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943FD" w:rsidR="00152A26" w:rsidP="004943FD" w:rsidRDefault="00152A26" w14:paraId="279CEA60" w14:textId="77777777">
      <w:pPr>
        <w:pStyle w:val="Nadpis1"/>
        <w:numPr>
          <w:ilvl w:val="0"/>
          <w:numId w:val="0"/>
        </w:numPr>
        <w:spacing w:before="120" w:after="0"/>
        <w:jc w:val="center"/>
        <w:rPr>
          <w:sz w:val="24"/>
          <w:szCs w:val="24"/>
        </w:rPr>
      </w:pPr>
      <w:r w:rsidRPr="004943FD">
        <w:rPr>
          <w:sz w:val="24"/>
          <w:szCs w:val="24"/>
        </w:rPr>
        <w:t>Příloha č. 1</w:t>
      </w:r>
    </w:p>
    <w:p w:rsidRPr="00727053" w:rsidR="00A019CD" w:rsidP="004943FD" w:rsidRDefault="004B5567" w14:paraId="49D828D6" w14:textId="77777777">
      <w:pPr>
        <w:pStyle w:val="Nadpis1"/>
        <w:numPr>
          <w:ilvl w:val="0"/>
          <w:numId w:val="0"/>
        </w:numPr>
        <w:spacing w:before="120" w:after="0"/>
        <w:jc w:val="center"/>
      </w:pPr>
      <w:r w:rsidRPr="00727053">
        <w:t>Popis předmětu plnění</w:t>
      </w:r>
    </w:p>
    <w:p w:rsidRPr="00727053" w:rsidR="004B5567" w:rsidP="004B5567" w:rsidRDefault="004B5567" w14:paraId="04A369EB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60"/>
        <w:gridCol w:w="6160"/>
      </w:tblGrid>
      <w:tr w:rsidRPr="00727053" w:rsidR="004B5567" w:rsidTr="005C7F8A" w14:paraId="36057B5B" w14:textId="77777777">
        <w:tc>
          <w:tcPr>
            <w:tcW w:w="2660" w:type="dxa"/>
            <w:vAlign w:val="center"/>
          </w:tcPr>
          <w:p w:rsidRPr="00727053" w:rsidR="004B5567" w:rsidP="003D1430" w:rsidRDefault="00B014DB" w14:paraId="0C231D7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6160" w:type="dxa"/>
            <w:vAlign w:val="center"/>
          </w:tcPr>
          <w:p w:rsidRPr="00727053" w:rsidR="004B5567" w:rsidP="00D939D0" w:rsidRDefault="00BB1871" w14:paraId="3A2EF1F8" w14:textId="77777777">
            <w:pPr>
              <w:spacing w:before="0" w:after="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BB1871">
              <w:rPr>
                <w:rFonts w:asciiTheme="minorHAnsi" w:hAnsiTheme="minorHAnsi" w:cstheme="minorHAnsi"/>
                <w:b/>
              </w:rPr>
              <w:t>Podpora sociálního začleňování uživatelů sociálních služeb</w:t>
            </w:r>
          </w:p>
        </w:tc>
      </w:tr>
      <w:tr w:rsidRPr="00727053" w:rsidR="004B5567" w:rsidTr="005C7F8A" w14:paraId="35596136" w14:textId="77777777">
        <w:tc>
          <w:tcPr>
            <w:tcW w:w="2660" w:type="dxa"/>
          </w:tcPr>
          <w:p w:rsidRPr="00727053" w:rsidR="004B5567" w:rsidP="003D1430" w:rsidRDefault="00E65BBC" w14:paraId="0B5A17BF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6160" w:type="dxa"/>
            <w:vAlign w:val="center"/>
          </w:tcPr>
          <w:p w:rsidRPr="00447325" w:rsidR="00E65BBC" w:rsidP="005C7F8A" w:rsidRDefault="00E65BBC" w14:paraId="1A4DAB05" w14:textId="777777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</w:t>
            </w:r>
            <w:r w:rsidRPr="00447325">
              <w:rPr>
                <w:rFonts w:asciiTheme="minorHAnsi" w:hAnsiTheme="minorHAnsi" w:cstheme="minorHAnsi"/>
                <w:szCs w:val="22"/>
              </w:rPr>
              <w:t>Domov sociálních služeb Chotělice</w:t>
            </w:r>
          </w:p>
          <w:p w:rsidRPr="00447325" w:rsidR="00E65BBC" w:rsidP="005C7F8A" w:rsidRDefault="00E65BBC" w14:paraId="30A68DDF" w14:textId="77777777">
            <w:pPr>
              <w:spacing w:before="0" w:after="120" w:line="240" w:lineRule="auto"/>
              <w:ind w:left="364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>Sídlo: Chotělice 89, 503 53 Smidary</w:t>
            </w:r>
          </w:p>
          <w:p w:rsidRPr="00727053" w:rsidR="00AD070D" w:rsidP="005C7F8A" w:rsidRDefault="00E65BBC" w14:paraId="009D808D" w14:textId="77777777">
            <w:pPr>
              <w:spacing w:before="0" w:after="120" w:line="240" w:lineRule="auto"/>
              <w:ind w:left="364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>IČO: 00579025</w:t>
            </w:r>
          </w:p>
        </w:tc>
      </w:tr>
      <w:tr w:rsidRPr="00727053" w:rsidR="004B5567" w:rsidTr="005C7F8A" w14:paraId="119FF4CA" w14:textId="77777777">
        <w:tc>
          <w:tcPr>
            <w:tcW w:w="2660" w:type="dxa"/>
          </w:tcPr>
          <w:p w:rsidRPr="00727053" w:rsidR="004B5567" w:rsidP="003D1430" w:rsidRDefault="004B5567" w14:paraId="40F3331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6A097C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6160" w:type="dxa"/>
            <w:vAlign w:val="center"/>
          </w:tcPr>
          <w:p w:rsidR="00D939D0" w:rsidP="00D939D0" w:rsidRDefault="00D939D0" w14:paraId="4CFC53A9" w14:textId="77777777">
            <w:pPr>
              <w:rPr>
                <w:rFonts w:asciiTheme="minorHAnsi" w:hAnsiTheme="minorHAnsi"/>
                <w:szCs w:val="22"/>
              </w:rPr>
            </w:pPr>
            <w:r>
              <w:t>Cílem je zvýšit odborné kompetence pracovníků v oblasti podpory osob s mentálním postižením při sociálním začleňování (spojování s komunitou).</w:t>
            </w:r>
          </w:p>
          <w:p w:rsidR="00D939D0" w:rsidP="00D939D0" w:rsidRDefault="00D939D0" w14:paraId="07224913" w14:textId="77777777">
            <w:r>
              <w:t>Záměrem je seznámit pracovníky poskytovatele se smyslem a významem procesu deinstitucionalizace a podporou života v komunitě s cílem zajistit podporu uživatelům služby dle jejich individuálních potřeb s důrazem na podporu zapojení do komunity a uplatnění práva na normální život srovnatelný s životem vrstevníků.</w:t>
            </w:r>
          </w:p>
          <w:p w:rsidR="00D939D0" w:rsidP="00D939D0" w:rsidRDefault="00D939D0" w14:paraId="495A06BD" w14:textId="77777777">
            <w:pPr>
              <w:rPr>
                <w:highlight w:val="red"/>
              </w:rPr>
            </w:pPr>
          </w:p>
          <w:p w:rsidRPr="00D939D0" w:rsidR="00D939D0" w:rsidP="00D939D0" w:rsidRDefault="00D939D0" w14:paraId="1DC15A47" w14:textId="77777777">
            <w:pPr>
              <w:rPr>
                <w:b/>
              </w:rPr>
            </w:pPr>
            <w:r w:rsidRPr="00D939D0">
              <w:rPr>
                <w:b/>
              </w:rPr>
              <w:t xml:space="preserve">Obsah: </w:t>
            </w:r>
          </w:p>
          <w:p w:rsidR="00D939D0" w:rsidP="004943FD" w:rsidRDefault="00D939D0" w14:paraId="1DB11290" w14:textId="77777777">
            <w:pPr>
              <w:pStyle w:val="Odstavecseseznamem"/>
              <w:numPr>
                <w:ilvl w:val="0"/>
                <w:numId w:val="22"/>
              </w:numPr>
              <w:spacing w:before="0" w:after="200"/>
              <w:ind w:left="742"/>
              <w:jc w:val="left"/>
            </w:pPr>
            <w:r>
              <w:t>Důvody a význam procesů deinstitucionalizace a transformace sociálních služeb (vliv instituce na uživatele a pracovníky), zohlednění legislativního kontextu.</w:t>
            </w:r>
          </w:p>
          <w:p w:rsidR="00D939D0" w:rsidP="004943FD" w:rsidRDefault="00D939D0" w14:paraId="2D21DDB4" w14:textId="77777777">
            <w:pPr>
              <w:pStyle w:val="Odstavecseseznamem"/>
              <w:numPr>
                <w:ilvl w:val="0"/>
                <w:numId w:val="22"/>
              </w:numPr>
              <w:spacing w:before="0" w:after="200"/>
              <w:ind w:left="742"/>
              <w:jc w:val="left"/>
            </w:pPr>
            <w:r>
              <w:t>Podpora života v komunitě – práce s uživatelem dle jeho individuálních potřeb, přání a rozhodnutí, s důrazem na zapojení do komunity, využívání běžně dostupných zdrojů a budování vztahů  - využívání přirozené podpory.</w:t>
            </w:r>
          </w:p>
          <w:p w:rsidR="00D939D0" w:rsidP="004943FD" w:rsidRDefault="00D939D0" w14:paraId="07430F7F" w14:textId="77777777">
            <w:pPr>
              <w:pStyle w:val="Odstavecseseznamem"/>
              <w:numPr>
                <w:ilvl w:val="0"/>
                <w:numId w:val="22"/>
              </w:numPr>
              <w:spacing w:before="0" w:after="200"/>
              <w:ind w:left="742"/>
              <w:jc w:val="left"/>
            </w:pPr>
            <w:r>
              <w:t>Samostatnost, nezávislost, princip normality - uplatnění práva na normální život srovnatelný s životem vrstevníků.</w:t>
            </w:r>
          </w:p>
          <w:p w:rsidRPr="00F15C70" w:rsidR="003D1430" w:rsidP="004943FD" w:rsidRDefault="00D939D0" w14:paraId="32B62B18" w14:textId="77777777">
            <w:pPr>
              <w:pStyle w:val="Odstavecseseznamem"/>
              <w:numPr>
                <w:ilvl w:val="0"/>
                <w:numId w:val="22"/>
              </w:numPr>
              <w:spacing w:before="0" w:after="200"/>
              <w:ind w:left="742"/>
              <w:jc w:val="left"/>
            </w:pPr>
            <w:r>
              <w:t>Aktivní zapojení účastníků, příklady z praxe a možnosti řešení aktuálních situací.</w:t>
            </w:r>
          </w:p>
        </w:tc>
      </w:tr>
      <w:tr w:rsidRPr="00727053" w:rsidR="004B5567" w:rsidTr="005C7F8A" w14:paraId="7669FD87" w14:textId="77777777">
        <w:tc>
          <w:tcPr>
            <w:tcW w:w="2660" w:type="dxa"/>
          </w:tcPr>
          <w:p w:rsidRPr="00727053" w:rsidR="004B5567" w:rsidP="003D1430" w:rsidRDefault="004B5567" w14:paraId="407E9E4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6160" w:type="dxa"/>
            <w:vAlign w:val="center"/>
          </w:tcPr>
          <w:p w:rsidRPr="00727053" w:rsidR="004B5567" w:rsidRDefault="0077679C" w14:paraId="548B1323" w14:textId="23E9264C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5C7F8A" w14:paraId="66E693C4" w14:textId="77777777">
        <w:tc>
          <w:tcPr>
            <w:tcW w:w="2660" w:type="dxa"/>
          </w:tcPr>
          <w:p w:rsidRPr="00727053" w:rsidR="004B5567" w:rsidP="003D1430" w:rsidRDefault="004B5567" w14:paraId="5B301FC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6160" w:type="dxa"/>
            <w:vAlign w:val="center"/>
          </w:tcPr>
          <w:p w:rsidRPr="00727053" w:rsidR="004B5567" w:rsidP="005545A1" w:rsidRDefault="00F15C70" w14:paraId="603EDE64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</w:t>
            </w:r>
            <w:r w:rsidR="006D6C13">
              <w:rPr>
                <w:rFonts w:asciiTheme="minorHAnsi" w:hAnsiTheme="minorHAnsi" w:cstheme="minorHAnsi"/>
                <w:szCs w:val="22"/>
              </w:rPr>
              <w:t>Rok 2021</w:t>
            </w:r>
          </w:p>
        </w:tc>
      </w:tr>
      <w:tr w:rsidRPr="00727053" w:rsidR="004B5567" w:rsidTr="005C7F8A" w14:paraId="5406F04F" w14:textId="77777777">
        <w:tc>
          <w:tcPr>
            <w:tcW w:w="2660" w:type="dxa"/>
          </w:tcPr>
          <w:p w:rsidRPr="00727053" w:rsidR="004B5567" w:rsidP="003D1430" w:rsidRDefault="004B5567" w14:paraId="36BFC68E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6160" w:type="dxa"/>
            <w:vAlign w:val="center"/>
          </w:tcPr>
          <w:p w:rsidRPr="00727053" w:rsidR="003D1430" w:rsidP="005545A1" w:rsidRDefault="0077679C" w14:paraId="76311531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727053" w:rsidR="004B5567" w:rsidTr="005C7F8A" w14:paraId="245DF2FE" w14:textId="77777777">
        <w:tc>
          <w:tcPr>
            <w:tcW w:w="2660" w:type="dxa"/>
          </w:tcPr>
          <w:p w:rsidRPr="00727053" w:rsidR="004B5567" w:rsidP="003D1430" w:rsidRDefault="00B6476F" w14:paraId="293DFC1D" w14:textId="53E14D8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Počet účastníků</w:t>
            </w:r>
          </w:p>
        </w:tc>
        <w:tc>
          <w:tcPr>
            <w:tcW w:w="6160" w:type="dxa"/>
            <w:vAlign w:val="center"/>
          </w:tcPr>
          <w:p w:rsidRPr="00727053" w:rsidR="004B5567" w:rsidP="005545A1" w:rsidRDefault="006D6C13" w14:paraId="49FDB036" w14:textId="77777777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F15C70">
              <w:rPr>
                <w:rFonts w:asciiTheme="minorHAnsi" w:hAnsiTheme="minorHAnsi" w:cstheme="minorHAnsi"/>
                <w:szCs w:val="22"/>
              </w:rPr>
              <w:t xml:space="preserve"> - 1</w:t>
            </w:r>
            <w:r w:rsidR="00AA6823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727053" w:rsidR="004B5567" w:rsidTr="005C7F8A" w14:paraId="37565A55" w14:textId="77777777">
        <w:tc>
          <w:tcPr>
            <w:tcW w:w="2660" w:type="dxa"/>
          </w:tcPr>
          <w:p w:rsidRPr="00727053" w:rsidR="004B5567" w:rsidP="003D1430" w:rsidRDefault="004B5567" w14:paraId="433FB8E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6160" w:type="dxa"/>
            <w:vAlign w:val="center"/>
          </w:tcPr>
          <w:p w:rsidRPr="00727053" w:rsidR="004B5567" w:rsidP="003D1430" w:rsidRDefault="002C3014" w14:paraId="7EA5BD26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727053" w:rsidR="004B5567" w:rsidP="004B5567" w:rsidRDefault="004B5567" w14:paraId="06D44EB7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95268" w:rsidRDefault="00F95268" w14:paraId="5A4F4FDD" w14:textId="77777777">
      <w:r>
        <w:separator/>
      </w:r>
    </w:p>
  </w:endnote>
  <w:endnote w:type="continuationSeparator" w:id="0">
    <w:p w:rsidR="00F95268" w:rsidRDefault="00F95268" w14:paraId="34B0F65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58AFC8D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00796CD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1527457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52A2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1EA1297F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95268" w:rsidRDefault="00F95268" w14:paraId="19DC822C" w14:textId="77777777">
      <w:r>
        <w:separator/>
      </w:r>
    </w:p>
  </w:footnote>
  <w:footnote w:type="continuationSeparator" w:id="0">
    <w:p w:rsidR="00F95268" w:rsidRDefault="00F95268" w14:paraId="68A3776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52A26" w:rsidRDefault="00152A26" w14:paraId="4C46A12B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03AE5"/>
    <w:multiLevelType w:val="hybridMultilevel"/>
    <w:tmpl w:val="62E45B2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7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19"/>
  </w:num>
  <w:num w:numId="17">
    <w:abstractNumId w:val="6"/>
  </w:num>
  <w:num w:numId="18">
    <w:abstractNumId w:val="2"/>
  </w:num>
  <w:num w:numId="19">
    <w:abstractNumId w:val="13"/>
  </w:num>
  <w:num w:numId="20">
    <w:abstractNumId w:val="1"/>
  </w:num>
  <w:num w:numId="21">
    <w:abstractNumId w:val="1"/>
  </w:num>
  <w:num w:numId="22">
    <w:abstractNumId w:val="16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31E3"/>
    <w:rsid w:val="000378CD"/>
    <w:rsid w:val="000403EA"/>
    <w:rsid w:val="000616F8"/>
    <w:rsid w:val="00085432"/>
    <w:rsid w:val="00090EEB"/>
    <w:rsid w:val="000957B6"/>
    <w:rsid w:val="00096A66"/>
    <w:rsid w:val="000B4EF9"/>
    <w:rsid w:val="000E157E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2A26"/>
    <w:rsid w:val="001542D6"/>
    <w:rsid w:val="001568BE"/>
    <w:rsid w:val="001639E0"/>
    <w:rsid w:val="001655DA"/>
    <w:rsid w:val="00170D32"/>
    <w:rsid w:val="001825F0"/>
    <w:rsid w:val="0018319F"/>
    <w:rsid w:val="001973BE"/>
    <w:rsid w:val="001A383C"/>
    <w:rsid w:val="001D44B9"/>
    <w:rsid w:val="001D5A62"/>
    <w:rsid w:val="001D6419"/>
    <w:rsid w:val="001E2636"/>
    <w:rsid w:val="001E78A0"/>
    <w:rsid w:val="00204F3B"/>
    <w:rsid w:val="00205037"/>
    <w:rsid w:val="00215545"/>
    <w:rsid w:val="002216EE"/>
    <w:rsid w:val="00232738"/>
    <w:rsid w:val="00235D46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C3014"/>
    <w:rsid w:val="002D5307"/>
    <w:rsid w:val="002D63C2"/>
    <w:rsid w:val="002E0499"/>
    <w:rsid w:val="002F1B06"/>
    <w:rsid w:val="003024C0"/>
    <w:rsid w:val="003104C0"/>
    <w:rsid w:val="00310887"/>
    <w:rsid w:val="00312984"/>
    <w:rsid w:val="003248E3"/>
    <w:rsid w:val="00327B09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660A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943FD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C7F8A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F31"/>
    <w:rsid w:val="006779C7"/>
    <w:rsid w:val="006959DF"/>
    <w:rsid w:val="006A097C"/>
    <w:rsid w:val="006A1727"/>
    <w:rsid w:val="006A6962"/>
    <w:rsid w:val="006A7C4F"/>
    <w:rsid w:val="006B51D2"/>
    <w:rsid w:val="006C527F"/>
    <w:rsid w:val="006D1758"/>
    <w:rsid w:val="006D6C13"/>
    <w:rsid w:val="006E0E84"/>
    <w:rsid w:val="006E4DB1"/>
    <w:rsid w:val="006F0A59"/>
    <w:rsid w:val="00701C4E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1108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6823"/>
    <w:rsid w:val="00AC11E5"/>
    <w:rsid w:val="00AD070D"/>
    <w:rsid w:val="00B014DB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6476F"/>
    <w:rsid w:val="00B92C64"/>
    <w:rsid w:val="00B96DDB"/>
    <w:rsid w:val="00BA3980"/>
    <w:rsid w:val="00BA5270"/>
    <w:rsid w:val="00BB1871"/>
    <w:rsid w:val="00BB1E04"/>
    <w:rsid w:val="00BB27A7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66135"/>
    <w:rsid w:val="00C73546"/>
    <w:rsid w:val="00C7738B"/>
    <w:rsid w:val="00C8039E"/>
    <w:rsid w:val="00C833A9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39D0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65BBC"/>
    <w:rsid w:val="00E7665D"/>
    <w:rsid w:val="00E80337"/>
    <w:rsid w:val="00E821F8"/>
    <w:rsid w:val="00E8596E"/>
    <w:rsid w:val="00E9440D"/>
    <w:rsid w:val="00E97192"/>
    <w:rsid w:val="00EA758F"/>
    <w:rsid w:val="00ED320A"/>
    <w:rsid w:val="00EF74FC"/>
    <w:rsid w:val="00F049D1"/>
    <w:rsid w:val="00F131C4"/>
    <w:rsid w:val="00F15793"/>
    <w:rsid w:val="00F15C70"/>
    <w:rsid w:val="00F377AB"/>
    <w:rsid w:val="00F404DA"/>
    <w:rsid w:val="00F40DDF"/>
    <w:rsid w:val="00F700AF"/>
    <w:rsid w:val="00F834A1"/>
    <w:rsid w:val="00F85F6B"/>
    <w:rsid w:val="00F95268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4:docId w14:val="1C4E272F"/>
  <w15:docId w15:val="{79245939-1A0F-45EE-9D0C-BE14F6BED38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8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216</properties:Words>
  <properties:Characters>1278</properties:Characters>
  <properties:Lines>10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2020-09-23T13:09:00Z</dcterms:created>
  <dc:creator/>
  <dc:description/>
  <cp:keywords/>
  <cp:lastModifiedBy/>
  <cp:lastPrinted>2004-09-01T08:56:00Z</cp:lastPrinted>
  <dcterms:modified xmlns:xsi="http://www.w3.org/2001/XMLSchema-instance" xsi:type="dcterms:W3CDTF">2020-10-21T08:09:00Z</dcterms:modified>
  <cp:revision>20</cp:revision>
  <dc:subject/>
  <dc:title>Holec Zuska a Partneři Template</dc:title>
</cp:coreProperties>
</file>