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756B6C" w:rsidP="00756B6C" w:rsidRDefault="00756B6C" w14:paraId="7CEF5056" w14:textId="77777777">
      <w:pPr>
        <w:pStyle w:val="Nadpis1"/>
        <w:numPr>
          <w:ilvl w:val="0"/>
          <w:numId w:val="0"/>
        </w:numPr>
        <w:spacing w:before="120"/>
        <w:jc w:val="center"/>
      </w:pPr>
      <w:r>
        <w:t>Příloha č. 1</w:t>
      </w:r>
    </w:p>
    <w:p w:rsidR="00756B6C" w:rsidP="00756B6C" w:rsidRDefault="00756B6C" w14:paraId="03E9F566" w14:textId="04A37F70">
      <w:pPr>
        <w:pStyle w:val="Nadpis1"/>
        <w:numPr>
          <w:ilvl w:val="0"/>
          <w:numId w:val="0"/>
        </w:numPr>
        <w:spacing w:before="120"/>
        <w:jc w:val="center"/>
      </w:pPr>
      <w:r w:rsidRPr="00727053">
        <w:t>Popis předmětu plnění</w:t>
      </w:r>
    </w:p>
    <w:p w:rsidRPr="002E5713" w:rsidR="002E5713" w:rsidP="002E5713" w:rsidRDefault="002E5713" w14:paraId="0F5C97E6" w14:textId="77777777">
      <w:pPr>
        <w:rPr>
          <w:sz w:val="2"/>
          <w:szCs w:val="4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 w14:paraId="79266FDC" w14:textId="77777777">
        <w:tc>
          <w:tcPr>
            <w:tcW w:w="2830" w:type="dxa"/>
            <w:vAlign w:val="center"/>
          </w:tcPr>
          <w:p w:rsidRPr="00727053" w:rsidR="004B5567" w:rsidP="008B5F3A" w:rsidRDefault="001024F9" w14:paraId="0B7D21A2" w14:textId="77777777">
            <w:pPr>
              <w:spacing w:after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Téma </w:t>
            </w:r>
            <w:r w:rsidR="00223CF8">
              <w:rPr>
                <w:rFonts w:asciiTheme="minorHAnsi" w:hAnsiTheme="minorHAnsi" w:cstheme="minorHAnsi"/>
                <w:b/>
                <w:szCs w:val="22"/>
              </w:rPr>
              <w:t>vzdělávání</w:t>
            </w:r>
          </w:p>
        </w:tc>
        <w:tc>
          <w:tcPr>
            <w:tcW w:w="5990" w:type="dxa"/>
            <w:vAlign w:val="center"/>
          </w:tcPr>
          <w:p w:rsidRPr="00727053" w:rsidR="004B5567" w:rsidP="008B5F3A" w:rsidRDefault="004A4CA1" w14:paraId="5A7FEFFC" w14:textId="77777777">
            <w:pPr>
              <w:spacing w:before="0" w:after="0"/>
              <w:ind w:left="363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4A4CA1">
              <w:rPr>
                <w:rFonts w:asciiTheme="minorHAnsi" w:hAnsiTheme="minorHAnsi" w:cstheme="minorHAnsi"/>
                <w:b/>
              </w:rPr>
              <w:t>Duševní obtíže uživatelů návykových látek (alkoholu)</w:t>
            </w:r>
          </w:p>
        </w:tc>
      </w:tr>
      <w:tr w:rsidRPr="00727053" w:rsidR="004B5567" w:rsidTr="003D1430" w14:paraId="4F453084" w14:textId="77777777">
        <w:tc>
          <w:tcPr>
            <w:tcW w:w="2830" w:type="dxa"/>
          </w:tcPr>
          <w:p w:rsidRPr="00727053" w:rsidR="004B5567" w:rsidP="003D1430" w:rsidRDefault="001024F9" w14:paraId="529E388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8B5F3A" w:rsidR="008B5F3A" w:rsidP="008B5F3A" w:rsidRDefault="008B5F3A" w14:paraId="1AEBFC72" w14:textId="77777777">
            <w:pPr>
              <w:pStyle w:val="Normlnweb"/>
              <w:shd w:val="clear" w:color="auto" w:fill="FFFFFF"/>
              <w:spacing w:before="180" w:beforeAutospacing="false" w:after="180" w:afterAutospacing="fals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8B5F3A">
              <w:rPr>
                <w:rFonts w:asciiTheme="minorHAnsi" w:hAnsiTheme="minorHAnsi" w:cstheme="minorHAnsi"/>
                <w:sz w:val="22"/>
                <w:szCs w:val="22"/>
              </w:rPr>
              <w:t>Domov Dolní zámek</w:t>
            </w:r>
          </w:p>
          <w:p w:rsidRPr="008B5F3A" w:rsidR="008B5F3A" w:rsidP="008B5F3A" w:rsidRDefault="008B5F3A" w14:paraId="6A4073FC" w14:textId="77777777">
            <w:pPr>
              <w:pStyle w:val="Normlnweb"/>
              <w:shd w:val="clear" w:color="auto" w:fill="FFFFFF"/>
              <w:spacing w:before="180" w:beforeAutospacing="false" w:after="180" w:afterAutospacing="fals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8B5F3A">
              <w:rPr>
                <w:rFonts w:asciiTheme="minorHAnsi" w:hAnsiTheme="minorHAnsi" w:cstheme="minorHAnsi"/>
                <w:sz w:val="22"/>
                <w:szCs w:val="22"/>
              </w:rPr>
              <w:t>Sídlo: náměstí Aloise Jiráska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4, </w:t>
            </w:r>
            <w:r w:rsidRPr="008B5F3A">
              <w:rPr>
                <w:rFonts w:asciiTheme="minorHAnsi" w:hAnsiTheme="minorHAnsi" w:cstheme="minorHAnsi"/>
                <w:sz w:val="22"/>
                <w:szCs w:val="22"/>
              </w:rPr>
              <w:t>549 57 Teplice nad Metují</w:t>
            </w:r>
          </w:p>
          <w:p w:rsidRPr="00727053" w:rsidR="00AD070D" w:rsidP="00AD070D" w:rsidRDefault="008B5F3A" w14:paraId="45AE6AD4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8B5F3A">
              <w:rPr>
                <w:rFonts w:asciiTheme="minorHAnsi" w:hAnsiTheme="minorHAnsi" w:cstheme="minorHAnsi"/>
                <w:szCs w:val="22"/>
              </w:rPr>
              <w:t>71194011</w:t>
            </w:r>
          </w:p>
        </w:tc>
      </w:tr>
      <w:tr w:rsidRPr="00727053" w:rsidR="004B5567" w:rsidTr="003D1430" w14:paraId="37121AB1" w14:textId="77777777">
        <w:tc>
          <w:tcPr>
            <w:tcW w:w="2830" w:type="dxa"/>
          </w:tcPr>
          <w:p w:rsidRPr="00727053" w:rsidR="004B5567" w:rsidP="003D1430" w:rsidRDefault="004B5567" w14:paraId="2C63083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1024F9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727053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Pr="007E00B3" w:rsidR="008B5F3A" w:rsidP="008B5F3A" w:rsidRDefault="008B5F3A" w14:paraId="6E3E7AF8" w14:textId="77777777">
            <w:r w:rsidRPr="007E00B3">
              <w:t>Cílem je zvýšit odborné kompetence pracovníků v oblasti zaměřené na podporu uživatelů s duální diagnózou (alkoholová závislost/ duševní obtíže).</w:t>
            </w:r>
          </w:p>
          <w:p w:rsidRPr="007E00B3" w:rsidR="008B5F3A" w:rsidP="008B5F3A" w:rsidRDefault="008B5F3A" w14:paraId="6E007241" w14:textId="77777777">
            <w:r w:rsidRPr="007E00B3">
              <w:t>Záměrem je seznámit pracovníky s psychiatrickou problematikou (rizika a dopady) spojenou s dlouhodobým užíváním alkoholu</w:t>
            </w:r>
            <w:r>
              <w:t xml:space="preserve"> (problematikou </w:t>
            </w:r>
            <w:r w:rsidRPr="007E00B3">
              <w:t>duální</w:t>
            </w:r>
            <w:r>
              <w:t>ch</w:t>
            </w:r>
            <w:r w:rsidRPr="007E00B3">
              <w:t xml:space="preserve"> diagnóz</w:t>
            </w:r>
            <w:r>
              <w:t>)</w:t>
            </w:r>
            <w:r w:rsidRPr="007E00B3">
              <w:t xml:space="preserve">, umožnit pracovníkům osvojit si znalosti a dovednosti pro rozpoznání duševních poruch a postupy práce s uživateli s duální diagnózou </w:t>
            </w:r>
            <w:bookmarkStart w:name="_Hlk52532245" w:id="0"/>
            <w:r w:rsidRPr="007E00B3">
              <w:t xml:space="preserve">(alkoholová závislost/duševních obtíže) </w:t>
            </w:r>
            <w:bookmarkEnd w:id="0"/>
            <w:r w:rsidRPr="007E00B3">
              <w:t xml:space="preserve">s důrazem na posílení komunikačních dovedností. </w:t>
            </w:r>
          </w:p>
          <w:p w:rsidRPr="00064231" w:rsidR="008B5F3A" w:rsidP="008B5F3A" w:rsidRDefault="008B5F3A" w14:paraId="222C12B0" w14:textId="77777777">
            <w:pPr>
              <w:rPr>
                <w:b/>
              </w:rPr>
            </w:pPr>
          </w:p>
          <w:p w:rsidRPr="008B5F3A" w:rsidR="008B5F3A" w:rsidP="008B5F3A" w:rsidRDefault="008B5F3A" w14:paraId="0FD5B325" w14:textId="77777777">
            <w:pPr>
              <w:rPr>
                <w:b/>
              </w:rPr>
            </w:pPr>
            <w:r w:rsidRPr="008B5F3A">
              <w:rPr>
                <w:b/>
              </w:rPr>
              <w:t>Obsah:</w:t>
            </w:r>
          </w:p>
          <w:p w:rsidRPr="00B9740D" w:rsidR="008B5F3A" w:rsidP="002E5713" w:rsidRDefault="008B5F3A" w14:paraId="144657AE" w14:textId="77777777">
            <w:pPr>
              <w:pStyle w:val="Normlnweb"/>
              <w:numPr>
                <w:ilvl w:val="0"/>
                <w:numId w:val="20"/>
              </w:numPr>
              <w:spacing w:before="0" w:beforeAutospacing="false" w:after="0" w:afterAutospacing="false" w:line="301" w:lineRule="atLeast"/>
              <w:ind w:left="714" w:hanging="357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B9740D">
              <w:rPr>
                <w:rFonts w:cs="Calibri" w:asciiTheme="minorHAnsi" w:hAnsiTheme="minorHAnsi"/>
                <w:sz w:val="22"/>
                <w:szCs w:val="22"/>
              </w:rPr>
              <w:t>Duševní poruchy</w:t>
            </w:r>
            <w:r>
              <w:rPr>
                <w:rFonts w:cs="Calibri" w:asciiTheme="minorHAnsi" w:hAnsiTheme="minorHAnsi"/>
                <w:sz w:val="22"/>
                <w:szCs w:val="22"/>
              </w:rPr>
              <w:t>;</w:t>
            </w:r>
            <w:r w:rsidRPr="00B9740D">
              <w:rPr>
                <w:rFonts w:cs="Calibri" w:asciiTheme="minorHAnsi" w:hAnsiTheme="minorHAnsi"/>
                <w:sz w:val="22"/>
                <w:szCs w:val="22"/>
              </w:rPr>
              <w:t xml:space="preserve"> duální diagnózy v kontextu návykového chování (alkoholová závislost/duševní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  <w:r w:rsidRPr="00B9740D">
              <w:rPr>
                <w:rFonts w:cs="Calibri" w:asciiTheme="minorHAnsi" w:hAnsiTheme="minorHAnsi"/>
                <w:sz w:val="22"/>
                <w:szCs w:val="22"/>
              </w:rPr>
              <w:t>obtíže).</w:t>
            </w:r>
          </w:p>
          <w:p w:rsidRPr="00B9740D" w:rsidR="008B5F3A" w:rsidP="008B5F3A" w:rsidRDefault="008B5F3A" w14:paraId="699E5B64" w14:textId="77777777">
            <w:pPr>
              <w:pStyle w:val="Normlnweb"/>
              <w:numPr>
                <w:ilvl w:val="0"/>
                <w:numId w:val="20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B9740D">
              <w:rPr>
                <w:rFonts w:cs="Calibri" w:asciiTheme="minorHAnsi" w:hAnsiTheme="minorHAnsi"/>
                <w:sz w:val="22"/>
                <w:szCs w:val="22"/>
              </w:rPr>
              <w:t>Rozpoznání duševních poruch</w:t>
            </w:r>
            <w:r>
              <w:rPr>
                <w:rFonts w:cs="Calibri" w:asciiTheme="minorHAnsi" w:hAnsiTheme="minorHAnsi"/>
                <w:sz w:val="22"/>
                <w:szCs w:val="22"/>
              </w:rPr>
              <w:t>, specifika chování (nejčastější poruchy, projevy)</w:t>
            </w:r>
            <w:r w:rsidRPr="00B9740D">
              <w:rPr>
                <w:rFonts w:cs="Calibri" w:asciiTheme="minorHAnsi" w:hAnsiTheme="minorHAnsi"/>
                <w:sz w:val="22"/>
                <w:szCs w:val="22"/>
              </w:rPr>
              <w:t>.</w:t>
            </w:r>
          </w:p>
          <w:p w:rsidRPr="00B9740D" w:rsidR="008B5F3A" w:rsidP="008B5F3A" w:rsidRDefault="008B5F3A" w14:paraId="7B24F978" w14:textId="77777777">
            <w:pPr>
              <w:pStyle w:val="Normlnweb"/>
              <w:numPr>
                <w:ilvl w:val="0"/>
                <w:numId w:val="20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B9740D">
              <w:rPr>
                <w:rFonts w:cs="Calibri" w:asciiTheme="minorHAnsi" w:hAnsiTheme="minorHAnsi"/>
                <w:sz w:val="22"/>
                <w:szCs w:val="22"/>
              </w:rPr>
              <w:t>Specifika komunikace, prevence rizikového chování.</w:t>
            </w:r>
          </w:p>
          <w:p w:rsidRPr="00B9740D" w:rsidR="008B5F3A" w:rsidP="008B5F3A" w:rsidRDefault="008B5F3A" w14:paraId="5483713F" w14:textId="77777777">
            <w:pPr>
              <w:pStyle w:val="Normlnweb"/>
              <w:numPr>
                <w:ilvl w:val="0"/>
                <w:numId w:val="20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B9740D">
              <w:rPr>
                <w:rFonts w:cs="Calibri" w:asciiTheme="minorHAnsi" w:hAnsiTheme="minorHAnsi"/>
                <w:sz w:val="22"/>
                <w:szCs w:val="22"/>
              </w:rPr>
              <w:t xml:space="preserve">Možnosti léčby. Multidisciplinární spolupráce.  </w:t>
            </w:r>
          </w:p>
          <w:p w:rsidRPr="00B9740D" w:rsidR="008B5F3A" w:rsidP="008B5F3A" w:rsidRDefault="008B5F3A" w14:paraId="519C5314" w14:textId="77777777">
            <w:pPr>
              <w:pStyle w:val="Normlnweb"/>
              <w:numPr>
                <w:ilvl w:val="0"/>
                <w:numId w:val="20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B9740D">
              <w:rPr>
                <w:rFonts w:cs="Calibri" w:asciiTheme="minorHAnsi" w:hAnsiTheme="minorHAnsi"/>
                <w:sz w:val="22"/>
                <w:szCs w:val="22"/>
              </w:rPr>
              <w:t>Aktivní zapojení účastníků, řešení modelových situací, příklady z praxe a možnosti řešení konkrétních případů účastníků</w:t>
            </w:r>
            <w:r w:rsidR="000258BE">
              <w:rPr>
                <w:rFonts w:cs="Calibri" w:asciiTheme="minorHAnsi" w:hAnsiTheme="minorHAnsi"/>
                <w:sz w:val="22"/>
                <w:szCs w:val="22"/>
              </w:rPr>
              <w:t>.</w:t>
            </w:r>
          </w:p>
          <w:p w:rsidRPr="008B5F3A" w:rsidR="003D1430" w:rsidP="008B5F3A" w:rsidRDefault="008B5F3A" w14:paraId="752C1442" w14:textId="77777777">
            <w:pPr>
              <w:pStyle w:val="Normlnweb"/>
              <w:numPr>
                <w:ilvl w:val="0"/>
                <w:numId w:val="20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B9740D">
              <w:rPr>
                <w:rFonts w:cs="Calibri" w:asciiTheme="minorHAnsi" w:hAnsiTheme="minorHAnsi"/>
                <w:sz w:val="22"/>
                <w:szCs w:val="22"/>
              </w:rPr>
              <w:t>Další doporučení pro praxi.</w:t>
            </w:r>
          </w:p>
        </w:tc>
      </w:tr>
      <w:tr w:rsidRPr="00727053" w:rsidR="004B5567" w:rsidTr="003D1430" w14:paraId="7B73F9E3" w14:textId="77777777">
        <w:tc>
          <w:tcPr>
            <w:tcW w:w="2830" w:type="dxa"/>
          </w:tcPr>
          <w:p w:rsidRPr="00727053" w:rsidR="004B5567" w:rsidP="003D1430" w:rsidRDefault="004B5567" w14:paraId="4C96D5BC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727053" w:rsidR="004B5567" w:rsidP="008368BD" w:rsidRDefault="008B5F3A" w14:paraId="51927A8B" w14:textId="5FC08099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 xml:space="preserve">6 - </w:t>
            </w:r>
            <w:r w:rsidR="004A4CA1">
              <w:rPr>
                <w:rFonts w:asciiTheme="minorHAnsi" w:hAnsiTheme="minorHAnsi" w:cstheme="minorHAnsi"/>
                <w:szCs w:val="22"/>
              </w:rPr>
              <w:t>8</w:t>
            </w:r>
            <w:proofErr w:type="gramEnd"/>
            <w:r w:rsidRPr="00727053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27053" w:rsidR="003D1430">
              <w:rPr>
                <w:rFonts w:asciiTheme="minorHAnsi" w:hAnsiTheme="minorHAnsi" w:cstheme="minorHAnsi"/>
                <w:szCs w:val="22"/>
              </w:rPr>
              <w:t xml:space="preserve">výukových hodin </w:t>
            </w:r>
          </w:p>
        </w:tc>
      </w:tr>
      <w:tr w:rsidRPr="00727053" w:rsidR="004B5567" w:rsidTr="003D1430" w14:paraId="12F37BD8" w14:textId="77777777">
        <w:tc>
          <w:tcPr>
            <w:tcW w:w="2830" w:type="dxa"/>
          </w:tcPr>
          <w:p w:rsidRPr="00727053" w:rsidR="004B5567" w:rsidP="003D1430" w:rsidRDefault="004B5567" w14:paraId="2B46800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1"/>
            <w:r w:rsidRPr="00727053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  <w:bookmarkEnd w:id="1"/>
          </w:p>
        </w:tc>
        <w:tc>
          <w:tcPr>
            <w:tcW w:w="5990" w:type="dxa"/>
            <w:vAlign w:val="center"/>
          </w:tcPr>
          <w:p w:rsidRPr="00727053" w:rsidR="004B5567" w:rsidP="005545A1" w:rsidRDefault="000502AD" w14:paraId="4AAABBCD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Rok 2021</w:t>
            </w:r>
          </w:p>
        </w:tc>
      </w:tr>
      <w:tr w:rsidRPr="00727053" w:rsidR="004B5567" w:rsidTr="003D1430" w14:paraId="5622635C" w14:textId="77777777">
        <w:tc>
          <w:tcPr>
            <w:tcW w:w="2830" w:type="dxa"/>
          </w:tcPr>
          <w:p w:rsidRPr="00727053" w:rsidR="004B5567" w:rsidP="003D1430" w:rsidRDefault="004B5567" w14:paraId="21E2D52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727053" w:rsidR="003D1430" w:rsidP="005545A1" w:rsidRDefault="004A4CA1" w14:paraId="1618F2AC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727053" w:rsidR="004B5567" w:rsidTr="003D1430" w14:paraId="3450DDC9" w14:textId="77777777">
        <w:tc>
          <w:tcPr>
            <w:tcW w:w="2830" w:type="dxa"/>
          </w:tcPr>
          <w:p w:rsidRPr="00727053" w:rsidR="004B5567" w:rsidP="003D1430" w:rsidRDefault="000502AD" w14:paraId="004AA71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727053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727053" w:rsidR="004B5567" w:rsidP="000502AD" w:rsidRDefault="000502AD" w14:paraId="4AF857E6" w14:textId="77777777">
            <w:pPr>
              <w:spacing w:before="0" w:after="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12 - 15</w:t>
            </w:r>
          </w:p>
        </w:tc>
      </w:tr>
      <w:tr w:rsidRPr="00727053" w:rsidR="004B5567" w:rsidTr="003D1430" w14:paraId="595E150A" w14:textId="77777777">
        <w:tc>
          <w:tcPr>
            <w:tcW w:w="2830" w:type="dxa"/>
          </w:tcPr>
          <w:p w:rsidRPr="00727053" w:rsidR="004B5567" w:rsidP="003D1430" w:rsidRDefault="004B5567" w14:paraId="1D5937F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2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2"/>
          </w:p>
        </w:tc>
        <w:tc>
          <w:tcPr>
            <w:tcW w:w="5990" w:type="dxa"/>
            <w:vAlign w:val="center"/>
          </w:tcPr>
          <w:p w:rsidRPr="00727053" w:rsidR="004B5567" w:rsidP="003D1430" w:rsidRDefault="000258BE" w14:paraId="02C4F7AB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PSS, SP</w:t>
            </w:r>
          </w:p>
        </w:tc>
      </w:tr>
    </w:tbl>
    <w:p w:rsidRPr="002E5713" w:rsidR="004B5567" w:rsidP="002E5713" w:rsidRDefault="004B5567" w14:paraId="095A0A23" w14:textId="77777777">
      <w:pPr>
        <w:rPr>
          <w:rFonts w:asciiTheme="minorHAnsi" w:hAnsiTheme="minorHAnsi" w:cstheme="minorHAnsi"/>
          <w:sz w:val="10"/>
          <w:szCs w:val="10"/>
        </w:rPr>
      </w:pPr>
    </w:p>
    <w:sectPr w:rsidRPr="002E5713" w:rsidR="004B5567" w:rsidSect="002E5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624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1B3694" w:rsidRDefault="001B3694" w14:paraId="1F3698C1" w14:textId="77777777">
      <w:r>
        <w:separator/>
      </w:r>
    </w:p>
  </w:endnote>
  <w:endnote w:type="continuationSeparator" w:id="0">
    <w:p w:rsidR="001B3694" w:rsidRDefault="001B3694" w14:paraId="61CBAC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3891FD0E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3A5C1B3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8FA6D39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6A3D0842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E5713" w:rsidRDefault="002E5713" w14:paraId="09A9714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1B3694" w:rsidRDefault="001B3694" w14:paraId="5E43A19A" w14:textId="77777777">
      <w:r>
        <w:separator/>
      </w:r>
    </w:p>
  </w:footnote>
  <w:footnote w:type="continuationSeparator" w:id="0">
    <w:p w:rsidR="001B3694" w:rsidRDefault="001B3694" w14:paraId="5E171EC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E5713" w:rsidRDefault="002E5713" w14:paraId="47F8A9E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E5713" w:rsidRDefault="002E5713" w14:paraId="3484169E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756B6C" w:rsidRDefault="00756B6C" w14:paraId="1C37DD20" w14:textId="087B915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3B2C3BBE"/>
    <w:multiLevelType w:val="hybridMultilevel"/>
    <w:tmpl w:val="697668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4"/>
  </w:num>
  <w:num w:numId="6">
    <w:abstractNumId w:val="4"/>
  </w:num>
  <w:num w:numId="7">
    <w:abstractNumId w:val="15"/>
  </w:num>
  <w:num w:numId="8">
    <w:abstractNumId w:val="10"/>
  </w:num>
  <w:num w:numId="9">
    <w:abstractNumId w:val="7"/>
  </w:num>
  <w:num w:numId="10">
    <w:abstractNumId w:val="6"/>
  </w:num>
  <w:num w:numId="11">
    <w:abstractNumId w:val="16"/>
  </w:num>
  <w:num w:numId="12">
    <w:abstractNumId w:val="17"/>
  </w:num>
  <w:num w:numId="13">
    <w:abstractNumId w:val="19"/>
  </w:num>
  <w:num w:numId="14">
    <w:abstractNumId w:val="12"/>
  </w:num>
  <w:num w:numId="15">
    <w:abstractNumId w:val="8"/>
  </w:num>
  <w:num w:numId="16">
    <w:abstractNumId w:val="18"/>
  </w:num>
  <w:num w:numId="17">
    <w:abstractNumId w:val="5"/>
  </w:num>
  <w:num w:numId="18">
    <w:abstractNumId w:val="1"/>
  </w:num>
  <w:num w:numId="19">
    <w:abstractNumId w:val="13"/>
  </w:num>
  <w:num w:numId="20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258BE"/>
    <w:rsid w:val="000378CD"/>
    <w:rsid w:val="000403EA"/>
    <w:rsid w:val="000502AD"/>
    <w:rsid w:val="000616F8"/>
    <w:rsid w:val="00085432"/>
    <w:rsid w:val="000957B6"/>
    <w:rsid w:val="00096A66"/>
    <w:rsid w:val="000B4EF9"/>
    <w:rsid w:val="000C02E2"/>
    <w:rsid w:val="000E3E63"/>
    <w:rsid w:val="000F11EE"/>
    <w:rsid w:val="00101467"/>
    <w:rsid w:val="001024F9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825F0"/>
    <w:rsid w:val="0018319F"/>
    <w:rsid w:val="001973BE"/>
    <w:rsid w:val="001B3694"/>
    <w:rsid w:val="001D44B9"/>
    <w:rsid w:val="001D5A62"/>
    <w:rsid w:val="001D6419"/>
    <w:rsid w:val="001E2636"/>
    <w:rsid w:val="00204F3B"/>
    <w:rsid w:val="00205037"/>
    <w:rsid w:val="00215545"/>
    <w:rsid w:val="002216EE"/>
    <w:rsid w:val="00222D80"/>
    <w:rsid w:val="00223CF8"/>
    <w:rsid w:val="00232738"/>
    <w:rsid w:val="00237B15"/>
    <w:rsid w:val="00246CEB"/>
    <w:rsid w:val="0025258A"/>
    <w:rsid w:val="00257B53"/>
    <w:rsid w:val="00261FDE"/>
    <w:rsid w:val="002650DC"/>
    <w:rsid w:val="00266A93"/>
    <w:rsid w:val="002711F0"/>
    <w:rsid w:val="00274753"/>
    <w:rsid w:val="00294664"/>
    <w:rsid w:val="002A131B"/>
    <w:rsid w:val="002A2B24"/>
    <w:rsid w:val="002D63C2"/>
    <w:rsid w:val="002E0499"/>
    <w:rsid w:val="002E5713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445E"/>
    <w:rsid w:val="004457FB"/>
    <w:rsid w:val="00455B2A"/>
    <w:rsid w:val="00465937"/>
    <w:rsid w:val="00473DB2"/>
    <w:rsid w:val="004A4CA1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545A1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597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C60B0"/>
    <w:rsid w:val="006D1758"/>
    <w:rsid w:val="006E0E84"/>
    <w:rsid w:val="006E4DB1"/>
    <w:rsid w:val="006F0A59"/>
    <w:rsid w:val="00712D40"/>
    <w:rsid w:val="00727053"/>
    <w:rsid w:val="00732D27"/>
    <w:rsid w:val="00734BAB"/>
    <w:rsid w:val="00736372"/>
    <w:rsid w:val="00756B6C"/>
    <w:rsid w:val="00771E0A"/>
    <w:rsid w:val="0077679C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4C3A"/>
    <w:rsid w:val="008368BD"/>
    <w:rsid w:val="00841BD3"/>
    <w:rsid w:val="00841C97"/>
    <w:rsid w:val="008465D7"/>
    <w:rsid w:val="00847354"/>
    <w:rsid w:val="00857197"/>
    <w:rsid w:val="008618EE"/>
    <w:rsid w:val="00861CEC"/>
    <w:rsid w:val="008728DD"/>
    <w:rsid w:val="00872A79"/>
    <w:rsid w:val="00883C9E"/>
    <w:rsid w:val="00885890"/>
    <w:rsid w:val="00897288"/>
    <w:rsid w:val="00897781"/>
    <w:rsid w:val="008B0BCE"/>
    <w:rsid w:val="008B1A1B"/>
    <w:rsid w:val="008B5F3A"/>
    <w:rsid w:val="008D0A72"/>
    <w:rsid w:val="008E44E9"/>
    <w:rsid w:val="008F0271"/>
    <w:rsid w:val="008F24E4"/>
    <w:rsid w:val="009001AB"/>
    <w:rsid w:val="00902188"/>
    <w:rsid w:val="009120C4"/>
    <w:rsid w:val="00923CE1"/>
    <w:rsid w:val="00957E84"/>
    <w:rsid w:val="009612FA"/>
    <w:rsid w:val="009773D1"/>
    <w:rsid w:val="009804C0"/>
    <w:rsid w:val="00984E19"/>
    <w:rsid w:val="00995C08"/>
    <w:rsid w:val="009975B3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92556"/>
    <w:rsid w:val="00AC11E5"/>
    <w:rsid w:val="00AD070D"/>
    <w:rsid w:val="00AD692F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A5270"/>
    <w:rsid w:val="00BB1871"/>
    <w:rsid w:val="00BB1E04"/>
    <w:rsid w:val="00BB75E7"/>
    <w:rsid w:val="00BD0209"/>
    <w:rsid w:val="00BD0779"/>
    <w:rsid w:val="00BD3720"/>
    <w:rsid w:val="00BE0F3F"/>
    <w:rsid w:val="00BE36D9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36E"/>
    <w:rsid w:val="00E23498"/>
    <w:rsid w:val="00E2600C"/>
    <w:rsid w:val="00E417A0"/>
    <w:rsid w:val="00E44595"/>
    <w:rsid w:val="00E52408"/>
    <w:rsid w:val="00E57702"/>
    <w:rsid w:val="00E57F70"/>
    <w:rsid w:val="00E61192"/>
    <w:rsid w:val="00E646B4"/>
    <w:rsid w:val="00E6535F"/>
    <w:rsid w:val="00E7665D"/>
    <w:rsid w:val="00E80337"/>
    <w:rsid w:val="00E821F8"/>
    <w:rsid w:val="00E8596E"/>
    <w:rsid w:val="00E9440D"/>
    <w:rsid w:val="00E97192"/>
    <w:rsid w:val="00EA758F"/>
    <w:rsid w:val="00EA7DC8"/>
    <w:rsid w:val="00ED320A"/>
    <w:rsid w:val="00EF74FC"/>
    <w:rsid w:val="00F049D1"/>
    <w:rsid w:val="00F131C4"/>
    <w:rsid w:val="00F15793"/>
    <w:rsid w:val="00F36B49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317AEFC3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45001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180</properties:Words>
  <properties:Characters>1251</properties:Characters>
  <properties:Lines>10</properties:Lines>
  <properties:Paragraphs>2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1429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2020-10-19T05:55:00Z</dcterms:created>
  <dc:creator/>
  <dc:description/>
  <cp:keywords/>
  <cp:lastModifiedBy/>
  <cp:lastPrinted>2004-09-01T08:56:00Z</cp:lastPrinted>
  <dcterms:modified xmlns:xsi="http://www.w3.org/2001/XMLSchema-instance" xsi:type="dcterms:W3CDTF">2020-10-22T07:21:00Z</dcterms:modified>
  <cp:revision>5</cp:revision>
  <dc:subject/>
  <dc:title>Holec Zuska a Partneři Template</dc:title>
</cp:coreProperties>
</file>