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050080" w:rsidR="00C240C8" w:rsidP="00050080" w:rsidRDefault="00C240C8" w14:paraId="186AEF04" w14:textId="3A205F5E">
      <w:pPr>
        <w:rPr>
          <w:b/>
          <w:color w:val="000000" w:themeColor="text1"/>
          <w:sz w:val="20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Pr="00050080" w:rsidR="00F714BF">
        <w:rPr>
          <w:rFonts w:ascii="Arial" w:hAnsi="Arial" w:cs="Arial"/>
        </w:rPr>
        <w:t>„</w:t>
      </w:r>
      <w:r w:rsidRPr="00050080" w:rsidR="00050080">
        <w:rPr>
          <w:rFonts w:ascii="Arial" w:hAnsi="Arial" w:cs="Arial"/>
          <w:b/>
          <w:bCs/>
        </w:rPr>
        <w:t>Rozvoj regionálního partnerství v sociální oblasti na území obcí Královéhradeckého kraje</w:t>
      </w:r>
      <w:r w:rsidR="00780653">
        <w:rPr>
          <w:rFonts w:ascii="Arial" w:hAnsi="Arial" w:cs="Arial"/>
          <w:b/>
          <w:bCs/>
        </w:rPr>
        <w:t xml:space="preserve"> II</w:t>
      </w:r>
      <w:r w:rsidRPr="00050080" w:rsidR="00050080">
        <w:rPr>
          <w:rFonts w:ascii="Arial" w:hAnsi="Arial" w:cs="Arial"/>
          <w:b/>
          <w:bCs/>
        </w:rPr>
        <w:t xml:space="preserve"> - dílčí část </w:t>
      </w:r>
      <w:r w:rsidR="002B3BA6">
        <w:rPr>
          <w:rFonts w:ascii="Arial" w:hAnsi="Arial" w:cs="Arial"/>
          <w:b/>
          <w:bCs/>
        </w:rPr>
        <w:t>5</w:t>
      </w:r>
      <w:r w:rsidRPr="00DF318F" w:rsidR="00050080">
        <w:rPr>
          <w:rFonts w:ascii="Arial" w:hAnsi="Arial" w:cs="Arial"/>
          <w:b/>
          <w:bCs/>
        </w:rPr>
        <w:t xml:space="preserve"> - </w:t>
      </w:r>
      <w:r w:rsidRPr="004D1CDD" w:rsidR="002B3BA6">
        <w:rPr>
          <w:rFonts w:ascii="Arial" w:hAnsi="Arial" w:cs="Arial"/>
          <w:b/>
          <w:bCs/>
        </w:rPr>
        <w:t>Zajištění analytických podkladů pro tvorbu střednědobého plánu rozvoje sociálních služeb – Nové Město nad Metují (Analýza využití služeb pro rodiny s dětmi)</w:t>
      </w:r>
      <w:r w:rsidRPr="00DF318F" w:rsidR="00F714BF">
        <w:rPr>
          <w:rFonts w:ascii="Arial" w:hAnsi="Arial" w:cs="Arial"/>
          <w:b/>
          <w:bCs/>
        </w:rPr>
        <w:t>“</w:t>
      </w:r>
      <w:r w:rsidRPr="00DF318F">
        <w:rPr>
          <w:rFonts w:ascii="Arial" w:hAnsi="Arial" w:cs="Arial"/>
          <w:b/>
          <w:bCs/>
        </w:rPr>
        <w:t>,</w:t>
      </w:r>
      <w:r w:rsidRPr="007638F6">
        <w:rPr>
          <w:rFonts w:ascii="Arial" w:hAnsi="Arial" w:cs="Arial"/>
        </w:rPr>
        <w:t xml:space="preserve"> zadávané </w:t>
      </w:r>
      <w:r w:rsidR="00050080">
        <w:rPr>
          <w:rFonts w:ascii="Arial" w:hAnsi="Arial" w:cs="Arial"/>
        </w:rPr>
        <w:t xml:space="preserve">centrálním </w:t>
      </w:r>
      <w:r w:rsidRPr="007638F6">
        <w:rPr>
          <w:rFonts w:ascii="Arial" w:hAnsi="Arial" w:cs="Arial"/>
        </w:rPr>
        <w:t>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08A5D86B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67C1C" w:rsidRDefault="00867C1C" w14:paraId="31CBDFEE" w14:textId="77777777">
      <w:r>
        <w:separator/>
      </w:r>
    </w:p>
  </w:endnote>
  <w:endnote w:type="continuationSeparator" w:id="0">
    <w:p w:rsidR="00867C1C" w:rsidRDefault="00867C1C" w14:paraId="2CCBE93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67C1C" w:rsidRDefault="00867C1C" w14:paraId="0A5B08F6" w14:textId="77777777">
      <w:r>
        <w:separator/>
      </w:r>
    </w:p>
  </w:footnote>
  <w:footnote w:type="continuationSeparator" w:id="0">
    <w:p w:rsidR="00867C1C" w:rsidRDefault="00867C1C" w14:paraId="2662C2F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07F0"/>
    <w:rsid w:val="00001C5F"/>
    <w:rsid w:val="00005658"/>
    <w:rsid w:val="00011D73"/>
    <w:rsid w:val="000227D4"/>
    <w:rsid w:val="000378CD"/>
    <w:rsid w:val="000403EA"/>
    <w:rsid w:val="00050080"/>
    <w:rsid w:val="000616F8"/>
    <w:rsid w:val="000674F2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B3BA6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D1CDD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0653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67C1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25373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19A5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DF318F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0749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161</properties:Words>
  <properties:Characters>951</properties:Characters>
  <properties:Lines>7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1110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2020-10-16T18:03:00Z</dcterms:modified>
  <cp:revision>17</cp:revision>
  <dc:subject/>
  <dc:title>Holec Zuska a Partneři Template</dc:title>
</cp:coreProperties>
</file>