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BB5" w:rsidRPr="00656BB5" w:rsidRDefault="00656BB5" w:rsidP="00656BB5">
      <w:pPr>
        <w:spacing w:before="100" w:after="100"/>
        <w:rPr>
          <w:b/>
          <w:bCs/>
          <w:sz w:val="20"/>
          <w:szCs w:val="20"/>
        </w:rPr>
      </w:pPr>
      <w:r w:rsidRPr="00656BB5">
        <w:rPr>
          <w:b/>
          <w:bCs/>
          <w:sz w:val="20"/>
          <w:szCs w:val="20"/>
        </w:rPr>
        <w:t xml:space="preserve">Příloha č. 4 část </w:t>
      </w:r>
      <w:r w:rsidR="001F57D1">
        <w:rPr>
          <w:b/>
          <w:bCs/>
          <w:sz w:val="20"/>
          <w:szCs w:val="20"/>
        </w:rPr>
        <w:t>8</w:t>
      </w:r>
    </w:p>
    <w:p w:rsidR="004A66C1" w:rsidRDefault="004A66C1" w:rsidP="004A66C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</w:t>
      </w:r>
      <w:r w:rsidR="001F57D1">
        <w:rPr>
          <w:b/>
          <w:bCs/>
          <w:sz w:val="32"/>
          <w:szCs w:val="32"/>
        </w:rPr>
        <w:t>zení předmětu zakázky pro část 8</w:t>
      </w:r>
    </w:p>
    <w:p w:rsidR="00656BB5" w:rsidRDefault="00656BB5" w:rsidP="00656BB5">
      <w:pPr>
        <w:spacing w:before="100" w:after="100"/>
        <w:rPr>
          <w:b/>
          <w:bCs/>
          <w:sz w:val="32"/>
          <w:szCs w:val="32"/>
        </w:rPr>
      </w:pPr>
    </w:p>
    <w:p w:rsidR="00656BB5" w:rsidRPr="008D0792" w:rsidRDefault="001F57D1" w:rsidP="00656BB5">
      <w:pPr>
        <w:spacing w:before="100" w:after="100"/>
        <w:rPr>
          <w:sz w:val="28"/>
          <w:szCs w:val="28"/>
        </w:rPr>
      </w:pPr>
      <w:r>
        <w:rPr>
          <w:b/>
          <w:bCs/>
          <w:sz w:val="32"/>
          <w:szCs w:val="32"/>
        </w:rPr>
        <w:t>8</w:t>
      </w:r>
      <w:r w:rsidR="00656BB5" w:rsidRPr="00A7328B">
        <w:rPr>
          <w:b/>
          <w:bCs/>
          <w:sz w:val="32"/>
          <w:szCs w:val="32"/>
        </w:rPr>
        <w:t xml:space="preserve">. </w:t>
      </w:r>
      <w:r w:rsidR="00F650E2">
        <w:rPr>
          <w:b/>
          <w:sz w:val="32"/>
          <w:szCs w:val="32"/>
        </w:rPr>
        <w:t>Koncepce</w:t>
      </w:r>
      <w:r w:rsidR="007E579B" w:rsidRPr="007E579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rozvoje volnočasových aktivit</w:t>
      </w:r>
      <w:r w:rsidR="007E579B">
        <w:rPr>
          <w:b/>
          <w:bCs/>
          <w:sz w:val="32"/>
          <w:szCs w:val="32"/>
        </w:rPr>
        <w:t xml:space="preserve"> </w:t>
      </w:r>
      <w:r w:rsidR="00656BB5" w:rsidRPr="008D0792">
        <w:rPr>
          <w:b/>
          <w:bCs/>
          <w:sz w:val="28"/>
          <w:szCs w:val="28"/>
        </w:rPr>
        <w:t> </w:t>
      </w:r>
    </w:p>
    <w:p w:rsidR="007E579B" w:rsidRPr="007E579B" w:rsidRDefault="00656BB5" w:rsidP="007E579B">
      <w:pPr>
        <w:pStyle w:val="Zkladntext3"/>
        <w:spacing w:line="360" w:lineRule="auto"/>
        <w:rPr>
          <w:rFonts w:asciiTheme="minorHAnsi" w:hAnsiTheme="minorHAnsi" w:cs="Arial"/>
          <w:b/>
          <w:color w:val="080808"/>
          <w:szCs w:val="22"/>
        </w:rPr>
      </w:pPr>
      <w:r w:rsidRPr="007E579B">
        <w:rPr>
          <w:rFonts w:asciiTheme="minorHAnsi" w:hAnsiTheme="minorHAnsi"/>
          <w:szCs w:val="22"/>
        </w:rPr>
        <w:t xml:space="preserve">Předmětem </w:t>
      </w:r>
      <w:r w:rsidR="007E579B" w:rsidRPr="007E579B">
        <w:rPr>
          <w:rFonts w:asciiTheme="minorHAnsi" w:hAnsiTheme="minorHAnsi"/>
          <w:szCs w:val="22"/>
        </w:rPr>
        <w:t>plnění je vytvoření</w:t>
      </w:r>
      <w:r w:rsidR="007E579B">
        <w:rPr>
          <w:rFonts w:asciiTheme="minorHAnsi" w:hAnsiTheme="minorHAnsi"/>
          <w:szCs w:val="22"/>
        </w:rPr>
        <w:t xml:space="preserve"> </w:t>
      </w:r>
      <w:r w:rsidR="007E579B" w:rsidRPr="007E579B">
        <w:rPr>
          <w:rFonts w:asciiTheme="minorHAnsi" w:hAnsiTheme="minorHAnsi" w:cs="Arial"/>
          <w:szCs w:val="22"/>
        </w:rPr>
        <w:t>koncepčníh</w:t>
      </w:r>
      <w:r w:rsidR="001F57D1">
        <w:rPr>
          <w:rFonts w:asciiTheme="minorHAnsi" w:hAnsiTheme="minorHAnsi" w:cs="Arial"/>
          <w:szCs w:val="22"/>
        </w:rPr>
        <w:t>o</w:t>
      </w:r>
      <w:r w:rsidR="007E579B" w:rsidRPr="007E579B">
        <w:rPr>
          <w:rFonts w:asciiTheme="minorHAnsi" w:hAnsiTheme="minorHAnsi" w:cs="Arial"/>
          <w:szCs w:val="22"/>
        </w:rPr>
        <w:t xml:space="preserve"> dokument</w:t>
      </w:r>
      <w:r w:rsidR="001F57D1">
        <w:rPr>
          <w:rFonts w:asciiTheme="minorHAnsi" w:hAnsiTheme="minorHAnsi" w:cs="Arial"/>
          <w:szCs w:val="22"/>
        </w:rPr>
        <w:t>u</w:t>
      </w:r>
      <w:r w:rsidR="007E579B" w:rsidRPr="007E579B">
        <w:rPr>
          <w:rFonts w:asciiTheme="minorHAnsi" w:hAnsiTheme="minorHAnsi" w:cs="Arial"/>
          <w:szCs w:val="22"/>
        </w:rPr>
        <w:t xml:space="preserve"> rozvoje</w:t>
      </w:r>
      <w:r w:rsidR="00317469">
        <w:rPr>
          <w:rFonts w:asciiTheme="minorHAnsi" w:hAnsiTheme="minorHAnsi" w:cs="Arial"/>
          <w:szCs w:val="22"/>
        </w:rPr>
        <w:t xml:space="preserve"> volnočasových aktivit pro</w:t>
      </w:r>
      <w:r w:rsidR="007E579B" w:rsidRPr="007E579B">
        <w:rPr>
          <w:rFonts w:asciiTheme="minorHAnsi" w:hAnsiTheme="minorHAnsi" w:cs="Arial"/>
          <w:szCs w:val="22"/>
        </w:rPr>
        <w:t xml:space="preserve"> ob</w:t>
      </w:r>
      <w:r w:rsidR="00317469">
        <w:rPr>
          <w:rFonts w:asciiTheme="minorHAnsi" w:hAnsiTheme="minorHAnsi" w:cs="Arial"/>
          <w:szCs w:val="22"/>
        </w:rPr>
        <w:t>e</w:t>
      </w:r>
      <w:r w:rsidR="007E579B" w:rsidRPr="007E579B">
        <w:rPr>
          <w:rFonts w:asciiTheme="minorHAnsi" w:hAnsiTheme="minorHAnsi" w:cs="Arial"/>
          <w:szCs w:val="22"/>
        </w:rPr>
        <w:t>c Dvorce</w:t>
      </w:r>
      <w:r w:rsidR="007E579B">
        <w:rPr>
          <w:rFonts w:asciiTheme="minorHAnsi" w:hAnsiTheme="minorHAnsi" w:cs="Arial"/>
          <w:b/>
          <w:color w:val="080808"/>
          <w:szCs w:val="22"/>
        </w:rPr>
        <w:t>:</w:t>
      </w:r>
    </w:p>
    <w:p w:rsidR="007E579B" w:rsidRDefault="007E579B" w:rsidP="004666C2">
      <w:pPr>
        <w:pStyle w:val="Odstavecseseznamem"/>
        <w:numPr>
          <w:ilvl w:val="0"/>
          <w:numId w:val="5"/>
        </w:numPr>
        <w:jc w:val="both"/>
      </w:pPr>
      <w:r>
        <w:t>Koncepce rozvoje volnočasových aktivit</w:t>
      </w:r>
    </w:p>
    <w:p w:rsidR="00656BB5" w:rsidRPr="00930B3D" w:rsidRDefault="00BC4B76" w:rsidP="00656BB5">
      <w:pPr>
        <w:jc w:val="both"/>
      </w:pPr>
      <w:r w:rsidRPr="008F1E89">
        <w:t>Strategie</w:t>
      </w:r>
      <w:r w:rsidR="00656BB5" w:rsidRPr="008F1E89">
        <w:t xml:space="preserve"> bude zpracována na období 8 le</w:t>
      </w:r>
      <w:r w:rsidR="008F1E89">
        <w:t>t s vizí na 10-20 let</w:t>
      </w:r>
      <w:r w:rsidR="00656BB5" w:rsidRPr="008F1E89">
        <w:t>. Strategie bude sloužit k optimalizaci procesů a postupů ve veřejné správě zejména prostřednictvím posílení strategického řízení organizace, zvýšení kvality jejich fungování a snížení administrativní zátěže.</w:t>
      </w:r>
      <w:r w:rsidR="00656BB5" w:rsidRPr="00930B3D">
        <w:t xml:space="preserve"> </w:t>
      </w:r>
    </w:p>
    <w:p w:rsidR="00656BB5" w:rsidRPr="007E579B" w:rsidRDefault="00656BB5" w:rsidP="007E579B">
      <w:pPr>
        <w:pStyle w:val="Odstavecseseznamem"/>
        <w:numPr>
          <w:ilvl w:val="0"/>
          <w:numId w:val="2"/>
        </w:numPr>
        <w:spacing w:line="290" w:lineRule="auto"/>
        <w:ind w:right="106"/>
        <w:jc w:val="both"/>
        <w:rPr>
          <w:rFonts w:eastAsia="Arial"/>
        </w:rPr>
      </w:pPr>
      <w:r w:rsidRPr="00603FFF">
        <w:rPr>
          <w:rFonts w:eastAsia="Arial"/>
        </w:rPr>
        <w:t>Předmětem Koncepce rozvoje volnočasových aktivit bude nejprve analýza současného stavu obc</w:t>
      </w:r>
      <w:r w:rsidR="00886538" w:rsidRPr="00603FFF">
        <w:rPr>
          <w:rFonts w:eastAsia="Arial"/>
        </w:rPr>
        <w:t>e</w:t>
      </w:r>
      <w:r w:rsidRPr="00603FFF">
        <w:rPr>
          <w:rFonts w:eastAsia="Arial"/>
        </w:rPr>
        <w:t xml:space="preserve"> z hlediska volnočasových aktivit, identifikace nových příležitostí a následné vytvoření návrhové části. Koncepce vytvoří jednotný systém podpory volnočasových aktivit a zajistí</w:t>
      </w:r>
      <w:r w:rsidRPr="007E579B">
        <w:rPr>
          <w:rFonts w:eastAsia="Arial"/>
        </w:rPr>
        <w:t xml:space="preserve"> koordinaci jednotlivých oblastí, které s volnočasovými aktivitami souvisejí. Součástí bude také vytvoření pasportu zařízení pro volnočasové aktivity pro ob</w:t>
      </w:r>
      <w:r w:rsidR="00886538">
        <w:rPr>
          <w:rFonts w:eastAsia="Arial"/>
        </w:rPr>
        <w:t>e</w:t>
      </w:r>
      <w:r w:rsidRPr="007E579B">
        <w:rPr>
          <w:rFonts w:eastAsia="Arial"/>
        </w:rPr>
        <w:t>c, kter</w:t>
      </w:r>
      <w:r w:rsidR="00886538">
        <w:rPr>
          <w:rFonts w:eastAsia="Arial"/>
        </w:rPr>
        <w:t>ý</w:t>
      </w:r>
      <w:r w:rsidRPr="007E579B">
        <w:rPr>
          <w:rFonts w:eastAsia="Arial"/>
        </w:rPr>
        <w:t xml:space="preserve"> podrobně zmapuj</w:t>
      </w:r>
      <w:r w:rsidR="00886538">
        <w:rPr>
          <w:rFonts w:eastAsia="Arial"/>
        </w:rPr>
        <w:t>e současný stav sportoviště</w:t>
      </w:r>
      <w:r w:rsidRPr="007E579B">
        <w:rPr>
          <w:rFonts w:eastAsia="Arial"/>
        </w:rPr>
        <w:t xml:space="preserve"> a dětsk</w:t>
      </w:r>
      <w:r w:rsidR="00886538">
        <w:rPr>
          <w:rFonts w:eastAsia="Arial"/>
        </w:rPr>
        <w:t>ého hřiště</w:t>
      </w:r>
      <w:r w:rsidRPr="007E579B">
        <w:rPr>
          <w:rFonts w:eastAsia="Arial"/>
        </w:rPr>
        <w:t xml:space="preserve"> v </w:t>
      </w:r>
      <w:r w:rsidR="00886538">
        <w:rPr>
          <w:rFonts w:eastAsia="Arial"/>
        </w:rPr>
        <w:t>obci</w:t>
      </w:r>
      <w:r w:rsidRPr="007E579B">
        <w:rPr>
          <w:rFonts w:eastAsia="Arial"/>
        </w:rPr>
        <w:t xml:space="preserve"> a napom</w:t>
      </w:r>
      <w:r w:rsidR="00886538">
        <w:rPr>
          <w:rFonts w:eastAsia="Arial"/>
        </w:rPr>
        <w:t>ůže</w:t>
      </w:r>
      <w:r w:rsidRPr="007E579B">
        <w:rPr>
          <w:rFonts w:eastAsia="Arial"/>
        </w:rPr>
        <w:t xml:space="preserve"> s vytvořením analytických části strategií. Návrhová a implementační část bude respektovat legislativní podmínky pro rozvoj sportu, které jsou vymezeny v ustanovení § 6 zákona č. 115/2001 Sb., o podpoře sportu, ve znění pozdějších předpisů.</w:t>
      </w:r>
    </w:p>
    <w:p w:rsidR="00656BB5" w:rsidRPr="003C357B" w:rsidRDefault="00D51FBB" w:rsidP="00656BB5">
      <w:pPr>
        <w:spacing w:line="0" w:lineRule="atLeast"/>
        <w:rPr>
          <w:rFonts w:eastAsia="Arial"/>
        </w:rPr>
      </w:pPr>
      <w:bookmarkStart w:id="0" w:name="page14"/>
      <w:bookmarkEnd w:id="0"/>
      <w:r>
        <w:rPr>
          <w:rFonts w:eastAsia="Arial"/>
          <w:b/>
        </w:rPr>
        <w:t>K</w:t>
      </w:r>
      <w:r w:rsidR="00656BB5" w:rsidRPr="003C357B">
        <w:rPr>
          <w:rFonts w:eastAsia="Arial"/>
          <w:b/>
        </w:rPr>
        <w:t>oncepční dokument</w:t>
      </w:r>
      <w:r w:rsidR="00656BB5" w:rsidRPr="003C357B">
        <w:rPr>
          <w:rFonts w:eastAsia="Arial"/>
        </w:rPr>
        <w:t xml:space="preserve"> </w:t>
      </w:r>
      <w:r w:rsidR="001F2404">
        <w:rPr>
          <w:rFonts w:eastAsia="Arial"/>
        </w:rPr>
        <w:t>bude</w:t>
      </w:r>
      <w:r w:rsidR="00656BB5" w:rsidRPr="003C357B">
        <w:rPr>
          <w:rFonts w:eastAsia="Arial"/>
        </w:rPr>
        <w:t xml:space="preserve"> obsahovat tyto základní části: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0" w:lineRule="atLeast"/>
        <w:ind w:left="720" w:hanging="361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Analytickou část </w:t>
      </w:r>
      <w:r w:rsidRPr="003C357B">
        <w:rPr>
          <w:rFonts w:eastAsia="Arial"/>
        </w:rPr>
        <w:t>(definice a analýza řešených problémů daného odvětví)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0" w:lineRule="atLeast"/>
        <w:ind w:left="720" w:hanging="361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Návrhovou část </w:t>
      </w:r>
      <w:r w:rsidRPr="003C357B">
        <w:rPr>
          <w:rFonts w:eastAsia="Arial"/>
        </w:rPr>
        <w:t>(vize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a strategické směřování obcí,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dílčí cíle jednotlivých dokumentů)</w:t>
      </w:r>
    </w:p>
    <w:p w:rsidR="00D51FBB" w:rsidRDefault="00D51FBB" w:rsidP="00656BB5">
      <w:pPr>
        <w:spacing w:line="274" w:lineRule="auto"/>
        <w:jc w:val="both"/>
        <w:rPr>
          <w:rFonts w:eastAsia="Arial"/>
        </w:rPr>
      </w:pPr>
    </w:p>
    <w:p w:rsidR="00656BB5" w:rsidRPr="00930B3D" w:rsidRDefault="00656BB5" w:rsidP="00656BB5">
      <w:pPr>
        <w:spacing w:line="274" w:lineRule="auto"/>
        <w:jc w:val="both"/>
        <w:rPr>
          <w:rFonts w:eastAsia="Arial"/>
        </w:rPr>
      </w:pPr>
      <w:r w:rsidRPr="00886538">
        <w:rPr>
          <w:rFonts w:eastAsia="Arial"/>
        </w:rPr>
        <w:t>Pro sestavení návrhové část</w:t>
      </w:r>
      <w:r w:rsidR="00472E8D" w:rsidRPr="00886538">
        <w:rPr>
          <w:rFonts w:eastAsia="Arial"/>
        </w:rPr>
        <w:t>i</w:t>
      </w:r>
      <w:r w:rsidRPr="00886538">
        <w:rPr>
          <w:rFonts w:eastAsia="Arial"/>
        </w:rPr>
        <w:t xml:space="preserve"> koncepce provede dodavatel </w:t>
      </w:r>
      <w:r w:rsidR="00886538" w:rsidRPr="00BF5F25">
        <w:rPr>
          <w:rFonts w:eastAsia="Arial"/>
        </w:rPr>
        <w:t>dotazníkové šetření</w:t>
      </w:r>
      <w:r w:rsidRPr="00BF5F25">
        <w:rPr>
          <w:rFonts w:eastAsia="Arial"/>
        </w:rPr>
        <w:t xml:space="preserve"> s</w:t>
      </w:r>
      <w:r w:rsidRPr="00886538">
        <w:rPr>
          <w:rFonts w:eastAsia="Arial"/>
        </w:rPr>
        <w:t xml:space="preserve"> politickou reprezentací úřadu obcí, se zastupiteli včetně opozičních a provede dotazníkové šetření veřejnosti. Výsledkem těchto interview bude definice dílčích cílů nebo alternativ cílů, které požadují jednotlivé skupiny. Dílčí cíle napomůžou dosažení cíle projektu. K jednotlivým cílům se budou vyjadřovat i odborníci z řad pracovníků úřadu obcí, aby stanovené cíle odpovídaly reálným možnostem obcí a úřadu, omezením legislativy a místním podmínkám.</w:t>
      </w:r>
      <w:r w:rsidRPr="00930B3D">
        <w:rPr>
          <w:rFonts w:eastAsia="Arial"/>
        </w:rPr>
        <w:t xml:space="preserve"> </w:t>
      </w:r>
    </w:p>
    <w:p w:rsidR="00656BB5" w:rsidRPr="00930B3D" w:rsidRDefault="00656BB5" w:rsidP="00656BB5">
      <w:pPr>
        <w:spacing w:line="272" w:lineRule="auto"/>
        <w:ind w:right="20"/>
        <w:jc w:val="both"/>
        <w:rPr>
          <w:rFonts w:eastAsia="Arial"/>
        </w:rPr>
      </w:pPr>
      <w:r w:rsidRPr="00930B3D">
        <w:rPr>
          <w:rFonts w:eastAsia="Arial"/>
        </w:rPr>
        <w:t xml:space="preserve">V průběhu tvorby koncepce obce navíc požadují minimálně dvě veřejná projednávání a prezentaci rozpracovaného koncepčního řešení, ve kterých bude mít možnost široká odborná a laická veřejnost, volení zástupci obcí a zástupci veřejné správy vyjádřit ve fázi přípravy své návrhy a připomínky a vzájemně je </w:t>
      </w:r>
      <w:proofErr w:type="spellStart"/>
      <w:r w:rsidRPr="00930B3D">
        <w:rPr>
          <w:rFonts w:eastAsia="Arial"/>
        </w:rPr>
        <w:t>vykomunikovat</w:t>
      </w:r>
      <w:proofErr w:type="spellEnd"/>
      <w:r w:rsidRPr="00930B3D">
        <w:rPr>
          <w:rFonts w:eastAsia="Arial"/>
        </w:rPr>
        <w:t>.</w:t>
      </w:r>
    </w:p>
    <w:p w:rsidR="00656BB5" w:rsidRPr="00930B3D" w:rsidRDefault="00656BB5" w:rsidP="00656BB5">
      <w:pPr>
        <w:spacing w:line="273" w:lineRule="auto"/>
        <w:ind w:right="20"/>
        <w:jc w:val="both"/>
        <w:rPr>
          <w:rFonts w:eastAsia="Arial"/>
        </w:rPr>
      </w:pPr>
      <w:r w:rsidRPr="00603FFF">
        <w:rPr>
          <w:rFonts w:eastAsia="Arial"/>
        </w:rPr>
        <w:t>Součástí implementace dokument</w:t>
      </w:r>
      <w:r w:rsidR="004666C2" w:rsidRPr="00603FFF">
        <w:rPr>
          <w:rFonts w:eastAsia="Arial"/>
        </w:rPr>
        <w:t>u</w:t>
      </w:r>
      <w:r w:rsidRPr="00603FFF">
        <w:rPr>
          <w:rFonts w:eastAsia="Arial"/>
        </w:rPr>
        <w:t xml:space="preserve"> v rámci realizace bude informování zaměstnanců a volených zástupců obcí o výstupech </w:t>
      </w:r>
      <w:r w:rsidR="00603FFF" w:rsidRPr="00603FFF">
        <w:rPr>
          <w:rFonts w:eastAsia="Arial"/>
        </w:rPr>
        <w:t>koncepčního</w:t>
      </w:r>
      <w:r w:rsidRPr="00603FFF">
        <w:rPr>
          <w:rFonts w:eastAsia="Arial"/>
        </w:rPr>
        <w:t xml:space="preserve"> dokument</w:t>
      </w:r>
      <w:r w:rsidR="00603FFF" w:rsidRPr="00603FFF">
        <w:rPr>
          <w:rFonts w:eastAsia="Arial"/>
        </w:rPr>
        <w:t>u</w:t>
      </w:r>
      <w:r w:rsidRPr="00603FFF">
        <w:rPr>
          <w:rFonts w:eastAsia="Arial"/>
        </w:rPr>
        <w:t xml:space="preserve"> v požadovaném rozsahu. Dále</w:t>
      </w:r>
      <w:r w:rsidRPr="004666C2">
        <w:rPr>
          <w:rFonts w:eastAsia="Arial"/>
        </w:rPr>
        <w:t xml:space="preserve"> pak zveřejnění stručné verze nově zpracovaných dokumentů na webové stránce obce</w:t>
      </w:r>
      <w:r w:rsidR="004F6960">
        <w:rPr>
          <w:rFonts w:eastAsia="Arial"/>
        </w:rPr>
        <w:t xml:space="preserve"> (obec bude vkládat zpracovaný dokument na webové stránky),</w:t>
      </w:r>
      <w:r w:rsidRPr="004666C2">
        <w:rPr>
          <w:rFonts w:eastAsia="Arial"/>
        </w:rPr>
        <w:t xml:space="preserve"> popř. jasné a zřejmé odkázání na možnost nahlédnutí do těchto dokumentů, které budou veřejně přístupné na obecním úřadě. Výstupy projektu tak budou dostupné všem cílovým skupinám.</w:t>
      </w:r>
    </w:p>
    <w:p w:rsidR="00656BB5" w:rsidRPr="00603FFF" w:rsidRDefault="00656BB5" w:rsidP="00656BB5">
      <w:pPr>
        <w:spacing w:line="272" w:lineRule="auto"/>
        <w:jc w:val="both"/>
        <w:rPr>
          <w:rFonts w:eastAsia="Arial"/>
        </w:rPr>
      </w:pPr>
      <w:r w:rsidRPr="00603FFF">
        <w:rPr>
          <w:rFonts w:eastAsia="Arial"/>
        </w:rPr>
        <w:lastRenderedPageBreak/>
        <w:t xml:space="preserve">Součástí implementace </w:t>
      </w:r>
      <w:r w:rsidR="004666C2" w:rsidRPr="00603FFF">
        <w:rPr>
          <w:rFonts w:eastAsia="Arial"/>
        </w:rPr>
        <w:t>bude</w:t>
      </w:r>
      <w:r w:rsidRPr="00603FFF">
        <w:rPr>
          <w:rFonts w:eastAsia="Arial"/>
        </w:rPr>
        <w:t xml:space="preserve"> i proškolení </w:t>
      </w:r>
      <w:r w:rsidR="004666C2" w:rsidRPr="00603FFF">
        <w:rPr>
          <w:rFonts w:eastAsia="Arial"/>
        </w:rPr>
        <w:t>vybraných</w:t>
      </w:r>
      <w:r w:rsidRPr="00603FFF">
        <w:rPr>
          <w:rFonts w:eastAsia="Arial"/>
        </w:rPr>
        <w:t xml:space="preserve"> pracovníků úřadu </w:t>
      </w:r>
      <w:r w:rsidR="004666C2" w:rsidRPr="00603FFF">
        <w:rPr>
          <w:rFonts w:eastAsia="Arial"/>
        </w:rPr>
        <w:t>nebo</w:t>
      </w:r>
      <w:r w:rsidRPr="00603FFF">
        <w:rPr>
          <w:rFonts w:eastAsia="Arial"/>
        </w:rPr>
        <w:t xml:space="preserve"> zastupitelů </w:t>
      </w:r>
      <w:r w:rsidR="004666C2" w:rsidRPr="00603FFF">
        <w:rPr>
          <w:rFonts w:eastAsia="Arial"/>
        </w:rPr>
        <w:t>(na základě doloženého seznamu)</w:t>
      </w:r>
      <w:r w:rsidRPr="00603FFF">
        <w:rPr>
          <w:rFonts w:eastAsia="Arial"/>
        </w:rPr>
        <w:t xml:space="preserve"> na téma tvorby, využívání a aktualizace nově vytvořen</w:t>
      </w:r>
      <w:r w:rsidR="004666C2" w:rsidRPr="00603FFF">
        <w:rPr>
          <w:rFonts w:eastAsia="Arial"/>
        </w:rPr>
        <w:t>é</w:t>
      </w:r>
      <w:r w:rsidRPr="00603FFF">
        <w:rPr>
          <w:rFonts w:eastAsia="Arial"/>
        </w:rPr>
        <w:t xml:space="preserve"> koncepc</w:t>
      </w:r>
      <w:r w:rsidR="004666C2" w:rsidRPr="00603FFF">
        <w:rPr>
          <w:rFonts w:eastAsia="Arial"/>
        </w:rPr>
        <w:t>e a studie</w:t>
      </w:r>
      <w:r w:rsidRPr="00603FFF">
        <w:rPr>
          <w:rFonts w:eastAsia="Arial"/>
        </w:rPr>
        <w:t>, a to formou prezenční</w:t>
      </w:r>
      <w:r w:rsidR="004666C2" w:rsidRPr="00603FFF">
        <w:rPr>
          <w:rFonts w:eastAsia="Arial"/>
        </w:rPr>
        <w:t>ho</w:t>
      </w:r>
      <w:r w:rsidRPr="00603FFF">
        <w:rPr>
          <w:rFonts w:eastAsia="Arial"/>
        </w:rPr>
        <w:t xml:space="preserve"> školení. Toto školení zajistí dodavatel koncepce, popř. studie.</w:t>
      </w:r>
    </w:p>
    <w:p w:rsidR="00656BB5" w:rsidRPr="00603FFF" w:rsidRDefault="00656BB5" w:rsidP="00656BB5">
      <w:pPr>
        <w:spacing w:line="126" w:lineRule="exact"/>
        <w:jc w:val="both"/>
        <w:rPr>
          <w:rFonts w:eastAsia="Times New Roman"/>
        </w:rPr>
      </w:pPr>
    </w:p>
    <w:p w:rsidR="00656BB5" w:rsidRPr="00603FFF" w:rsidRDefault="00656BB5" w:rsidP="00656BB5">
      <w:pPr>
        <w:spacing w:line="0" w:lineRule="atLeast"/>
        <w:jc w:val="both"/>
        <w:rPr>
          <w:rFonts w:eastAsia="Arial"/>
        </w:rPr>
      </w:pPr>
      <w:r w:rsidRPr="00603FFF">
        <w:rPr>
          <w:rFonts w:eastAsia="Arial"/>
        </w:rPr>
        <w:t>Dodavatel zajistí:</w:t>
      </w:r>
    </w:p>
    <w:p w:rsidR="00656BB5" w:rsidRPr="00603FFF" w:rsidRDefault="00656BB5" w:rsidP="00656BB5">
      <w:pPr>
        <w:spacing w:line="0" w:lineRule="atLeast"/>
        <w:ind w:left="420"/>
        <w:jc w:val="both"/>
        <w:rPr>
          <w:rFonts w:eastAsia="Arial"/>
        </w:rPr>
      </w:pPr>
      <w:r w:rsidRPr="00603FFF">
        <w:rPr>
          <w:rFonts w:eastAsia="Arial"/>
        </w:rPr>
        <w:t>Vzdělávací materiály pro účastníky (i vytištěné),</w:t>
      </w:r>
    </w:p>
    <w:p w:rsidR="00656BB5" w:rsidRPr="00603FFF" w:rsidRDefault="00656BB5" w:rsidP="00656BB5">
      <w:pPr>
        <w:spacing w:line="279" w:lineRule="auto"/>
        <w:ind w:left="405" w:right="1340"/>
        <w:jc w:val="both"/>
        <w:rPr>
          <w:rFonts w:eastAsia="Arial"/>
        </w:rPr>
      </w:pPr>
      <w:r w:rsidRPr="00603FFF">
        <w:rPr>
          <w:rFonts w:eastAsia="Arial"/>
        </w:rPr>
        <w:t xml:space="preserve">Kompletní náklady na lektora (mzda, doprava, příp. ubytování a další </w:t>
      </w:r>
      <w:proofErr w:type="gramStart"/>
      <w:r w:rsidRPr="00603FFF">
        <w:rPr>
          <w:rFonts w:eastAsia="Arial"/>
        </w:rPr>
        <w:t>náklady),         Prezenční</w:t>
      </w:r>
      <w:proofErr w:type="gramEnd"/>
      <w:r w:rsidRPr="00603FFF">
        <w:rPr>
          <w:rFonts w:eastAsia="Arial"/>
        </w:rPr>
        <w:t xml:space="preserve"> listina účastníků,</w:t>
      </w:r>
    </w:p>
    <w:p w:rsidR="00656BB5" w:rsidRPr="00930B3D" w:rsidRDefault="00656BB5" w:rsidP="00656BB5">
      <w:pPr>
        <w:spacing w:line="277" w:lineRule="auto"/>
        <w:ind w:left="405" w:right="2080"/>
        <w:jc w:val="both"/>
        <w:rPr>
          <w:rFonts w:eastAsia="Arial"/>
        </w:rPr>
      </w:pPr>
      <w:r w:rsidRPr="00603FFF">
        <w:rPr>
          <w:rFonts w:eastAsia="Arial"/>
        </w:rPr>
        <w:t>Zajištění podkladů pro publicitu v souladu s pravidly pro publicitu OPZ, Osvědčení (certifikát) o absolvování kurzu.</w:t>
      </w:r>
    </w:p>
    <w:p w:rsidR="00656BB5" w:rsidRPr="00930B3D" w:rsidRDefault="004666C2" w:rsidP="00656BB5">
      <w:pPr>
        <w:spacing w:line="271" w:lineRule="auto"/>
        <w:ind w:right="140"/>
        <w:jc w:val="both"/>
        <w:rPr>
          <w:rFonts w:eastAsia="Arial"/>
        </w:rPr>
      </w:pPr>
      <w:r>
        <w:rPr>
          <w:rFonts w:eastAsia="Arial"/>
        </w:rPr>
        <w:t xml:space="preserve">Vybraní </w:t>
      </w:r>
      <w:bookmarkStart w:id="1" w:name="_GoBack"/>
      <w:bookmarkEnd w:id="1"/>
      <w:r>
        <w:rPr>
          <w:rFonts w:eastAsia="Arial"/>
        </w:rPr>
        <w:t>účastníci</w:t>
      </w:r>
      <w:r w:rsidR="00656BB5" w:rsidRPr="00930B3D">
        <w:rPr>
          <w:rFonts w:eastAsia="Arial"/>
        </w:rPr>
        <w:t xml:space="preserve"> budou seznámen</w:t>
      </w:r>
      <w:r>
        <w:rPr>
          <w:rFonts w:eastAsia="Arial"/>
        </w:rPr>
        <w:t>i</w:t>
      </w:r>
      <w:r w:rsidR="00656BB5" w:rsidRPr="00930B3D">
        <w:rPr>
          <w:rFonts w:eastAsia="Arial"/>
        </w:rPr>
        <w:t xml:space="preserve"> s jednotlivými cíli a principy </w:t>
      </w:r>
      <w:r>
        <w:rPr>
          <w:rFonts w:eastAsia="Arial"/>
        </w:rPr>
        <w:t>koncepčního dokumentu</w:t>
      </w:r>
      <w:r w:rsidR="00656BB5" w:rsidRPr="00930B3D">
        <w:rPr>
          <w:rFonts w:eastAsia="Arial"/>
        </w:rPr>
        <w:t xml:space="preserve"> a budou moci tyto principy implementovat do každodenního rozhodování.</w:t>
      </w:r>
    </w:p>
    <w:p w:rsidR="00656BB5" w:rsidRPr="00930B3D" w:rsidRDefault="00656BB5" w:rsidP="00656BB5">
      <w:pPr>
        <w:spacing w:line="264" w:lineRule="auto"/>
        <w:ind w:right="140"/>
        <w:jc w:val="both"/>
        <w:rPr>
          <w:rFonts w:eastAsia="Arial"/>
        </w:rPr>
      </w:pPr>
      <w:r w:rsidRPr="00930B3D">
        <w:rPr>
          <w:rFonts w:eastAsia="Arial"/>
        </w:rPr>
        <w:t xml:space="preserve">Školením dále dojde ke zvýšení povědomí pracovníků úřadu a zastupitelů </w:t>
      </w:r>
      <w:r w:rsidRPr="00603FFF">
        <w:rPr>
          <w:rFonts w:eastAsia="Arial"/>
        </w:rPr>
        <w:t>obc</w:t>
      </w:r>
      <w:r w:rsidR="00603FFF" w:rsidRPr="00603FFF">
        <w:rPr>
          <w:rFonts w:eastAsia="Arial"/>
        </w:rPr>
        <w:t>e</w:t>
      </w:r>
      <w:r w:rsidRPr="00930B3D">
        <w:rPr>
          <w:rFonts w:eastAsia="Arial"/>
        </w:rPr>
        <w:t xml:space="preserve"> o výhodách práce s</w:t>
      </w:r>
      <w:r w:rsidR="004666C2">
        <w:rPr>
          <w:rFonts w:eastAsia="Arial"/>
        </w:rPr>
        <w:t xml:space="preserve"> koncepčním</w:t>
      </w:r>
      <w:r w:rsidRPr="00930B3D">
        <w:rPr>
          <w:rFonts w:eastAsia="Arial"/>
        </w:rPr>
        <w:t xml:space="preserve"> dokument</w:t>
      </w:r>
      <w:r w:rsidR="004666C2">
        <w:rPr>
          <w:rFonts w:eastAsia="Arial"/>
        </w:rPr>
        <w:t>em</w:t>
      </w:r>
      <w:r w:rsidRPr="00930B3D">
        <w:rPr>
          <w:rFonts w:eastAsia="Arial"/>
        </w:rPr>
        <w:t>, čímž dojde ke snížení jejich administrativní a časové zátěže.</w:t>
      </w:r>
    </w:p>
    <w:p w:rsidR="00656BB5" w:rsidRPr="00930B3D" w:rsidRDefault="00656BB5" w:rsidP="00656BB5">
      <w:pPr>
        <w:spacing w:line="270" w:lineRule="auto"/>
        <w:jc w:val="both"/>
        <w:rPr>
          <w:rFonts w:eastAsia="Arial"/>
        </w:rPr>
      </w:pPr>
      <w:r w:rsidRPr="00930B3D">
        <w:rPr>
          <w:rFonts w:eastAsia="Arial"/>
        </w:rPr>
        <w:t>Po vytvoření dokument</w:t>
      </w:r>
      <w:r w:rsidR="004666C2">
        <w:rPr>
          <w:rFonts w:eastAsia="Arial"/>
        </w:rPr>
        <w:t>u</w:t>
      </w:r>
      <w:r w:rsidRPr="00930B3D">
        <w:rPr>
          <w:rFonts w:eastAsia="Arial"/>
        </w:rPr>
        <w:t xml:space="preserve"> dojde k projednání nov</w:t>
      </w:r>
      <w:r w:rsidR="004666C2">
        <w:rPr>
          <w:rFonts w:eastAsia="Arial"/>
        </w:rPr>
        <w:t>é</w:t>
      </w:r>
      <w:r w:rsidRPr="00930B3D">
        <w:rPr>
          <w:rFonts w:eastAsia="Arial"/>
        </w:rPr>
        <w:t xml:space="preserve"> koncepc</w:t>
      </w:r>
      <w:r w:rsidR="004666C2">
        <w:rPr>
          <w:rFonts w:eastAsia="Arial"/>
        </w:rPr>
        <w:t>e</w:t>
      </w:r>
      <w:r w:rsidRPr="00930B3D">
        <w:rPr>
          <w:rFonts w:eastAsia="Arial"/>
        </w:rPr>
        <w:t xml:space="preserve"> a studie na </w:t>
      </w:r>
      <w:r w:rsidRPr="00603FFF">
        <w:rPr>
          <w:rFonts w:eastAsia="Arial"/>
        </w:rPr>
        <w:t>zastupitelstvu obc</w:t>
      </w:r>
      <w:r w:rsidR="00603FFF" w:rsidRPr="00603FFF">
        <w:rPr>
          <w:rFonts w:eastAsia="Arial"/>
        </w:rPr>
        <w:t>e</w:t>
      </w:r>
      <w:r w:rsidRPr="00603FFF">
        <w:rPr>
          <w:rFonts w:eastAsia="Arial"/>
        </w:rPr>
        <w:t>.</w:t>
      </w:r>
      <w:r w:rsidRPr="00930B3D">
        <w:rPr>
          <w:rFonts w:eastAsia="Arial"/>
        </w:rPr>
        <w:t xml:space="preserve"> </w:t>
      </w:r>
      <w:r w:rsidRPr="00603FFF">
        <w:rPr>
          <w:rFonts w:eastAsia="Arial"/>
        </w:rPr>
        <w:t>Zastupitelé musí schválit nov</w:t>
      </w:r>
      <w:r w:rsidR="004666C2" w:rsidRPr="00603FFF">
        <w:rPr>
          <w:rFonts w:eastAsia="Arial"/>
        </w:rPr>
        <w:t>ý</w:t>
      </w:r>
      <w:r w:rsidRPr="00603FFF">
        <w:rPr>
          <w:rFonts w:eastAsia="Arial"/>
        </w:rPr>
        <w:t xml:space="preserve"> koncepční dokument jako základní plánovací dokument obc</w:t>
      </w:r>
      <w:r w:rsidR="004666C2" w:rsidRPr="00603FFF">
        <w:rPr>
          <w:rFonts w:eastAsia="Arial"/>
        </w:rPr>
        <w:t>e</w:t>
      </w:r>
      <w:r w:rsidRPr="00603FFF">
        <w:rPr>
          <w:rFonts w:eastAsia="Arial"/>
        </w:rPr>
        <w:t xml:space="preserve"> a nástroje pro řízení rozvoje obc</w:t>
      </w:r>
      <w:r w:rsidR="00603FFF">
        <w:rPr>
          <w:rFonts w:eastAsia="Arial"/>
        </w:rPr>
        <w:t>e</w:t>
      </w:r>
      <w:r w:rsidRPr="00603FFF">
        <w:rPr>
          <w:rFonts w:eastAsia="Arial"/>
        </w:rPr>
        <w:t xml:space="preserve"> v uveden</w:t>
      </w:r>
      <w:r w:rsidR="004666C2" w:rsidRPr="00603FFF">
        <w:rPr>
          <w:rFonts w:eastAsia="Arial"/>
        </w:rPr>
        <w:t>é</w:t>
      </w:r>
      <w:r w:rsidRPr="00603FFF">
        <w:rPr>
          <w:rFonts w:eastAsia="Arial"/>
        </w:rPr>
        <w:t xml:space="preserve"> oblast</w:t>
      </w:r>
      <w:r w:rsidR="004666C2" w:rsidRPr="00603FFF">
        <w:rPr>
          <w:rFonts w:eastAsia="Arial"/>
        </w:rPr>
        <w:t>i</w:t>
      </w:r>
      <w:r w:rsidRPr="00603FFF">
        <w:rPr>
          <w:rFonts w:eastAsia="Arial"/>
        </w:rPr>
        <w:t>.</w:t>
      </w:r>
    </w:p>
    <w:p w:rsidR="00656BB5" w:rsidRPr="00BF5F25" w:rsidRDefault="00656BB5" w:rsidP="00656BB5">
      <w:pPr>
        <w:spacing w:line="270" w:lineRule="auto"/>
        <w:ind w:left="1" w:right="20"/>
        <w:jc w:val="both"/>
        <w:rPr>
          <w:rFonts w:eastAsia="Arial"/>
        </w:rPr>
      </w:pPr>
      <w:bookmarkStart w:id="2" w:name="page15"/>
      <w:bookmarkEnd w:id="2"/>
      <w:r w:rsidRPr="00BF5F25">
        <w:rPr>
          <w:rFonts w:eastAsia="Arial"/>
        </w:rPr>
        <w:t>Strategické dokumenty budou odpovídat Typologii strategických a prováděcích dokumentů vydanou MMR ČR. Dokumenty budou respektovat relevantní koncepční dokumenty z krajské a národní úrovně a budou odpovídat Metodice přípravy veřejných strategií (2013, MMR).</w:t>
      </w:r>
    </w:p>
    <w:p w:rsidR="004666C2" w:rsidRDefault="004666C2" w:rsidP="004666C2">
      <w:pPr>
        <w:jc w:val="both"/>
      </w:pPr>
      <w:r w:rsidRPr="00BF5F25">
        <w:t>Vzhledem k tomu, že nový strategický dokument obce nabyde platnosti roku 2021, bude také odpovídat novému programovému období 2021-2027.</w:t>
      </w:r>
    </w:p>
    <w:p w:rsidR="001666E0" w:rsidRDefault="001666E0"/>
    <w:sectPr w:rsidR="001666E0" w:rsidSect="0016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2A6696"/>
    <w:multiLevelType w:val="hybridMultilevel"/>
    <w:tmpl w:val="FA22B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26F6"/>
    <w:multiLevelType w:val="hybridMultilevel"/>
    <w:tmpl w:val="904E88BE"/>
    <w:lvl w:ilvl="0" w:tplc="C70478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642727"/>
    <w:multiLevelType w:val="hybridMultilevel"/>
    <w:tmpl w:val="35845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42582"/>
    <w:multiLevelType w:val="hybridMultilevel"/>
    <w:tmpl w:val="6B9A7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6BB5"/>
    <w:rsid w:val="00041E97"/>
    <w:rsid w:val="00121A2C"/>
    <w:rsid w:val="001666E0"/>
    <w:rsid w:val="001F2404"/>
    <w:rsid w:val="001F57D1"/>
    <w:rsid w:val="002C1344"/>
    <w:rsid w:val="002E3873"/>
    <w:rsid w:val="00317469"/>
    <w:rsid w:val="003D2CC9"/>
    <w:rsid w:val="00456F71"/>
    <w:rsid w:val="004666C2"/>
    <w:rsid w:val="00472E8D"/>
    <w:rsid w:val="004802CB"/>
    <w:rsid w:val="00490725"/>
    <w:rsid w:val="004A66C1"/>
    <w:rsid w:val="004F6960"/>
    <w:rsid w:val="006022F8"/>
    <w:rsid w:val="00603FFF"/>
    <w:rsid w:val="0061539F"/>
    <w:rsid w:val="00656BB5"/>
    <w:rsid w:val="006618AB"/>
    <w:rsid w:val="00686EF5"/>
    <w:rsid w:val="00743B4C"/>
    <w:rsid w:val="0074538C"/>
    <w:rsid w:val="00764ABE"/>
    <w:rsid w:val="007751BA"/>
    <w:rsid w:val="007E579B"/>
    <w:rsid w:val="007F3D53"/>
    <w:rsid w:val="00852930"/>
    <w:rsid w:val="00865BE8"/>
    <w:rsid w:val="00886538"/>
    <w:rsid w:val="008F1E89"/>
    <w:rsid w:val="00961A43"/>
    <w:rsid w:val="00B55A1A"/>
    <w:rsid w:val="00BB20E9"/>
    <w:rsid w:val="00BC4B76"/>
    <w:rsid w:val="00BF5F25"/>
    <w:rsid w:val="00C02763"/>
    <w:rsid w:val="00C31478"/>
    <w:rsid w:val="00C5347E"/>
    <w:rsid w:val="00CD511F"/>
    <w:rsid w:val="00D35559"/>
    <w:rsid w:val="00D51FBB"/>
    <w:rsid w:val="00D75816"/>
    <w:rsid w:val="00F6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11D20-EA24-4DF0-AD8D-24B0A752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656BB5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579B"/>
    <w:pPr>
      <w:ind w:left="720"/>
      <w:contextualSpacing/>
    </w:pPr>
  </w:style>
  <w:style w:type="paragraph" w:styleId="Zkladntext3">
    <w:name w:val="Body Text 3"/>
    <w:basedOn w:val="Normln"/>
    <w:link w:val="Zkladntext3Char"/>
    <w:semiHidden/>
    <w:rsid w:val="007E579B"/>
    <w:pPr>
      <w:suppressAutoHyphens w:val="0"/>
      <w:autoSpaceDN/>
      <w:spacing w:after="0"/>
      <w:jc w:val="both"/>
      <w:textAlignment w:val="auto"/>
    </w:pPr>
    <w:rPr>
      <w:rFonts w:ascii="Verdana" w:eastAsia="Times New Roman" w:hAnsi="Verdana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7E579B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631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Uzivatel-a</dc:creator>
  <cp:lastModifiedBy>Jan Božovský</cp:lastModifiedBy>
  <cp:revision>11</cp:revision>
  <dcterms:created xsi:type="dcterms:W3CDTF">2021-01-11T09:34:00Z</dcterms:created>
  <dcterms:modified xsi:type="dcterms:W3CDTF">2021-02-17T08:23:00Z</dcterms:modified>
</cp:coreProperties>
</file>