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6239" w:rsidRDefault="001B6239" w:rsidP="001B6239">
      <w:pPr>
        <w:pStyle w:val="Default"/>
        <w:rPr>
          <w:rFonts w:ascii="Calibri" w:hAnsi="Calibri" w:cs="Calibri"/>
          <w:sz w:val="22"/>
          <w:szCs w:val="22"/>
        </w:rPr>
      </w:pPr>
      <w:r>
        <w:rPr>
          <w:rFonts w:ascii="Calibri" w:hAnsi="Calibri" w:cs="Calibri"/>
          <w:sz w:val="22"/>
          <w:szCs w:val="22"/>
        </w:rPr>
        <w:t xml:space="preserve">Příloha č. 4 část </w:t>
      </w:r>
      <w:r w:rsidR="003C1EE3">
        <w:rPr>
          <w:rFonts w:ascii="Calibri" w:hAnsi="Calibri" w:cs="Calibri"/>
          <w:sz w:val="22"/>
          <w:szCs w:val="22"/>
        </w:rPr>
        <w:t>5</w:t>
      </w:r>
    </w:p>
    <w:p w:rsidR="001B6239" w:rsidRDefault="001B6239" w:rsidP="001B6239">
      <w:pPr>
        <w:pStyle w:val="Default"/>
      </w:pPr>
    </w:p>
    <w:p w:rsidR="001B6239" w:rsidRDefault="001B6239" w:rsidP="001B6239">
      <w:pPr>
        <w:jc w:val="center"/>
        <w:rPr>
          <w:b/>
          <w:bCs/>
          <w:sz w:val="32"/>
          <w:szCs w:val="32"/>
        </w:rPr>
      </w:pPr>
      <w:r>
        <w:rPr>
          <w:b/>
          <w:bCs/>
          <w:sz w:val="32"/>
          <w:szCs w:val="32"/>
        </w:rPr>
        <w:t>Vymezení předmětu zakázky</w:t>
      </w:r>
      <w:r w:rsidR="00954FA0">
        <w:rPr>
          <w:b/>
          <w:bCs/>
          <w:sz w:val="32"/>
          <w:szCs w:val="32"/>
        </w:rPr>
        <w:t xml:space="preserve"> pro část </w:t>
      </w:r>
      <w:r w:rsidR="003C1EE3">
        <w:rPr>
          <w:b/>
          <w:bCs/>
          <w:sz w:val="32"/>
          <w:szCs w:val="32"/>
        </w:rPr>
        <w:t>5</w:t>
      </w:r>
    </w:p>
    <w:p w:rsidR="00DE6363" w:rsidRDefault="00DE6363" w:rsidP="00117A1A">
      <w:pPr>
        <w:jc w:val="both"/>
        <w:rPr>
          <w:bCs/>
        </w:rPr>
      </w:pPr>
      <w:r>
        <w:rPr>
          <w:bCs/>
        </w:rPr>
        <w:t>Předmětem této části zakázky je dodávka a zpracování pasportů pro obce Dvorce a Křišťanovice</w:t>
      </w:r>
      <w:r w:rsidR="00EB0CD0">
        <w:rPr>
          <w:bCs/>
        </w:rPr>
        <w:t xml:space="preserve"> </w:t>
      </w:r>
      <w:r w:rsidR="00EB0CD0" w:rsidRPr="00564C61">
        <w:rPr>
          <w:bCs/>
        </w:rPr>
        <w:t xml:space="preserve">v souladu s vyhláškou č. 499/2006 Sb., </w:t>
      </w:r>
      <w:r w:rsidR="00117A1A" w:rsidRPr="00564C61">
        <w:rPr>
          <w:bCs/>
        </w:rPr>
        <w:t xml:space="preserve">O dokumentaci staveb, ve znění vyhlášek č. 62/2013 Sb. a č. 405/2017 </w:t>
      </w:r>
      <w:proofErr w:type="gramStart"/>
      <w:r w:rsidR="00117A1A" w:rsidRPr="00564C61">
        <w:rPr>
          <w:bCs/>
        </w:rPr>
        <w:t>Sb.</w:t>
      </w:r>
      <w:r w:rsidRPr="00564C61">
        <w:rPr>
          <w:bCs/>
        </w:rPr>
        <w:t>.</w:t>
      </w:r>
      <w:proofErr w:type="gramEnd"/>
      <w:r w:rsidRPr="00564C61">
        <w:rPr>
          <w:bCs/>
        </w:rPr>
        <w:t xml:space="preserve"> Součástí</w:t>
      </w:r>
      <w:r>
        <w:rPr>
          <w:bCs/>
        </w:rPr>
        <w:t xml:space="preserve"> dodávky pasportů bude také zavedení a instalace vhodného softwaru </w:t>
      </w:r>
      <w:r w:rsidR="00564C61">
        <w:rPr>
          <w:bCs/>
        </w:rPr>
        <w:t xml:space="preserve">v obci </w:t>
      </w:r>
      <w:proofErr w:type="spellStart"/>
      <w:r w:rsidR="00564C61">
        <w:rPr>
          <w:bCs/>
        </w:rPr>
        <w:t>Křišťanovice</w:t>
      </w:r>
      <w:proofErr w:type="spellEnd"/>
      <w:r w:rsidR="00564C61">
        <w:rPr>
          <w:bCs/>
        </w:rPr>
        <w:t xml:space="preserve"> </w:t>
      </w:r>
      <w:r>
        <w:rPr>
          <w:bCs/>
        </w:rPr>
        <w:t>pro práci s prostorovými daty včetně zaškolení uživatelů a technické podpory, za provoz tohoto softwaru nesmí být účtovány další poplatky.</w:t>
      </w:r>
    </w:p>
    <w:p w:rsidR="00DE6363" w:rsidRDefault="00DE6363" w:rsidP="00DE6363">
      <w:pPr>
        <w:rPr>
          <w:b/>
          <w:bCs/>
          <w:sz w:val="32"/>
          <w:szCs w:val="32"/>
        </w:rPr>
      </w:pPr>
      <w:bookmarkStart w:id="0" w:name="_GoBack"/>
      <w:bookmarkEnd w:id="0"/>
    </w:p>
    <w:p w:rsidR="001B6239" w:rsidRPr="003C1EE3" w:rsidRDefault="003C1EE3" w:rsidP="003C1EE3">
      <w:pPr>
        <w:pStyle w:val="Odstavecseseznamem"/>
        <w:numPr>
          <w:ilvl w:val="0"/>
          <w:numId w:val="3"/>
        </w:numPr>
        <w:spacing w:line="271" w:lineRule="auto"/>
        <w:ind w:right="20"/>
        <w:jc w:val="both"/>
        <w:rPr>
          <w:rFonts w:eastAsia="Arial" w:cs="Calibri"/>
          <w:b/>
          <w:sz w:val="24"/>
          <w:szCs w:val="24"/>
          <w:shd w:val="clear" w:color="auto" w:fill="FFFFFF"/>
        </w:rPr>
      </w:pPr>
      <w:r w:rsidRPr="003C1EE3">
        <w:rPr>
          <w:rFonts w:eastAsia="Arial" w:cs="Calibri"/>
          <w:b/>
          <w:sz w:val="24"/>
          <w:szCs w:val="24"/>
          <w:shd w:val="clear" w:color="auto" w:fill="FFFFFF"/>
        </w:rPr>
        <w:t>Pasport kanalizace</w:t>
      </w:r>
      <w:r w:rsidR="000411B6">
        <w:rPr>
          <w:rFonts w:eastAsia="Arial" w:cs="Calibri"/>
          <w:b/>
          <w:sz w:val="24"/>
          <w:szCs w:val="24"/>
          <w:shd w:val="clear" w:color="auto" w:fill="FFFFFF"/>
        </w:rPr>
        <w:t xml:space="preserve"> </w:t>
      </w:r>
      <w:r w:rsidR="000411B6">
        <w:rPr>
          <w:rFonts w:eastAsia="Arial" w:cs="Calibri"/>
          <w:sz w:val="24"/>
          <w:szCs w:val="24"/>
          <w:shd w:val="clear" w:color="auto" w:fill="FFFFFF"/>
        </w:rPr>
        <w:t>(pro obec Dvorce a obec Křišťanovice)</w:t>
      </w:r>
    </w:p>
    <w:p w:rsidR="003C1EE3" w:rsidRPr="003C1EE3" w:rsidRDefault="003C1EE3" w:rsidP="003C1EE3">
      <w:pPr>
        <w:pStyle w:val="Odstavecseseznamem"/>
        <w:numPr>
          <w:ilvl w:val="0"/>
          <w:numId w:val="3"/>
        </w:numPr>
        <w:spacing w:line="271" w:lineRule="auto"/>
        <w:ind w:right="20"/>
        <w:jc w:val="both"/>
        <w:rPr>
          <w:rFonts w:eastAsia="Arial" w:cs="Calibri"/>
          <w:b/>
          <w:sz w:val="24"/>
          <w:szCs w:val="24"/>
          <w:shd w:val="clear" w:color="auto" w:fill="FFFFFF"/>
        </w:rPr>
      </w:pPr>
      <w:r w:rsidRPr="003C1EE3">
        <w:rPr>
          <w:rFonts w:eastAsia="Arial" w:cs="Calibri"/>
          <w:b/>
          <w:sz w:val="24"/>
          <w:szCs w:val="24"/>
          <w:shd w:val="clear" w:color="auto" w:fill="FFFFFF"/>
        </w:rPr>
        <w:t>Pasport vodovodu</w:t>
      </w:r>
      <w:r w:rsidR="000411B6">
        <w:rPr>
          <w:rFonts w:eastAsia="Arial" w:cs="Calibri"/>
          <w:b/>
          <w:sz w:val="24"/>
          <w:szCs w:val="24"/>
          <w:shd w:val="clear" w:color="auto" w:fill="FFFFFF"/>
        </w:rPr>
        <w:t xml:space="preserve"> </w:t>
      </w:r>
      <w:r w:rsidR="000411B6">
        <w:rPr>
          <w:rFonts w:eastAsia="Arial" w:cs="Calibri"/>
          <w:sz w:val="24"/>
          <w:szCs w:val="24"/>
          <w:shd w:val="clear" w:color="auto" w:fill="FFFFFF"/>
        </w:rPr>
        <w:t>(pro obec Dvorce a obec Křišťanovice)</w:t>
      </w:r>
    </w:p>
    <w:p w:rsidR="003C1EE3" w:rsidRPr="003C1EE3" w:rsidRDefault="003C1EE3" w:rsidP="003C1EE3">
      <w:pPr>
        <w:pStyle w:val="Odstavecseseznamem"/>
        <w:spacing w:line="271" w:lineRule="auto"/>
        <w:ind w:right="20"/>
        <w:jc w:val="both"/>
        <w:rPr>
          <w:rFonts w:eastAsia="Arial" w:cs="Calibri"/>
          <w:shd w:val="clear" w:color="auto" w:fill="FFFFFF"/>
        </w:rPr>
      </w:pPr>
    </w:p>
    <w:p w:rsidR="001B6239" w:rsidRPr="008D0792" w:rsidRDefault="001B6239" w:rsidP="001B6239">
      <w:pPr>
        <w:jc w:val="both"/>
        <w:rPr>
          <w:sz w:val="28"/>
          <w:szCs w:val="28"/>
        </w:rPr>
      </w:pPr>
      <w:r w:rsidRPr="008D0792">
        <w:rPr>
          <w:b/>
          <w:bCs/>
          <w:sz w:val="28"/>
          <w:szCs w:val="28"/>
        </w:rPr>
        <w:t>Pasport kanalizace</w:t>
      </w:r>
    </w:p>
    <w:p w:rsidR="003C1EE3" w:rsidRDefault="001B6239" w:rsidP="001B6239">
      <w:pPr>
        <w:spacing w:line="264" w:lineRule="auto"/>
        <w:jc w:val="both"/>
        <w:rPr>
          <w:rFonts w:eastAsia="Arial" w:cs="Calibri"/>
          <w:color w:val="080808"/>
        </w:rPr>
      </w:pPr>
      <w:r>
        <w:rPr>
          <w:rFonts w:eastAsia="Arial" w:cs="Calibri"/>
          <w:color w:val="080808"/>
        </w:rPr>
        <w:t>Pasport kanalizace v obci Dvorce</w:t>
      </w:r>
      <w:r w:rsidR="003C1EE3">
        <w:rPr>
          <w:rFonts w:eastAsia="Arial" w:cs="Calibri"/>
          <w:color w:val="080808"/>
        </w:rPr>
        <w:t xml:space="preserve"> a v obci Křišťanovice</w:t>
      </w:r>
      <w:r>
        <w:rPr>
          <w:rFonts w:eastAsia="Arial" w:cs="Calibri"/>
          <w:color w:val="080808"/>
        </w:rPr>
        <w:t xml:space="preserve"> bude základní evidencí kanalizační sítě</w:t>
      </w:r>
      <w:r w:rsidR="00E410E8">
        <w:rPr>
          <w:rFonts w:eastAsia="Arial" w:cs="Calibri"/>
          <w:color w:val="080808"/>
        </w:rPr>
        <w:t>, zjištění technického stavu</w:t>
      </w:r>
      <w:r>
        <w:rPr>
          <w:rFonts w:eastAsia="Arial" w:cs="Calibri"/>
          <w:color w:val="080808"/>
        </w:rPr>
        <w:t xml:space="preserve"> a nástroj její správy a efektivního provozu a údržby v uvedené obce. Pasport bude sloužit jako výchozí podklad pro stanovování vlastnických vztahů při průchodu sítě nebo určování přesného místa poruchy nebo ucpání. Dále bude vhodným výchozím podkladem pro plánování revizí a čištění, prodej majetku, </w:t>
      </w:r>
      <w:r w:rsidRPr="00AF2BA7">
        <w:rPr>
          <w:rFonts w:eastAsia="Arial" w:cs="Calibri"/>
          <w:color w:val="080808"/>
        </w:rPr>
        <w:t>řízení ve věci získávání dotací na dostavbu nebo obnovu kanalizace nebo zjištění aktuálního technického stavu</w:t>
      </w:r>
      <w:r>
        <w:rPr>
          <w:rFonts w:eastAsia="Arial" w:cs="Calibri"/>
          <w:color w:val="080808"/>
        </w:rPr>
        <w:t xml:space="preserve"> kanalizační sítě. </w:t>
      </w:r>
    </w:p>
    <w:p w:rsidR="001B6239" w:rsidRDefault="001B6239" w:rsidP="001B6239">
      <w:pPr>
        <w:spacing w:line="264" w:lineRule="auto"/>
        <w:jc w:val="both"/>
        <w:rPr>
          <w:rFonts w:eastAsia="Arial" w:cs="Calibri"/>
          <w:color w:val="080808"/>
        </w:rPr>
      </w:pPr>
      <w:r>
        <w:rPr>
          <w:rFonts w:eastAsia="Arial" w:cs="Calibri"/>
          <w:color w:val="080808"/>
        </w:rPr>
        <w:t>V obci Dvorce dojde k pasportizaci jednotné kanalizace.</w:t>
      </w:r>
    </w:p>
    <w:p w:rsidR="003C1EE3" w:rsidRDefault="003C1EE3" w:rsidP="001B6239">
      <w:pPr>
        <w:spacing w:line="264" w:lineRule="auto"/>
        <w:jc w:val="both"/>
        <w:rPr>
          <w:rFonts w:eastAsia="Arial" w:cs="Calibri"/>
          <w:color w:val="080808"/>
        </w:rPr>
      </w:pPr>
      <w:r>
        <w:rPr>
          <w:rFonts w:eastAsia="Arial" w:cs="Calibri"/>
          <w:color w:val="080808"/>
        </w:rPr>
        <w:t>V obci Křišťanovice dojde k pasportizaci pouze dešťové vody</w:t>
      </w:r>
      <w:r w:rsidR="00B028A5">
        <w:rPr>
          <w:rFonts w:eastAsia="Arial" w:cs="Calibri"/>
          <w:color w:val="080808"/>
        </w:rPr>
        <w:t>.</w:t>
      </w:r>
    </w:p>
    <w:p w:rsidR="001B6239" w:rsidRDefault="001B6239" w:rsidP="001B6239">
      <w:pPr>
        <w:jc w:val="both"/>
      </w:pPr>
      <w:r>
        <w:t>Rozsah díla:</w:t>
      </w:r>
    </w:p>
    <w:p w:rsidR="001B6239" w:rsidRDefault="001B6239" w:rsidP="001B6239">
      <w:pPr>
        <w:pStyle w:val="Odstavecseseznamem"/>
        <w:numPr>
          <w:ilvl w:val="0"/>
          <w:numId w:val="1"/>
        </w:numPr>
        <w:jc w:val="both"/>
      </w:pPr>
      <w:r>
        <w:t>geodetické zaměření sítě</w:t>
      </w:r>
    </w:p>
    <w:p w:rsidR="001B6239" w:rsidRDefault="001B6239" w:rsidP="001B6239">
      <w:pPr>
        <w:pStyle w:val="Odstavecseseznamem"/>
        <w:numPr>
          <w:ilvl w:val="0"/>
          <w:numId w:val="2"/>
        </w:numPr>
        <w:spacing w:after="200" w:line="276" w:lineRule="auto"/>
        <w:jc w:val="both"/>
      </w:pPr>
      <w:r>
        <w:t>Prohlídka šachet vč</w:t>
      </w:r>
      <w:r w:rsidR="00C00043">
        <w:t>etně</w:t>
      </w:r>
      <w:r>
        <w:t xml:space="preserve"> zaměření míst, které nejsou zaměřena (budou identifikovány při terénním šetření zadavatelem)</w:t>
      </w:r>
    </w:p>
    <w:p w:rsidR="001B6239" w:rsidRDefault="001B6239" w:rsidP="001B6239">
      <w:pPr>
        <w:pStyle w:val="Odstavecseseznamem"/>
        <w:numPr>
          <w:ilvl w:val="0"/>
          <w:numId w:val="2"/>
        </w:numPr>
        <w:spacing w:after="200" w:line="276" w:lineRule="auto"/>
        <w:jc w:val="both"/>
      </w:pPr>
      <w:r>
        <w:t xml:space="preserve">Kamerová prohlídka problematických míst kanalizační sítě dle zadání zadavatele. </w:t>
      </w:r>
    </w:p>
    <w:p w:rsidR="001B6239" w:rsidRDefault="001B6239" w:rsidP="001B6239">
      <w:pPr>
        <w:pStyle w:val="Odstavecseseznamem"/>
        <w:numPr>
          <w:ilvl w:val="0"/>
          <w:numId w:val="2"/>
        </w:numPr>
        <w:spacing w:after="200" w:line="276" w:lineRule="auto"/>
        <w:jc w:val="both"/>
      </w:pPr>
      <w:r>
        <w:t xml:space="preserve">Aktualizace a evidence prvků kanalizační sítě, zejména typ prvku, profil, délka, materiál, stáří prvku, apod. </w:t>
      </w:r>
    </w:p>
    <w:p w:rsidR="001B6239" w:rsidRDefault="001B6239" w:rsidP="001B6239">
      <w:pPr>
        <w:pStyle w:val="Odstavecseseznamem"/>
        <w:numPr>
          <w:ilvl w:val="0"/>
          <w:numId w:val="2"/>
        </w:numPr>
        <w:spacing w:after="200" w:line="276" w:lineRule="auto"/>
        <w:jc w:val="both"/>
      </w:pPr>
      <w:r>
        <w:t>Změří se hloubka každé šachty a hloubka začátku a konce každého úseku vedení a určí se výustě</w:t>
      </w:r>
    </w:p>
    <w:p w:rsidR="001B6239" w:rsidRDefault="001B6239" w:rsidP="001B6239">
      <w:pPr>
        <w:jc w:val="both"/>
      </w:pPr>
      <w:r>
        <w:t xml:space="preserve">Pasport bude vytvořen v tištěné a digitální verzi. Tištěná verze se skládá z textové, tabulkové a mapové části. Textová část obsahuje souhrnné informace o kanalizační síti. V části tabulkové se nachází evidence kanalizační sítě formou tabulky. V mapové části jsou zobrazeny jednotlivé prvky kanalizační sítě na mapovém podkladu základní mapy ČUZK. </w:t>
      </w:r>
    </w:p>
    <w:p w:rsidR="0085135A" w:rsidRPr="00F1651A" w:rsidRDefault="0085135A" w:rsidP="0085135A">
      <w:pPr>
        <w:spacing w:line="264" w:lineRule="auto"/>
        <w:ind w:right="20"/>
        <w:jc w:val="both"/>
        <w:rPr>
          <w:rFonts w:eastAsia="Arial" w:cs="Calibri"/>
        </w:rPr>
      </w:pPr>
      <w:r>
        <w:rPr>
          <w:rFonts w:eastAsia="Arial" w:cs="Calibri"/>
        </w:rPr>
        <w:t xml:space="preserve">Tištěná verze pasportu bude rozdělena na textovou část obsahující všeobecné charakteristiky. Přílohová část bude rozdělená dle druhu prostorových prvků a obsahuje evidenci objektů a jejich základních charakteristik. </w:t>
      </w:r>
      <w:r w:rsidRPr="00F1651A">
        <w:rPr>
          <w:rFonts w:eastAsia="Arial" w:cs="Calibri"/>
        </w:rPr>
        <w:t xml:space="preserve">Grafická část obsahuje komplexní mapy v různých formátech. </w:t>
      </w:r>
      <w:r w:rsidR="00047B9F" w:rsidRPr="00F1651A">
        <w:rPr>
          <w:rFonts w:eastAsia="Arial" w:cs="Calibri"/>
        </w:rPr>
        <w:t xml:space="preserve">Dalším </w:t>
      </w:r>
      <w:r w:rsidR="00047B9F" w:rsidRPr="00F1651A">
        <w:rPr>
          <w:rFonts w:eastAsia="Arial" w:cs="Calibri"/>
        </w:rPr>
        <w:lastRenderedPageBreak/>
        <w:t>krokem bude zpracování nasbíraných údajů v</w:t>
      </w:r>
      <w:r w:rsidR="00564C61" w:rsidRPr="00F1651A">
        <w:rPr>
          <w:rFonts w:eastAsia="Arial" w:cs="Calibri"/>
        </w:rPr>
        <w:t> </w:t>
      </w:r>
      <w:r w:rsidR="00047B9F" w:rsidRPr="00F1651A">
        <w:rPr>
          <w:rFonts w:eastAsia="Arial" w:cs="Calibri"/>
        </w:rPr>
        <w:t>GIS</w:t>
      </w:r>
      <w:r w:rsidR="00564C61" w:rsidRPr="00F1651A">
        <w:rPr>
          <w:rFonts w:eastAsia="Arial" w:cs="Calibri"/>
        </w:rPr>
        <w:t xml:space="preserve">. </w:t>
      </w:r>
      <w:r w:rsidR="00047B9F" w:rsidRPr="00F1651A">
        <w:rPr>
          <w:rFonts w:eastAsia="Arial" w:cs="Calibri"/>
        </w:rPr>
        <w:t xml:space="preserve"> Do toho se řadí převedení údajů do </w:t>
      </w:r>
      <w:proofErr w:type="spellStart"/>
      <w:r w:rsidR="00047B9F" w:rsidRPr="00F1651A">
        <w:rPr>
          <w:rFonts w:eastAsia="Arial" w:cs="Calibri"/>
        </w:rPr>
        <w:t>geodatabáze</w:t>
      </w:r>
      <w:proofErr w:type="spellEnd"/>
      <w:r w:rsidR="00047B9F" w:rsidRPr="00F1651A">
        <w:rPr>
          <w:rFonts w:eastAsia="Arial" w:cs="Calibri"/>
        </w:rPr>
        <w:t xml:space="preserve"> a zpracování v příslušných programech na podkladu </w:t>
      </w:r>
      <w:proofErr w:type="spellStart"/>
      <w:r w:rsidR="00047B9F" w:rsidRPr="00F1651A">
        <w:rPr>
          <w:rFonts w:eastAsia="Arial" w:cs="Calibri"/>
        </w:rPr>
        <w:t>ortofoto</w:t>
      </w:r>
      <w:proofErr w:type="spellEnd"/>
      <w:r w:rsidR="00047B9F" w:rsidRPr="00F1651A">
        <w:rPr>
          <w:rFonts w:eastAsia="Arial" w:cs="Calibri"/>
        </w:rPr>
        <w:t xml:space="preserve"> (leteckých) snímků, čímž vznikne mapová část Pasportu. </w:t>
      </w:r>
      <w:r w:rsidRPr="00F1651A">
        <w:rPr>
          <w:rFonts w:eastAsia="Arial" w:cs="Calibri"/>
        </w:rPr>
        <w:t xml:space="preserve">Digitální část bude tvořena tabulkami ve formátech PDF, DOCX, a XLSX a mapami ve formátech PDF a KML, </w:t>
      </w:r>
      <w:proofErr w:type="spellStart"/>
      <w:r w:rsidRPr="00F1651A">
        <w:rPr>
          <w:rFonts w:eastAsia="Arial" w:cs="Calibri"/>
        </w:rPr>
        <w:t>GeoJSON</w:t>
      </w:r>
      <w:proofErr w:type="spellEnd"/>
      <w:r w:rsidRPr="00F1651A">
        <w:rPr>
          <w:rFonts w:eastAsia="Arial" w:cs="Calibri"/>
        </w:rPr>
        <w:t xml:space="preserve"> či </w:t>
      </w:r>
      <w:proofErr w:type="spellStart"/>
      <w:r w:rsidRPr="00F1651A">
        <w:rPr>
          <w:rFonts w:eastAsia="Arial" w:cs="Calibri"/>
        </w:rPr>
        <w:t>Shapefile</w:t>
      </w:r>
      <w:proofErr w:type="spellEnd"/>
      <w:r w:rsidR="00401E0E" w:rsidRPr="00F1651A">
        <w:rPr>
          <w:rFonts w:eastAsia="Arial" w:cs="Calibri"/>
        </w:rPr>
        <w:t xml:space="preserve"> </w:t>
      </w:r>
      <w:r w:rsidR="00047B9F" w:rsidRPr="00F1651A">
        <w:rPr>
          <w:rFonts w:eastAsia="Arial" w:cs="Calibri"/>
        </w:rPr>
        <w:t>(.</w:t>
      </w:r>
      <w:proofErr w:type="spellStart"/>
      <w:proofErr w:type="gramStart"/>
      <w:r w:rsidR="00047B9F" w:rsidRPr="00F1651A">
        <w:rPr>
          <w:rFonts w:eastAsia="Arial" w:cs="Calibri"/>
        </w:rPr>
        <w:t>shp</w:t>
      </w:r>
      <w:proofErr w:type="spellEnd"/>
      <w:r w:rsidR="00047B9F" w:rsidRPr="00F1651A">
        <w:rPr>
          <w:rFonts w:eastAsia="Arial" w:cs="Calibri"/>
        </w:rPr>
        <w:t>, .</w:t>
      </w:r>
      <w:proofErr w:type="spellStart"/>
      <w:r w:rsidR="00047B9F" w:rsidRPr="00F1651A">
        <w:rPr>
          <w:rFonts w:eastAsia="Arial" w:cs="Calibri"/>
        </w:rPr>
        <w:t>shx</w:t>
      </w:r>
      <w:proofErr w:type="spellEnd"/>
      <w:proofErr w:type="gramEnd"/>
      <w:r w:rsidR="00047B9F" w:rsidRPr="00F1651A">
        <w:rPr>
          <w:rFonts w:eastAsia="Arial" w:cs="Calibri"/>
        </w:rPr>
        <w:t>, .</w:t>
      </w:r>
      <w:proofErr w:type="spellStart"/>
      <w:r w:rsidR="00047B9F" w:rsidRPr="00F1651A">
        <w:rPr>
          <w:rFonts w:eastAsia="Arial" w:cs="Calibri"/>
        </w:rPr>
        <w:t>dbf</w:t>
      </w:r>
      <w:proofErr w:type="spellEnd"/>
      <w:r w:rsidR="00047B9F" w:rsidRPr="00F1651A">
        <w:rPr>
          <w:rFonts w:eastAsia="Arial" w:cs="Calibri"/>
        </w:rPr>
        <w:t>)</w:t>
      </w:r>
      <w:r w:rsidRPr="00F1651A">
        <w:rPr>
          <w:rFonts w:eastAsia="Arial" w:cs="Calibri"/>
        </w:rPr>
        <w:t>.</w:t>
      </w:r>
    </w:p>
    <w:p w:rsidR="009368C9" w:rsidRDefault="009368C9" w:rsidP="009368C9">
      <w:pPr>
        <w:jc w:val="both"/>
        <w:rPr>
          <w:bCs/>
          <w:color w:val="000000"/>
          <w:u w:val="single"/>
        </w:rPr>
      </w:pPr>
      <w:r w:rsidRPr="00F1651A">
        <w:rPr>
          <w:bCs/>
          <w:color w:val="000000"/>
          <w:u w:val="single"/>
        </w:rPr>
        <w:t>Po</w:t>
      </w:r>
      <w:r>
        <w:rPr>
          <w:bCs/>
          <w:color w:val="000000"/>
          <w:u w:val="single"/>
        </w:rPr>
        <w:t>pisné údaje v obcích:</w:t>
      </w:r>
    </w:p>
    <w:tbl>
      <w:tblPr>
        <w:tblW w:w="5000" w:type="pct"/>
        <w:tblCellMar>
          <w:left w:w="10" w:type="dxa"/>
          <w:right w:w="10" w:type="dxa"/>
        </w:tblCellMar>
        <w:tblLook w:val="0000"/>
      </w:tblPr>
      <w:tblGrid>
        <w:gridCol w:w="4644"/>
        <w:gridCol w:w="4644"/>
      </w:tblGrid>
      <w:tr w:rsidR="009368C9" w:rsidTr="00F71F39">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368C9" w:rsidRDefault="009368C9" w:rsidP="00F71F39">
            <w:pPr>
              <w:spacing w:after="0"/>
              <w:jc w:val="both"/>
              <w:rPr>
                <w:b/>
                <w:sz w:val="20"/>
              </w:rPr>
            </w:pPr>
            <w:r>
              <w:rPr>
                <w:b/>
                <w:sz w:val="20"/>
              </w:rPr>
              <w:t>Obec</w:t>
            </w:r>
          </w:p>
        </w:tc>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368C9" w:rsidRDefault="009368C9" w:rsidP="009368C9">
            <w:pPr>
              <w:spacing w:after="0"/>
              <w:jc w:val="center"/>
              <w:rPr>
                <w:b/>
                <w:sz w:val="20"/>
              </w:rPr>
            </w:pPr>
            <w:r>
              <w:rPr>
                <w:b/>
                <w:sz w:val="20"/>
              </w:rPr>
              <w:t>Délka kanalizace (km)</w:t>
            </w:r>
          </w:p>
        </w:tc>
      </w:tr>
      <w:tr w:rsidR="009368C9" w:rsidTr="00F71F39">
        <w:trPr>
          <w:trHeight w:val="224"/>
        </w:trPr>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368C9" w:rsidRDefault="009368C9" w:rsidP="00F71F39">
            <w:pPr>
              <w:spacing w:after="0"/>
              <w:jc w:val="both"/>
              <w:rPr>
                <w:sz w:val="20"/>
              </w:rPr>
            </w:pPr>
            <w:r>
              <w:rPr>
                <w:sz w:val="20"/>
              </w:rPr>
              <w:t>Dvorce</w:t>
            </w:r>
            <w:r w:rsidR="00A822BC">
              <w:rPr>
                <w:sz w:val="20"/>
              </w:rPr>
              <w:t xml:space="preserve"> – jednotná kanalizace</w:t>
            </w:r>
          </w:p>
        </w:tc>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368C9" w:rsidRDefault="00B028A5" w:rsidP="00F71F39">
            <w:pPr>
              <w:spacing w:after="0"/>
              <w:jc w:val="center"/>
              <w:rPr>
                <w:sz w:val="20"/>
              </w:rPr>
            </w:pPr>
            <w:r>
              <w:rPr>
                <w:sz w:val="20"/>
              </w:rPr>
              <w:t>7,3</w:t>
            </w:r>
          </w:p>
        </w:tc>
      </w:tr>
      <w:tr w:rsidR="009368C9" w:rsidTr="00F71F39">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368C9" w:rsidRDefault="009368C9" w:rsidP="00F71F39">
            <w:pPr>
              <w:spacing w:after="0"/>
              <w:jc w:val="both"/>
              <w:rPr>
                <w:sz w:val="20"/>
              </w:rPr>
            </w:pPr>
            <w:r>
              <w:rPr>
                <w:sz w:val="20"/>
              </w:rPr>
              <w:t>Křišťanovice</w:t>
            </w:r>
            <w:r w:rsidR="00B028A5">
              <w:rPr>
                <w:sz w:val="20"/>
              </w:rPr>
              <w:t xml:space="preserve"> – pasport dešťové vody</w:t>
            </w:r>
          </w:p>
        </w:tc>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368C9" w:rsidRDefault="00B028A5" w:rsidP="00F71F39">
            <w:pPr>
              <w:spacing w:after="0"/>
              <w:jc w:val="center"/>
              <w:rPr>
                <w:sz w:val="20"/>
              </w:rPr>
            </w:pPr>
            <w:r>
              <w:rPr>
                <w:sz w:val="20"/>
              </w:rPr>
              <w:t>5</w:t>
            </w:r>
          </w:p>
        </w:tc>
      </w:tr>
    </w:tbl>
    <w:p w:rsidR="00A822BC" w:rsidRDefault="00A822BC" w:rsidP="001B6239">
      <w:pPr>
        <w:spacing w:before="100" w:after="100"/>
        <w:jc w:val="both"/>
        <w:rPr>
          <w:b/>
          <w:bCs/>
          <w:sz w:val="28"/>
          <w:szCs w:val="28"/>
        </w:rPr>
      </w:pPr>
    </w:p>
    <w:p w:rsidR="001B6239" w:rsidRPr="008D0792" w:rsidRDefault="001B6239" w:rsidP="001B6239">
      <w:pPr>
        <w:spacing w:before="100" w:after="100"/>
        <w:jc w:val="both"/>
        <w:rPr>
          <w:b/>
          <w:bCs/>
          <w:sz w:val="28"/>
          <w:szCs w:val="28"/>
        </w:rPr>
      </w:pPr>
      <w:r w:rsidRPr="008D0792">
        <w:rPr>
          <w:b/>
          <w:bCs/>
          <w:sz w:val="28"/>
          <w:szCs w:val="28"/>
        </w:rPr>
        <w:t xml:space="preserve">Pasport vodovodu </w:t>
      </w:r>
    </w:p>
    <w:p w:rsidR="001B6239" w:rsidRDefault="001B6239" w:rsidP="001B6239">
      <w:pPr>
        <w:jc w:val="both"/>
      </w:pPr>
      <w:r>
        <w:t xml:space="preserve">Pasport vodovodu pro obec Dvorce </w:t>
      </w:r>
      <w:r w:rsidR="003C1EE3">
        <w:t xml:space="preserve">a obec Křišťanovice </w:t>
      </w:r>
      <w:r>
        <w:t xml:space="preserve">bude sloužit ke zvýšení informovanosti o vedení tohoto typu inženýrských sítí, k zaměření </w:t>
      </w:r>
      <w:r w:rsidR="00E410E8">
        <w:t xml:space="preserve">a zjištění </w:t>
      </w:r>
      <w:r>
        <w:t>jejich aktuálního technického stavu a všech souvisejících prvků, jako podklad k </w:t>
      </w:r>
      <w:r w:rsidRPr="00CF1D96">
        <w:t>řešení vlastnických vztahů</w:t>
      </w:r>
      <w:r>
        <w:t xml:space="preserve"> s majiteli pozemků. </w:t>
      </w:r>
    </w:p>
    <w:p w:rsidR="00164F54" w:rsidRPr="00F1651A" w:rsidRDefault="00164F54" w:rsidP="00164F54">
      <w:pPr>
        <w:jc w:val="both"/>
      </w:pPr>
      <w:r w:rsidRPr="00F1651A">
        <w:t>Rozsah díla:</w:t>
      </w:r>
    </w:p>
    <w:p w:rsidR="00164F54" w:rsidRPr="00F1651A" w:rsidRDefault="00164F54" w:rsidP="00164F54">
      <w:pPr>
        <w:numPr>
          <w:ilvl w:val="0"/>
          <w:numId w:val="1"/>
        </w:numPr>
        <w:jc w:val="both"/>
      </w:pPr>
      <w:r w:rsidRPr="00F1651A">
        <w:t>geodetické zaměření sítě vodovodního ř</w:t>
      </w:r>
      <w:r w:rsidR="001B1815" w:rsidRPr="00F1651A">
        <w:t>a</w:t>
      </w:r>
      <w:r w:rsidRPr="00F1651A">
        <w:t xml:space="preserve">du </w:t>
      </w:r>
      <w:r w:rsidR="00564C61" w:rsidRPr="00F1651A">
        <w:t xml:space="preserve">a </w:t>
      </w:r>
      <w:r w:rsidR="00F1651A" w:rsidRPr="00F1651A">
        <w:t xml:space="preserve">napojení jednotlivých </w:t>
      </w:r>
      <w:r w:rsidR="00564C61" w:rsidRPr="00F1651A">
        <w:t>přípojek</w:t>
      </w:r>
    </w:p>
    <w:p w:rsidR="00164F54" w:rsidRPr="00F1651A" w:rsidRDefault="00132699" w:rsidP="00164F54">
      <w:pPr>
        <w:numPr>
          <w:ilvl w:val="0"/>
          <w:numId w:val="2"/>
        </w:numPr>
        <w:jc w:val="both"/>
      </w:pPr>
      <w:r w:rsidRPr="00F1651A">
        <w:t>geodetické zaměření všech hlavních, odbočkových a přípojkových ventilů,</w:t>
      </w:r>
      <w:r w:rsidR="00164F54" w:rsidRPr="00F1651A">
        <w:t xml:space="preserve"> </w:t>
      </w:r>
      <w:r w:rsidR="009621FF" w:rsidRPr="00F1651A">
        <w:t xml:space="preserve">hydrantů a armaturních šachet, </w:t>
      </w:r>
      <w:r w:rsidR="00164F54" w:rsidRPr="00F1651A">
        <w:t>vč. zaměření míst, které nejsou zaměřena (budou identifikovány při terénním šetření zadavatelem)</w:t>
      </w:r>
    </w:p>
    <w:p w:rsidR="00F1651A" w:rsidRPr="00F1651A" w:rsidRDefault="00303FC3" w:rsidP="00164F54">
      <w:pPr>
        <w:numPr>
          <w:ilvl w:val="0"/>
          <w:numId w:val="2"/>
        </w:numPr>
        <w:jc w:val="both"/>
      </w:pPr>
      <w:r w:rsidRPr="00F1651A">
        <w:t>a</w:t>
      </w:r>
      <w:r w:rsidR="00164F54" w:rsidRPr="00F1651A">
        <w:t xml:space="preserve">ktualizace a evidence prvků </w:t>
      </w:r>
      <w:r w:rsidRPr="00F1651A">
        <w:t xml:space="preserve">vodovodního řadu a </w:t>
      </w:r>
      <w:r w:rsidR="00F1651A" w:rsidRPr="00F1651A">
        <w:t xml:space="preserve">napojení jednotlivých </w:t>
      </w:r>
      <w:r w:rsidRPr="00F1651A">
        <w:t>přípojek</w:t>
      </w:r>
    </w:p>
    <w:p w:rsidR="00164F54" w:rsidRPr="00F1651A" w:rsidRDefault="00DB27BA" w:rsidP="00164F54">
      <w:pPr>
        <w:numPr>
          <w:ilvl w:val="0"/>
          <w:numId w:val="2"/>
        </w:numPr>
        <w:jc w:val="both"/>
      </w:pPr>
      <w:r w:rsidRPr="00F1651A">
        <w:t>z</w:t>
      </w:r>
      <w:r w:rsidR="00164F54" w:rsidRPr="00F1651A">
        <w:t>měří se hloubka každé</w:t>
      </w:r>
      <w:r w:rsidRPr="00F1651A">
        <w:t>ho ventilu</w:t>
      </w:r>
      <w:r w:rsidR="00164F54" w:rsidRPr="00F1651A">
        <w:t xml:space="preserve"> a hloubka začátku a konce každého úseku vedení</w:t>
      </w:r>
    </w:p>
    <w:p w:rsidR="00164F54" w:rsidRDefault="00164F54" w:rsidP="001B6239">
      <w:pPr>
        <w:jc w:val="both"/>
      </w:pPr>
    </w:p>
    <w:p w:rsidR="001B6239" w:rsidRDefault="001B6239" w:rsidP="001B6239">
      <w:pPr>
        <w:spacing w:line="272" w:lineRule="auto"/>
        <w:jc w:val="both"/>
        <w:rPr>
          <w:rFonts w:eastAsia="Arial"/>
          <w:color w:val="080808"/>
        </w:rPr>
      </w:pPr>
      <w:r w:rsidRPr="009102AA">
        <w:rPr>
          <w:rFonts w:eastAsia="Arial"/>
          <w:color w:val="080808"/>
        </w:rPr>
        <w:t>Plánování rozvoje a obnovy vodovodní sítě musí vycházet ze znalosti současného stavu. Pokud provozovatel nemá potřebné podklady pro tuto činnost, je možné je zpětně pomocí pasportizace doplnit. Pasport vodovodu, jako základní zdroj informací pro další činnost plánování obnovy a rozvoje je díky digitálnímu zpracování editovatelný a je možné ho průběžně aktualizovat a doplňovat.</w:t>
      </w:r>
    </w:p>
    <w:p w:rsidR="0085135A" w:rsidRDefault="0085135A" w:rsidP="0085135A">
      <w:pPr>
        <w:spacing w:line="264" w:lineRule="auto"/>
        <w:ind w:right="20"/>
        <w:jc w:val="both"/>
        <w:rPr>
          <w:rFonts w:eastAsia="Arial" w:cs="Calibri"/>
        </w:rPr>
      </w:pPr>
      <w:r>
        <w:rPr>
          <w:rFonts w:eastAsia="Arial" w:cs="Calibri"/>
        </w:rPr>
        <w:t>Tištěná verze pasportu bude rozdělena na textovou část obsahující všeobecné charakteristiky. Přílohová část bude rozdělená dle druhu prostorových prvků a obsahuje evidenci objektů a jejich základních charakteristik. Grafická část obsahuje komplexní mapy v různých formátech</w:t>
      </w:r>
      <w:r w:rsidRPr="00F1651A">
        <w:rPr>
          <w:rFonts w:eastAsia="Arial" w:cs="Calibri"/>
        </w:rPr>
        <w:t xml:space="preserve">. </w:t>
      </w:r>
      <w:r w:rsidR="00047B9F" w:rsidRPr="00F1651A">
        <w:rPr>
          <w:rFonts w:eastAsia="Arial" w:cs="Calibri"/>
        </w:rPr>
        <w:t xml:space="preserve">Dalším krokem bude zpracování nasbíraných údajů v GIS. Do toho se řadí převedení údajů do </w:t>
      </w:r>
      <w:proofErr w:type="spellStart"/>
      <w:r w:rsidR="00047B9F" w:rsidRPr="00F1651A">
        <w:rPr>
          <w:rFonts w:eastAsia="Arial" w:cs="Calibri"/>
        </w:rPr>
        <w:t>geodatabáze</w:t>
      </w:r>
      <w:proofErr w:type="spellEnd"/>
      <w:r w:rsidR="00047B9F" w:rsidRPr="00F1651A">
        <w:rPr>
          <w:rFonts w:eastAsia="Arial" w:cs="Calibri"/>
        </w:rPr>
        <w:t xml:space="preserve"> a zpracování v příslušných programech na podkladu </w:t>
      </w:r>
      <w:proofErr w:type="spellStart"/>
      <w:r w:rsidR="00047B9F" w:rsidRPr="00F1651A">
        <w:rPr>
          <w:rFonts w:eastAsia="Arial" w:cs="Calibri"/>
        </w:rPr>
        <w:t>ortofoto</w:t>
      </w:r>
      <w:proofErr w:type="spellEnd"/>
      <w:r w:rsidR="00047B9F" w:rsidRPr="00F1651A">
        <w:rPr>
          <w:rFonts w:eastAsia="Arial" w:cs="Calibri"/>
        </w:rPr>
        <w:t xml:space="preserve"> (leteckých) snímků, čímž vznikne mapová část Pasportu. </w:t>
      </w:r>
      <w:r w:rsidRPr="00F1651A">
        <w:rPr>
          <w:rFonts w:eastAsia="Arial" w:cs="Calibri"/>
        </w:rPr>
        <w:t xml:space="preserve">Digitální část bude tvořena tabulkami ve formátech PDF, DOCX, a XLSX a mapami </w:t>
      </w:r>
      <w:proofErr w:type="gramStart"/>
      <w:r w:rsidRPr="00F1651A">
        <w:rPr>
          <w:rFonts w:eastAsia="Arial" w:cs="Calibri"/>
        </w:rPr>
        <w:t>ve</w:t>
      </w:r>
      <w:proofErr w:type="gramEnd"/>
      <w:r w:rsidRPr="00F1651A">
        <w:rPr>
          <w:rFonts w:eastAsia="Arial" w:cs="Calibri"/>
        </w:rPr>
        <w:t xml:space="preserve"> formátech PDF a KML, </w:t>
      </w:r>
      <w:proofErr w:type="spellStart"/>
      <w:r w:rsidRPr="00F1651A">
        <w:rPr>
          <w:rFonts w:eastAsia="Arial" w:cs="Calibri"/>
        </w:rPr>
        <w:t>GeoJSON</w:t>
      </w:r>
      <w:proofErr w:type="spellEnd"/>
      <w:r w:rsidRPr="00F1651A">
        <w:rPr>
          <w:rFonts w:eastAsia="Arial" w:cs="Calibri"/>
        </w:rPr>
        <w:t xml:space="preserve"> či </w:t>
      </w:r>
      <w:proofErr w:type="spellStart"/>
      <w:r w:rsidRPr="00F1651A">
        <w:rPr>
          <w:rFonts w:eastAsia="Arial" w:cs="Calibri"/>
        </w:rPr>
        <w:t>Shapefile</w:t>
      </w:r>
      <w:proofErr w:type="spellEnd"/>
      <w:r w:rsidR="000656AC" w:rsidRPr="00F1651A">
        <w:rPr>
          <w:rFonts w:eastAsia="Arial" w:cs="Calibri"/>
        </w:rPr>
        <w:t xml:space="preserve"> </w:t>
      </w:r>
      <w:r w:rsidR="00047B9F" w:rsidRPr="00F1651A">
        <w:rPr>
          <w:rFonts w:eastAsia="Arial" w:cs="Calibri"/>
        </w:rPr>
        <w:t>(.</w:t>
      </w:r>
      <w:proofErr w:type="spellStart"/>
      <w:proofErr w:type="gramStart"/>
      <w:r w:rsidR="00047B9F" w:rsidRPr="00F1651A">
        <w:rPr>
          <w:rFonts w:eastAsia="Arial" w:cs="Calibri"/>
        </w:rPr>
        <w:t>shp</w:t>
      </w:r>
      <w:proofErr w:type="spellEnd"/>
      <w:r w:rsidR="00047B9F" w:rsidRPr="00F1651A">
        <w:rPr>
          <w:rFonts w:eastAsia="Arial" w:cs="Calibri"/>
        </w:rPr>
        <w:t>, .</w:t>
      </w:r>
      <w:proofErr w:type="spellStart"/>
      <w:r w:rsidR="00047B9F" w:rsidRPr="00F1651A">
        <w:rPr>
          <w:rFonts w:eastAsia="Arial" w:cs="Calibri"/>
        </w:rPr>
        <w:t>shx</w:t>
      </w:r>
      <w:proofErr w:type="spellEnd"/>
      <w:proofErr w:type="gramEnd"/>
      <w:r w:rsidR="00047B9F" w:rsidRPr="00F1651A">
        <w:rPr>
          <w:rFonts w:eastAsia="Arial" w:cs="Calibri"/>
        </w:rPr>
        <w:t>, .</w:t>
      </w:r>
      <w:proofErr w:type="spellStart"/>
      <w:r w:rsidR="00047B9F" w:rsidRPr="00F1651A">
        <w:rPr>
          <w:rFonts w:eastAsia="Arial" w:cs="Calibri"/>
        </w:rPr>
        <w:t>dbf</w:t>
      </w:r>
      <w:proofErr w:type="spellEnd"/>
      <w:r w:rsidR="00047B9F" w:rsidRPr="00F1651A">
        <w:rPr>
          <w:rFonts w:eastAsia="Arial" w:cs="Calibri"/>
        </w:rPr>
        <w:t>)</w:t>
      </w:r>
      <w:r w:rsidRPr="00F1651A">
        <w:rPr>
          <w:rFonts w:eastAsia="Arial" w:cs="Calibri"/>
        </w:rPr>
        <w:t>.</w:t>
      </w:r>
    </w:p>
    <w:p w:rsidR="0085135A" w:rsidRPr="009102AA" w:rsidRDefault="0085135A" w:rsidP="001B6239">
      <w:pPr>
        <w:spacing w:line="272" w:lineRule="auto"/>
        <w:jc w:val="both"/>
        <w:rPr>
          <w:rFonts w:eastAsia="Arial"/>
          <w:color w:val="080808"/>
        </w:rPr>
      </w:pPr>
    </w:p>
    <w:p w:rsidR="00B028A5" w:rsidRPr="00564C61" w:rsidRDefault="009368C9" w:rsidP="00564C61">
      <w:pPr>
        <w:jc w:val="both"/>
        <w:rPr>
          <w:bCs/>
          <w:color w:val="000000"/>
          <w:u w:val="single"/>
        </w:rPr>
      </w:pPr>
      <w:r>
        <w:rPr>
          <w:bCs/>
          <w:color w:val="000000"/>
          <w:u w:val="single"/>
        </w:rPr>
        <w:t>Popisné údaje v obcích:</w:t>
      </w:r>
    </w:p>
    <w:tbl>
      <w:tblPr>
        <w:tblW w:w="5000" w:type="pct"/>
        <w:tblCellMar>
          <w:left w:w="10" w:type="dxa"/>
          <w:right w:w="10" w:type="dxa"/>
        </w:tblCellMar>
        <w:tblLook w:val="0000"/>
      </w:tblPr>
      <w:tblGrid>
        <w:gridCol w:w="4644"/>
        <w:gridCol w:w="4644"/>
      </w:tblGrid>
      <w:tr w:rsidR="00B028A5" w:rsidTr="005137EB">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028A5" w:rsidRDefault="00B028A5" w:rsidP="005137EB">
            <w:pPr>
              <w:spacing w:after="0"/>
              <w:jc w:val="both"/>
              <w:rPr>
                <w:b/>
                <w:sz w:val="20"/>
              </w:rPr>
            </w:pPr>
            <w:r>
              <w:rPr>
                <w:b/>
                <w:sz w:val="20"/>
              </w:rPr>
              <w:t>Obec</w:t>
            </w:r>
          </w:p>
        </w:tc>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028A5" w:rsidRDefault="00B028A5" w:rsidP="005137EB">
            <w:pPr>
              <w:spacing w:after="0"/>
              <w:jc w:val="center"/>
              <w:rPr>
                <w:b/>
                <w:sz w:val="20"/>
              </w:rPr>
            </w:pPr>
            <w:r>
              <w:rPr>
                <w:b/>
                <w:sz w:val="20"/>
              </w:rPr>
              <w:t>Délka vodovodu (km)</w:t>
            </w:r>
          </w:p>
        </w:tc>
      </w:tr>
      <w:tr w:rsidR="00B028A5" w:rsidTr="005137EB">
        <w:trPr>
          <w:trHeight w:val="224"/>
        </w:trPr>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028A5" w:rsidRDefault="00B028A5" w:rsidP="005137EB">
            <w:pPr>
              <w:spacing w:after="0"/>
              <w:jc w:val="both"/>
              <w:rPr>
                <w:sz w:val="20"/>
              </w:rPr>
            </w:pPr>
            <w:r>
              <w:rPr>
                <w:sz w:val="20"/>
              </w:rPr>
              <w:t>Dvorce</w:t>
            </w:r>
          </w:p>
        </w:tc>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028A5" w:rsidRDefault="00B028A5" w:rsidP="001C59C2">
            <w:pPr>
              <w:spacing w:after="0"/>
              <w:jc w:val="center"/>
              <w:rPr>
                <w:sz w:val="20"/>
              </w:rPr>
            </w:pPr>
            <w:r>
              <w:rPr>
                <w:sz w:val="20"/>
              </w:rPr>
              <w:t xml:space="preserve">9 km </w:t>
            </w:r>
            <w:r w:rsidR="001C59C2">
              <w:rPr>
                <w:sz w:val="20"/>
              </w:rPr>
              <w:t>distribuční síť, 11 km při</w:t>
            </w:r>
            <w:r>
              <w:rPr>
                <w:sz w:val="20"/>
              </w:rPr>
              <w:t>v</w:t>
            </w:r>
            <w:r w:rsidR="001C59C2">
              <w:rPr>
                <w:sz w:val="20"/>
              </w:rPr>
              <w:t>aděč, cca 300 vodovodních přípojek</w:t>
            </w:r>
          </w:p>
        </w:tc>
      </w:tr>
      <w:tr w:rsidR="00B028A5" w:rsidTr="005137EB">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028A5" w:rsidRDefault="00B028A5" w:rsidP="005137EB">
            <w:pPr>
              <w:spacing w:after="0"/>
              <w:jc w:val="both"/>
              <w:rPr>
                <w:sz w:val="20"/>
              </w:rPr>
            </w:pPr>
            <w:r>
              <w:rPr>
                <w:sz w:val="20"/>
              </w:rPr>
              <w:t>Křišťanovice</w:t>
            </w:r>
          </w:p>
        </w:tc>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028A5" w:rsidRDefault="00434DEB" w:rsidP="001C59C2">
            <w:pPr>
              <w:spacing w:after="0"/>
              <w:jc w:val="center"/>
              <w:rPr>
                <w:sz w:val="20"/>
              </w:rPr>
            </w:pPr>
            <w:r>
              <w:rPr>
                <w:sz w:val="20"/>
              </w:rPr>
              <w:t xml:space="preserve">3 km distribuční sít, 3 km přivaděč, </w:t>
            </w:r>
            <w:r w:rsidR="000656AC">
              <w:rPr>
                <w:sz w:val="20"/>
              </w:rPr>
              <w:t xml:space="preserve">cca </w:t>
            </w:r>
            <w:r>
              <w:rPr>
                <w:sz w:val="20"/>
              </w:rPr>
              <w:t>110 vodovodních přípojek</w:t>
            </w:r>
          </w:p>
        </w:tc>
      </w:tr>
    </w:tbl>
    <w:p w:rsidR="00B028A5" w:rsidRDefault="00B028A5"/>
    <w:p w:rsidR="00DE6363" w:rsidRPr="00930B3D" w:rsidRDefault="00FF730B" w:rsidP="00DE6363">
      <w:pPr>
        <w:spacing w:line="272" w:lineRule="auto"/>
        <w:jc w:val="both"/>
        <w:rPr>
          <w:rFonts w:eastAsia="Arial"/>
        </w:rPr>
      </w:pPr>
      <w:r w:rsidRPr="00DD720F">
        <w:rPr>
          <w:rFonts w:eastAsia="Arial"/>
        </w:rPr>
        <w:t xml:space="preserve">Součástí implementace bude i proškolení vybraných pracovníků </w:t>
      </w:r>
      <w:r>
        <w:rPr>
          <w:rFonts w:eastAsia="Arial"/>
        </w:rPr>
        <w:t xml:space="preserve">z </w:t>
      </w:r>
      <w:r w:rsidRPr="00DD720F">
        <w:rPr>
          <w:rFonts w:eastAsia="Arial"/>
        </w:rPr>
        <w:t>obecní</w:t>
      </w:r>
      <w:r>
        <w:rPr>
          <w:rFonts w:eastAsia="Arial"/>
        </w:rPr>
        <w:t>c</w:t>
      </w:r>
      <w:r w:rsidRPr="00DD720F">
        <w:rPr>
          <w:rFonts w:eastAsia="Arial"/>
        </w:rPr>
        <w:t>h úřad</w:t>
      </w:r>
      <w:r>
        <w:rPr>
          <w:rFonts w:eastAsia="Arial"/>
        </w:rPr>
        <w:t xml:space="preserve">ů </w:t>
      </w:r>
      <w:r w:rsidRPr="00DD720F">
        <w:rPr>
          <w:rFonts w:eastAsia="Arial"/>
        </w:rPr>
        <w:t>nebo zastupitelů</w:t>
      </w:r>
      <w:r>
        <w:rPr>
          <w:rFonts w:eastAsia="Arial"/>
        </w:rPr>
        <w:t xml:space="preserve"> obcí (na základě doloženého seznamu) na téma tvorby, využívání a aktualizace pasportů.</w:t>
      </w:r>
      <w:r w:rsidRPr="00930B3D">
        <w:rPr>
          <w:rFonts w:eastAsia="Arial"/>
        </w:rPr>
        <w:t xml:space="preserve"> </w:t>
      </w:r>
      <w:r>
        <w:rPr>
          <w:rFonts w:eastAsia="Arial"/>
        </w:rPr>
        <w:t xml:space="preserve">Tato cílová skupina bude seznámena s výsledky pasportů a obce je budou moci implementovat do každodenního rozhodování. </w:t>
      </w:r>
      <w:r w:rsidR="00DE6363" w:rsidRPr="00641D4A">
        <w:rPr>
          <w:rFonts w:eastAsia="Arial"/>
        </w:rPr>
        <w:t xml:space="preserve"> Školením do</w:t>
      </w:r>
      <w:r w:rsidR="00DE6363">
        <w:rPr>
          <w:rFonts w:eastAsia="Arial"/>
        </w:rPr>
        <w:t>jde ke zvýšení povědomí pracovníků úřadu a zastupitelů o výhodách práce s digitálně zpracovanými pasporty, čímž dojde ke snížení jejich administrativní a časové zátěže.</w:t>
      </w:r>
    </w:p>
    <w:p w:rsidR="00CF4D5C" w:rsidRPr="00930B3D" w:rsidRDefault="00CF4D5C" w:rsidP="00CF4D5C">
      <w:pPr>
        <w:spacing w:line="0" w:lineRule="atLeast"/>
        <w:jc w:val="both"/>
        <w:rPr>
          <w:rFonts w:eastAsia="Arial"/>
        </w:rPr>
      </w:pPr>
      <w:r w:rsidRPr="00930B3D">
        <w:rPr>
          <w:rFonts w:eastAsia="Arial"/>
        </w:rPr>
        <w:t>Dodavatel zajistí:</w:t>
      </w:r>
    </w:p>
    <w:p w:rsidR="00CF4D5C" w:rsidRPr="00930B3D" w:rsidRDefault="00CF4D5C" w:rsidP="00CF4D5C">
      <w:pPr>
        <w:spacing w:line="0" w:lineRule="atLeast"/>
        <w:ind w:left="420"/>
        <w:jc w:val="both"/>
        <w:rPr>
          <w:rFonts w:eastAsia="Arial"/>
        </w:rPr>
      </w:pPr>
      <w:r w:rsidRPr="00930B3D">
        <w:rPr>
          <w:rFonts w:eastAsia="Arial"/>
        </w:rPr>
        <w:t>Vzdělávací materiály pro účastníky (i vytištěné),</w:t>
      </w:r>
    </w:p>
    <w:p w:rsidR="00CF4D5C" w:rsidRPr="00930B3D" w:rsidRDefault="00CF4D5C" w:rsidP="00CF4D5C">
      <w:pPr>
        <w:spacing w:line="279" w:lineRule="auto"/>
        <w:ind w:left="405" w:right="1340"/>
        <w:jc w:val="both"/>
        <w:rPr>
          <w:rFonts w:eastAsia="Arial"/>
        </w:rPr>
      </w:pPr>
      <w:r w:rsidRPr="00930B3D">
        <w:rPr>
          <w:rFonts w:eastAsia="Arial"/>
        </w:rPr>
        <w:t xml:space="preserve">Kompletní náklady na lektora (mzda, doprava, příp. ubytování a další </w:t>
      </w:r>
      <w:proofErr w:type="gramStart"/>
      <w:r w:rsidRPr="00930B3D">
        <w:rPr>
          <w:rFonts w:eastAsia="Arial"/>
        </w:rPr>
        <w:t xml:space="preserve">náklady), </w:t>
      </w:r>
      <w:r>
        <w:rPr>
          <w:rFonts w:eastAsia="Arial"/>
        </w:rPr>
        <w:t xml:space="preserve">        </w:t>
      </w:r>
      <w:r w:rsidRPr="00930B3D">
        <w:rPr>
          <w:rFonts w:eastAsia="Arial"/>
        </w:rPr>
        <w:t>Prezenční</w:t>
      </w:r>
      <w:proofErr w:type="gramEnd"/>
      <w:r w:rsidRPr="00930B3D">
        <w:rPr>
          <w:rFonts w:eastAsia="Arial"/>
        </w:rPr>
        <w:t xml:space="preserve"> listin</w:t>
      </w:r>
      <w:r>
        <w:rPr>
          <w:rFonts w:eastAsia="Arial"/>
        </w:rPr>
        <w:t>u účastníků z kurzu</w:t>
      </w:r>
      <w:r w:rsidRPr="00930B3D">
        <w:rPr>
          <w:rFonts w:eastAsia="Arial"/>
        </w:rPr>
        <w:t>,</w:t>
      </w:r>
    </w:p>
    <w:p w:rsidR="00CF4D5C" w:rsidRPr="00930B3D" w:rsidRDefault="00CF4D5C" w:rsidP="00CF4D5C">
      <w:pPr>
        <w:spacing w:line="277" w:lineRule="auto"/>
        <w:ind w:left="405" w:right="2080"/>
        <w:jc w:val="both"/>
        <w:rPr>
          <w:rFonts w:eastAsia="Arial"/>
        </w:rPr>
      </w:pPr>
      <w:r w:rsidRPr="00930B3D">
        <w:rPr>
          <w:rFonts w:eastAsia="Arial"/>
        </w:rPr>
        <w:t>Zaji</w:t>
      </w:r>
      <w:r>
        <w:rPr>
          <w:rFonts w:eastAsia="Arial"/>
        </w:rPr>
        <w:t>stí</w:t>
      </w:r>
      <w:r w:rsidRPr="00930B3D">
        <w:rPr>
          <w:rFonts w:eastAsia="Arial"/>
        </w:rPr>
        <w:t xml:space="preserve"> podklad</w:t>
      </w:r>
      <w:r>
        <w:rPr>
          <w:rFonts w:eastAsia="Arial"/>
        </w:rPr>
        <w:t>y</w:t>
      </w:r>
      <w:r w:rsidRPr="00930B3D">
        <w:rPr>
          <w:rFonts w:eastAsia="Arial"/>
        </w:rPr>
        <w:t xml:space="preserve"> pro publicitu v souladu s pravidly pro publicitu OPZ, Osvědčení (certifikát) o absolvování kurzu.</w:t>
      </w:r>
    </w:p>
    <w:p w:rsidR="00FF730B" w:rsidRPr="00930B3D" w:rsidRDefault="00FF730B" w:rsidP="00FF730B">
      <w:pPr>
        <w:spacing w:line="272" w:lineRule="auto"/>
        <w:jc w:val="both"/>
        <w:rPr>
          <w:rFonts w:eastAsia="Arial"/>
        </w:rPr>
      </w:pPr>
    </w:p>
    <w:p w:rsidR="00FF730B" w:rsidRDefault="00FF730B"/>
    <w:sectPr w:rsidR="00FF730B" w:rsidSect="001666E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66149"/>
    <w:multiLevelType w:val="multilevel"/>
    <w:tmpl w:val="EFC057E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nsid w:val="01FA7CDB"/>
    <w:multiLevelType w:val="multilevel"/>
    <w:tmpl w:val="62223F7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nsid w:val="1EEF766C"/>
    <w:multiLevelType w:val="hybridMultilevel"/>
    <w:tmpl w:val="A08203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rsids>
    <w:rsidRoot w:val="001B6239"/>
    <w:rsid w:val="0000682A"/>
    <w:rsid w:val="000411B6"/>
    <w:rsid w:val="00047B9F"/>
    <w:rsid w:val="000656AC"/>
    <w:rsid w:val="000851DC"/>
    <w:rsid w:val="000C4392"/>
    <w:rsid w:val="00117A1A"/>
    <w:rsid w:val="00132699"/>
    <w:rsid w:val="001417D9"/>
    <w:rsid w:val="00164F54"/>
    <w:rsid w:val="001666E0"/>
    <w:rsid w:val="00185CDE"/>
    <w:rsid w:val="001B1815"/>
    <w:rsid w:val="001B6239"/>
    <w:rsid w:val="001C59C2"/>
    <w:rsid w:val="002E3873"/>
    <w:rsid w:val="002F7FC7"/>
    <w:rsid w:val="00303FC3"/>
    <w:rsid w:val="003C1EE3"/>
    <w:rsid w:val="003C718E"/>
    <w:rsid w:val="00401E0E"/>
    <w:rsid w:val="00416D4D"/>
    <w:rsid w:val="00434DEB"/>
    <w:rsid w:val="00561C76"/>
    <w:rsid w:val="00564C61"/>
    <w:rsid w:val="005801A1"/>
    <w:rsid w:val="006022F8"/>
    <w:rsid w:val="006506C3"/>
    <w:rsid w:val="006E1CCB"/>
    <w:rsid w:val="0074538C"/>
    <w:rsid w:val="00764ABE"/>
    <w:rsid w:val="007663D7"/>
    <w:rsid w:val="007751BA"/>
    <w:rsid w:val="008140CE"/>
    <w:rsid w:val="00846E0C"/>
    <w:rsid w:val="0085135A"/>
    <w:rsid w:val="00852930"/>
    <w:rsid w:val="00865BE8"/>
    <w:rsid w:val="00897C93"/>
    <w:rsid w:val="00911843"/>
    <w:rsid w:val="009368C9"/>
    <w:rsid w:val="00954FA0"/>
    <w:rsid w:val="00961A43"/>
    <w:rsid w:val="009621FF"/>
    <w:rsid w:val="009D1608"/>
    <w:rsid w:val="00A822BC"/>
    <w:rsid w:val="00AD1E52"/>
    <w:rsid w:val="00AF2BA7"/>
    <w:rsid w:val="00B028A5"/>
    <w:rsid w:val="00B15F07"/>
    <w:rsid w:val="00B50E66"/>
    <w:rsid w:val="00C00043"/>
    <w:rsid w:val="00C5347E"/>
    <w:rsid w:val="00CD7F5E"/>
    <w:rsid w:val="00CE3184"/>
    <w:rsid w:val="00CE7FD0"/>
    <w:rsid w:val="00CF1D96"/>
    <w:rsid w:val="00CF219A"/>
    <w:rsid w:val="00CF4D5C"/>
    <w:rsid w:val="00D31EC1"/>
    <w:rsid w:val="00D5395D"/>
    <w:rsid w:val="00D63EEA"/>
    <w:rsid w:val="00DA7EBD"/>
    <w:rsid w:val="00DB27BA"/>
    <w:rsid w:val="00DD236D"/>
    <w:rsid w:val="00DE6363"/>
    <w:rsid w:val="00E410E8"/>
    <w:rsid w:val="00E966B2"/>
    <w:rsid w:val="00EB0CD0"/>
    <w:rsid w:val="00F1651A"/>
    <w:rsid w:val="00F518AB"/>
    <w:rsid w:val="00FF730B"/>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rsid w:val="001B6239"/>
    <w:pPr>
      <w:suppressAutoHyphens/>
      <w:autoSpaceDN w:val="0"/>
      <w:spacing w:after="160" w:line="240" w:lineRule="auto"/>
      <w:textAlignment w:val="baseline"/>
    </w:pPr>
    <w:rPr>
      <w:rFonts w:ascii="Calibri" w:eastAsia="Calibri" w:hAnsi="Calibri"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1B6239"/>
    <w:pPr>
      <w:suppressAutoHyphens/>
      <w:autoSpaceDE w:val="0"/>
      <w:autoSpaceDN w:val="0"/>
      <w:spacing w:after="0" w:line="240" w:lineRule="auto"/>
      <w:textAlignment w:val="baseline"/>
    </w:pPr>
    <w:rPr>
      <w:rFonts w:ascii="Times New Roman" w:eastAsia="Calibri" w:hAnsi="Times New Roman" w:cs="Times New Roman"/>
      <w:color w:val="000000"/>
      <w:sz w:val="24"/>
      <w:szCs w:val="24"/>
    </w:rPr>
  </w:style>
  <w:style w:type="paragraph" w:styleId="Odstavecseseznamem">
    <w:name w:val="List Paragraph"/>
    <w:basedOn w:val="Normln"/>
    <w:rsid w:val="001B6239"/>
    <w:pPr>
      <w:ind w:left="72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507</TotalTime>
  <Pages>3</Pages>
  <Words>813</Words>
  <Characters>4799</Characters>
  <Application>Microsoft Office Word</Application>
  <DocSecurity>0</DocSecurity>
  <Lines>39</Lines>
  <Paragraphs>11</Paragraphs>
  <ScaleCrop>false</ScaleCrop>
  <HeadingPairs>
    <vt:vector size="2" baseType="variant">
      <vt:variant>
        <vt:lpstr>Název</vt:lpstr>
      </vt:variant>
      <vt:variant>
        <vt:i4>1</vt:i4>
      </vt:variant>
    </vt:vector>
  </HeadingPairs>
  <TitlesOfParts>
    <vt:vector size="1" baseType="lpstr">
      <vt:lpstr/>
    </vt:vector>
  </TitlesOfParts>
  <Company>Hewlett-Packard</Company>
  <LinksUpToDate>false</LinksUpToDate>
  <CharactersWithSpaces>5601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Uzivatel-a</dc:creator>
  <cp:lastModifiedBy>Uzivatel-a</cp:lastModifiedBy>
  <cp:revision>23</cp:revision>
  <dcterms:created xsi:type="dcterms:W3CDTF">2021-01-11T09:26:00Z</dcterms:created>
  <dcterms:modified xsi:type="dcterms:W3CDTF">2021-02-24T09:42:00Z</dcterms:modified>
</cp:coreProperties>
</file>