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239" w:rsidRDefault="001B6239" w:rsidP="001B6239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Příloha č. 4 část </w:t>
      </w:r>
      <w:r w:rsidR="00684F14">
        <w:rPr>
          <w:rFonts w:ascii="Calibri" w:hAnsi="Calibri" w:cs="Calibri"/>
          <w:sz w:val="22"/>
          <w:szCs w:val="22"/>
        </w:rPr>
        <w:t>3</w:t>
      </w:r>
    </w:p>
    <w:p w:rsidR="001B6239" w:rsidRDefault="001B6239" w:rsidP="001B6239">
      <w:pPr>
        <w:pStyle w:val="Default"/>
      </w:pPr>
    </w:p>
    <w:p w:rsidR="001B6239" w:rsidRPr="00684F14" w:rsidRDefault="001B6239" w:rsidP="00684F1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Vymezení předmětu zakázky</w:t>
      </w:r>
      <w:r w:rsidR="00954FA0">
        <w:rPr>
          <w:b/>
          <w:bCs/>
          <w:sz w:val="32"/>
          <w:szCs w:val="32"/>
        </w:rPr>
        <w:t xml:space="preserve"> pro část </w:t>
      </w:r>
      <w:r w:rsidR="00684F14">
        <w:rPr>
          <w:b/>
          <w:bCs/>
          <w:sz w:val="32"/>
          <w:szCs w:val="32"/>
        </w:rPr>
        <w:t>3</w:t>
      </w:r>
    </w:p>
    <w:p w:rsidR="00630A71" w:rsidRPr="004C2A72" w:rsidRDefault="00630A71" w:rsidP="004C2A72">
      <w:pPr>
        <w:jc w:val="both"/>
        <w:rPr>
          <w:bCs/>
        </w:rPr>
      </w:pPr>
      <w:r>
        <w:rPr>
          <w:bCs/>
        </w:rPr>
        <w:t xml:space="preserve">Předmětem této části zakázky je dodávka a zpracování pasportů pro obce Dvorce a Křišťanovice. Součástí dodávky pasportů bude také zavedení a instalace vhodného softwaru </w:t>
      </w:r>
      <w:r w:rsidR="00FF7DA9">
        <w:rPr>
          <w:bCs/>
        </w:rPr>
        <w:t xml:space="preserve">v obci </w:t>
      </w:r>
      <w:proofErr w:type="spellStart"/>
      <w:r w:rsidR="00FF7DA9">
        <w:rPr>
          <w:bCs/>
        </w:rPr>
        <w:t>Křišťanovice</w:t>
      </w:r>
      <w:proofErr w:type="spellEnd"/>
      <w:r w:rsidR="00FF7DA9">
        <w:rPr>
          <w:bCs/>
        </w:rPr>
        <w:t xml:space="preserve"> </w:t>
      </w:r>
      <w:r>
        <w:rPr>
          <w:bCs/>
        </w:rPr>
        <w:t>pro práci s prostorovými daty včetně zaškolení uživatelů a technické podpory, za provoz tohoto softwaru nesmí být účtovány další poplatky.</w:t>
      </w:r>
    </w:p>
    <w:p w:rsidR="001B6239" w:rsidRPr="008D0792" w:rsidRDefault="001B6239" w:rsidP="001B6239">
      <w:pPr>
        <w:spacing w:before="100" w:after="100"/>
        <w:jc w:val="both"/>
        <w:rPr>
          <w:rFonts w:eastAsia="Times New Roman" w:cs="Calibri"/>
          <w:b/>
          <w:sz w:val="28"/>
          <w:szCs w:val="28"/>
          <w:lang w:eastAsia="cs-CZ"/>
        </w:rPr>
      </w:pPr>
      <w:r w:rsidRPr="008D0792">
        <w:rPr>
          <w:rFonts w:eastAsia="Times New Roman" w:cs="Calibri"/>
          <w:b/>
          <w:sz w:val="28"/>
          <w:szCs w:val="28"/>
          <w:lang w:eastAsia="cs-CZ"/>
        </w:rPr>
        <w:t>Pasport hřbitova</w:t>
      </w:r>
    </w:p>
    <w:p w:rsidR="001B6239" w:rsidRDefault="001B6239" w:rsidP="001B6239">
      <w:pPr>
        <w:spacing w:before="100" w:after="100"/>
        <w:jc w:val="both"/>
        <w:rPr>
          <w:rFonts w:eastAsia="Times New Roman" w:cs="Calibri"/>
          <w:lang w:eastAsia="cs-CZ"/>
        </w:rPr>
      </w:pPr>
      <w:r>
        <w:rPr>
          <w:rFonts w:eastAsia="Times New Roman" w:cs="Calibri"/>
          <w:lang w:eastAsia="cs-CZ"/>
        </w:rPr>
        <w:t xml:space="preserve">Pasport hřbitova bude sloužit obci Dvorce </w:t>
      </w:r>
      <w:r w:rsidR="00684F14">
        <w:rPr>
          <w:rFonts w:eastAsia="Times New Roman" w:cs="Calibri"/>
          <w:lang w:eastAsia="cs-CZ"/>
        </w:rPr>
        <w:t xml:space="preserve">a obci Křišťanovice </w:t>
      </w:r>
      <w:r>
        <w:rPr>
          <w:rFonts w:eastAsia="Times New Roman" w:cs="Calibri"/>
          <w:lang w:eastAsia="cs-CZ"/>
        </w:rPr>
        <w:t>k inventarizaci majetku a umožní obc</w:t>
      </w:r>
      <w:r w:rsidR="00684F14">
        <w:rPr>
          <w:rFonts w:eastAsia="Times New Roman" w:cs="Calibri"/>
          <w:lang w:eastAsia="cs-CZ"/>
        </w:rPr>
        <w:t>ím</w:t>
      </w:r>
      <w:r>
        <w:rPr>
          <w:rFonts w:eastAsia="Times New Roman" w:cs="Calibri"/>
          <w:lang w:eastAsia="cs-CZ"/>
        </w:rPr>
        <w:t xml:space="preserve"> získat detailní přehled o stavu jednotlivých hrobových míst, o volných hrobech a pohřbených osobách. </w:t>
      </w:r>
    </w:p>
    <w:p w:rsidR="001B6239" w:rsidRDefault="001B6239" w:rsidP="001B6239">
      <w:pPr>
        <w:spacing w:before="240" w:line="264" w:lineRule="auto"/>
        <w:ind w:right="20"/>
        <w:jc w:val="both"/>
        <w:rPr>
          <w:rFonts w:eastAsia="Arial" w:cs="Calibri"/>
        </w:rPr>
      </w:pPr>
      <w:r>
        <w:rPr>
          <w:rFonts w:eastAsia="Arial" w:cs="Calibri"/>
        </w:rPr>
        <w:t>První fází pasportu bude terénní průzkum hřbitova, lokalizace a identifikace hrobových míst, zaměření jednotlivých hrobových míst pomocí GPS, zjištění jejich výměry, zjištění jejich stavu a tvorba fotodokumentace. Tyto informace budou následně převedeny do GIS programu. Dále bude možno dle požadavku vyhotovit seznam pohřbených a nájemců hrobových míst včetně konců platností smluv.</w:t>
      </w:r>
    </w:p>
    <w:p w:rsidR="001B6239" w:rsidRDefault="001B6239" w:rsidP="001B6239">
      <w:pPr>
        <w:spacing w:line="276" w:lineRule="auto"/>
        <w:ind w:right="20"/>
        <w:jc w:val="both"/>
        <w:rPr>
          <w:rFonts w:eastAsia="Arial" w:cs="Calibri"/>
        </w:rPr>
      </w:pPr>
      <w:r>
        <w:rPr>
          <w:rFonts w:eastAsia="Arial" w:cs="Calibri"/>
        </w:rPr>
        <w:t>Výstupy terénního šetření budou zpracovány do tištěné a digitální podoby. Tištěná verze se skládá z textové, přílohové a grafické části. Textová část popisuje postup zpracování pasportu a evidenční údaje v přílohové a grafické části. Přílohová část obsahuje evidenci hrobů formou tabulky. Digitální verze přílohové části tvoří tabulky ve formátu DOCX, PDF a XLSX. Grafická část vystihuje jednotlivé hroby měřené pomocí přesných metod a s využitím nástrojů pokročilé digitalizace.</w:t>
      </w:r>
    </w:p>
    <w:p w:rsidR="0085135A" w:rsidRDefault="0085135A" w:rsidP="0085135A">
      <w:pPr>
        <w:spacing w:line="264" w:lineRule="auto"/>
        <w:ind w:right="20"/>
        <w:jc w:val="both"/>
        <w:rPr>
          <w:rFonts w:eastAsia="Arial" w:cs="Calibri"/>
        </w:rPr>
      </w:pPr>
      <w:r>
        <w:rPr>
          <w:rFonts w:eastAsia="Arial" w:cs="Calibri"/>
        </w:rPr>
        <w:t xml:space="preserve">Tištěná verze pasportu bude rozdělena na textovou část obsahující všeobecné charakteristiky. Přílohová část bude rozdělená dle druhu prostorových prvků a obsahuje evidenci objektů a jejich základních charakteristik. </w:t>
      </w:r>
      <w:r w:rsidR="00C0787B" w:rsidRPr="00C0787B">
        <w:rPr>
          <w:rFonts w:eastAsia="Arial" w:cs="Calibri"/>
        </w:rPr>
        <w:t>Dalším krokem bude zpr</w:t>
      </w:r>
      <w:r w:rsidR="00FF7DA9">
        <w:rPr>
          <w:rFonts w:eastAsia="Arial" w:cs="Calibri"/>
        </w:rPr>
        <w:t>acování nasbíraných údajů v GIS.</w:t>
      </w:r>
      <w:r w:rsidR="00C0787B" w:rsidRPr="00C0787B">
        <w:rPr>
          <w:rFonts w:eastAsia="Arial" w:cs="Calibri"/>
        </w:rPr>
        <w:t xml:space="preserve"> Do toho se řadí převedení údajů do </w:t>
      </w:r>
      <w:proofErr w:type="spellStart"/>
      <w:r w:rsidR="00C0787B" w:rsidRPr="00C0787B">
        <w:rPr>
          <w:rFonts w:eastAsia="Arial" w:cs="Calibri"/>
        </w:rPr>
        <w:t>geodatabáze</w:t>
      </w:r>
      <w:proofErr w:type="spellEnd"/>
      <w:r w:rsidR="00C0787B" w:rsidRPr="00C0787B">
        <w:rPr>
          <w:rFonts w:eastAsia="Arial" w:cs="Calibri"/>
        </w:rPr>
        <w:t xml:space="preserve"> a zpracování v příslušných programech na podkladu </w:t>
      </w:r>
      <w:proofErr w:type="spellStart"/>
      <w:r w:rsidR="00C0787B" w:rsidRPr="00C0787B">
        <w:rPr>
          <w:rFonts w:eastAsia="Arial" w:cs="Calibri"/>
        </w:rPr>
        <w:t>ortofoto</w:t>
      </w:r>
      <w:proofErr w:type="spellEnd"/>
      <w:r w:rsidR="00C0787B" w:rsidRPr="00C0787B">
        <w:rPr>
          <w:rFonts w:eastAsia="Arial" w:cs="Calibri"/>
        </w:rPr>
        <w:t xml:space="preserve"> (leteckých) snímků, čímž vznikne mapová část Pasportu.</w:t>
      </w:r>
      <w:r w:rsidR="00C0787B">
        <w:rPr>
          <w:rFonts w:eastAsia="Arial" w:cs="Calibri"/>
        </w:rPr>
        <w:t xml:space="preserve"> </w:t>
      </w:r>
      <w:r>
        <w:rPr>
          <w:rFonts w:eastAsia="Arial" w:cs="Calibri"/>
        </w:rPr>
        <w:t xml:space="preserve">Grafická část obsahuje komplexní mapy v různých formátech. Digitální část bude tvořena tabulkami ve formátech PDF, DOCX, a XLSX a mapami ve formátech PDF a KML, </w:t>
      </w:r>
      <w:proofErr w:type="spellStart"/>
      <w:r>
        <w:rPr>
          <w:rFonts w:eastAsia="Arial" w:cs="Calibri"/>
        </w:rPr>
        <w:t>GeoJSON</w:t>
      </w:r>
      <w:proofErr w:type="spellEnd"/>
      <w:r>
        <w:rPr>
          <w:rFonts w:eastAsia="Arial" w:cs="Calibri"/>
        </w:rPr>
        <w:t xml:space="preserve"> či </w:t>
      </w:r>
      <w:proofErr w:type="spellStart"/>
      <w:r>
        <w:rPr>
          <w:rFonts w:eastAsia="Arial" w:cs="Calibri"/>
        </w:rPr>
        <w:t>Shapefile</w:t>
      </w:r>
      <w:proofErr w:type="spellEnd"/>
      <w:r w:rsidR="0035066A">
        <w:rPr>
          <w:rFonts w:eastAsia="Arial" w:cs="Calibri"/>
        </w:rPr>
        <w:t xml:space="preserve"> (.</w:t>
      </w:r>
      <w:proofErr w:type="spellStart"/>
      <w:r w:rsidR="0035066A">
        <w:rPr>
          <w:rFonts w:eastAsia="Arial" w:cs="Calibri"/>
        </w:rPr>
        <w:t>shp</w:t>
      </w:r>
      <w:proofErr w:type="spellEnd"/>
      <w:r w:rsidR="0035066A">
        <w:rPr>
          <w:rFonts w:eastAsia="Arial" w:cs="Calibri"/>
        </w:rPr>
        <w:t>, .</w:t>
      </w:r>
      <w:proofErr w:type="spellStart"/>
      <w:r w:rsidR="0035066A">
        <w:rPr>
          <w:rFonts w:eastAsia="Arial" w:cs="Calibri"/>
        </w:rPr>
        <w:t>shx</w:t>
      </w:r>
      <w:proofErr w:type="spellEnd"/>
      <w:r w:rsidR="0035066A">
        <w:rPr>
          <w:rFonts w:eastAsia="Arial" w:cs="Calibri"/>
        </w:rPr>
        <w:t>, .</w:t>
      </w:r>
      <w:proofErr w:type="spellStart"/>
      <w:r w:rsidR="0035066A">
        <w:rPr>
          <w:rFonts w:eastAsia="Arial" w:cs="Calibri"/>
        </w:rPr>
        <w:t>dbf</w:t>
      </w:r>
      <w:proofErr w:type="spellEnd"/>
      <w:r w:rsidR="0035066A">
        <w:rPr>
          <w:rFonts w:eastAsia="Arial" w:cs="Calibri"/>
        </w:rPr>
        <w:t>)</w:t>
      </w:r>
      <w:r>
        <w:rPr>
          <w:rFonts w:eastAsia="Arial" w:cs="Calibri"/>
        </w:rPr>
        <w:t>.</w:t>
      </w:r>
      <w:bookmarkStart w:id="0" w:name="_GoBack"/>
      <w:bookmarkEnd w:id="0"/>
    </w:p>
    <w:p w:rsidR="0085135A" w:rsidRDefault="0085135A" w:rsidP="001B6239">
      <w:pPr>
        <w:spacing w:line="276" w:lineRule="auto"/>
        <w:ind w:right="20"/>
        <w:jc w:val="both"/>
        <w:rPr>
          <w:rFonts w:eastAsia="Arial" w:cs="Calibri"/>
        </w:rPr>
      </w:pPr>
    </w:p>
    <w:p w:rsidR="000D4E40" w:rsidRPr="00E65B39" w:rsidRDefault="000D4E40" w:rsidP="000D4E40">
      <w:pPr>
        <w:jc w:val="both"/>
        <w:rPr>
          <w:u w:val="single"/>
        </w:rPr>
      </w:pPr>
      <w:r w:rsidRPr="00E65B39">
        <w:rPr>
          <w:u w:val="single"/>
        </w:rPr>
        <w:t>Specifikace:</w:t>
      </w:r>
    </w:p>
    <w:tbl>
      <w:tblPr>
        <w:tblStyle w:val="Mkatabulky"/>
        <w:tblW w:w="0" w:type="auto"/>
        <w:tblLook w:val="04A0"/>
      </w:tblPr>
      <w:tblGrid>
        <w:gridCol w:w="4531"/>
        <w:gridCol w:w="4531"/>
      </w:tblGrid>
      <w:tr w:rsidR="000D4E40" w:rsidRPr="00E65B39" w:rsidTr="00F71F39">
        <w:tc>
          <w:tcPr>
            <w:tcW w:w="9062" w:type="dxa"/>
            <w:gridSpan w:val="2"/>
          </w:tcPr>
          <w:p w:rsidR="000D4E40" w:rsidRPr="00E65B39" w:rsidRDefault="000D4E40" w:rsidP="00F71F39">
            <w:pPr>
              <w:jc w:val="center"/>
              <w:rPr>
                <w:b/>
              </w:rPr>
            </w:pPr>
            <w:r w:rsidRPr="00E65B39">
              <w:rPr>
                <w:b/>
              </w:rPr>
              <w:t>Seznam hrobových míst v obci</w:t>
            </w:r>
          </w:p>
        </w:tc>
      </w:tr>
      <w:tr w:rsidR="000D4E40" w:rsidRPr="00E65B39" w:rsidTr="00F71F39">
        <w:tc>
          <w:tcPr>
            <w:tcW w:w="4531" w:type="dxa"/>
            <w:vAlign w:val="bottom"/>
          </w:tcPr>
          <w:p w:rsidR="000D4E40" w:rsidRPr="00E65B39" w:rsidRDefault="00EA2672" w:rsidP="00F71F39">
            <w:r>
              <w:t>Dvorce</w:t>
            </w:r>
          </w:p>
        </w:tc>
        <w:tc>
          <w:tcPr>
            <w:tcW w:w="4531" w:type="dxa"/>
            <w:vAlign w:val="bottom"/>
          </w:tcPr>
          <w:p w:rsidR="000D4E40" w:rsidRPr="00EA2672" w:rsidRDefault="00EA2672" w:rsidP="00F71F39">
            <w:r w:rsidRPr="00EA2672">
              <w:t>421</w:t>
            </w:r>
          </w:p>
        </w:tc>
      </w:tr>
      <w:tr w:rsidR="000D4E40" w:rsidRPr="00E65B39" w:rsidTr="00F71F39">
        <w:tc>
          <w:tcPr>
            <w:tcW w:w="4531" w:type="dxa"/>
            <w:vAlign w:val="bottom"/>
          </w:tcPr>
          <w:p w:rsidR="000D4E40" w:rsidRPr="00E65B39" w:rsidRDefault="00EA2672" w:rsidP="00F71F39">
            <w:r>
              <w:t>Křišťanovice</w:t>
            </w:r>
          </w:p>
        </w:tc>
        <w:tc>
          <w:tcPr>
            <w:tcW w:w="4531" w:type="dxa"/>
            <w:vAlign w:val="bottom"/>
          </w:tcPr>
          <w:p w:rsidR="000D4E40" w:rsidRPr="00EA2672" w:rsidRDefault="00EA2672" w:rsidP="00F71F39">
            <w:r w:rsidRPr="00EA2672">
              <w:t>60</w:t>
            </w:r>
          </w:p>
        </w:tc>
      </w:tr>
    </w:tbl>
    <w:p w:rsidR="001B6239" w:rsidRDefault="001B6239" w:rsidP="001B6239">
      <w:pPr>
        <w:jc w:val="both"/>
        <w:rPr>
          <w:b/>
          <w:bCs/>
          <w:sz w:val="32"/>
          <w:szCs w:val="32"/>
        </w:rPr>
      </w:pPr>
    </w:p>
    <w:p w:rsidR="00630A71" w:rsidRPr="00930B3D" w:rsidRDefault="00A339AB" w:rsidP="00630A71">
      <w:pPr>
        <w:spacing w:line="272" w:lineRule="auto"/>
        <w:jc w:val="both"/>
        <w:rPr>
          <w:rFonts w:eastAsia="Arial"/>
        </w:rPr>
      </w:pPr>
      <w:r w:rsidRPr="00DD720F">
        <w:rPr>
          <w:rFonts w:eastAsia="Arial"/>
        </w:rPr>
        <w:t xml:space="preserve">Součástí implementace bude i proškolení vybraných pracovníků </w:t>
      </w:r>
      <w:r>
        <w:rPr>
          <w:rFonts w:eastAsia="Arial"/>
        </w:rPr>
        <w:t xml:space="preserve">z </w:t>
      </w:r>
      <w:r w:rsidRPr="00DD720F">
        <w:rPr>
          <w:rFonts w:eastAsia="Arial"/>
        </w:rPr>
        <w:t>obecní</w:t>
      </w:r>
      <w:r>
        <w:rPr>
          <w:rFonts w:eastAsia="Arial"/>
        </w:rPr>
        <w:t>c</w:t>
      </w:r>
      <w:r w:rsidRPr="00DD720F">
        <w:rPr>
          <w:rFonts w:eastAsia="Arial"/>
        </w:rPr>
        <w:t>h úřad</w:t>
      </w:r>
      <w:r>
        <w:rPr>
          <w:rFonts w:eastAsia="Arial"/>
        </w:rPr>
        <w:t xml:space="preserve">ů </w:t>
      </w:r>
      <w:r w:rsidRPr="00DD720F">
        <w:rPr>
          <w:rFonts w:eastAsia="Arial"/>
        </w:rPr>
        <w:t>nebo zastupitelů</w:t>
      </w:r>
      <w:r>
        <w:rPr>
          <w:rFonts w:eastAsia="Arial"/>
        </w:rPr>
        <w:t xml:space="preserve"> obcí (na základě doloženého seznamu) na téma tvorby, využívání a aktualizace pasportů.</w:t>
      </w:r>
      <w:r w:rsidRPr="00930B3D">
        <w:rPr>
          <w:rFonts w:eastAsia="Arial"/>
        </w:rPr>
        <w:t xml:space="preserve"> </w:t>
      </w:r>
      <w:r>
        <w:rPr>
          <w:rFonts w:eastAsia="Arial"/>
        </w:rPr>
        <w:t xml:space="preserve">Tato cílová skupina bude seznámena s výsledky pasportů a obce je budou moci implementovat do každodenního rozhodování. </w:t>
      </w:r>
      <w:r w:rsidR="00630A71" w:rsidRPr="00641D4A">
        <w:rPr>
          <w:rFonts w:eastAsia="Arial"/>
        </w:rPr>
        <w:t>Školením do</w:t>
      </w:r>
      <w:r w:rsidR="00630A71">
        <w:rPr>
          <w:rFonts w:eastAsia="Arial"/>
        </w:rPr>
        <w:t>jde ke zvýšení povědomí pracovníků úřadu a zastupitelů o výhodách práce s digitálně zpracovanými pasporty, čímž dojde ke snížení jejich administrativní a časové zátěže.</w:t>
      </w:r>
    </w:p>
    <w:p w:rsidR="004C2A72" w:rsidRPr="00930B3D" w:rsidRDefault="004C2A72" w:rsidP="004C2A72">
      <w:pPr>
        <w:spacing w:line="0" w:lineRule="atLeast"/>
        <w:jc w:val="both"/>
        <w:rPr>
          <w:rFonts w:eastAsia="Arial"/>
        </w:rPr>
      </w:pPr>
      <w:r w:rsidRPr="00930B3D">
        <w:rPr>
          <w:rFonts w:eastAsia="Arial"/>
        </w:rPr>
        <w:lastRenderedPageBreak/>
        <w:t>Dodavatel zajistí:</w:t>
      </w:r>
    </w:p>
    <w:p w:rsidR="004C2A72" w:rsidRPr="00930B3D" w:rsidRDefault="004C2A72" w:rsidP="004C2A72">
      <w:pPr>
        <w:spacing w:line="0" w:lineRule="atLeast"/>
        <w:ind w:left="420"/>
        <w:jc w:val="both"/>
        <w:rPr>
          <w:rFonts w:eastAsia="Arial"/>
        </w:rPr>
      </w:pPr>
      <w:r w:rsidRPr="00930B3D">
        <w:rPr>
          <w:rFonts w:eastAsia="Arial"/>
        </w:rPr>
        <w:t>Vzdělávací materiály pro účastníky (i vytištěné),</w:t>
      </w:r>
    </w:p>
    <w:p w:rsidR="004C2A72" w:rsidRPr="00930B3D" w:rsidRDefault="004C2A72" w:rsidP="004C2A72">
      <w:pPr>
        <w:spacing w:line="279" w:lineRule="auto"/>
        <w:ind w:left="405" w:right="1340"/>
        <w:jc w:val="both"/>
        <w:rPr>
          <w:rFonts w:eastAsia="Arial"/>
        </w:rPr>
      </w:pPr>
      <w:r w:rsidRPr="00930B3D">
        <w:rPr>
          <w:rFonts w:eastAsia="Arial"/>
        </w:rPr>
        <w:t xml:space="preserve">Kompletní náklady na lektora (mzda, doprava, příp. ubytování a další </w:t>
      </w:r>
      <w:proofErr w:type="gramStart"/>
      <w:r w:rsidRPr="00930B3D">
        <w:rPr>
          <w:rFonts w:eastAsia="Arial"/>
        </w:rPr>
        <w:t xml:space="preserve">náklady), </w:t>
      </w:r>
      <w:r>
        <w:rPr>
          <w:rFonts w:eastAsia="Arial"/>
        </w:rPr>
        <w:t xml:space="preserve">        </w:t>
      </w:r>
      <w:r w:rsidRPr="00930B3D">
        <w:rPr>
          <w:rFonts w:eastAsia="Arial"/>
        </w:rPr>
        <w:t>Prezenční</w:t>
      </w:r>
      <w:proofErr w:type="gramEnd"/>
      <w:r w:rsidRPr="00930B3D">
        <w:rPr>
          <w:rFonts w:eastAsia="Arial"/>
        </w:rPr>
        <w:t xml:space="preserve"> listin</w:t>
      </w:r>
      <w:r>
        <w:rPr>
          <w:rFonts w:eastAsia="Arial"/>
        </w:rPr>
        <w:t>u účastníků z kurzu</w:t>
      </w:r>
      <w:r w:rsidRPr="00930B3D">
        <w:rPr>
          <w:rFonts w:eastAsia="Arial"/>
        </w:rPr>
        <w:t>,</w:t>
      </w:r>
    </w:p>
    <w:p w:rsidR="004C2A72" w:rsidRPr="00930B3D" w:rsidRDefault="004C2A72" w:rsidP="004C2A72">
      <w:pPr>
        <w:spacing w:line="277" w:lineRule="auto"/>
        <w:ind w:left="405" w:right="2080"/>
        <w:jc w:val="both"/>
        <w:rPr>
          <w:rFonts w:eastAsia="Arial"/>
        </w:rPr>
      </w:pPr>
      <w:r w:rsidRPr="00930B3D">
        <w:rPr>
          <w:rFonts w:eastAsia="Arial"/>
        </w:rPr>
        <w:t>Zaji</w:t>
      </w:r>
      <w:r>
        <w:rPr>
          <w:rFonts w:eastAsia="Arial"/>
        </w:rPr>
        <w:t>stí</w:t>
      </w:r>
      <w:r w:rsidRPr="00930B3D">
        <w:rPr>
          <w:rFonts w:eastAsia="Arial"/>
        </w:rPr>
        <w:t xml:space="preserve"> podklad</w:t>
      </w:r>
      <w:r>
        <w:rPr>
          <w:rFonts w:eastAsia="Arial"/>
        </w:rPr>
        <w:t>y</w:t>
      </w:r>
      <w:r w:rsidRPr="00930B3D">
        <w:rPr>
          <w:rFonts w:eastAsia="Arial"/>
        </w:rPr>
        <w:t xml:space="preserve"> pro publicitu v souladu s pravidly pro publicitu OPZ, Osvědčení (certifikát) o absolvování kurzu.</w:t>
      </w:r>
    </w:p>
    <w:p w:rsidR="00A339AB" w:rsidRPr="00930B3D" w:rsidRDefault="00A339AB" w:rsidP="00A339AB">
      <w:pPr>
        <w:spacing w:line="272" w:lineRule="auto"/>
        <w:jc w:val="both"/>
        <w:rPr>
          <w:rFonts w:eastAsia="Arial"/>
        </w:rPr>
      </w:pPr>
    </w:p>
    <w:p w:rsidR="00A339AB" w:rsidRPr="00A339AB" w:rsidRDefault="00A339AB" w:rsidP="001B6239">
      <w:pPr>
        <w:jc w:val="both"/>
        <w:rPr>
          <w:bCs/>
          <w:sz w:val="32"/>
          <w:szCs w:val="32"/>
        </w:rPr>
      </w:pPr>
    </w:p>
    <w:sectPr w:rsidR="00A339AB" w:rsidRPr="00A339AB" w:rsidSect="00166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66149"/>
    <w:multiLevelType w:val="multilevel"/>
    <w:tmpl w:val="EFC057E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1FA7CDB"/>
    <w:multiLevelType w:val="multilevel"/>
    <w:tmpl w:val="62223F7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B6239"/>
    <w:rsid w:val="000D4E40"/>
    <w:rsid w:val="001666E0"/>
    <w:rsid w:val="00185CDE"/>
    <w:rsid w:val="001B6239"/>
    <w:rsid w:val="002E3873"/>
    <w:rsid w:val="0035066A"/>
    <w:rsid w:val="004C2A72"/>
    <w:rsid w:val="00537D64"/>
    <w:rsid w:val="006022F8"/>
    <w:rsid w:val="006215BB"/>
    <w:rsid w:val="00630A71"/>
    <w:rsid w:val="00684F14"/>
    <w:rsid w:val="0074538C"/>
    <w:rsid w:val="00764ABE"/>
    <w:rsid w:val="007751BA"/>
    <w:rsid w:val="007B3B21"/>
    <w:rsid w:val="00846E0C"/>
    <w:rsid w:val="0085135A"/>
    <w:rsid w:val="00852930"/>
    <w:rsid w:val="00865BE8"/>
    <w:rsid w:val="00954FA0"/>
    <w:rsid w:val="00961A43"/>
    <w:rsid w:val="00A339AB"/>
    <w:rsid w:val="00B15F07"/>
    <w:rsid w:val="00BE03EE"/>
    <w:rsid w:val="00C0787B"/>
    <w:rsid w:val="00C2166C"/>
    <w:rsid w:val="00C5347E"/>
    <w:rsid w:val="00CD6BC6"/>
    <w:rsid w:val="00CD7F5E"/>
    <w:rsid w:val="00D04CAE"/>
    <w:rsid w:val="00EA2672"/>
    <w:rsid w:val="00FC2944"/>
    <w:rsid w:val="00FF7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1B6239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B6239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rsid w:val="001B6239"/>
    <w:pPr>
      <w:ind w:left="720"/>
    </w:pPr>
  </w:style>
  <w:style w:type="table" w:styleId="Mkatabulky">
    <w:name w:val="Table Grid"/>
    <w:basedOn w:val="Normlntabulka"/>
    <w:uiPriority w:val="59"/>
    <w:rsid w:val="000D4E40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430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Uzivatel-a</dc:creator>
  <cp:lastModifiedBy>Uzivatel-a</cp:lastModifiedBy>
  <cp:revision>12</cp:revision>
  <dcterms:created xsi:type="dcterms:W3CDTF">2021-01-11T09:09:00Z</dcterms:created>
  <dcterms:modified xsi:type="dcterms:W3CDTF">2021-02-24T09:12:00Z</dcterms:modified>
</cp:coreProperties>
</file>