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39" w:rsidRDefault="001B6239" w:rsidP="001B623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4 část </w:t>
      </w:r>
      <w:r w:rsidR="003B77B4">
        <w:rPr>
          <w:rFonts w:ascii="Calibri" w:hAnsi="Calibri" w:cs="Calibri"/>
          <w:sz w:val="22"/>
          <w:szCs w:val="22"/>
        </w:rPr>
        <w:t>6</w:t>
      </w:r>
    </w:p>
    <w:p w:rsidR="001B6239" w:rsidRDefault="001B6239" w:rsidP="001B6239">
      <w:pPr>
        <w:pStyle w:val="Default"/>
      </w:pPr>
    </w:p>
    <w:p w:rsidR="001B6239" w:rsidRDefault="001B6239" w:rsidP="001B62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954FA0">
        <w:rPr>
          <w:b/>
          <w:bCs/>
          <w:sz w:val="32"/>
          <w:szCs w:val="32"/>
        </w:rPr>
        <w:t xml:space="preserve"> pro část </w:t>
      </w:r>
      <w:r w:rsidR="003B77B4">
        <w:rPr>
          <w:b/>
          <w:bCs/>
          <w:sz w:val="32"/>
          <w:szCs w:val="32"/>
        </w:rPr>
        <w:t>6</w:t>
      </w:r>
    </w:p>
    <w:p w:rsidR="000364B4" w:rsidRPr="003119A8" w:rsidRDefault="000364B4" w:rsidP="001B6239">
      <w:pPr>
        <w:jc w:val="both"/>
        <w:rPr>
          <w:bCs/>
        </w:rPr>
      </w:pPr>
      <w:r>
        <w:rPr>
          <w:bCs/>
        </w:rPr>
        <w:t>Předmětem této části zakázky je dodávka a zpracování pasportu pro obec Dvorce</w:t>
      </w:r>
      <w:r w:rsidR="003119A8">
        <w:rPr>
          <w:bCs/>
        </w:rPr>
        <w:t>.</w:t>
      </w:r>
    </w:p>
    <w:p w:rsidR="001B6239" w:rsidRPr="008D0792" w:rsidRDefault="001B6239" w:rsidP="001B6239">
      <w:pPr>
        <w:jc w:val="both"/>
        <w:rPr>
          <w:sz w:val="28"/>
          <w:szCs w:val="28"/>
        </w:rPr>
      </w:pPr>
      <w:r w:rsidRPr="008D0792">
        <w:rPr>
          <w:rFonts w:eastAsia="Times New Roman" w:cs="Calibri"/>
          <w:b/>
          <w:sz w:val="28"/>
          <w:szCs w:val="28"/>
          <w:lang w:eastAsia="cs-CZ"/>
        </w:rPr>
        <w:t>Pasport památek</w:t>
      </w:r>
    </w:p>
    <w:p w:rsidR="001B6239" w:rsidRDefault="001B6239" w:rsidP="001B6239">
      <w:pPr>
        <w:spacing w:after="100"/>
        <w:jc w:val="both"/>
      </w:pPr>
      <w:r>
        <w:rPr>
          <w:rFonts w:eastAsia="Times New Roman" w:cs="Calibri"/>
          <w:lang w:eastAsia="cs-CZ"/>
        </w:rPr>
        <w:t xml:space="preserve">Pasport památek pro obec Dvorce </w:t>
      </w:r>
      <w:r>
        <w:rPr>
          <w:rFonts w:eastAsia="Arial" w:cs="Calibri"/>
        </w:rPr>
        <w:t>bude sloužit jako podklad pro další akce v oblasti a k</w:t>
      </w:r>
      <w:bookmarkStart w:id="0" w:name="page8"/>
      <w:bookmarkEnd w:id="0"/>
      <w:r>
        <w:rPr>
          <w:rFonts w:eastAsia="Arial" w:cs="Calibri"/>
        </w:rPr>
        <w:t xml:space="preserve"> inventarizaci majetku, k získání detailního přehledu o stavu památek, k evidenci údajů o památkách na celém území. Obec tak bude moci efektivně nastavit systém správy památkových objektů (údržba, obnova, rekonstrukce apod.).</w:t>
      </w:r>
    </w:p>
    <w:p w:rsidR="001B6239" w:rsidRDefault="001B6239" w:rsidP="001B6239">
      <w:pPr>
        <w:spacing w:line="264" w:lineRule="auto"/>
        <w:jc w:val="both"/>
        <w:rPr>
          <w:rFonts w:eastAsia="Arial" w:cs="Calibri"/>
          <w:color w:val="080808"/>
        </w:rPr>
      </w:pPr>
      <w:r>
        <w:rPr>
          <w:rFonts w:eastAsia="Arial" w:cs="Calibri"/>
          <w:color w:val="080808"/>
        </w:rPr>
        <w:t>Pasport bude jednotným podkladem pro budoucí rozhodování o investičních aktivitách v oblasti kultury, k získání detailního přehledu o stavu památek, k evidenci údajů o památkách na celém území obce včetně jeho částí a dále v celé obci, ke specifikaci těchto objektů a jejich umístění (část obce, ulice, úsek ulice) apod.</w:t>
      </w:r>
    </w:p>
    <w:p w:rsidR="0085135A" w:rsidRDefault="0085135A" w:rsidP="0085135A">
      <w:pPr>
        <w:spacing w:line="264" w:lineRule="auto"/>
        <w:ind w:right="20"/>
        <w:jc w:val="both"/>
        <w:rPr>
          <w:rFonts w:eastAsia="Arial" w:cs="Calibri"/>
        </w:rPr>
      </w:pPr>
      <w:r>
        <w:rPr>
          <w:rFonts w:eastAsia="Arial" w:cs="Calibri"/>
        </w:rPr>
        <w:t xml:space="preserve">Tištěná verze pasportu bude rozdělena na textovou část obsahující všeobecné charakteristiky. Přílohová část bude rozdělená dle druhu prostorových prvků a obsahuje evidenci objektů a jejich základních charakteristik. Grafická část obsahuje komplexní mapy v různých formátech. </w:t>
      </w:r>
      <w:r w:rsidR="00E30F65" w:rsidRPr="00E30F65">
        <w:rPr>
          <w:rFonts w:eastAsia="Arial" w:cs="Calibri"/>
        </w:rPr>
        <w:t>Dalším krokem bude zpracování nasbíraných údajů v</w:t>
      </w:r>
      <w:r w:rsidR="00C3354A">
        <w:rPr>
          <w:rFonts w:eastAsia="Arial" w:cs="Calibri"/>
        </w:rPr>
        <w:t> </w:t>
      </w:r>
      <w:r w:rsidR="00E30F65" w:rsidRPr="00E30F65">
        <w:rPr>
          <w:rFonts w:eastAsia="Arial" w:cs="Calibri"/>
        </w:rPr>
        <w:t>GIS</w:t>
      </w:r>
      <w:r w:rsidR="00C3354A">
        <w:rPr>
          <w:rFonts w:eastAsia="Arial" w:cs="Calibri"/>
        </w:rPr>
        <w:t>.</w:t>
      </w:r>
      <w:r w:rsidR="00E30F65" w:rsidRPr="00E30F65">
        <w:rPr>
          <w:rFonts w:eastAsia="Arial" w:cs="Calibri"/>
        </w:rPr>
        <w:t xml:space="preserve"> Do toho se řadí převedení údajů do </w:t>
      </w:r>
      <w:proofErr w:type="spellStart"/>
      <w:r w:rsidR="00E30F65" w:rsidRPr="00E30F65">
        <w:rPr>
          <w:rFonts w:eastAsia="Arial" w:cs="Calibri"/>
        </w:rPr>
        <w:t>geodatabáze</w:t>
      </w:r>
      <w:proofErr w:type="spellEnd"/>
      <w:r w:rsidR="00E30F65" w:rsidRPr="00E30F65">
        <w:rPr>
          <w:rFonts w:eastAsia="Arial" w:cs="Calibri"/>
        </w:rPr>
        <w:t xml:space="preserve"> a zpracování v příslušných programech na podkladu </w:t>
      </w:r>
      <w:proofErr w:type="spellStart"/>
      <w:r w:rsidR="00E30F65" w:rsidRPr="00E30F65">
        <w:rPr>
          <w:rFonts w:eastAsia="Arial" w:cs="Calibri"/>
        </w:rPr>
        <w:t>ortofoto</w:t>
      </w:r>
      <w:proofErr w:type="spellEnd"/>
      <w:r w:rsidR="00E30F65" w:rsidRPr="00E30F65">
        <w:rPr>
          <w:rFonts w:eastAsia="Arial" w:cs="Calibri"/>
        </w:rPr>
        <w:t xml:space="preserve"> (leteckých) snímků, čímž vznikne mapová část Pasportu.</w:t>
      </w:r>
      <w:r w:rsidR="00E30F65">
        <w:rPr>
          <w:rFonts w:eastAsia="Arial" w:cs="Calibri"/>
        </w:rPr>
        <w:t xml:space="preserve"> </w:t>
      </w:r>
      <w:r>
        <w:rPr>
          <w:rFonts w:eastAsia="Arial" w:cs="Calibri"/>
        </w:rPr>
        <w:t xml:space="preserve">Digitální část bude tvořena tabulkami ve formátech PDF, DOCX, a XLSX a mapami ve formátech PDF a KML, </w:t>
      </w:r>
      <w:proofErr w:type="spellStart"/>
      <w:r>
        <w:rPr>
          <w:rFonts w:eastAsia="Arial" w:cs="Calibri"/>
        </w:rPr>
        <w:t>GeoJSON</w:t>
      </w:r>
      <w:proofErr w:type="spellEnd"/>
      <w:r>
        <w:rPr>
          <w:rFonts w:eastAsia="Arial" w:cs="Calibri"/>
        </w:rPr>
        <w:t xml:space="preserve"> či </w:t>
      </w:r>
      <w:proofErr w:type="spellStart"/>
      <w:r>
        <w:rPr>
          <w:rFonts w:eastAsia="Arial" w:cs="Calibri"/>
        </w:rPr>
        <w:t>Shapefile</w:t>
      </w:r>
      <w:proofErr w:type="spellEnd"/>
      <w:r w:rsidR="00E30F65">
        <w:rPr>
          <w:rFonts w:eastAsia="Arial" w:cs="Calibri"/>
        </w:rPr>
        <w:t xml:space="preserve"> </w:t>
      </w:r>
      <w:r w:rsidR="00E30F65" w:rsidRPr="00E30F65">
        <w:rPr>
          <w:rFonts w:eastAsia="Arial" w:cs="Calibri"/>
        </w:rPr>
        <w:t>(.</w:t>
      </w:r>
      <w:proofErr w:type="spellStart"/>
      <w:r w:rsidR="00E30F65" w:rsidRPr="00E30F65">
        <w:rPr>
          <w:rFonts w:eastAsia="Arial" w:cs="Calibri"/>
        </w:rPr>
        <w:t>shp</w:t>
      </w:r>
      <w:proofErr w:type="spellEnd"/>
      <w:r w:rsidR="00E30F65" w:rsidRPr="00E30F65">
        <w:rPr>
          <w:rFonts w:eastAsia="Arial" w:cs="Calibri"/>
        </w:rPr>
        <w:t>, .</w:t>
      </w:r>
      <w:proofErr w:type="spellStart"/>
      <w:r w:rsidR="00E30F65" w:rsidRPr="00E30F65">
        <w:rPr>
          <w:rFonts w:eastAsia="Arial" w:cs="Calibri"/>
        </w:rPr>
        <w:t>shx</w:t>
      </w:r>
      <w:proofErr w:type="spellEnd"/>
      <w:r w:rsidR="00E30F65" w:rsidRPr="00E30F65">
        <w:rPr>
          <w:rFonts w:eastAsia="Arial" w:cs="Calibri"/>
        </w:rPr>
        <w:t>, .</w:t>
      </w:r>
      <w:proofErr w:type="spellStart"/>
      <w:r w:rsidR="00E30F65" w:rsidRPr="00E30F65">
        <w:rPr>
          <w:rFonts w:eastAsia="Arial" w:cs="Calibri"/>
        </w:rPr>
        <w:t>dbf</w:t>
      </w:r>
      <w:proofErr w:type="spellEnd"/>
      <w:r w:rsidR="00E30F65" w:rsidRPr="00E30F65">
        <w:rPr>
          <w:rFonts w:eastAsia="Arial" w:cs="Calibri"/>
        </w:rPr>
        <w:t>)</w:t>
      </w:r>
      <w:r>
        <w:rPr>
          <w:rFonts w:eastAsia="Arial" w:cs="Calibri"/>
        </w:rPr>
        <w:t>.</w:t>
      </w:r>
      <w:bookmarkStart w:id="1" w:name="_GoBack"/>
      <w:bookmarkEnd w:id="1"/>
    </w:p>
    <w:p w:rsidR="0085135A" w:rsidRDefault="0085135A" w:rsidP="001B6239">
      <w:pPr>
        <w:spacing w:line="264" w:lineRule="auto"/>
        <w:jc w:val="both"/>
        <w:rPr>
          <w:rFonts w:eastAsia="Arial" w:cs="Calibri"/>
          <w:color w:val="080808"/>
        </w:rPr>
      </w:pPr>
    </w:p>
    <w:p w:rsidR="00B705B1" w:rsidRDefault="00B705B1" w:rsidP="00B705B1">
      <w:pPr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Popisné údaje v obcích: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644"/>
        <w:gridCol w:w="4644"/>
      </w:tblGrid>
      <w:tr w:rsidR="00B705B1" w:rsidTr="005137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5B1" w:rsidRDefault="00B705B1" w:rsidP="005137EB">
            <w:pPr>
              <w:spacing w:after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Obec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5B1" w:rsidRDefault="00B705B1" w:rsidP="005137EB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Památky ks</w:t>
            </w:r>
          </w:p>
        </w:tc>
      </w:tr>
      <w:tr w:rsidR="00B705B1" w:rsidTr="005137EB">
        <w:trPr>
          <w:trHeight w:val="22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5B1" w:rsidRDefault="00B705B1" w:rsidP="005137EB">
            <w:pPr>
              <w:spacing w:after="0"/>
              <w:jc w:val="both"/>
              <w:rPr>
                <w:sz w:val="20"/>
              </w:rPr>
            </w:pPr>
            <w:r>
              <w:rPr>
                <w:sz w:val="20"/>
              </w:rPr>
              <w:t>Dvorce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5B1" w:rsidRDefault="00B705B1" w:rsidP="005137EB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</w:tbl>
    <w:p w:rsidR="001666E0" w:rsidRDefault="001666E0"/>
    <w:p w:rsidR="000364B4" w:rsidRPr="00930B3D" w:rsidRDefault="008D7A62" w:rsidP="000364B4">
      <w:pPr>
        <w:spacing w:line="272" w:lineRule="auto"/>
        <w:jc w:val="both"/>
        <w:rPr>
          <w:rFonts w:eastAsia="Arial"/>
        </w:rPr>
      </w:pPr>
      <w:r w:rsidRPr="00DD720F">
        <w:rPr>
          <w:rFonts w:eastAsia="Arial"/>
        </w:rPr>
        <w:t xml:space="preserve">Součástí implementace bude i proškolení vybraných pracovníků </w:t>
      </w:r>
      <w:r>
        <w:rPr>
          <w:rFonts w:eastAsia="Arial"/>
        </w:rPr>
        <w:t xml:space="preserve">z </w:t>
      </w:r>
      <w:r w:rsidRPr="00DD720F">
        <w:rPr>
          <w:rFonts w:eastAsia="Arial"/>
        </w:rPr>
        <w:t>obecníh</w:t>
      </w:r>
      <w:r>
        <w:rPr>
          <w:rFonts w:eastAsia="Arial"/>
        </w:rPr>
        <w:t>o</w:t>
      </w:r>
      <w:r w:rsidRPr="00DD720F">
        <w:rPr>
          <w:rFonts w:eastAsia="Arial"/>
        </w:rPr>
        <w:t xml:space="preserve"> úřad</w:t>
      </w:r>
      <w:r>
        <w:rPr>
          <w:rFonts w:eastAsia="Arial"/>
        </w:rPr>
        <w:t>u</w:t>
      </w:r>
      <w:r w:rsidRPr="00DD720F">
        <w:rPr>
          <w:rFonts w:eastAsia="Arial"/>
        </w:rPr>
        <w:t xml:space="preserve"> nebo zastupitelů</w:t>
      </w:r>
      <w:r>
        <w:rPr>
          <w:rFonts w:eastAsia="Arial"/>
        </w:rPr>
        <w:t xml:space="preserve"> obce (na základě doloženého seznamu) na téma tvorby, využívání a aktualizace pasportů.</w:t>
      </w:r>
      <w:r w:rsidRPr="00930B3D">
        <w:rPr>
          <w:rFonts w:eastAsia="Arial"/>
        </w:rPr>
        <w:t xml:space="preserve"> </w:t>
      </w:r>
      <w:r>
        <w:rPr>
          <w:rFonts w:eastAsia="Arial"/>
        </w:rPr>
        <w:t xml:space="preserve">Tato cílová skupina bude seznámena s výsledky pasportů a obce je budou moci implementovat do každodenního rozhodování. </w:t>
      </w:r>
      <w:r w:rsidR="000364B4" w:rsidRPr="00641D4A">
        <w:rPr>
          <w:rFonts w:eastAsia="Arial"/>
        </w:rPr>
        <w:t>Školením do</w:t>
      </w:r>
      <w:r w:rsidR="000364B4">
        <w:rPr>
          <w:rFonts w:eastAsia="Arial"/>
        </w:rPr>
        <w:t>jde ke zvýšení povědomí pracovníků úřadu a zastupitelů o výhodách práce s digitálně zpracovanými pasporty, čímž dojde ke snížení jejich administrativní a časové zátěže.</w:t>
      </w:r>
    </w:p>
    <w:p w:rsidR="00E650AB" w:rsidRPr="00930B3D" w:rsidRDefault="00E650AB" w:rsidP="00E650AB">
      <w:pPr>
        <w:spacing w:line="0" w:lineRule="atLeast"/>
        <w:jc w:val="both"/>
        <w:rPr>
          <w:rFonts w:eastAsia="Arial"/>
        </w:rPr>
      </w:pPr>
      <w:r w:rsidRPr="00930B3D">
        <w:rPr>
          <w:rFonts w:eastAsia="Arial"/>
        </w:rPr>
        <w:t>Dodavatel zajistí:</w:t>
      </w:r>
    </w:p>
    <w:p w:rsidR="00E650AB" w:rsidRPr="00930B3D" w:rsidRDefault="00E650AB" w:rsidP="00E650AB">
      <w:pPr>
        <w:spacing w:line="0" w:lineRule="atLeast"/>
        <w:ind w:left="420"/>
        <w:jc w:val="both"/>
        <w:rPr>
          <w:rFonts w:eastAsia="Arial"/>
        </w:rPr>
      </w:pPr>
      <w:r w:rsidRPr="00930B3D">
        <w:rPr>
          <w:rFonts w:eastAsia="Arial"/>
        </w:rPr>
        <w:t>Vzdělávací materiály pro účastníky (i vytištěné),</w:t>
      </w:r>
    </w:p>
    <w:p w:rsidR="00E650AB" w:rsidRPr="00930B3D" w:rsidRDefault="00E650AB" w:rsidP="00E650AB">
      <w:pPr>
        <w:spacing w:line="279" w:lineRule="auto"/>
        <w:ind w:left="405" w:right="1340"/>
        <w:jc w:val="both"/>
        <w:rPr>
          <w:rFonts w:eastAsia="Arial"/>
        </w:rPr>
      </w:pPr>
      <w:r w:rsidRPr="00930B3D">
        <w:rPr>
          <w:rFonts w:eastAsia="Arial"/>
        </w:rPr>
        <w:t xml:space="preserve">Kompletní náklady na lektora (mzda, doprava, příp. ubytování a další </w:t>
      </w:r>
      <w:proofErr w:type="gramStart"/>
      <w:r w:rsidRPr="00930B3D">
        <w:rPr>
          <w:rFonts w:eastAsia="Arial"/>
        </w:rPr>
        <w:t xml:space="preserve">náklady), </w:t>
      </w:r>
      <w:r>
        <w:rPr>
          <w:rFonts w:eastAsia="Arial"/>
        </w:rPr>
        <w:t xml:space="preserve">        </w:t>
      </w:r>
      <w:r w:rsidRPr="00930B3D">
        <w:rPr>
          <w:rFonts w:eastAsia="Arial"/>
        </w:rPr>
        <w:t>Prezenční</w:t>
      </w:r>
      <w:proofErr w:type="gramEnd"/>
      <w:r w:rsidRPr="00930B3D">
        <w:rPr>
          <w:rFonts w:eastAsia="Arial"/>
        </w:rPr>
        <w:t xml:space="preserve"> listin</w:t>
      </w:r>
      <w:r>
        <w:rPr>
          <w:rFonts w:eastAsia="Arial"/>
        </w:rPr>
        <w:t>u účastníků z kurzu</w:t>
      </w:r>
      <w:r w:rsidRPr="00930B3D">
        <w:rPr>
          <w:rFonts w:eastAsia="Arial"/>
        </w:rPr>
        <w:t>,</w:t>
      </w:r>
    </w:p>
    <w:p w:rsidR="008D7A62" w:rsidRDefault="00E650AB" w:rsidP="00E30F65">
      <w:pPr>
        <w:spacing w:line="277" w:lineRule="auto"/>
        <w:ind w:left="405" w:right="2080"/>
        <w:jc w:val="both"/>
      </w:pPr>
      <w:r w:rsidRPr="00930B3D">
        <w:rPr>
          <w:rFonts w:eastAsia="Arial"/>
        </w:rPr>
        <w:t>Zaji</w:t>
      </w:r>
      <w:r>
        <w:rPr>
          <w:rFonts w:eastAsia="Arial"/>
        </w:rPr>
        <w:t>stí</w:t>
      </w:r>
      <w:r w:rsidRPr="00930B3D">
        <w:rPr>
          <w:rFonts w:eastAsia="Arial"/>
        </w:rPr>
        <w:t xml:space="preserve"> podklad</w:t>
      </w:r>
      <w:r>
        <w:rPr>
          <w:rFonts w:eastAsia="Arial"/>
        </w:rPr>
        <w:t>y</w:t>
      </w:r>
      <w:r w:rsidRPr="00930B3D">
        <w:rPr>
          <w:rFonts w:eastAsia="Arial"/>
        </w:rPr>
        <w:t xml:space="preserve"> pro publicitu v souladu s pravidly pro publicitu OPZ, Osvědčení (certifikát) o absolvování kurzu.</w:t>
      </w:r>
    </w:p>
    <w:sectPr w:rsidR="008D7A62" w:rsidSect="00166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6149"/>
    <w:multiLevelType w:val="multilevel"/>
    <w:tmpl w:val="EFC057E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1FA7CDB"/>
    <w:multiLevelType w:val="multilevel"/>
    <w:tmpl w:val="62223F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B6239"/>
    <w:rsid w:val="000364B4"/>
    <w:rsid w:val="00040D10"/>
    <w:rsid w:val="001666E0"/>
    <w:rsid w:val="00185CDE"/>
    <w:rsid w:val="00194A5E"/>
    <w:rsid w:val="001B6239"/>
    <w:rsid w:val="00292413"/>
    <w:rsid w:val="002E3873"/>
    <w:rsid w:val="003119A8"/>
    <w:rsid w:val="003B77B4"/>
    <w:rsid w:val="003D31D2"/>
    <w:rsid w:val="00511FD6"/>
    <w:rsid w:val="006022F8"/>
    <w:rsid w:val="006D5FCB"/>
    <w:rsid w:val="007347DC"/>
    <w:rsid w:val="0074538C"/>
    <w:rsid w:val="00764ABE"/>
    <w:rsid w:val="007751BA"/>
    <w:rsid w:val="008446F4"/>
    <w:rsid w:val="00846E0C"/>
    <w:rsid w:val="0085135A"/>
    <w:rsid w:val="00852930"/>
    <w:rsid w:val="00865BE8"/>
    <w:rsid w:val="008D7A62"/>
    <w:rsid w:val="00954FA0"/>
    <w:rsid w:val="00961A43"/>
    <w:rsid w:val="00A16A28"/>
    <w:rsid w:val="00A50560"/>
    <w:rsid w:val="00B15F07"/>
    <w:rsid w:val="00B705B1"/>
    <w:rsid w:val="00C3354A"/>
    <w:rsid w:val="00C5347E"/>
    <w:rsid w:val="00CD7F5E"/>
    <w:rsid w:val="00E30F65"/>
    <w:rsid w:val="00E650AB"/>
    <w:rsid w:val="00E73B32"/>
    <w:rsid w:val="00F3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B6239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B6239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1B623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Uzivatel-a</dc:creator>
  <cp:lastModifiedBy>Uzivatel-a</cp:lastModifiedBy>
  <cp:revision>13</cp:revision>
  <dcterms:created xsi:type="dcterms:W3CDTF">2021-01-11T09:09:00Z</dcterms:created>
  <dcterms:modified xsi:type="dcterms:W3CDTF">2021-02-24T10:58:00Z</dcterms:modified>
</cp:coreProperties>
</file>