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B5768B" w:rsidR="00E715AD" w:rsidP="00E715AD" w:rsidRDefault="00510A4E" w14:paraId="021A1FEC" w14:textId="3F2FCD2F">
      <w:pPr>
        <w:rPr>
          <w:rFonts w:cstheme="minorHAnsi"/>
          <w:b/>
          <w:sz w:val="24"/>
          <w:szCs w:val="24"/>
          <w:u w:val="single"/>
        </w:rPr>
      </w:pPr>
      <w:r w:rsidRPr="00B5768B">
        <w:rPr>
          <w:rFonts w:cstheme="minorHAnsi"/>
          <w:b/>
          <w:sz w:val="24"/>
          <w:szCs w:val="24"/>
          <w:u w:val="single"/>
        </w:rPr>
        <w:t>V</w:t>
      </w:r>
      <w:r w:rsidRPr="00B5768B" w:rsidR="00815EF0">
        <w:rPr>
          <w:rFonts w:cstheme="minorHAnsi"/>
          <w:b/>
          <w:sz w:val="24"/>
          <w:szCs w:val="24"/>
          <w:u w:val="single"/>
        </w:rPr>
        <w:t xml:space="preserve">zdělávací modul: </w:t>
      </w:r>
      <w:r w:rsidRPr="00B5768B" w:rsidR="004137C3">
        <w:rPr>
          <w:rFonts w:cstheme="minorHAnsi"/>
          <w:b/>
          <w:sz w:val="24"/>
          <w:szCs w:val="24"/>
          <w:u w:val="single"/>
        </w:rPr>
        <w:t>PÉČE O OSOBY S</w:t>
      </w:r>
      <w:r w:rsidRPr="00B5768B" w:rsidR="00117573">
        <w:rPr>
          <w:rFonts w:cstheme="minorHAnsi"/>
          <w:b/>
          <w:sz w:val="24"/>
          <w:szCs w:val="24"/>
          <w:u w:val="single"/>
        </w:rPr>
        <w:t> </w:t>
      </w:r>
      <w:r w:rsidRPr="00B5768B" w:rsidR="00133829">
        <w:rPr>
          <w:rFonts w:cstheme="minorHAnsi"/>
          <w:b/>
          <w:sz w:val="24"/>
          <w:szCs w:val="24"/>
          <w:u w:val="single"/>
        </w:rPr>
        <w:t>DEMENCÍ</w:t>
      </w:r>
      <w:r w:rsidRPr="00B5768B" w:rsidR="00117573">
        <w:rPr>
          <w:rFonts w:cstheme="minorHAnsi"/>
          <w:b/>
          <w:sz w:val="24"/>
          <w:szCs w:val="24"/>
          <w:u w:val="single"/>
        </w:rPr>
        <w:t xml:space="preserve"> METODOU VALIDACE</w:t>
      </w:r>
    </w:p>
    <w:p w:rsidRPr="00B5768B" w:rsidR="00E715AD" w:rsidP="00E715AD" w:rsidRDefault="00E715AD" w14:paraId="0B762CB0" w14:textId="77777777">
      <w:pPr>
        <w:rPr>
          <w:rFonts w:cstheme="minorHAnsi"/>
          <w:b/>
          <w:sz w:val="24"/>
          <w:szCs w:val="24"/>
          <w:u w:val="single"/>
        </w:rPr>
      </w:pPr>
      <w:bookmarkStart w:name="_GoBack" w:id="0"/>
      <w:bookmarkEnd w:id="0"/>
    </w:p>
    <w:p w:rsidRPr="00B5768B" w:rsidR="0041630D" w:rsidP="00B65407" w:rsidRDefault="00662606" w14:paraId="604BEAF2" w14:textId="7E1E2162">
      <w:pPr>
        <w:pStyle w:val="Odstavecseseznamem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Oblast: </w:t>
      </w:r>
      <w:r w:rsidRPr="00B5768B" w:rsidR="00117573">
        <w:rPr>
          <w:b/>
          <w:sz w:val="24"/>
          <w:szCs w:val="24"/>
        </w:rPr>
        <w:t>Validace dle Naomi Feil I. část - Úvod do metody efektivní komunikace s osobami s demencí</w:t>
      </w:r>
    </w:p>
    <w:p w:rsidRPr="00B5768B" w:rsidR="00117573" w:rsidP="00B65407" w:rsidRDefault="00117573" w14:paraId="2BAF1669" w14:textId="77777777">
      <w:pPr>
        <w:pStyle w:val="Odstavecseseznamem"/>
        <w:ind w:left="360"/>
        <w:jc w:val="both"/>
        <w:rPr>
          <w:b/>
          <w:sz w:val="24"/>
          <w:szCs w:val="24"/>
        </w:rPr>
      </w:pPr>
    </w:p>
    <w:p w:rsidRPr="00B5768B" w:rsidR="00E715AD" w:rsidP="00B65407" w:rsidRDefault="0041630D" w14:paraId="6981CFAD" w14:textId="77777777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 w:rsidRPr="00B5768B">
        <w:rPr>
          <w:rFonts w:cstheme="minorHAnsi"/>
          <w:b/>
          <w:sz w:val="24"/>
          <w:szCs w:val="24"/>
          <w:u w:val="single"/>
        </w:rPr>
        <w:t xml:space="preserve">Oblasti vzdělávání: </w:t>
      </w:r>
    </w:p>
    <w:p w:rsidRPr="00B5768B" w:rsidR="00117573" w:rsidP="00B65407" w:rsidRDefault="00117573" w14:paraId="5ED06D98" w14:textId="7CE2AAB6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 w:rsidRPr="00B5768B">
        <w:rPr>
          <w:sz w:val="24"/>
          <w:szCs w:val="24"/>
        </w:rPr>
        <w:t>Principy a cíle metody Validace dle Naomi Feil – seznámení se s konceptem Val</w:t>
      </w:r>
      <w:r w:rsidR="00C20E24">
        <w:rPr>
          <w:sz w:val="24"/>
          <w:szCs w:val="24"/>
        </w:rPr>
        <w:t>idace dle Naomi Feil, s jeho te</w:t>
      </w:r>
      <w:r w:rsidRPr="00B5768B">
        <w:rPr>
          <w:sz w:val="24"/>
          <w:szCs w:val="24"/>
        </w:rPr>
        <w:t>oretickými východisky a komunikačními technikami</w:t>
      </w:r>
    </w:p>
    <w:p w:rsidRPr="00B5768B" w:rsidR="00117573" w:rsidP="00B65407" w:rsidRDefault="00117573" w14:paraId="7D095361" w14:textId="49327244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 w:rsidRPr="00B5768B">
        <w:rPr>
          <w:sz w:val="24"/>
          <w:szCs w:val="24"/>
        </w:rPr>
        <w:t>Pozadí stavů dezorientace při demenci – porozumění stavům dezorientace a jejich pozadí</w:t>
      </w:r>
    </w:p>
    <w:p w:rsidRPr="00B5768B" w:rsidR="00117573" w:rsidP="00B65407" w:rsidRDefault="00117573" w14:paraId="69D0B768" w14:textId="4B24BAB5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 w:rsidRPr="00B5768B">
        <w:rPr>
          <w:sz w:val="24"/>
          <w:szCs w:val="24"/>
        </w:rPr>
        <w:t>Verbální a neverbální techniky komunikace dle metody Naomi Feil – umění odlišit metodu Validace od ostatních metod používaných v kontaktu s dezorientovanou osobou (např. orientace v realitě, odvrácení pozornosti apod.), verbální a neverbální techniky, které přinášejí zlepšení komunikace a zvýšení sebevědomí dezorientované osoby</w:t>
      </w:r>
    </w:p>
    <w:p w:rsidRPr="00B5768B" w:rsidR="00117573" w:rsidP="00B65407" w:rsidRDefault="00117573" w14:paraId="071904B3" w14:textId="4B87B201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 w:rsidRPr="00B5768B">
        <w:rPr>
          <w:sz w:val="24"/>
          <w:szCs w:val="24"/>
        </w:rPr>
        <w:t xml:space="preserve">Vnímání hodnoty starého dezorientovaného člověka podle principů Validace dle Naomi Feil </w:t>
      </w:r>
    </w:p>
    <w:p w:rsidRPr="00B5768B" w:rsidR="00117573" w:rsidP="00B65407" w:rsidRDefault="00117573" w14:paraId="65D5FA6D" w14:textId="320DDD5B">
      <w:pPr>
        <w:pStyle w:val="Odstavecseseznamem"/>
        <w:numPr>
          <w:ilvl w:val="0"/>
          <w:numId w:val="23"/>
        </w:numPr>
        <w:jc w:val="both"/>
        <w:rPr>
          <w:sz w:val="24"/>
          <w:szCs w:val="24"/>
        </w:rPr>
      </w:pPr>
      <w:r w:rsidRPr="00B5768B">
        <w:rPr>
          <w:sz w:val="24"/>
          <w:szCs w:val="24"/>
        </w:rPr>
        <w:t>Komunikační cvičení, analýza zátěžových situací z praxe</w:t>
      </w:r>
    </w:p>
    <w:p w:rsidRPr="00B5768B" w:rsidR="0041630D" w:rsidP="00B65407" w:rsidRDefault="0041630D" w14:paraId="077B7B36" w14:textId="3CCF1F80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 w:rsidRPr="00B5768B">
        <w:rPr>
          <w:rFonts w:cstheme="minorHAnsi"/>
          <w:b/>
          <w:sz w:val="24"/>
          <w:szCs w:val="24"/>
          <w:u w:val="single"/>
        </w:rPr>
        <w:t xml:space="preserve">Cílová skupina: </w:t>
      </w:r>
      <w:r w:rsidRPr="00B5768B">
        <w:rPr>
          <w:rFonts w:cstheme="minorHAnsi"/>
          <w:sz w:val="24"/>
          <w:szCs w:val="24"/>
        </w:rPr>
        <w:t>poskytovatelé sociálních služeb</w:t>
      </w:r>
      <w:r w:rsidR="00C20E24">
        <w:rPr>
          <w:rFonts w:cstheme="minorHAnsi"/>
          <w:sz w:val="24"/>
          <w:szCs w:val="24"/>
        </w:rPr>
        <w:t xml:space="preserve"> (forma poskytování služby: terénní, pobytová)</w:t>
      </w:r>
      <w:r w:rsidRPr="00B5768B">
        <w:rPr>
          <w:rFonts w:cstheme="minorHAnsi"/>
          <w:sz w:val="24"/>
          <w:szCs w:val="24"/>
        </w:rPr>
        <w:t xml:space="preserve">, pracovníci </w:t>
      </w:r>
      <w:r w:rsidRPr="00B5768B" w:rsidR="00E715AD">
        <w:rPr>
          <w:rFonts w:cstheme="minorHAnsi"/>
          <w:sz w:val="24"/>
          <w:szCs w:val="24"/>
        </w:rPr>
        <w:t xml:space="preserve">Krajského úřadu Karlovarského kraje a </w:t>
      </w:r>
      <w:r w:rsidRPr="00B5768B">
        <w:rPr>
          <w:rFonts w:cstheme="minorHAnsi"/>
          <w:sz w:val="24"/>
          <w:szCs w:val="24"/>
        </w:rPr>
        <w:t>obecních úřadů II. a III. typu</w:t>
      </w:r>
      <w:r w:rsidRPr="00B5768B" w:rsidR="00E715AD">
        <w:rPr>
          <w:rFonts w:cstheme="minorHAnsi"/>
          <w:sz w:val="24"/>
          <w:szCs w:val="24"/>
        </w:rPr>
        <w:t>, nef</w:t>
      </w:r>
      <w:r w:rsidRPr="00B5768B" w:rsidR="00117573">
        <w:rPr>
          <w:rFonts w:cstheme="minorHAnsi"/>
          <w:sz w:val="24"/>
          <w:szCs w:val="24"/>
        </w:rPr>
        <w:t>ormální pečovatelé</w:t>
      </w:r>
    </w:p>
    <w:p w:rsidRPr="00B5768B" w:rsidR="0041630D" w:rsidP="00B65407" w:rsidRDefault="00117573" w14:paraId="636B8BFD" w14:textId="4A9ED113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 w:rsidRPr="00B5768B">
        <w:rPr>
          <w:rFonts w:cstheme="minorHAnsi"/>
          <w:b/>
          <w:sz w:val="24"/>
          <w:szCs w:val="24"/>
          <w:u w:val="single"/>
        </w:rPr>
        <w:t>4 běhy/96</w:t>
      </w:r>
      <w:r w:rsidRPr="00B5768B" w:rsidR="0041630D">
        <w:rPr>
          <w:rFonts w:cstheme="minorHAnsi"/>
          <w:b/>
          <w:sz w:val="24"/>
          <w:szCs w:val="24"/>
          <w:u w:val="single"/>
        </w:rPr>
        <w:t xml:space="preserve"> účastníků </w:t>
      </w:r>
      <w:r w:rsidRPr="00B5768B">
        <w:rPr>
          <w:rFonts w:cstheme="minorHAnsi"/>
          <w:sz w:val="24"/>
          <w:szCs w:val="24"/>
        </w:rPr>
        <w:t>(1 běh/24</w:t>
      </w:r>
      <w:r w:rsidRPr="00B5768B" w:rsidR="0041630D">
        <w:rPr>
          <w:rFonts w:cstheme="minorHAnsi"/>
          <w:sz w:val="24"/>
          <w:szCs w:val="24"/>
        </w:rPr>
        <w:t xml:space="preserve"> účastníků)</w:t>
      </w:r>
    </w:p>
    <w:p w:rsidRPr="00B5768B" w:rsidR="0041630D" w:rsidP="00B65407" w:rsidRDefault="0041630D" w14:paraId="36664388" w14:textId="7FDA2DB9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 w:rsidRPr="00B5768B">
        <w:rPr>
          <w:rFonts w:cstheme="minorHAnsi"/>
          <w:b/>
          <w:sz w:val="24"/>
          <w:szCs w:val="24"/>
          <w:u w:val="single"/>
        </w:rPr>
        <w:t xml:space="preserve">Počet hodin v 1 běhu: </w:t>
      </w:r>
      <w:r w:rsidRPr="00B5768B">
        <w:rPr>
          <w:rFonts w:cstheme="minorHAnsi"/>
          <w:sz w:val="24"/>
          <w:szCs w:val="24"/>
        </w:rPr>
        <w:t xml:space="preserve">8 </w:t>
      </w:r>
      <w:r w:rsidR="0032636C">
        <w:rPr>
          <w:rFonts w:cstheme="minorHAnsi"/>
          <w:sz w:val="24"/>
          <w:szCs w:val="24"/>
        </w:rPr>
        <w:t xml:space="preserve">vyučovacích </w:t>
      </w:r>
      <w:r w:rsidRPr="00B5768B">
        <w:rPr>
          <w:rFonts w:cstheme="minorHAnsi"/>
          <w:sz w:val="24"/>
          <w:szCs w:val="24"/>
        </w:rPr>
        <w:t>hodin</w:t>
      </w:r>
      <w:r w:rsidR="0032636C">
        <w:rPr>
          <w:rFonts w:cstheme="minorHAnsi"/>
          <w:sz w:val="24"/>
          <w:szCs w:val="24"/>
        </w:rPr>
        <w:t xml:space="preserve"> (á 45 minut)</w:t>
      </w:r>
    </w:p>
    <w:p w:rsidRPr="00B5768B" w:rsidR="0041630D" w:rsidP="00B65407" w:rsidRDefault="0041630D" w14:paraId="033B9A99" w14:textId="5B670A0E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 w:rsidRPr="00B5768B">
        <w:rPr>
          <w:rFonts w:cstheme="minorHAnsi"/>
          <w:b/>
          <w:sz w:val="24"/>
          <w:szCs w:val="24"/>
          <w:u w:val="single"/>
        </w:rPr>
        <w:t>Akreditace MPSV</w:t>
      </w:r>
    </w:p>
    <w:p w:rsidRPr="00B5768B" w:rsidR="0041630D" w:rsidP="00B65407" w:rsidRDefault="0041630D" w14:paraId="0697D52B" w14:textId="1A8D74EE">
      <w:pPr>
        <w:pStyle w:val="Odstavecseseznamem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 w:rsidRPr="00B5768B">
        <w:rPr>
          <w:rFonts w:cstheme="minorHAnsi"/>
          <w:b/>
          <w:sz w:val="24"/>
          <w:szCs w:val="24"/>
          <w:u w:val="single"/>
        </w:rPr>
        <w:t xml:space="preserve">Dodavatel zajistí: </w:t>
      </w:r>
      <w:r w:rsidRPr="00B5768B">
        <w:rPr>
          <w:rFonts w:cstheme="minorHAnsi"/>
          <w:sz w:val="24"/>
          <w:szCs w:val="24"/>
        </w:rPr>
        <w:t xml:space="preserve">přednáškovou místnost, flipchart, dataprojektor, materiálně technické zabezpečení s ohledem na aktuální situaci týkající se pandemie COVID-19, </w:t>
      </w:r>
      <w:r w:rsidR="005553D9">
        <w:rPr>
          <w:sz w:val="24"/>
        </w:rPr>
        <w:t xml:space="preserve">drobné </w:t>
      </w:r>
      <w:r w:rsidR="005553D9">
        <w:rPr>
          <w:sz w:val="24"/>
          <w:szCs w:val="24"/>
        </w:rPr>
        <w:t>občerstvení tj. káva, voda, čaj, sušenky apod</w:t>
      </w:r>
      <w:r w:rsidR="00B65407">
        <w:rPr>
          <w:rFonts w:cstheme="minorHAnsi"/>
          <w:sz w:val="24"/>
          <w:szCs w:val="24"/>
        </w:rPr>
        <w:t>.</w:t>
      </w:r>
    </w:p>
    <w:p w:rsidRPr="00B5768B" w:rsidR="00117573" w:rsidP="00B65407" w:rsidRDefault="00117573" w14:paraId="4F5E1CEA" w14:textId="0F4905CB">
      <w:pPr>
        <w:jc w:val="both"/>
        <w:rPr>
          <w:rFonts w:cstheme="minorHAnsi"/>
          <w:b/>
          <w:sz w:val="24"/>
          <w:szCs w:val="24"/>
        </w:rPr>
      </w:pPr>
    </w:p>
    <w:p w:rsidRPr="00B5768B" w:rsidR="00CE5162" w:rsidP="00B65407" w:rsidRDefault="00117573" w14:paraId="59FDFCDB" w14:textId="45B8EB3A">
      <w:pPr>
        <w:ind w:left="708" w:hanging="345"/>
        <w:jc w:val="both"/>
        <w:rPr>
          <w:b/>
          <w:sz w:val="24"/>
          <w:szCs w:val="24"/>
        </w:rPr>
      </w:pPr>
      <w:r w:rsidRPr="00B5768B">
        <w:rPr>
          <w:rFonts w:cstheme="minorHAnsi"/>
          <w:b/>
          <w:sz w:val="24"/>
          <w:szCs w:val="24"/>
        </w:rPr>
        <w:t>2.</w:t>
      </w:r>
      <w:r w:rsidRPr="00B5768B">
        <w:rPr>
          <w:rFonts w:cstheme="minorHAnsi"/>
          <w:b/>
          <w:sz w:val="24"/>
          <w:szCs w:val="24"/>
        </w:rPr>
        <w:tab/>
      </w:r>
      <w:r w:rsidR="00662606">
        <w:rPr>
          <w:rFonts w:cstheme="minorHAnsi"/>
          <w:b/>
          <w:sz w:val="24"/>
          <w:szCs w:val="24"/>
        </w:rPr>
        <w:t xml:space="preserve">Oblast: </w:t>
      </w:r>
      <w:r w:rsidRPr="00B5768B" w:rsidR="00CE5162">
        <w:rPr>
          <w:b/>
          <w:sz w:val="24"/>
          <w:szCs w:val="24"/>
        </w:rPr>
        <w:t>Validace dle Naomi Feil II. část – Stavy a fáze dezorientace, verbální a neverbální techniky komunikace</w:t>
      </w:r>
    </w:p>
    <w:p w:rsidRPr="00B5768B" w:rsidR="00CE5162" w:rsidP="00B65407" w:rsidRDefault="00CE5162" w14:paraId="207F73FC" w14:textId="4843744A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B5768B">
        <w:rPr>
          <w:b/>
          <w:sz w:val="24"/>
          <w:szCs w:val="24"/>
          <w:u w:val="single"/>
        </w:rPr>
        <w:t>Oblasti vzdělávání:</w:t>
      </w:r>
    </w:p>
    <w:p w:rsidRPr="00B5768B" w:rsidR="00CE5162" w:rsidP="00B65407" w:rsidRDefault="00CE5162" w14:paraId="32F8464A" w14:textId="31228744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B5768B">
        <w:rPr>
          <w:sz w:val="24"/>
          <w:szCs w:val="24"/>
        </w:rPr>
        <w:t>Rozšíření vědomostí o metodě Validace dle Naomi Feil</w:t>
      </w:r>
    </w:p>
    <w:p w:rsidRPr="00B5768B" w:rsidR="00CE5162" w:rsidP="00B65407" w:rsidRDefault="00CE5162" w14:paraId="79AD47A4" w14:textId="77777777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B5768B">
        <w:rPr>
          <w:sz w:val="24"/>
          <w:szCs w:val="24"/>
        </w:rPr>
        <w:t>Orientace v jednotlivých fázích dezorientace – tělesná a psychologická charakteristika I., II., III. a IV. fáze dezorientace</w:t>
      </w:r>
    </w:p>
    <w:p w:rsidRPr="00B5768B" w:rsidR="00CE5162" w:rsidP="00B65407" w:rsidRDefault="00CE5162" w14:paraId="07A258B7" w14:textId="77777777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B5768B">
        <w:rPr>
          <w:sz w:val="24"/>
          <w:szCs w:val="24"/>
        </w:rPr>
        <w:t xml:space="preserve">Verbální a neverbální techniky komunikace pro I., II., III. a IV. fázi dezorientace, význam symbolů v I. fázi dezorientace, </w:t>
      </w:r>
    </w:p>
    <w:p w:rsidRPr="00B5768B" w:rsidR="00CE5162" w:rsidP="00B65407" w:rsidRDefault="00CE5162" w14:paraId="7A321AF3" w14:textId="77777777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B5768B">
        <w:rPr>
          <w:sz w:val="24"/>
          <w:szCs w:val="24"/>
        </w:rPr>
        <w:lastRenderedPageBreak/>
        <w:t>Porozumění vlastnímu procesu stárnutí a s tím související prohloubení vlastní empatie</w:t>
      </w:r>
    </w:p>
    <w:p w:rsidRPr="00C20E24" w:rsidR="00CE5162" w:rsidP="00B65407" w:rsidRDefault="00CE5162" w14:paraId="6F40DE80" w14:textId="1246693A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C20E24">
        <w:rPr>
          <w:sz w:val="24"/>
          <w:szCs w:val="24"/>
        </w:rPr>
        <w:t xml:space="preserve">Potřeby a emoce dezorientovaných osob -  jak v rozhovoru zachytávat emocionálně </w:t>
      </w:r>
      <w:r w:rsidRPr="00C20E24" w:rsidR="00C20E24">
        <w:rPr>
          <w:sz w:val="24"/>
          <w:szCs w:val="24"/>
        </w:rPr>
        <w:t>nabitá</w:t>
      </w:r>
      <w:r w:rsidRPr="00C20E24">
        <w:rPr>
          <w:sz w:val="24"/>
          <w:szCs w:val="24"/>
        </w:rPr>
        <w:t xml:space="preserve"> slova</w:t>
      </w:r>
      <w:r w:rsidR="00C20E24">
        <w:rPr>
          <w:sz w:val="24"/>
          <w:szCs w:val="24"/>
        </w:rPr>
        <w:t xml:space="preserve"> </w:t>
      </w:r>
    </w:p>
    <w:p w:rsidRPr="00B5768B" w:rsidR="00CE5162" w:rsidP="00B65407" w:rsidRDefault="00CE5162" w14:paraId="26A4C904" w14:textId="77777777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B5768B">
        <w:rPr>
          <w:sz w:val="24"/>
          <w:szCs w:val="24"/>
        </w:rPr>
        <w:t>Získání nadhledu v používání jiných metod v průběhu komunikace s dezorientovanou osobou</w:t>
      </w:r>
    </w:p>
    <w:p w:rsidRPr="00B5768B" w:rsidR="00CE5162" w:rsidP="00B65407" w:rsidRDefault="00CE5162" w14:paraId="1AC06351" w14:textId="77777777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B5768B">
        <w:rPr>
          <w:sz w:val="24"/>
          <w:szCs w:val="24"/>
        </w:rPr>
        <w:t>Porozumění nežádoucímu chování dezorientované staré osoby (jako je např. agresivita, uzavření se do sebe apod.)</w:t>
      </w:r>
    </w:p>
    <w:p w:rsidRPr="00B5768B" w:rsidR="00CE5162" w:rsidP="00B65407" w:rsidRDefault="00CE5162" w14:paraId="61AECB21" w14:textId="77777777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B5768B">
        <w:rPr>
          <w:sz w:val="24"/>
          <w:szCs w:val="24"/>
        </w:rPr>
        <w:t>Vnímání hodnoty starého dezorientovaného člověka podle principů Validace dle Naomi Feil</w:t>
      </w:r>
    </w:p>
    <w:p w:rsidRPr="00B5768B" w:rsidR="00CE5162" w:rsidP="00B65407" w:rsidRDefault="00CE5162" w14:paraId="09B38D61" w14:textId="4245615D">
      <w:pPr>
        <w:pStyle w:val="Odstavecseseznamem"/>
        <w:numPr>
          <w:ilvl w:val="0"/>
          <w:numId w:val="26"/>
        </w:numPr>
        <w:jc w:val="both"/>
        <w:rPr>
          <w:sz w:val="24"/>
          <w:szCs w:val="24"/>
        </w:rPr>
      </w:pPr>
      <w:r w:rsidRPr="00B5768B">
        <w:rPr>
          <w:sz w:val="24"/>
          <w:szCs w:val="24"/>
        </w:rPr>
        <w:t>Analýza a řešení situací z praxe</w:t>
      </w:r>
    </w:p>
    <w:p w:rsidRPr="00B5768B" w:rsidR="00CE5162" w:rsidP="00B65407" w:rsidRDefault="00CE5162" w14:paraId="7AB4F2D7" w14:textId="7B7D0C34">
      <w:pPr>
        <w:pStyle w:val="Odstavecseseznamem"/>
        <w:numPr>
          <w:ilvl w:val="0"/>
          <w:numId w:val="24"/>
        </w:numPr>
        <w:jc w:val="both"/>
        <w:rPr>
          <w:rFonts w:cstheme="minorHAnsi"/>
          <w:b/>
          <w:sz w:val="24"/>
          <w:szCs w:val="24"/>
        </w:rPr>
      </w:pPr>
      <w:r w:rsidRPr="00B5768B">
        <w:rPr>
          <w:rFonts w:cstheme="minorHAnsi"/>
          <w:b/>
          <w:sz w:val="24"/>
          <w:szCs w:val="24"/>
          <w:u w:val="single"/>
        </w:rPr>
        <w:t xml:space="preserve">Cílová skupina: </w:t>
      </w:r>
      <w:r w:rsidRPr="00B5768B">
        <w:rPr>
          <w:rFonts w:cstheme="minorHAnsi"/>
          <w:sz w:val="24"/>
          <w:szCs w:val="24"/>
        </w:rPr>
        <w:t>poskytovatelé sociálních služeb</w:t>
      </w:r>
      <w:r w:rsidR="00C20E24">
        <w:rPr>
          <w:rFonts w:cstheme="minorHAnsi"/>
          <w:sz w:val="24"/>
          <w:szCs w:val="24"/>
        </w:rPr>
        <w:t xml:space="preserve"> (forma poskytování služby: terénní, pobytová)</w:t>
      </w:r>
    </w:p>
    <w:p w:rsidRPr="00B5768B" w:rsidR="00CE5162" w:rsidP="00B65407" w:rsidRDefault="00CE5162" w14:paraId="0AD51BF1" w14:textId="7195C289">
      <w:pPr>
        <w:pStyle w:val="Odstavecseseznamem"/>
        <w:numPr>
          <w:ilvl w:val="0"/>
          <w:numId w:val="24"/>
        </w:numPr>
        <w:jc w:val="both"/>
        <w:rPr>
          <w:rFonts w:cstheme="minorHAnsi"/>
          <w:b/>
          <w:sz w:val="24"/>
          <w:szCs w:val="24"/>
        </w:rPr>
      </w:pPr>
      <w:r w:rsidRPr="00B5768B">
        <w:rPr>
          <w:rFonts w:cstheme="minorHAnsi"/>
          <w:b/>
          <w:sz w:val="24"/>
          <w:szCs w:val="24"/>
          <w:u w:val="single"/>
        </w:rPr>
        <w:t xml:space="preserve">3 běhy/ 54 účastníků </w:t>
      </w:r>
      <w:r w:rsidRPr="00B5768B">
        <w:rPr>
          <w:rFonts w:cstheme="minorHAnsi"/>
          <w:sz w:val="24"/>
          <w:szCs w:val="24"/>
        </w:rPr>
        <w:t>(1 běh/18 účastníků)</w:t>
      </w:r>
    </w:p>
    <w:p w:rsidRPr="00B5768B" w:rsidR="00CE5162" w:rsidP="00B65407" w:rsidRDefault="00CE5162" w14:paraId="2C9DAD84" w14:textId="56223344">
      <w:pPr>
        <w:pStyle w:val="Odstavecseseznamem"/>
        <w:numPr>
          <w:ilvl w:val="0"/>
          <w:numId w:val="24"/>
        </w:numPr>
        <w:jc w:val="both"/>
        <w:rPr>
          <w:rFonts w:cstheme="minorHAnsi"/>
          <w:b/>
          <w:sz w:val="24"/>
          <w:szCs w:val="24"/>
        </w:rPr>
      </w:pPr>
      <w:r w:rsidRPr="00B5768B">
        <w:rPr>
          <w:rFonts w:cstheme="minorHAnsi"/>
          <w:b/>
          <w:sz w:val="24"/>
          <w:szCs w:val="24"/>
          <w:u w:val="single"/>
        </w:rPr>
        <w:t xml:space="preserve">Počet hodin v 1 běhu: </w:t>
      </w:r>
      <w:r w:rsidRPr="00B5768B">
        <w:rPr>
          <w:rFonts w:cstheme="minorHAnsi"/>
          <w:sz w:val="24"/>
          <w:szCs w:val="24"/>
        </w:rPr>
        <w:t xml:space="preserve">8 </w:t>
      </w:r>
      <w:r w:rsidR="00C0439B">
        <w:rPr>
          <w:rFonts w:cstheme="minorHAnsi"/>
          <w:sz w:val="24"/>
          <w:szCs w:val="24"/>
        </w:rPr>
        <w:t xml:space="preserve">vyučovacích </w:t>
      </w:r>
      <w:r w:rsidRPr="00B5768B">
        <w:rPr>
          <w:rFonts w:cstheme="minorHAnsi"/>
          <w:sz w:val="24"/>
          <w:szCs w:val="24"/>
        </w:rPr>
        <w:t>hodin</w:t>
      </w:r>
      <w:r w:rsidR="00C0439B">
        <w:rPr>
          <w:rFonts w:cstheme="minorHAnsi"/>
          <w:sz w:val="24"/>
          <w:szCs w:val="24"/>
        </w:rPr>
        <w:t xml:space="preserve"> (á 45 minut)</w:t>
      </w:r>
    </w:p>
    <w:p w:rsidRPr="00B5768B" w:rsidR="00CE5162" w:rsidP="00B65407" w:rsidRDefault="00CE5162" w14:paraId="381666F0" w14:textId="77777777">
      <w:pPr>
        <w:pStyle w:val="Odstavecseseznamem"/>
        <w:numPr>
          <w:ilvl w:val="0"/>
          <w:numId w:val="24"/>
        </w:numPr>
        <w:jc w:val="both"/>
        <w:rPr>
          <w:rFonts w:cstheme="minorHAnsi"/>
          <w:b/>
          <w:sz w:val="24"/>
          <w:szCs w:val="24"/>
        </w:rPr>
      </w:pPr>
      <w:r w:rsidRPr="00B5768B">
        <w:rPr>
          <w:rFonts w:cstheme="minorHAnsi"/>
          <w:b/>
          <w:sz w:val="24"/>
          <w:szCs w:val="24"/>
          <w:u w:val="single"/>
        </w:rPr>
        <w:t>Akreditace MPSV</w:t>
      </w:r>
    </w:p>
    <w:p w:rsidRPr="00B5768B" w:rsidR="00CE5162" w:rsidP="00B65407" w:rsidRDefault="00CE5162" w14:paraId="4E77D1B0" w14:textId="13CE9A87">
      <w:pPr>
        <w:pStyle w:val="Odstavecseseznamem"/>
        <w:numPr>
          <w:ilvl w:val="0"/>
          <w:numId w:val="24"/>
        </w:numPr>
        <w:jc w:val="both"/>
        <w:rPr>
          <w:rFonts w:cstheme="minorHAnsi"/>
          <w:b/>
          <w:sz w:val="24"/>
          <w:szCs w:val="24"/>
        </w:rPr>
      </w:pPr>
      <w:r w:rsidRPr="00B5768B">
        <w:rPr>
          <w:rFonts w:cstheme="minorHAnsi"/>
          <w:b/>
          <w:sz w:val="24"/>
          <w:szCs w:val="24"/>
          <w:u w:val="single"/>
        </w:rPr>
        <w:t xml:space="preserve">Dodavatel zajistí: </w:t>
      </w:r>
      <w:r w:rsidRPr="00B5768B">
        <w:rPr>
          <w:rFonts w:cstheme="minorHAnsi"/>
          <w:sz w:val="24"/>
          <w:szCs w:val="24"/>
        </w:rPr>
        <w:t xml:space="preserve">přednáškovou místnost, flipchart, dataprojektor, materiálně technické zabezpečení s ohledem na aktuální situaci týkající se pandemie COVID-19, </w:t>
      </w:r>
      <w:r w:rsidR="00CF0DB5">
        <w:rPr>
          <w:sz w:val="24"/>
        </w:rPr>
        <w:t xml:space="preserve">drobné </w:t>
      </w:r>
      <w:r w:rsidR="00CF0DB5">
        <w:rPr>
          <w:sz w:val="24"/>
          <w:szCs w:val="24"/>
        </w:rPr>
        <w:t>občerstvení tj. káva, voda, čaj, sušenky apod</w:t>
      </w:r>
      <w:r w:rsidR="00B65407">
        <w:rPr>
          <w:rFonts w:cstheme="minorHAnsi"/>
          <w:sz w:val="24"/>
          <w:szCs w:val="24"/>
        </w:rPr>
        <w:t>.</w:t>
      </w:r>
    </w:p>
    <w:p w:rsidRPr="00B5768B" w:rsidR="00CE5162" w:rsidP="00B65407" w:rsidRDefault="00CE5162" w14:paraId="0A22E248" w14:textId="77777777">
      <w:pPr>
        <w:pStyle w:val="Odstavecseseznamem"/>
        <w:ind w:left="1428"/>
        <w:jc w:val="both"/>
        <w:rPr>
          <w:sz w:val="24"/>
          <w:szCs w:val="24"/>
        </w:rPr>
      </w:pPr>
    </w:p>
    <w:p w:rsidRPr="00B5768B" w:rsidR="00CE5162" w:rsidP="00B65407" w:rsidRDefault="00CE5162" w14:paraId="2C596E73" w14:textId="77777777">
      <w:pPr>
        <w:pStyle w:val="Odstavecseseznamem"/>
        <w:ind w:left="1803"/>
        <w:jc w:val="both"/>
        <w:rPr>
          <w:b/>
          <w:sz w:val="24"/>
          <w:szCs w:val="24"/>
        </w:rPr>
      </w:pPr>
    </w:p>
    <w:p w:rsidRPr="00B5768B" w:rsidR="00117573" w:rsidP="00B65407" w:rsidRDefault="00117573" w14:paraId="7F6FF996" w14:textId="0E4A7DEF">
      <w:pPr>
        <w:jc w:val="both"/>
        <w:rPr>
          <w:rFonts w:cstheme="minorHAnsi"/>
          <w:b/>
          <w:sz w:val="24"/>
          <w:szCs w:val="24"/>
        </w:rPr>
      </w:pPr>
    </w:p>
    <w:p w:rsidRPr="00B5768B" w:rsidR="00B5768B" w:rsidP="00B5768B" w:rsidRDefault="00B5768B" w14:paraId="119E9908" w14:textId="7CE0D872">
      <w:pPr>
        <w:jc w:val="both"/>
        <w:rPr>
          <w:rFonts w:cstheme="minorHAnsi"/>
          <w:b/>
          <w:sz w:val="24"/>
          <w:szCs w:val="24"/>
        </w:rPr>
      </w:pPr>
    </w:p>
    <w:sectPr w:rsidRPr="00B5768B" w:rsidR="00B57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106E6D" w:rsidP="00106E6D" w:rsidRDefault="00106E6D" w14:paraId="1BD1A98E" w14:textId="77777777">
      <w:pPr>
        <w:spacing w:after="0" w:line="240" w:lineRule="auto"/>
      </w:pPr>
      <w:r>
        <w:separator/>
      </w:r>
    </w:p>
  </w:endnote>
  <w:endnote w:type="continuationSeparator" w:id="0">
    <w:p w:rsidR="00106E6D" w:rsidP="00106E6D" w:rsidRDefault="00106E6D" w14:paraId="72F53EB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106E6D" w:rsidP="00106E6D" w:rsidRDefault="00106E6D" w14:paraId="27BF4440" w14:textId="77777777">
      <w:pPr>
        <w:spacing w:after="0" w:line="240" w:lineRule="auto"/>
      </w:pPr>
      <w:r>
        <w:separator/>
      </w:r>
    </w:p>
  </w:footnote>
  <w:footnote w:type="continuationSeparator" w:id="0">
    <w:p w:rsidR="00106E6D" w:rsidP="00106E6D" w:rsidRDefault="00106E6D" w14:paraId="138824C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106E6D" w:rsidRDefault="005B06EE" w14:paraId="313ED0D0" w14:textId="37EF3297">
    <w:pPr>
      <w:pStyle w:val="Zhlav"/>
    </w:pPr>
    <w:r>
      <w:rPr>
        <w:noProof/>
        <w:lang w:eastAsia="cs-CZ"/>
      </w:rPr>
      <w:drawing>
        <wp:inline distT="0" distB="0" distL="0" distR="0">
          <wp:extent cx="2978150" cy="612140"/>
          <wp:effectExtent l="0" t="0" r="0" b="0"/>
          <wp:docPr id="4" name="Obrázek 4"/>
          <wp:cNvGraphicFramePr/>
          <a:graphic>
            <a:graphicData uri="http://schemas.openxmlformats.org/drawingml/2006/picture">
              <pic:pic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81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6E6D" w:rsidRDefault="00106E6D" w14:paraId="70906D06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15C64DD"/>
    <w:multiLevelType w:val="hybridMultilevel"/>
    <w:tmpl w:val="85AE08A2"/>
    <w:lvl w:ilvl="0" w:tplc="040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21D45E8"/>
    <w:multiLevelType w:val="hybridMultilevel"/>
    <w:tmpl w:val="3866F16A"/>
    <w:lvl w:ilvl="0" w:tplc="0405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073063B2"/>
    <w:multiLevelType w:val="hybridMultilevel"/>
    <w:tmpl w:val="67C8F292"/>
    <w:lvl w:ilvl="0" w:tplc="0405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>
    <w:nsid w:val="0DF10373"/>
    <w:multiLevelType w:val="hybridMultilevel"/>
    <w:tmpl w:val="DA520B32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4">
    <w:nsid w:val="110E7520"/>
    <w:multiLevelType w:val="hybridMultilevel"/>
    <w:tmpl w:val="514660FE"/>
    <w:lvl w:ilvl="0" w:tplc="0405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180A6391"/>
    <w:multiLevelType w:val="hybridMultilevel"/>
    <w:tmpl w:val="5A42E948"/>
    <w:lvl w:ilvl="0" w:tplc="0405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>
    <w:nsid w:val="18C7517C"/>
    <w:multiLevelType w:val="hybridMultilevel"/>
    <w:tmpl w:val="1B387CC0"/>
    <w:lvl w:ilvl="0" w:tplc="0405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>
    <w:nsid w:val="1950446E"/>
    <w:multiLevelType w:val="hybridMultilevel"/>
    <w:tmpl w:val="03E01860"/>
    <w:lvl w:ilvl="0" w:tplc="0405000D">
      <w:start w:val="1"/>
      <w:numFmt w:val="bullet"/>
      <w:lvlText w:val=""/>
      <w:lvlJc w:val="left"/>
      <w:pPr>
        <w:ind w:left="1425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8">
    <w:nsid w:val="28586136"/>
    <w:multiLevelType w:val="hybridMultilevel"/>
    <w:tmpl w:val="3A401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56DCF"/>
    <w:multiLevelType w:val="hybridMultilevel"/>
    <w:tmpl w:val="55389C60"/>
    <w:lvl w:ilvl="0" w:tplc="B42215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91A0F"/>
    <w:multiLevelType w:val="hybridMultilevel"/>
    <w:tmpl w:val="C7187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24A67"/>
    <w:multiLevelType w:val="hybridMultilevel"/>
    <w:tmpl w:val="3152A27A"/>
    <w:lvl w:ilvl="0" w:tplc="0405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2">
    <w:nsid w:val="33881E1D"/>
    <w:multiLevelType w:val="hybridMultilevel"/>
    <w:tmpl w:val="CA5CB016"/>
    <w:lvl w:ilvl="0" w:tplc="04050001">
      <w:start w:val="1"/>
      <w:numFmt w:val="bullet"/>
      <w:lvlText w:val=""/>
      <w:lvlJc w:val="left"/>
      <w:pPr>
        <w:ind w:left="1803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52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4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6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8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40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2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4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63" w:hanging="360"/>
      </w:pPr>
      <w:rPr>
        <w:rFonts w:hint="default" w:ascii="Wingdings" w:hAnsi="Wingdings"/>
      </w:rPr>
    </w:lvl>
  </w:abstractNum>
  <w:abstractNum w:abstractNumId="13">
    <w:nsid w:val="3B365058"/>
    <w:multiLevelType w:val="hybridMultilevel"/>
    <w:tmpl w:val="4C04CD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E3B79"/>
    <w:multiLevelType w:val="hybridMultilevel"/>
    <w:tmpl w:val="99307232"/>
    <w:lvl w:ilvl="0" w:tplc="0405000F">
      <w:start w:val="1"/>
      <w:numFmt w:val="decimal"/>
      <w:lvlText w:val="%1."/>
      <w:lvlJc w:val="left"/>
      <w:pPr>
        <w:ind w:left="2520" w:hanging="360"/>
      </w:pPr>
    </w:lvl>
    <w:lvl w:ilvl="1" w:tplc="04050019" w:tentative="true">
      <w:start w:val="1"/>
      <w:numFmt w:val="lowerLetter"/>
      <w:lvlText w:val="%2."/>
      <w:lvlJc w:val="left"/>
      <w:pPr>
        <w:ind w:left="3240" w:hanging="360"/>
      </w:pPr>
    </w:lvl>
    <w:lvl w:ilvl="2" w:tplc="0405001B" w:tentative="true">
      <w:start w:val="1"/>
      <w:numFmt w:val="lowerRoman"/>
      <w:lvlText w:val="%3."/>
      <w:lvlJc w:val="right"/>
      <w:pPr>
        <w:ind w:left="3960" w:hanging="180"/>
      </w:pPr>
    </w:lvl>
    <w:lvl w:ilvl="3" w:tplc="0405000F" w:tentative="true">
      <w:start w:val="1"/>
      <w:numFmt w:val="decimal"/>
      <w:lvlText w:val="%4."/>
      <w:lvlJc w:val="left"/>
      <w:pPr>
        <w:ind w:left="4680" w:hanging="360"/>
      </w:pPr>
    </w:lvl>
    <w:lvl w:ilvl="4" w:tplc="04050019" w:tentative="true">
      <w:start w:val="1"/>
      <w:numFmt w:val="lowerLetter"/>
      <w:lvlText w:val="%5."/>
      <w:lvlJc w:val="left"/>
      <w:pPr>
        <w:ind w:left="5400" w:hanging="360"/>
      </w:pPr>
    </w:lvl>
    <w:lvl w:ilvl="5" w:tplc="0405001B" w:tentative="true">
      <w:start w:val="1"/>
      <w:numFmt w:val="lowerRoman"/>
      <w:lvlText w:val="%6."/>
      <w:lvlJc w:val="right"/>
      <w:pPr>
        <w:ind w:left="6120" w:hanging="180"/>
      </w:pPr>
    </w:lvl>
    <w:lvl w:ilvl="6" w:tplc="0405000F" w:tentative="true">
      <w:start w:val="1"/>
      <w:numFmt w:val="decimal"/>
      <w:lvlText w:val="%7."/>
      <w:lvlJc w:val="left"/>
      <w:pPr>
        <w:ind w:left="6840" w:hanging="360"/>
      </w:pPr>
    </w:lvl>
    <w:lvl w:ilvl="7" w:tplc="04050019" w:tentative="true">
      <w:start w:val="1"/>
      <w:numFmt w:val="lowerLetter"/>
      <w:lvlText w:val="%8."/>
      <w:lvlJc w:val="left"/>
      <w:pPr>
        <w:ind w:left="7560" w:hanging="360"/>
      </w:pPr>
    </w:lvl>
    <w:lvl w:ilvl="8" w:tplc="0405001B" w:tentative="true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10523EC"/>
    <w:multiLevelType w:val="hybridMultilevel"/>
    <w:tmpl w:val="975894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A6D35"/>
    <w:multiLevelType w:val="hybridMultilevel"/>
    <w:tmpl w:val="BB8097BE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7">
    <w:nsid w:val="4CC31154"/>
    <w:multiLevelType w:val="hybridMultilevel"/>
    <w:tmpl w:val="FF68E9C6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8">
    <w:nsid w:val="4F6816F3"/>
    <w:multiLevelType w:val="hybridMultilevel"/>
    <w:tmpl w:val="410CF9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14DED"/>
    <w:multiLevelType w:val="hybridMultilevel"/>
    <w:tmpl w:val="5B5661A4"/>
    <w:lvl w:ilvl="0" w:tplc="0405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0">
    <w:nsid w:val="725B4F83"/>
    <w:multiLevelType w:val="hybridMultilevel"/>
    <w:tmpl w:val="C83076BA"/>
    <w:lvl w:ilvl="0" w:tplc="040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1">
    <w:nsid w:val="729D40F1"/>
    <w:multiLevelType w:val="hybridMultilevel"/>
    <w:tmpl w:val="55A876D2"/>
    <w:lvl w:ilvl="0" w:tplc="0405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>
    <w:nsid w:val="75CF6734"/>
    <w:multiLevelType w:val="hybridMultilevel"/>
    <w:tmpl w:val="02CC99E8"/>
    <w:lvl w:ilvl="0" w:tplc="0405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7A880846"/>
    <w:multiLevelType w:val="hybridMultilevel"/>
    <w:tmpl w:val="778E0BE8"/>
    <w:lvl w:ilvl="0" w:tplc="0405000D">
      <w:start w:val="1"/>
      <w:numFmt w:val="bullet"/>
      <w:lvlText w:val=""/>
      <w:lvlJc w:val="left"/>
      <w:pPr>
        <w:ind w:left="1083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180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3" w:hanging="360"/>
      </w:pPr>
      <w:rPr>
        <w:rFonts w:hint="default" w:ascii="Wingdings" w:hAnsi="Wingdings"/>
      </w:rPr>
    </w:lvl>
  </w:abstractNum>
  <w:abstractNum w:abstractNumId="24">
    <w:nsid w:val="7BDC0BBE"/>
    <w:multiLevelType w:val="hybridMultilevel"/>
    <w:tmpl w:val="4FB8A4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70070B"/>
    <w:multiLevelType w:val="hybridMultilevel"/>
    <w:tmpl w:val="FFBC85BC"/>
    <w:lvl w:ilvl="0" w:tplc="046029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4"/>
  </w:num>
  <w:num w:numId="4">
    <w:abstractNumId w:val="10"/>
  </w:num>
  <w:num w:numId="5">
    <w:abstractNumId w:val="8"/>
  </w:num>
  <w:num w:numId="6">
    <w:abstractNumId w:val="9"/>
  </w:num>
  <w:num w:numId="7">
    <w:abstractNumId w:val="19"/>
  </w:num>
  <w:num w:numId="8">
    <w:abstractNumId w:val="3"/>
  </w:num>
  <w:num w:numId="9">
    <w:abstractNumId w:val="6"/>
  </w:num>
  <w:num w:numId="10">
    <w:abstractNumId w:val="25"/>
  </w:num>
  <w:num w:numId="11">
    <w:abstractNumId w:val="16"/>
  </w:num>
  <w:num w:numId="12">
    <w:abstractNumId w:val="20"/>
  </w:num>
  <w:num w:numId="13">
    <w:abstractNumId w:val="0"/>
  </w:num>
  <w:num w:numId="14">
    <w:abstractNumId w:val="21"/>
  </w:num>
  <w:num w:numId="15">
    <w:abstractNumId w:val="14"/>
  </w:num>
  <w:num w:numId="16">
    <w:abstractNumId w:val="5"/>
  </w:num>
  <w:num w:numId="17">
    <w:abstractNumId w:val="22"/>
  </w:num>
  <w:num w:numId="18">
    <w:abstractNumId w:val="4"/>
  </w:num>
  <w:num w:numId="19">
    <w:abstractNumId w:val="7"/>
  </w:num>
  <w:num w:numId="20">
    <w:abstractNumId w:val="13"/>
  </w:num>
  <w:num w:numId="21">
    <w:abstractNumId w:val="2"/>
  </w:num>
  <w:num w:numId="22">
    <w:abstractNumId w:val="1"/>
  </w:num>
  <w:num w:numId="23">
    <w:abstractNumId w:val="17"/>
  </w:num>
  <w:num w:numId="24">
    <w:abstractNumId w:val="23"/>
  </w:num>
  <w:num w:numId="25">
    <w:abstractNumId w:val="12"/>
  </w:num>
  <w:num w:numId="26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9B"/>
    <w:rsid w:val="00050825"/>
    <w:rsid w:val="00070988"/>
    <w:rsid w:val="000751E2"/>
    <w:rsid w:val="000B62EF"/>
    <w:rsid w:val="000C3D3E"/>
    <w:rsid w:val="000F57AF"/>
    <w:rsid w:val="00106E6D"/>
    <w:rsid w:val="00117573"/>
    <w:rsid w:val="00125EAD"/>
    <w:rsid w:val="00133829"/>
    <w:rsid w:val="001F7F3E"/>
    <w:rsid w:val="00220298"/>
    <w:rsid w:val="002903C4"/>
    <w:rsid w:val="002B573C"/>
    <w:rsid w:val="002E3308"/>
    <w:rsid w:val="00300CB2"/>
    <w:rsid w:val="0032636C"/>
    <w:rsid w:val="0035487B"/>
    <w:rsid w:val="003A3776"/>
    <w:rsid w:val="004137C3"/>
    <w:rsid w:val="0041630D"/>
    <w:rsid w:val="004452CD"/>
    <w:rsid w:val="00510A4E"/>
    <w:rsid w:val="0052669B"/>
    <w:rsid w:val="005553D9"/>
    <w:rsid w:val="005B06EE"/>
    <w:rsid w:val="005B4178"/>
    <w:rsid w:val="005C7345"/>
    <w:rsid w:val="005F438B"/>
    <w:rsid w:val="00651E03"/>
    <w:rsid w:val="00655B68"/>
    <w:rsid w:val="00662606"/>
    <w:rsid w:val="006927F4"/>
    <w:rsid w:val="006B6E86"/>
    <w:rsid w:val="006C5A1E"/>
    <w:rsid w:val="007A36D8"/>
    <w:rsid w:val="007C2549"/>
    <w:rsid w:val="00815EF0"/>
    <w:rsid w:val="00917818"/>
    <w:rsid w:val="00931235"/>
    <w:rsid w:val="00962F6B"/>
    <w:rsid w:val="00996C72"/>
    <w:rsid w:val="009D6BC2"/>
    <w:rsid w:val="00A10427"/>
    <w:rsid w:val="00A27DC9"/>
    <w:rsid w:val="00A40F2E"/>
    <w:rsid w:val="00A57E30"/>
    <w:rsid w:val="00A759CD"/>
    <w:rsid w:val="00B01593"/>
    <w:rsid w:val="00B5768B"/>
    <w:rsid w:val="00B65407"/>
    <w:rsid w:val="00BA7607"/>
    <w:rsid w:val="00C0439B"/>
    <w:rsid w:val="00C20E24"/>
    <w:rsid w:val="00C324A9"/>
    <w:rsid w:val="00C404A5"/>
    <w:rsid w:val="00CE5162"/>
    <w:rsid w:val="00CE70A7"/>
    <w:rsid w:val="00CF0DB5"/>
    <w:rsid w:val="00D25614"/>
    <w:rsid w:val="00D921D9"/>
    <w:rsid w:val="00E65631"/>
    <w:rsid w:val="00E715AD"/>
    <w:rsid w:val="00E81E88"/>
    <w:rsid w:val="00F04F5C"/>
    <w:rsid w:val="00F5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1C15121C"/>
  <w15:docId w15:val="{01660680-25DD-443D-85B3-85CAE484CD4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927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A36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06E6D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06E6D"/>
  </w:style>
  <w:style w:type="paragraph" w:styleId="Zpat">
    <w:name w:val="footer"/>
    <w:basedOn w:val="Normln"/>
    <w:link w:val="ZpatChar"/>
    <w:uiPriority w:val="99"/>
    <w:unhideWhenUsed/>
    <w:rsid w:val="00106E6D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06E6D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404</properties:Words>
  <properties:Characters>2387</properties:Characters>
  <properties:Lines>19</properties:Lines>
  <properties:Paragraphs>5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2786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2020-11-23T08:58:00Z</dcterms:created>
  <dc:creator/>
  <dc:description/>
  <cp:keywords/>
  <cp:lastModifiedBy/>
  <cp:lastPrinted>2020-08-10T10:44:00Z</cp:lastPrinted>
  <dcterms:modified xmlns:xsi="http://www.w3.org/2001/XMLSchema-instance" xsi:type="dcterms:W3CDTF">2021-05-13T07:22:00Z</dcterms:modified>
  <cp:revision>12</cp:revision>
  <dc:subject/>
  <dc:title/>
</cp:coreProperties>
</file>