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tbl>
      <w:tblPr>
        <w:tblStyle w:val="Mkatabulky"/>
        <w:tblW w:w="9889" w:type="dxa"/>
        <w:tblLook w:firstRow="1" w:lastRow="0" w:firstColumn="1" w:lastColumn="0" w:noHBand="0" w:noVBand="1" w:val="04A0"/>
      </w:tblPr>
      <w:tblGrid>
        <w:gridCol w:w="2371"/>
        <w:gridCol w:w="7482"/>
        <w:gridCol w:w="36"/>
      </w:tblGrid>
      <w:tr w:rsidR="00B47436" w:rsidTr="00A74C76">
        <w:tc>
          <w:tcPr>
            <w:tcW w:w="9889" w:type="dxa"/>
            <w:gridSpan w:val="3"/>
          </w:tcPr>
          <w:p w:rsidR="00B47436" w:rsidP="00357094" w:rsidRDefault="00B47436">
            <w:pPr>
              <w:jc w:val="center"/>
              <w:rPr>
                <w:b/>
                <w:sz w:val="32"/>
                <w:szCs w:val="32"/>
              </w:rPr>
            </w:pPr>
            <w:r w:rsidRPr="00F80845">
              <w:rPr>
                <w:b/>
                <w:sz w:val="32"/>
                <w:szCs w:val="32"/>
              </w:rPr>
              <w:t>Č</w:t>
            </w:r>
            <w:r>
              <w:rPr>
                <w:b/>
                <w:sz w:val="32"/>
                <w:szCs w:val="32"/>
              </w:rPr>
              <w:t>estné prohlášení ke splnění některých kvalifikačních předpokladů</w:t>
            </w:r>
          </w:p>
          <w:p w:rsidR="00B47436" w:rsidP="00357094" w:rsidRDefault="00B47436"/>
        </w:tc>
      </w:tr>
      <w:tr w:rsidR="00B47436" w:rsidTr="00A74C76">
        <w:tc>
          <w:tcPr>
            <w:tcW w:w="9889" w:type="dxa"/>
            <w:gridSpan w:val="3"/>
          </w:tcPr>
          <w:p w:rsidRPr="00F80845" w:rsidR="00B47436" w:rsidP="00357094" w:rsidRDefault="00B47436">
            <w:pPr>
              <w:jc w:val="center"/>
              <w:rPr>
                <w:b/>
              </w:rPr>
            </w:pPr>
            <w:r w:rsidRPr="00F80845">
              <w:rPr>
                <w:b/>
              </w:rPr>
              <w:t>Veřejná zakázka</w:t>
            </w:r>
          </w:p>
        </w:tc>
      </w:tr>
      <w:tr w:rsidR="00B47436" w:rsidTr="00A74C76">
        <w:trPr>
          <w:trHeight w:val="408"/>
        </w:trPr>
        <w:tc>
          <w:tcPr>
            <w:tcW w:w="9889" w:type="dxa"/>
            <w:gridSpan w:val="3"/>
          </w:tcPr>
          <w:p w:rsidRPr="0075197A" w:rsidR="00B47436" w:rsidP="00326688" w:rsidRDefault="0075197A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75197A">
              <w:rPr>
                <w:b/>
                <w:sz w:val="28"/>
                <w:szCs w:val="28"/>
              </w:rPr>
              <w:t>„Akreditované vzdělávání a stáže pro pracovníky sociálních služeb, pracovníků obecních úřadů a Krajského úřadu Karlovarského kraje“</w:t>
            </w:r>
          </w:p>
        </w:tc>
      </w:tr>
      <w:tr w:rsidRPr="00366EAE" w:rsidR="00B47436" w:rsidTr="00A74C76">
        <w:trPr>
          <w:gridAfter w:val="1"/>
          <w:wAfter w:w="36" w:type="dxa"/>
          <w:trHeight w:val="454"/>
        </w:trPr>
        <w:tc>
          <w:tcPr>
            <w:tcW w:w="9853" w:type="dxa"/>
            <w:gridSpan w:val="2"/>
            <w:shd w:val="clear" w:color="auto" w:fill="auto"/>
            <w:vAlign w:val="center"/>
          </w:tcPr>
          <w:p w:rsidRPr="00FE2F60" w:rsidR="00B47436" w:rsidP="00357094" w:rsidRDefault="00B47436">
            <w:pPr>
              <w:rPr>
                <w:b/>
              </w:rPr>
            </w:pPr>
            <w:r w:rsidRPr="00FE2F60">
              <w:rPr>
                <w:b/>
                <w:u w:val="single"/>
              </w:rPr>
              <w:t>Účastník:</w:t>
            </w:r>
          </w:p>
        </w:tc>
      </w:tr>
      <w:tr w:rsidRPr="00366EAE" w:rsidR="00B47436" w:rsidTr="00A74C76">
        <w:trPr>
          <w:gridAfter w:val="1"/>
          <w:wAfter w:w="36" w:type="dxa"/>
          <w:trHeight w:val="454"/>
        </w:trPr>
        <w:tc>
          <w:tcPr>
            <w:tcW w:w="2371" w:type="dxa"/>
            <w:shd w:val="clear" w:color="auto" w:fill="auto"/>
            <w:vAlign w:val="center"/>
          </w:tcPr>
          <w:p w:rsidRPr="00366EAE" w:rsidR="00B47436" w:rsidP="00357094" w:rsidRDefault="00B47436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Společnost: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Pr="00366EAE" w:rsidR="00B47436" w:rsidP="00357094" w:rsidRDefault="00B47436"/>
        </w:tc>
      </w:tr>
      <w:tr w:rsidRPr="00366EAE" w:rsidR="00B47436" w:rsidTr="00A74C76">
        <w:trPr>
          <w:gridAfter w:val="1"/>
          <w:wAfter w:w="36" w:type="dxa"/>
          <w:trHeight w:val="454"/>
        </w:trPr>
        <w:tc>
          <w:tcPr>
            <w:tcW w:w="2371" w:type="dxa"/>
            <w:shd w:val="clear" w:color="auto" w:fill="auto"/>
            <w:vAlign w:val="center"/>
          </w:tcPr>
          <w:p w:rsidRPr="00366EAE" w:rsidR="00B47436" w:rsidP="00357094" w:rsidRDefault="00B47436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Zastoupena: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Pr="00366EAE" w:rsidR="00B47436" w:rsidP="00357094" w:rsidRDefault="00B47436"/>
        </w:tc>
      </w:tr>
      <w:tr w:rsidRPr="00366EAE" w:rsidR="00B47436" w:rsidTr="00A74C76">
        <w:trPr>
          <w:gridAfter w:val="1"/>
          <w:wAfter w:w="36" w:type="dxa"/>
          <w:trHeight w:val="454"/>
        </w:trPr>
        <w:tc>
          <w:tcPr>
            <w:tcW w:w="2371" w:type="dxa"/>
            <w:shd w:val="clear" w:color="auto" w:fill="auto"/>
            <w:vAlign w:val="center"/>
          </w:tcPr>
          <w:p w:rsidRPr="00366EAE" w:rsidR="00B47436" w:rsidP="00357094" w:rsidRDefault="00B47436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Se sídlem: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Pr="00366EAE" w:rsidR="00B47436" w:rsidP="00357094" w:rsidRDefault="00B47436"/>
        </w:tc>
      </w:tr>
      <w:tr w:rsidRPr="00366EAE" w:rsidR="00B47436" w:rsidTr="00A74C76">
        <w:trPr>
          <w:gridAfter w:val="1"/>
          <w:wAfter w:w="36" w:type="dxa"/>
          <w:trHeight w:val="454"/>
        </w:trPr>
        <w:tc>
          <w:tcPr>
            <w:tcW w:w="2371" w:type="dxa"/>
            <w:shd w:val="clear" w:color="auto" w:fill="auto"/>
            <w:vAlign w:val="center"/>
          </w:tcPr>
          <w:p w:rsidRPr="00366EAE" w:rsidR="00B47436" w:rsidP="00357094" w:rsidRDefault="00B47436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IČO: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Pr="00366EAE" w:rsidR="00B47436" w:rsidP="00357094" w:rsidRDefault="00B47436"/>
        </w:tc>
      </w:tr>
      <w:tr w:rsidRPr="00366EAE" w:rsidR="00B47436" w:rsidTr="00A74C76">
        <w:trPr>
          <w:gridAfter w:val="1"/>
          <w:wAfter w:w="36" w:type="dxa"/>
          <w:trHeight w:val="454"/>
        </w:trPr>
        <w:tc>
          <w:tcPr>
            <w:tcW w:w="2371" w:type="dxa"/>
            <w:shd w:val="clear" w:color="auto" w:fill="auto"/>
            <w:vAlign w:val="center"/>
          </w:tcPr>
          <w:p w:rsidRPr="00366EAE" w:rsidR="00B47436" w:rsidP="00357094" w:rsidRDefault="00B47436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Zapsaná v OR u: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Pr="00366EAE" w:rsidR="00B47436" w:rsidP="00357094" w:rsidRDefault="00B47436"/>
        </w:tc>
      </w:tr>
      <w:tr w:rsidRPr="00366EAE" w:rsidR="00D95DB3" w:rsidTr="00A74C76">
        <w:trPr>
          <w:gridAfter w:val="1"/>
          <w:wAfter w:w="36" w:type="dxa"/>
          <w:trHeight w:val="454"/>
        </w:trPr>
        <w:tc>
          <w:tcPr>
            <w:tcW w:w="2371" w:type="dxa"/>
            <w:shd w:val="clear" w:color="auto" w:fill="auto"/>
            <w:vAlign w:val="center"/>
          </w:tcPr>
          <w:p w:rsidRPr="00366EAE" w:rsidR="00D95DB3" w:rsidP="00357094" w:rsidRDefault="00D95DB3">
            <w:pPr>
              <w:pStyle w:val="Standard"/>
              <w:rPr>
                <w:b/>
              </w:rPr>
            </w:pPr>
            <w:r>
              <w:rPr>
                <w:b/>
              </w:rPr>
              <w:t>Tel. kontakt: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Pr="00366EAE" w:rsidR="00D95DB3" w:rsidP="00357094" w:rsidRDefault="00D95DB3"/>
        </w:tc>
      </w:tr>
    </w:tbl>
    <w:p w:rsidRPr="000535C6" w:rsidR="00B47436" w:rsidP="00B47436" w:rsidRDefault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DE731E">
        <w:rPr>
          <w:b/>
          <w:i/>
          <w:sz w:val="22"/>
          <w:szCs w:val="22"/>
          <w:highlight w:val="lightGray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:rsidRPr="000535C6" w:rsidR="00B47436" w:rsidP="00B47436" w:rsidRDefault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:rsidRPr="000535C6" w:rsidR="00B47436" w:rsidP="00B47436" w:rsidRDefault="00B47436">
      <w:pPr>
        <w:jc w:val="center"/>
        <w:rPr>
          <w:b/>
          <w:bCs/>
          <w:sz w:val="22"/>
          <w:szCs w:val="22"/>
        </w:rPr>
      </w:pPr>
    </w:p>
    <w:p w:rsidRPr="000535C6" w:rsidR="00B47436" w:rsidP="00B47436" w:rsidRDefault="00B47436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:rsidRPr="000535C6" w:rsidR="00B47436" w:rsidP="00B47436" w:rsidRDefault="00B47436">
      <w:pPr>
        <w:jc w:val="center"/>
        <w:rPr>
          <w:b/>
          <w:bCs/>
          <w:sz w:val="22"/>
          <w:szCs w:val="22"/>
        </w:rPr>
      </w:pPr>
    </w:p>
    <w:p w:rsidR="00B47436" w:rsidP="00B47436" w:rsidRDefault="00B47436">
      <w:pPr>
        <w:widowControl w:val="false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s</w:t>
      </w:r>
      <w:bookmarkStart w:name="_GoBack" w:id="0"/>
      <w:bookmarkEnd w:id="0"/>
      <w:r w:rsidRPr="000535C6">
        <w:rPr>
          <w:sz w:val="22"/>
          <w:szCs w:val="22"/>
        </w:rPr>
        <w:t xml:space="preserve">e před předložením dokladů o  kvalifikaci podrobně </w:t>
      </w:r>
      <w:r w:rsidRPr="000535C6">
        <w:rPr>
          <w:b/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:rsidRPr="000535C6" w:rsidR="00B47436" w:rsidP="00B47436" w:rsidRDefault="00B47436">
      <w:pPr>
        <w:widowControl w:val="false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není nezpůsobilým dodavatelem ve smyslu § 74 zákona, tedy dodavatelem, který:</w:t>
      </w:r>
    </w:p>
    <w:p w:rsidRPr="000535C6" w:rsidR="00B47436" w:rsidP="00B47436" w:rsidRDefault="00B47436">
      <w:pPr>
        <w:pStyle w:val="Odstavecseseznamem"/>
        <w:widowControl w:val="false"/>
        <w:numPr>
          <w:ilvl w:val="0"/>
          <w:numId w:val="2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 w:rsidR="00C005A2">
        <w:rPr>
          <w:sz w:val="22"/>
          <w:szCs w:val="22"/>
        </w:rPr>
        <w:t>výběrového</w:t>
      </w:r>
      <w:r w:rsidRPr="000535C6">
        <w:rPr>
          <w:sz w:val="22"/>
          <w:szCs w:val="22"/>
        </w:rPr>
        <w:t xml:space="preserve"> řízení pravomocně odsouzen pro </w:t>
      </w:r>
    </w:p>
    <w:p w:rsidRPr="000535C6" w:rsidR="00B47436" w:rsidP="00B47436" w:rsidRDefault="00B47436">
      <w:pPr>
        <w:pStyle w:val="Odstavecseseznamem"/>
        <w:widowControl w:val="false"/>
        <w:numPr>
          <w:ilvl w:val="0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:rsidRPr="000535C6" w:rsidR="00B47436" w:rsidP="00B47436" w:rsidRDefault="00B47436">
      <w:pPr>
        <w:pStyle w:val="Odstavecseseznamem"/>
        <w:widowControl w:val="false"/>
        <w:numPr>
          <w:ilvl w:val="0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:rsidRPr="000535C6" w:rsidR="00B47436" w:rsidP="00B47436" w:rsidRDefault="00B47436">
      <w:pPr>
        <w:pStyle w:val="Odstavecseseznamem"/>
        <w:widowControl w:val="false"/>
        <w:numPr>
          <w:ilvl w:val="0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:rsidRPr="000535C6" w:rsidR="00B47436" w:rsidP="00B47436" w:rsidRDefault="00B47436">
      <w:pPr>
        <w:pStyle w:val="Odstavecseseznamem"/>
        <w:widowControl w:val="false"/>
        <w:numPr>
          <w:ilvl w:val="1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:rsidRPr="000535C6" w:rsidR="00B47436" w:rsidP="00B47436" w:rsidRDefault="00B47436">
      <w:pPr>
        <w:pStyle w:val="Odstavecseseznamem"/>
        <w:widowControl w:val="false"/>
        <w:numPr>
          <w:ilvl w:val="1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:rsidRPr="000535C6" w:rsidR="00B47436" w:rsidP="00B47436" w:rsidRDefault="00B47436">
      <w:pPr>
        <w:pStyle w:val="Odstavecseseznamem"/>
        <w:widowControl w:val="false"/>
        <w:numPr>
          <w:ilvl w:val="1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:rsidRPr="000535C6" w:rsidR="00B47436" w:rsidP="00B47436" w:rsidRDefault="00C02F81">
      <w:pPr>
        <w:pStyle w:val="Odstavecseseznamem"/>
        <w:widowControl w:val="false"/>
        <w:numPr>
          <w:ilvl w:val="1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  <w:r w:rsidRPr="000535C6" w:rsidR="00B47436">
        <w:rPr>
          <w:sz w:val="22"/>
          <w:szCs w:val="22"/>
        </w:rPr>
        <w:t>,</w:t>
      </w:r>
    </w:p>
    <w:p w:rsidRPr="000535C6" w:rsidR="00B47436" w:rsidP="00B47436" w:rsidRDefault="00C02F81">
      <w:pPr>
        <w:pStyle w:val="Odstavecseseznamem"/>
        <w:widowControl w:val="false"/>
        <w:numPr>
          <w:ilvl w:val="1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Pr="000535C6" w:rsidR="00B47436">
        <w:rPr>
          <w:sz w:val="22"/>
          <w:szCs w:val="22"/>
        </w:rPr>
        <w:t>,</w:t>
      </w:r>
    </w:p>
    <w:p w:rsidRPr="000535C6" w:rsidR="00B47436" w:rsidP="00B47436" w:rsidRDefault="00B47436">
      <w:pPr>
        <w:pStyle w:val="Odstavecseseznamem"/>
        <w:widowControl w:val="false"/>
        <w:numPr>
          <w:ilvl w:val="0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:rsidRPr="000535C6" w:rsidR="00B47436" w:rsidP="00B47436" w:rsidRDefault="00B47436">
      <w:pPr>
        <w:pStyle w:val="Odstavecseseznamem"/>
        <w:widowControl w:val="false"/>
        <w:numPr>
          <w:ilvl w:val="1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a postavení v obchodním styku,</w:t>
      </w:r>
    </w:p>
    <w:p w:rsidRPr="000535C6" w:rsidR="00B47436" w:rsidP="00B47436" w:rsidRDefault="00B47436">
      <w:pPr>
        <w:pStyle w:val="Odstavecseseznamem"/>
        <w:widowControl w:val="false"/>
        <w:numPr>
          <w:ilvl w:val="1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sjednání výhody při zadání veřejné zakázky, při veřejné soutěži a veřejné dražbě,</w:t>
      </w:r>
    </w:p>
    <w:p w:rsidRPr="000535C6" w:rsidR="00B47436" w:rsidP="00B47436" w:rsidRDefault="00B47436">
      <w:pPr>
        <w:pStyle w:val="Odstavecseseznamem"/>
        <w:widowControl w:val="false"/>
        <w:numPr>
          <w:ilvl w:val="1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:rsidRPr="000535C6" w:rsidR="00B47436" w:rsidP="00B47436" w:rsidRDefault="00B47436">
      <w:pPr>
        <w:pStyle w:val="Odstavecseseznamem"/>
        <w:widowControl w:val="false"/>
        <w:numPr>
          <w:ilvl w:val="1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:rsidRPr="000535C6" w:rsidR="00B47436" w:rsidP="00B47436" w:rsidRDefault="00B47436">
      <w:pPr>
        <w:pStyle w:val="Odstavecseseznamem"/>
        <w:widowControl w:val="false"/>
        <w:numPr>
          <w:ilvl w:val="1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:rsidRPr="000535C6" w:rsidR="00B47436" w:rsidP="00B47436" w:rsidRDefault="00B47436">
      <w:pPr>
        <w:pStyle w:val="Odstavecseseznamem"/>
        <w:widowControl w:val="false"/>
        <w:numPr>
          <w:ilvl w:val="0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obecně nebezpečné,</w:t>
      </w:r>
    </w:p>
    <w:p w:rsidRPr="000535C6" w:rsidR="00B47436" w:rsidP="00B47436" w:rsidRDefault="00B47436">
      <w:pPr>
        <w:pStyle w:val="Odstavecseseznamem"/>
        <w:widowControl w:val="false"/>
        <w:numPr>
          <w:ilvl w:val="0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:rsidRPr="000535C6" w:rsidR="00B47436" w:rsidP="00B47436" w:rsidRDefault="00B47436">
      <w:pPr>
        <w:pStyle w:val="Odstavecseseznamem"/>
        <w:widowControl w:val="false"/>
        <w:numPr>
          <w:ilvl w:val="0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:rsidRPr="000535C6" w:rsidR="00B47436" w:rsidP="00B47436" w:rsidRDefault="00B47436">
      <w:pPr>
        <w:pStyle w:val="Odstavecseseznamem"/>
        <w:widowControl w:val="false"/>
        <w:numPr>
          <w:ilvl w:val="0"/>
          <w:numId w:val="5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:rsidRPr="000535C6" w:rsidR="00B47436" w:rsidP="00B47436" w:rsidRDefault="00B47436">
      <w:pPr>
        <w:pStyle w:val="Odstavecseseznamem"/>
        <w:widowControl w:val="false"/>
        <w:numPr>
          <w:ilvl w:val="0"/>
          <w:numId w:val="5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:rsidRPr="000535C6" w:rsidR="00B47436" w:rsidP="00B47436" w:rsidRDefault="00B47436">
      <w:pPr>
        <w:pStyle w:val="Odstavecseseznamem"/>
        <w:widowControl w:val="false"/>
        <w:numPr>
          <w:ilvl w:val="0"/>
          <w:numId w:val="5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:rsidRPr="000535C6" w:rsidR="00B47436" w:rsidP="00B47436" w:rsidRDefault="00B47436">
      <w:pPr>
        <w:pStyle w:val="Odstavecseseznamem"/>
        <w:widowControl w:val="false"/>
        <w:numPr>
          <w:ilvl w:val="0"/>
          <w:numId w:val="5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jiná rušení činnosti orgánu veřejné moci.</w:t>
      </w:r>
    </w:p>
    <w:p w:rsidRPr="000535C6" w:rsidR="00B47436" w:rsidP="00B47436" w:rsidRDefault="00B47436">
      <w:pPr>
        <w:pStyle w:val="Odstavecseseznamem"/>
        <w:widowControl w:val="false"/>
        <w:autoSpaceDE w:val="false"/>
        <w:autoSpaceDN w:val="false"/>
        <w:adjustRightInd w:val="false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:rsidRPr="000535C6" w:rsidR="00B47436" w:rsidP="00B47436" w:rsidRDefault="00B47436">
      <w:pPr>
        <w:pStyle w:val="Odstavecseseznamem"/>
        <w:widowControl w:val="false"/>
        <w:numPr>
          <w:ilvl w:val="0"/>
          <w:numId w:val="2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:rsidRPr="000535C6" w:rsidR="00B47436" w:rsidP="00B47436" w:rsidRDefault="00B47436">
      <w:pPr>
        <w:pStyle w:val="Odstavecseseznamem"/>
        <w:widowControl w:val="false"/>
        <w:numPr>
          <w:ilvl w:val="0"/>
          <w:numId w:val="2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773EB7"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:rsidRPr="000535C6" w:rsidR="00B47436" w:rsidP="00B47436" w:rsidRDefault="00B47436">
      <w:pPr>
        <w:pStyle w:val="Odstavecseseznamem"/>
        <w:widowControl w:val="false"/>
        <w:numPr>
          <w:ilvl w:val="0"/>
          <w:numId w:val="2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773EB7">
        <w:rPr>
          <w:sz w:val="22"/>
          <w:szCs w:val="22"/>
        </w:rPr>
        <w:t> </w:t>
      </w:r>
      <w:r w:rsidRPr="000535C6">
        <w:rPr>
          <w:sz w:val="22"/>
          <w:szCs w:val="22"/>
        </w:rPr>
        <w:t>sociální zabezpečení a příspěvku na státní politiku zaměstnanosti,</w:t>
      </w:r>
    </w:p>
    <w:p w:rsidRPr="000535C6" w:rsidR="00B47436" w:rsidP="00B47436" w:rsidRDefault="00B47436">
      <w:pPr>
        <w:pStyle w:val="Odstavecseseznamem"/>
        <w:widowControl w:val="false"/>
        <w:numPr>
          <w:ilvl w:val="0"/>
          <w:numId w:val="2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Pr="000535C6" w:rsidR="00B47436" w:rsidP="00B47436" w:rsidRDefault="00B47436">
      <w:pPr>
        <w:widowControl w:val="false"/>
        <w:autoSpaceDE w:val="false"/>
        <w:autoSpaceDN w:val="false"/>
        <w:adjustRightInd w:val="false"/>
        <w:ind w:left="709" w:hanging="425"/>
        <w:jc w:val="both"/>
        <w:rPr>
          <w:sz w:val="22"/>
          <w:szCs w:val="22"/>
        </w:rPr>
      </w:pPr>
    </w:p>
    <w:p w:rsidR="00C005A2" w:rsidP="00C005A2" w:rsidRDefault="00B47436">
      <w:pPr>
        <w:widowControl w:val="false"/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</w:t>
      </w:r>
      <w:r w:rsidR="006F394C">
        <w:rPr>
          <w:sz w:val="22"/>
          <w:szCs w:val="22"/>
        </w:rPr>
        <w:t>základní způsobilost</w:t>
      </w:r>
      <w:r w:rsidRPr="000535C6">
        <w:rPr>
          <w:sz w:val="22"/>
          <w:szCs w:val="22"/>
        </w:rPr>
        <w:t xml:space="preserve"> podle </w:t>
      </w:r>
      <w:r w:rsidR="00B355D7"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:rsidRPr="000535C6" w:rsidR="00B47436" w:rsidP="00C005A2" w:rsidRDefault="00B47436">
      <w:pPr>
        <w:widowControl w:val="false"/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</w:t>
      </w:r>
      <w:r w:rsidR="006F394C">
        <w:rPr>
          <w:sz w:val="22"/>
          <w:szCs w:val="22"/>
        </w:rPr>
        <w:t>základní způsobilost</w:t>
      </w:r>
      <w:r w:rsidRPr="000535C6">
        <w:rPr>
          <w:sz w:val="22"/>
          <w:szCs w:val="22"/>
        </w:rPr>
        <w:t xml:space="preserve"> podle </w:t>
      </w:r>
      <w:r w:rsidR="00B355D7"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 a) splňovat</w:t>
      </w:r>
    </w:p>
    <w:p w:rsidRPr="000535C6" w:rsidR="00B47436" w:rsidP="00B47436" w:rsidRDefault="00B47436">
      <w:pPr>
        <w:pStyle w:val="Odstavecseseznamem"/>
        <w:widowControl w:val="false"/>
        <w:numPr>
          <w:ilvl w:val="0"/>
          <w:numId w:val="3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:rsidRPr="000535C6" w:rsidR="00B47436" w:rsidP="00B47436" w:rsidRDefault="00B47436">
      <w:pPr>
        <w:pStyle w:val="Odstavecseseznamem"/>
        <w:widowControl w:val="false"/>
        <w:numPr>
          <w:ilvl w:val="0"/>
          <w:numId w:val="3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:rsidR="00B47436" w:rsidP="00B47436" w:rsidRDefault="00B47436">
      <w:pPr>
        <w:pStyle w:val="Odstavecseseznamem"/>
        <w:widowControl w:val="false"/>
        <w:numPr>
          <w:ilvl w:val="0"/>
          <w:numId w:val="3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:rsidRPr="00C005A2" w:rsidR="00C005A2" w:rsidP="00C005A2" w:rsidRDefault="00C005A2">
      <w:pPr>
        <w:widowControl w:val="false"/>
        <w:autoSpaceDE w:val="false"/>
        <w:autoSpaceDN w:val="false"/>
        <w:adjustRightInd w:val="false"/>
        <w:ind w:left="644"/>
        <w:jc w:val="both"/>
        <w:rPr>
          <w:sz w:val="22"/>
          <w:szCs w:val="22"/>
        </w:rPr>
      </w:pPr>
    </w:p>
    <w:p w:rsidRPr="00B355D7" w:rsidR="00C005A2" w:rsidP="00C005A2" w:rsidRDefault="00C005A2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výběrového řízení pobočka závodu </w:t>
      </w:r>
    </w:p>
    <w:p w:rsidRPr="00B355D7" w:rsidR="00D95DB3" w:rsidP="00D95DB3" w:rsidRDefault="00D95DB3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a) zahraniční právnické osoby, musí </w:t>
      </w:r>
      <w:r w:rsidR="006F394C">
        <w:rPr>
          <w:bCs/>
          <w:iCs/>
          <w:sz w:val="22"/>
          <w:szCs w:val="22"/>
        </w:rPr>
        <w:t>základní způsobilost</w:t>
      </w:r>
      <w:r w:rsidRPr="00B355D7">
        <w:rPr>
          <w:bCs/>
          <w:iCs/>
          <w:sz w:val="22"/>
          <w:szCs w:val="22"/>
        </w:rPr>
        <w:t xml:space="preserve"> podle bodu a) </w:t>
      </w:r>
      <w:r w:rsidRPr="00B355D7">
        <w:rPr>
          <w:sz w:val="22"/>
          <w:szCs w:val="22"/>
        </w:rPr>
        <w:t xml:space="preserve">splňovat tato právnická osoba a vedoucí pobočky závodu, </w:t>
      </w:r>
    </w:p>
    <w:p w:rsidRPr="00B355D7" w:rsidR="00D95DB3" w:rsidP="00D95DB3" w:rsidRDefault="00D95DB3">
      <w:pPr>
        <w:widowControl w:val="false"/>
        <w:autoSpaceDE w:val="false"/>
        <w:autoSpaceDN w:val="false"/>
        <w:adjustRightInd w:val="false"/>
        <w:ind w:firstLine="708"/>
        <w:jc w:val="both"/>
        <w:rPr>
          <w:color w:val="FF0000"/>
          <w:sz w:val="22"/>
          <w:szCs w:val="22"/>
        </w:rPr>
      </w:pPr>
      <w:r w:rsidRPr="00B355D7">
        <w:rPr>
          <w:sz w:val="22"/>
          <w:szCs w:val="22"/>
        </w:rPr>
        <w:t xml:space="preserve">b) české právnické osoby, musí </w:t>
      </w:r>
      <w:r w:rsidR="006F394C">
        <w:rPr>
          <w:bCs/>
          <w:iCs/>
          <w:sz w:val="22"/>
          <w:szCs w:val="22"/>
        </w:rPr>
        <w:t>základní způsobilost</w:t>
      </w:r>
      <w:r w:rsidRPr="00B355D7">
        <w:rPr>
          <w:bCs/>
          <w:iCs/>
          <w:sz w:val="22"/>
          <w:szCs w:val="22"/>
        </w:rPr>
        <w:t xml:space="preserve"> podle bodu a) </w:t>
      </w:r>
      <w:r w:rsidRPr="00B355D7">
        <w:rPr>
          <w:sz w:val="22"/>
          <w:szCs w:val="22"/>
        </w:rPr>
        <w:t>splňovat osoby uvedené v § 74 odst. 2 a vedoucí pobočky závodu.</w:t>
      </w:r>
      <w:r w:rsidRPr="00B355D7">
        <w:rPr>
          <w:color w:val="FF0000"/>
          <w:sz w:val="22"/>
          <w:szCs w:val="22"/>
        </w:rPr>
        <w:t xml:space="preserve"> </w:t>
      </w:r>
    </w:p>
    <w:p w:rsidRPr="00B355D7" w:rsidR="00B47436" w:rsidP="00B47436" w:rsidRDefault="00B47436">
      <w:pPr>
        <w:pStyle w:val="Standard"/>
        <w:tabs>
          <w:tab w:val="left" w:pos="1434"/>
        </w:tabs>
        <w:ind w:left="426"/>
        <w:jc w:val="both"/>
        <w:rPr>
          <w:sz w:val="22"/>
          <w:szCs w:val="22"/>
        </w:rPr>
      </w:pPr>
    </w:p>
    <w:p w:rsidRPr="00B355D7" w:rsidR="00B47436" w:rsidP="00B47436" w:rsidRDefault="00B47436">
      <w:pPr>
        <w:widowControl w:val="false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CE6097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>, kterou zadavatel požadoval v zadávací</w:t>
      </w:r>
      <w:r w:rsidR="00752DDE">
        <w:rPr>
          <w:sz w:val="22"/>
          <w:szCs w:val="22"/>
        </w:rPr>
        <w:t xml:space="preserve"> dokumentaci (kopie osvědčení o akreditaci kurzu a kopie výpisu z obchodního rejstříku tvoří přílohy nabídky č. </w:t>
      </w:r>
      <w:r w:rsidRPr="00752DDE" w:rsidR="00752DDE">
        <w:rPr>
          <w:sz w:val="22"/>
          <w:szCs w:val="22"/>
          <w:highlight w:val="yellow"/>
        </w:rPr>
        <w:t>……</w:t>
      </w:r>
      <w:r w:rsidR="00752DDE">
        <w:rPr>
          <w:sz w:val="22"/>
          <w:szCs w:val="22"/>
        </w:rPr>
        <w:t xml:space="preserve">) </w:t>
      </w:r>
    </w:p>
    <w:p w:rsidRPr="00AE60C6" w:rsidR="004460BD" w:rsidP="0017244F" w:rsidRDefault="00E809D6">
      <w:pPr>
        <w:widowControl w:val="false"/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04429D">
        <w:rPr>
          <w:sz w:val="22"/>
          <w:szCs w:val="22"/>
        </w:rPr>
        <w:t xml:space="preserve">splňuje </w:t>
      </w:r>
      <w:r w:rsidRPr="0004429D">
        <w:rPr>
          <w:b/>
          <w:sz w:val="22"/>
          <w:szCs w:val="22"/>
        </w:rPr>
        <w:t>technickou kvalifikaci</w:t>
      </w:r>
      <w:r w:rsidRPr="0004429D">
        <w:rPr>
          <w:sz w:val="22"/>
          <w:szCs w:val="22"/>
        </w:rPr>
        <w:t>, kterou zadavatel požadoval v zadávací dokumentaci</w:t>
      </w:r>
      <w:r w:rsidR="004460BD">
        <w:rPr>
          <w:sz w:val="22"/>
          <w:szCs w:val="22"/>
        </w:rPr>
        <w:t xml:space="preserve"> </w:t>
      </w:r>
      <w:r w:rsidRPr="00AE60C6" w:rsidR="004460BD">
        <w:rPr>
          <w:b/>
          <w:i/>
          <w:sz w:val="22"/>
          <w:szCs w:val="22"/>
          <w:highlight w:val="lightGray"/>
        </w:rPr>
        <w:t>(vyplňuje dodavatel, který podává nabídku na části č. 1 a 2):</w:t>
      </w:r>
      <w:r w:rsidRPr="00AE60C6" w:rsidR="004460BD">
        <w:rPr>
          <w:b/>
          <w:i/>
          <w:sz w:val="22"/>
          <w:szCs w:val="22"/>
        </w:rPr>
        <w:t xml:space="preserve"> </w:t>
      </w:r>
    </w:p>
    <w:p w:rsidR="004460BD" w:rsidP="004460BD" w:rsidRDefault="004460BD">
      <w:pPr>
        <w:widowControl w:val="false"/>
        <w:jc w:val="both"/>
        <w:rPr>
          <w:sz w:val="22"/>
          <w:szCs w:val="22"/>
        </w:rPr>
      </w:pPr>
    </w:p>
    <w:p w:rsidR="00752DDE" w:rsidP="004460BD" w:rsidRDefault="004460BD">
      <w:pPr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 část č. 1 předkládá dodavatel seznam významných služeb: </w:t>
      </w:r>
    </w:p>
    <w:p w:rsidR="004460BD" w:rsidP="004460BD" w:rsidRDefault="004460BD">
      <w:pPr>
        <w:widowControl w:val="false"/>
        <w:jc w:val="both"/>
        <w:rPr>
          <w:sz w:val="22"/>
          <w:szCs w:val="22"/>
        </w:rPr>
      </w:pPr>
    </w:p>
    <w:tbl>
      <w:tblPr>
        <w:tblStyle w:val="Mkatabulky"/>
        <w:tblW w:w="4060" w:type="dxa"/>
        <w:tblLook w:firstRow="1" w:lastRow="0" w:firstColumn="1" w:lastColumn="0" w:noHBand="0" w:noVBand="1" w:val="04A0"/>
      </w:tblPr>
      <w:tblGrid>
        <w:gridCol w:w="410"/>
        <w:gridCol w:w="2091"/>
        <w:gridCol w:w="1559"/>
      </w:tblGrid>
      <w:tr w:rsidRPr="00C765E5" w:rsidR="002A4526" w:rsidTr="002A4526">
        <w:tc>
          <w:tcPr>
            <w:tcW w:w="410" w:type="dxa"/>
          </w:tcPr>
          <w:p w:rsidRPr="00C765E5" w:rsidR="002A4526" w:rsidP="00FB2515" w:rsidRDefault="002A452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Pr="00C765E5" w:rsidR="002A4526" w:rsidP="00FB2515" w:rsidRDefault="002A4526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091" w:type="dxa"/>
          </w:tcPr>
          <w:p w:rsidR="002A4526" w:rsidP="00FB2515" w:rsidRDefault="002A452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Pr="00C765E5" w:rsidR="002A4526" w:rsidP="00FB2515" w:rsidRDefault="002A45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údaje sociální služby (zařízení, ve kterém byla služba poskytnuta)</w:t>
            </w:r>
          </w:p>
        </w:tc>
        <w:tc>
          <w:tcPr>
            <w:tcW w:w="1559" w:type="dxa"/>
          </w:tcPr>
          <w:p w:rsidR="002A4526" w:rsidP="00FB2515" w:rsidRDefault="002A45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Doba poskytnutí služby</w:t>
            </w:r>
          </w:p>
          <w:p w:rsidRPr="00C765E5" w:rsidR="002A4526" w:rsidP="00FB2515" w:rsidRDefault="002A45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 - do</w:t>
            </w:r>
          </w:p>
        </w:tc>
      </w:tr>
      <w:tr w:rsidRPr="000535C6" w:rsidR="002A4526" w:rsidTr="002A4526">
        <w:tc>
          <w:tcPr>
            <w:tcW w:w="410" w:type="dxa"/>
          </w:tcPr>
          <w:p w:rsidRPr="00C765E5" w:rsidR="002A4526" w:rsidP="00FB2515" w:rsidRDefault="002A4526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Pr="00C765E5" w:rsidR="002A4526" w:rsidP="00FB2515" w:rsidRDefault="002A4526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  <w:p w:rsidRPr="00C765E5" w:rsidR="002A4526" w:rsidP="00FB2515" w:rsidRDefault="002A452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:rsidRPr="000535C6" w:rsidR="002A4526" w:rsidP="00FB2515" w:rsidRDefault="002A452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Pr="000535C6" w:rsidR="002A4526" w:rsidP="00FB2515" w:rsidRDefault="002A452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Pr="000535C6" w:rsidR="002A4526" w:rsidTr="002A4526">
        <w:tc>
          <w:tcPr>
            <w:tcW w:w="410" w:type="dxa"/>
          </w:tcPr>
          <w:p w:rsidRPr="00C765E5" w:rsidR="002A4526" w:rsidP="00FB2515" w:rsidRDefault="002A4526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Pr="00C765E5" w:rsidR="002A4526" w:rsidP="00FB2515" w:rsidRDefault="002A4526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2.</w:t>
            </w:r>
          </w:p>
          <w:p w:rsidRPr="00C765E5" w:rsidR="002A4526" w:rsidP="00FB2515" w:rsidRDefault="002A452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:rsidR="002A4526" w:rsidP="00FB2515" w:rsidRDefault="002A4526">
            <w:pPr>
              <w:jc w:val="both"/>
              <w:rPr>
                <w:bCs/>
                <w:sz w:val="22"/>
                <w:szCs w:val="22"/>
              </w:rPr>
            </w:pPr>
          </w:p>
          <w:p w:rsidRPr="00FE0E71" w:rsidR="002A4526" w:rsidP="00FE0E71" w:rsidRDefault="002A4526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Pr="000535C6" w:rsidR="002A4526" w:rsidP="00FB2515" w:rsidRDefault="002A452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Pr="000535C6" w:rsidR="002A4526" w:rsidTr="002A4526">
        <w:tc>
          <w:tcPr>
            <w:tcW w:w="410" w:type="dxa"/>
          </w:tcPr>
          <w:p w:rsidR="002A4526" w:rsidP="00FB2515" w:rsidRDefault="002A4526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2A4526" w:rsidP="00FB2515" w:rsidRDefault="002A452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  <w:p w:rsidRPr="00C765E5" w:rsidR="002A4526" w:rsidP="00FB2515" w:rsidRDefault="002A452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:rsidR="002A4526" w:rsidP="00FB2515" w:rsidRDefault="002A452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Pr="000535C6" w:rsidR="002A4526" w:rsidP="00FB2515" w:rsidRDefault="002A452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52DDE" w:rsidP="00752DDE" w:rsidRDefault="00752DDE">
      <w:pPr>
        <w:widowControl w:val="false"/>
        <w:jc w:val="both"/>
        <w:rPr>
          <w:sz w:val="22"/>
          <w:szCs w:val="22"/>
        </w:rPr>
      </w:pPr>
    </w:p>
    <w:p w:rsidR="004460BD" w:rsidP="00752DDE" w:rsidRDefault="004460BD">
      <w:pPr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 část č. 2 předkládá dodavatel osobu lektora (životopis osoby lektora tvoří přílohu nabídky č. </w:t>
      </w:r>
      <w:r w:rsidRPr="004460BD">
        <w:rPr>
          <w:sz w:val="22"/>
          <w:szCs w:val="22"/>
          <w:highlight w:val="yellow"/>
        </w:rPr>
        <w:t>……</w:t>
      </w:r>
      <w:r>
        <w:rPr>
          <w:sz w:val="22"/>
          <w:szCs w:val="22"/>
        </w:rPr>
        <w:t>):</w:t>
      </w:r>
    </w:p>
    <w:p w:rsidR="004460BD" w:rsidP="00752DDE" w:rsidRDefault="004460BD">
      <w:pPr>
        <w:widowControl w:val="false"/>
        <w:jc w:val="both"/>
        <w:rPr>
          <w:sz w:val="22"/>
          <w:szCs w:val="22"/>
        </w:rPr>
      </w:pPr>
    </w:p>
    <w:p w:rsidR="004460BD" w:rsidP="00752DDE" w:rsidRDefault="004460BD">
      <w:pPr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Jméno a příjmení lektora: </w:t>
      </w:r>
      <w:r w:rsidRPr="004460BD">
        <w:rPr>
          <w:sz w:val="22"/>
          <w:szCs w:val="22"/>
          <w:highlight w:val="yellow"/>
        </w:rPr>
        <w:t>………………………….</w:t>
      </w:r>
    </w:p>
    <w:p w:rsidR="004460BD" w:rsidP="00D95DB3" w:rsidRDefault="004460BD">
      <w:pPr>
        <w:jc w:val="both"/>
        <w:rPr>
          <w:bCs/>
          <w:sz w:val="22"/>
          <w:szCs w:val="22"/>
        </w:rPr>
      </w:pPr>
    </w:p>
    <w:p w:rsidR="004460BD" w:rsidP="00D95DB3" w:rsidRDefault="004460BD">
      <w:pPr>
        <w:jc w:val="both"/>
        <w:rPr>
          <w:bCs/>
          <w:sz w:val="22"/>
          <w:szCs w:val="22"/>
        </w:rPr>
      </w:pPr>
    </w:p>
    <w:p w:rsidR="004460BD" w:rsidP="00D95DB3" w:rsidRDefault="004460BD">
      <w:pPr>
        <w:jc w:val="both"/>
        <w:rPr>
          <w:bCs/>
          <w:sz w:val="22"/>
          <w:szCs w:val="22"/>
        </w:rPr>
      </w:pPr>
    </w:p>
    <w:p w:rsidR="004460BD" w:rsidP="00D95DB3" w:rsidRDefault="004460BD">
      <w:pPr>
        <w:jc w:val="both"/>
        <w:rPr>
          <w:bCs/>
          <w:sz w:val="22"/>
          <w:szCs w:val="22"/>
        </w:rPr>
      </w:pPr>
    </w:p>
    <w:p w:rsidR="00D95DB3" w:rsidP="00D95DB3" w:rsidRDefault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p w:rsidRPr="008A41B1" w:rsidR="00E90208" w:rsidP="00D95DB3" w:rsidRDefault="00E90208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57"/>
        <w:gridCol w:w="5070"/>
      </w:tblGrid>
      <w:tr w:rsidRPr="000535C6" w:rsidR="00D95DB3" w:rsidTr="00432C4D">
        <w:tc>
          <w:tcPr>
            <w:tcW w:w="4557" w:type="dxa"/>
          </w:tcPr>
          <w:p w:rsidR="00D95DB3" w:rsidP="00432C4D" w:rsidRDefault="00D95DB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Pr="000535C6" w:rsidR="00D95DB3" w:rsidP="00432C4D" w:rsidRDefault="00D95DB3">
            <w:pPr>
              <w:jc w:val="both"/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bCs/>
                <w:sz w:val="22"/>
                <w:szCs w:val="22"/>
              </w:rPr>
              <w:t>Místo a datum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Pr="000535C6" w:rsidR="00D95DB3" w:rsidP="00432C4D" w:rsidRDefault="00D95D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:rsidRPr="000535C6" w:rsidR="00D95DB3" w:rsidP="00432C4D" w:rsidRDefault="00D95DB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Pr="000535C6" w:rsidR="00D95DB3" w:rsidTr="00432C4D">
        <w:tc>
          <w:tcPr>
            <w:tcW w:w="4557" w:type="dxa"/>
          </w:tcPr>
          <w:p w:rsidR="00D95DB3" w:rsidP="00432C4D" w:rsidRDefault="00D95DB3">
            <w:pPr>
              <w:jc w:val="both"/>
              <w:rPr>
                <w:b/>
                <w:sz w:val="22"/>
                <w:szCs w:val="22"/>
              </w:rPr>
            </w:pPr>
          </w:p>
          <w:p w:rsidR="00D95DB3" w:rsidP="00432C4D" w:rsidRDefault="00D95DB3">
            <w:pPr>
              <w:jc w:val="both"/>
              <w:rPr>
                <w:b/>
                <w:sz w:val="22"/>
                <w:szCs w:val="22"/>
              </w:rPr>
            </w:pPr>
            <w:r w:rsidRPr="000535C6">
              <w:rPr>
                <w:b/>
                <w:sz w:val="22"/>
                <w:szCs w:val="22"/>
              </w:rPr>
              <w:t>Jméno, příjmení a funkce oprávněné osoby za</w:t>
            </w:r>
            <w:r w:rsidR="00773EB7">
              <w:rPr>
                <w:b/>
                <w:sz w:val="22"/>
                <w:szCs w:val="22"/>
              </w:rPr>
              <w:t> </w:t>
            </w:r>
            <w:r w:rsidRPr="000535C6">
              <w:rPr>
                <w:b/>
                <w:sz w:val="22"/>
                <w:szCs w:val="22"/>
              </w:rPr>
              <w:t>účastníka:</w:t>
            </w:r>
          </w:p>
          <w:p w:rsidRPr="000535C6" w:rsidR="00D95DB3" w:rsidP="00432C4D" w:rsidRDefault="00D95DB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:rsidRPr="000535C6" w:rsidR="00D95DB3" w:rsidP="00432C4D" w:rsidRDefault="00D95DB3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Pr="000535C6" w:rsidR="00B47436" w:rsidP="00D95DB3" w:rsidRDefault="00B47436">
      <w:pPr>
        <w:jc w:val="both"/>
        <w:rPr>
          <w:sz w:val="22"/>
          <w:szCs w:val="22"/>
        </w:rPr>
      </w:pPr>
    </w:p>
    <w:sectPr w:rsidRPr="000535C6" w:rsidR="00B47436" w:rsidSect="0091182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6E46E8" w:rsidP="00B47436" w:rsidRDefault="006E46E8">
      <w:r>
        <w:separator/>
      </w:r>
    </w:p>
  </w:endnote>
  <w:endnote w:type="continuationSeparator" w:id="0">
    <w:p w:rsidR="006E46E8" w:rsidP="00B47436" w:rsidRDefault="006E46E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F332BF" w:rsidRDefault="004C458A">
    <w:pPr>
      <w:tabs>
        <w:tab w:val="left" w:pos="4140"/>
        <w:tab w:val="right" w:pos="9180"/>
      </w:tabs>
      <w:ind w:right="-108"/>
      <w:rPr>
        <w:sz w:val="18"/>
      </w:rPr>
    </w:pPr>
  </w:p>
  <w:p w:rsidR="00F332BF" w:rsidRDefault="004C458A">
    <w:pPr>
      <w:jc w:val="center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F332BF" w:rsidP="00052BF8" w:rsidRDefault="00052BF8">
    <w:pPr>
      <w:tabs>
        <w:tab w:val="left" w:pos="4140"/>
        <w:tab w:val="right" w:pos="9180"/>
      </w:tabs>
      <w:jc w:val="center"/>
      <w:rPr>
        <w:sz w:val="18"/>
      </w:rPr>
    </w:pPr>
    <w:r>
      <w:rPr>
        <w:noProof/>
      </w:rPr>
      <w:drawing>
        <wp:inline distT="0" distB="0" distL="0" distR="0">
          <wp:extent cx="3705225" cy="762000"/>
          <wp:effectExtent l="0" t="0" r="9525" b="0"/>
          <wp:docPr id="1" name="Obrázek 1"/>
          <wp:cNvGraphicFramePr/>
          <a:graphic>
            <a:graphicData uri="http://schemas.openxmlformats.org/drawingml/2006/picture">
              <pic:pic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32BF" w:rsidRDefault="004C458A">
    <w:pPr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6E46E8" w:rsidP="00B47436" w:rsidRDefault="006E46E8">
      <w:r>
        <w:separator/>
      </w:r>
    </w:p>
  </w:footnote>
  <w:footnote w:type="continuationSeparator" w:id="0">
    <w:p w:rsidR="006E46E8" w:rsidP="00B47436" w:rsidRDefault="006E46E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6E2349" w:rsidR="00F61FC5" w:rsidP="00F61FC5" w:rsidRDefault="00F61FC5">
    <w:pPr>
      <w:jc w:val="center"/>
      <w:rPr>
        <w:sz w:val="18"/>
        <w:szCs w:val="18"/>
      </w:rPr>
    </w:pPr>
    <w:r w:rsidRPr="006E2349">
      <w:rPr>
        <w:sz w:val="18"/>
        <w:szCs w:val="18"/>
      </w:rPr>
      <w:t>Čestné prohlášení ke splnění některých kvalifikačních předpokladů – veřejná zakázka malého rozsahu</w:t>
    </w:r>
  </w:p>
  <w:p w:rsidR="00F61FC5" w:rsidP="00F61FC5" w:rsidRDefault="00F61FC5">
    <w:pPr>
      <w:pStyle w:val="Zhlav"/>
      <w:rPr>
        <w:rFonts w:ascii="Arial" w:hAnsi="Arial" w:cs="Arial"/>
        <w:i/>
        <w:sz w:val="16"/>
        <w:szCs w:val="16"/>
      </w:rPr>
    </w:pPr>
    <w:r w:rsidRPr="0024787A">
      <w:rPr>
        <w:rFonts w:ascii="Arial" w:hAnsi="Arial" w:cs="Arial"/>
        <w:i/>
        <w:sz w:val="16"/>
        <w:szCs w:val="16"/>
      </w:rPr>
      <w:t>„Akreditované vzdělávání a stáže pro pracovníky sociálních služeb, pracovníků obecních úřadů a Krajského úřadu Karlovarského kraje“</w:t>
    </w:r>
  </w:p>
  <w:p w:rsidR="00F61FC5" w:rsidP="00F61FC5" w:rsidRDefault="00F61FC5">
    <w:pPr>
      <w:pStyle w:val="Zhlav"/>
      <w:rPr>
        <w:sz w:val="18"/>
        <w:szCs w:val="18"/>
      </w:rPr>
    </w:pPr>
    <w:r>
      <w:rPr>
        <w:sz w:val="18"/>
        <w:szCs w:val="18"/>
      </w:rPr>
      <w:t>Příloha č. 2</w:t>
    </w:r>
  </w:p>
  <w:p w:rsidRPr="0082603F" w:rsidR="00DE731E" w:rsidP="00DE731E" w:rsidRDefault="004C458A">
    <w:pPr>
      <w:pStyle w:val="Zhlav"/>
      <w:rPr>
        <w:sz w:val="18"/>
        <w:szCs w:val="18"/>
      </w:rPr>
    </w:pPr>
    <w:r>
      <w:rPr>
        <w:noProof/>
        <w:sz w:val="20"/>
      </w:rPr>
      <w:pict>
        <v:line from="0,1.6pt" to="459pt,1.6pt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_x0000_s2055" o:allowincell="f"/>
      </w:pic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B83CF1" w:rsidP="00B83CF1" w:rsidRDefault="004C458A">
    <w:r>
      <w:rPr>
        <w:noProof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" type="#_x0000_t202" style="position:absolute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Text Box 6" o:spid="_x0000_s2051" o:allowincell="f" strokecolor="white">
          <v:textbox>
            <w:txbxContent>
              <w:p w:rsidR="00F332BF" w:rsidP="00AB3952" w:rsidRDefault="004C458A"/>
            </w:txbxContent>
          </v:textbox>
        </v:shape>
      </w:pict>
    </w:r>
    <w:r w:rsidR="00B83CF1">
      <w:t xml:space="preserve">         </w:t>
    </w:r>
  </w:p>
  <w:p w:rsidRPr="006E2349" w:rsidR="00C005A2" w:rsidP="006E2349" w:rsidRDefault="009C4663">
    <w:pPr>
      <w:jc w:val="center"/>
      <w:rPr>
        <w:sz w:val="18"/>
        <w:szCs w:val="18"/>
      </w:rPr>
    </w:pPr>
    <w:r w:rsidRPr="006E2349">
      <w:rPr>
        <w:sz w:val="18"/>
        <w:szCs w:val="18"/>
      </w:rPr>
      <w:t>Čestné prohlášení ke splnění některých kvalifikačních předpokladů</w:t>
    </w:r>
    <w:r w:rsidRPr="006E2349" w:rsidR="008B4B52">
      <w:rPr>
        <w:sz w:val="18"/>
        <w:szCs w:val="18"/>
      </w:rPr>
      <w:t xml:space="preserve"> – veřejná zakázka malého rozsahu</w:t>
    </w:r>
  </w:p>
  <w:p w:rsidR="0075197A" w:rsidP="0082603F" w:rsidRDefault="0075197A">
    <w:pPr>
      <w:pStyle w:val="Zhlav"/>
      <w:rPr>
        <w:rFonts w:ascii="Arial" w:hAnsi="Arial" w:cs="Arial"/>
        <w:i/>
        <w:sz w:val="16"/>
        <w:szCs w:val="16"/>
      </w:rPr>
    </w:pPr>
    <w:r w:rsidRPr="0024787A">
      <w:rPr>
        <w:rFonts w:ascii="Arial" w:hAnsi="Arial" w:cs="Arial"/>
        <w:i/>
        <w:sz w:val="16"/>
        <w:szCs w:val="16"/>
      </w:rPr>
      <w:t>„Akreditované vzdělávání a stáže pro pracovníky sociálních služeb, pracovníků obecních úřadů a Krajského úřadu Karlovarského kraje“</w:t>
    </w:r>
  </w:p>
  <w:p w:rsidR="00304F8E" w:rsidP="0082603F" w:rsidRDefault="00304F8E">
    <w:pPr>
      <w:pStyle w:val="Zhlav"/>
      <w:rPr>
        <w:sz w:val="18"/>
        <w:szCs w:val="18"/>
      </w:rPr>
    </w:pPr>
    <w:r>
      <w:rPr>
        <w:sz w:val="18"/>
        <w:szCs w:val="18"/>
      </w:rPr>
      <w:t xml:space="preserve">Příloha č. </w:t>
    </w:r>
    <w:r w:rsidR="00326688">
      <w:rPr>
        <w:sz w:val="18"/>
        <w:szCs w:val="18"/>
      </w:rPr>
      <w:t>2</w:t>
    </w:r>
  </w:p>
  <w:p w:rsidRPr="0082603F" w:rsidR="008B4B52" w:rsidP="0082603F" w:rsidRDefault="004C458A">
    <w:pPr>
      <w:pStyle w:val="Zhlav"/>
      <w:rPr>
        <w:sz w:val="18"/>
        <w:szCs w:val="18"/>
      </w:rPr>
    </w:pPr>
    <w:r>
      <w:rPr>
        <w:noProof/>
        <w:sz w:val="20"/>
      </w:rPr>
      <w:pict>
        <v:line from="0,1.6pt" to="459pt,1.6pt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Line 2" o:spid="_x0000_s2050" o:allowincell="f"/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hint="default" w:cs="Verdana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8511676"/>
    <w:multiLevelType w:val="hybridMultilevel"/>
    <w:tmpl w:val="947AB4D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true">
      <w:start w:val="1"/>
      <w:numFmt w:val="lowerRoman"/>
      <w:lvlText w:val="%3."/>
      <w:lvlJc w:val="right"/>
      <w:pPr>
        <w:ind w:left="3576" w:hanging="180"/>
      </w:pPr>
    </w:lvl>
    <w:lvl w:ilvl="3" w:tplc="0405000F" w:tentative="true">
      <w:start w:val="1"/>
      <w:numFmt w:val="decimal"/>
      <w:lvlText w:val="%4."/>
      <w:lvlJc w:val="left"/>
      <w:pPr>
        <w:ind w:left="4296" w:hanging="360"/>
      </w:pPr>
    </w:lvl>
    <w:lvl w:ilvl="4" w:tplc="04050019" w:tentative="true">
      <w:start w:val="1"/>
      <w:numFmt w:val="lowerLetter"/>
      <w:lvlText w:val="%5."/>
      <w:lvlJc w:val="left"/>
      <w:pPr>
        <w:ind w:left="5016" w:hanging="360"/>
      </w:pPr>
    </w:lvl>
    <w:lvl w:ilvl="5" w:tplc="0405001B" w:tentative="true">
      <w:start w:val="1"/>
      <w:numFmt w:val="lowerRoman"/>
      <w:lvlText w:val="%6."/>
      <w:lvlJc w:val="right"/>
      <w:pPr>
        <w:ind w:left="5736" w:hanging="180"/>
      </w:pPr>
    </w:lvl>
    <w:lvl w:ilvl="6" w:tplc="0405000F" w:tentative="true">
      <w:start w:val="1"/>
      <w:numFmt w:val="decimal"/>
      <w:lvlText w:val="%7."/>
      <w:lvlJc w:val="left"/>
      <w:pPr>
        <w:ind w:left="6456" w:hanging="360"/>
      </w:pPr>
    </w:lvl>
    <w:lvl w:ilvl="7" w:tplc="04050019" w:tentative="true">
      <w:start w:val="1"/>
      <w:numFmt w:val="lowerLetter"/>
      <w:lvlText w:val="%8."/>
      <w:lvlJc w:val="left"/>
      <w:pPr>
        <w:ind w:left="7176" w:hanging="360"/>
      </w:pPr>
    </w:lvl>
    <w:lvl w:ilvl="8" w:tplc="0405001B" w:tentative="true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true">
      <w:start w:val="1"/>
      <w:numFmt w:val="lowerLetter"/>
      <w:lvlText w:val="%2."/>
      <w:lvlJc w:val="left"/>
      <w:pPr>
        <w:ind w:left="3564" w:hanging="360"/>
      </w:pPr>
    </w:lvl>
    <w:lvl w:ilvl="2" w:tplc="0405001B" w:tentative="true">
      <w:start w:val="1"/>
      <w:numFmt w:val="lowerRoman"/>
      <w:lvlText w:val="%3."/>
      <w:lvlJc w:val="right"/>
      <w:pPr>
        <w:ind w:left="4284" w:hanging="180"/>
      </w:pPr>
    </w:lvl>
    <w:lvl w:ilvl="3" w:tplc="0405000F" w:tentative="true">
      <w:start w:val="1"/>
      <w:numFmt w:val="decimal"/>
      <w:lvlText w:val="%4."/>
      <w:lvlJc w:val="left"/>
      <w:pPr>
        <w:ind w:left="5004" w:hanging="360"/>
      </w:pPr>
    </w:lvl>
    <w:lvl w:ilvl="4" w:tplc="04050019" w:tentative="true">
      <w:start w:val="1"/>
      <w:numFmt w:val="lowerLetter"/>
      <w:lvlText w:val="%5."/>
      <w:lvlJc w:val="left"/>
      <w:pPr>
        <w:ind w:left="5724" w:hanging="360"/>
      </w:pPr>
    </w:lvl>
    <w:lvl w:ilvl="5" w:tplc="0405001B" w:tentative="true">
      <w:start w:val="1"/>
      <w:numFmt w:val="lowerRoman"/>
      <w:lvlText w:val="%6."/>
      <w:lvlJc w:val="right"/>
      <w:pPr>
        <w:ind w:left="6444" w:hanging="180"/>
      </w:pPr>
    </w:lvl>
    <w:lvl w:ilvl="6" w:tplc="0405000F" w:tentative="true">
      <w:start w:val="1"/>
      <w:numFmt w:val="decimal"/>
      <w:lvlText w:val="%7."/>
      <w:lvlJc w:val="left"/>
      <w:pPr>
        <w:ind w:left="7164" w:hanging="360"/>
      </w:pPr>
    </w:lvl>
    <w:lvl w:ilvl="7" w:tplc="04050019" w:tentative="true">
      <w:start w:val="1"/>
      <w:numFmt w:val="lowerLetter"/>
      <w:lvlText w:val="%8."/>
      <w:lvlJc w:val="left"/>
      <w:pPr>
        <w:ind w:left="7884" w:hanging="360"/>
      </w:pPr>
    </w:lvl>
    <w:lvl w:ilvl="8" w:tplc="0405001B" w:tentative="true">
      <w:start w:val="1"/>
      <w:numFmt w:val="lowerRoman"/>
      <w:lvlText w:val="%9."/>
      <w:lvlJc w:val="right"/>
      <w:pPr>
        <w:ind w:left="8604" w:hanging="180"/>
      </w:pPr>
    </w:lvl>
  </w:abstractNum>
  <w:abstractNum w:abstractNumId="4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true">
      <w:start w:val="1"/>
      <w:numFmt w:val="lowerLetter"/>
      <w:lvlText w:val="%2."/>
      <w:lvlJc w:val="left"/>
      <w:pPr>
        <w:ind w:left="1724" w:hanging="360"/>
      </w:pPr>
    </w:lvl>
    <w:lvl w:ilvl="2" w:tplc="0405001B" w:tentative="true">
      <w:start w:val="1"/>
      <w:numFmt w:val="lowerRoman"/>
      <w:lvlText w:val="%3."/>
      <w:lvlJc w:val="right"/>
      <w:pPr>
        <w:ind w:left="2444" w:hanging="180"/>
      </w:pPr>
    </w:lvl>
    <w:lvl w:ilvl="3" w:tplc="0405000F" w:tentative="true">
      <w:start w:val="1"/>
      <w:numFmt w:val="decimal"/>
      <w:lvlText w:val="%4."/>
      <w:lvlJc w:val="left"/>
      <w:pPr>
        <w:ind w:left="3164" w:hanging="360"/>
      </w:pPr>
    </w:lvl>
    <w:lvl w:ilvl="4" w:tplc="04050019" w:tentative="true">
      <w:start w:val="1"/>
      <w:numFmt w:val="lowerLetter"/>
      <w:lvlText w:val="%5."/>
      <w:lvlJc w:val="left"/>
      <w:pPr>
        <w:ind w:left="3884" w:hanging="360"/>
      </w:pPr>
    </w:lvl>
    <w:lvl w:ilvl="5" w:tplc="0405001B" w:tentative="true">
      <w:start w:val="1"/>
      <w:numFmt w:val="lowerRoman"/>
      <w:lvlText w:val="%6."/>
      <w:lvlJc w:val="right"/>
      <w:pPr>
        <w:ind w:left="4604" w:hanging="180"/>
      </w:pPr>
    </w:lvl>
    <w:lvl w:ilvl="6" w:tplc="0405000F" w:tentative="true">
      <w:start w:val="1"/>
      <w:numFmt w:val="decimal"/>
      <w:lvlText w:val="%7."/>
      <w:lvlJc w:val="left"/>
      <w:pPr>
        <w:ind w:left="5324" w:hanging="360"/>
      </w:pPr>
    </w:lvl>
    <w:lvl w:ilvl="7" w:tplc="04050019" w:tentative="true">
      <w:start w:val="1"/>
      <w:numFmt w:val="lowerLetter"/>
      <w:lvlText w:val="%8."/>
      <w:lvlJc w:val="left"/>
      <w:pPr>
        <w:ind w:left="6044" w:hanging="360"/>
      </w:pPr>
    </w:lvl>
    <w:lvl w:ilvl="8" w:tplc="0405001B" w:tentative="true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57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918"/>
    <w:rsid w:val="0004429D"/>
    <w:rsid w:val="00052BF8"/>
    <w:rsid w:val="00080330"/>
    <w:rsid w:val="001005CB"/>
    <w:rsid w:val="0011468A"/>
    <w:rsid w:val="001220B0"/>
    <w:rsid w:val="00125BC7"/>
    <w:rsid w:val="0017244F"/>
    <w:rsid w:val="001753E1"/>
    <w:rsid w:val="00175612"/>
    <w:rsid w:val="001B24A1"/>
    <w:rsid w:val="002336BB"/>
    <w:rsid w:val="00277A97"/>
    <w:rsid w:val="00296573"/>
    <w:rsid w:val="002A4526"/>
    <w:rsid w:val="002D54E3"/>
    <w:rsid w:val="00304F8E"/>
    <w:rsid w:val="00326688"/>
    <w:rsid w:val="00384497"/>
    <w:rsid w:val="003B6DC5"/>
    <w:rsid w:val="004460BD"/>
    <w:rsid w:val="00461993"/>
    <w:rsid w:val="00467C8B"/>
    <w:rsid w:val="004B4432"/>
    <w:rsid w:val="004C458A"/>
    <w:rsid w:val="005922EC"/>
    <w:rsid w:val="005C609C"/>
    <w:rsid w:val="00637AB1"/>
    <w:rsid w:val="006B0EB6"/>
    <w:rsid w:val="006E2349"/>
    <w:rsid w:val="006E2E2A"/>
    <w:rsid w:val="006E46E8"/>
    <w:rsid w:val="006F394C"/>
    <w:rsid w:val="0075197A"/>
    <w:rsid w:val="00752DDE"/>
    <w:rsid w:val="00773EB7"/>
    <w:rsid w:val="007B3DFD"/>
    <w:rsid w:val="0082603F"/>
    <w:rsid w:val="008B0E0C"/>
    <w:rsid w:val="008B4B52"/>
    <w:rsid w:val="008E265E"/>
    <w:rsid w:val="008E65FF"/>
    <w:rsid w:val="00987918"/>
    <w:rsid w:val="009A2328"/>
    <w:rsid w:val="009C4663"/>
    <w:rsid w:val="009E1A8E"/>
    <w:rsid w:val="00A00B7B"/>
    <w:rsid w:val="00A1173D"/>
    <w:rsid w:val="00A74C76"/>
    <w:rsid w:val="00A90828"/>
    <w:rsid w:val="00AE60C6"/>
    <w:rsid w:val="00AF05F5"/>
    <w:rsid w:val="00B355D7"/>
    <w:rsid w:val="00B47436"/>
    <w:rsid w:val="00B727D9"/>
    <w:rsid w:val="00B77E55"/>
    <w:rsid w:val="00B83CF1"/>
    <w:rsid w:val="00BF4A15"/>
    <w:rsid w:val="00C005A2"/>
    <w:rsid w:val="00C02F81"/>
    <w:rsid w:val="00C109FB"/>
    <w:rsid w:val="00CE6097"/>
    <w:rsid w:val="00D1353D"/>
    <w:rsid w:val="00D76696"/>
    <w:rsid w:val="00D8279A"/>
    <w:rsid w:val="00D8284B"/>
    <w:rsid w:val="00D928DB"/>
    <w:rsid w:val="00D95DB3"/>
    <w:rsid w:val="00DB0B10"/>
    <w:rsid w:val="00DB6125"/>
    <w:rsid w:val="00DC5C6C"/>
    <w:rsid w:val="00DE731E"/>
    <w:rsid w:val="00E809D6"/>
    <w:rsid w:val="00E83E8F"/>
    <w:rsid w:val="00E90208"/>
    <w:rsid w:val="00E93E78"/>
    <w:rsid w:val="00E97B81"/>
    <w:rsid w:val="00EB11C3"/>
    <w:rsid w:val="00ED0ABB"/>
    <w:rsid w:val="00EF6B7C"/>
    <w:rsid w:val="00F61FC5"/>
    <w:rsid w:val="00F66C5A"/>
    <w:rsid w:val="00FD699E"/>
    <w:rsid w:val="00F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7" v:ext="edit"/>
    <o:shapelayout v:ext="edit">
      <o:idmap data="1" v:ext="edit"/>
    </o:shapelayout>
  </w:shapeDefaults>
  <w:decimalSymbol w:val=","/>
  <w:listSeparator w:val=";"/>
  <w15:docId w15:val="{D7C1CB86-BB7B-467A-BD0B-B929B152AB5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4743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B47436"/>
    <w:rPr>
      <w:rFonts w:ascii="Arial Black" w:hAnsi="Arial Black" w:eastAsia="Times New Roman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47436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B47436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B47436"/>
    <w:pPr>
      <w:ind w:left="720"/>
      <w:contextualSpacing/>
    </w:pPr>
  </w:style>
  <w:style w:type="paragraph" w:styleId="Standard" w:customStyle="true">
    <w:name w:val="Standard"/>
    <w:rsid w:val="00B47436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77E55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77E55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77E55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foot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572</properties:Words>
  <properties:Characters>3378</properties:Characters>
  <properties:Lines>28</properties:Lines>
  <properties:Paragraphs>7</properties:Paragraphs>
  <properties:TotalTime>58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3943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2018-10-24T07:28:00Z</dcterms:created>
  <dc:creator/>
  <dc:description/>
  <cp:keywords/>
  <cp:lastModifiedBy/>
  <dcterms:modified xmlns:xsi="http://www.w3.org/2001/XMLSchema-instance" xsi:type="dcterms:W3CDTF">2021-05-13T06:12:00Z</dcterms:modified>
  <cp:revision>93</cp:revision>
  <dc:subject/>
  <dc:title/>
</cp:coreProperties>
</file>