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236D" w:rsidR="00151E1F" w:rsidP="00151E1F" w:rsidRDefault="00151E1F" w14:paraId="4E13B12D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151E1F" w:rsidP="00151E1F" w:rsidRDefault="00151E1F" w14:paraId="6480FA17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 w14:paraId="7F8A430C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D53C336" w14:textId="77777777">
        <w:tc>
          <w:tcPr>
            <w:tcW w:w="2830" w:type="dxa"/>
            <w:vAlign w:val="center"/>
          </w:tcPr>
          <w:p w:rsidRPr="003D1430" w:rsidR="004B5567" w:rsidP="00151E1F" w:rsidRDefault="001A66B0" w14:paraId="763B1DF0" w14:textId="1BB6393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A002A" w:rsidR="004B5567" w:rsidP="00151E1F" w:rsidRDefault="002A002A" w14:paraId="54F886AF" w14:textId="43FD89A1">
            <w:p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</w:rPr>
              <w:t xml:space="preserve">Manipulace a péče o imobilní klienty </w:t>
            </w:r>
          </w:p>
        </w:tc>
      </w:tr>
      <w:tr w:rsidRPr="003D1430" w:rsidR="004B5567" w:rsidTr="003D1430" w14:paraId="5DD88BC8" w14:textId="77777777">
        <w:tc>
          <w:tcPr>
            <w:tcW w:w="2830" w:type="dxa"/>
          </w:tcPr>
          <w:p w:rsidRPr="003D1430" w:rsidR="004B5567" w:rsidP="00151E1F" w:rsidRDefault="004B5567" w14:paraId="7174CE13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1A66B0" w:rsidP="00151E1F" w:rsidRDefault="001A66B0" w14:paraId="5D1F9A6D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1A66B0" w:rsidP="00151E1F" w:rsidRDefault="001A66B0" w14:paraId="20743931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AD070D" w:rsidP="00151E1F" w:rsidRDefault="001A66B0" w14:paraId="75DDECF6" w14:textId="25C2CE5D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 w14:paraId="25CDB521" w14:textId="77777777">
        <w:tc>
          <w:tcPr>
            <w:tcW w:w="2830" w:type="dxa"/>
          </w:tcPr>
          <w:p w:rsidRPr="003D1430" w:rsidR="004B5567" w:rsidP="00151E1F" w:rsidRDefault="004B5567" w14:paraId="57775F95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="002A002A" w:rsidP="00151E1F" w:rsidRDefault="002A002A" w14:paraId="0F758871" w14:textId="7777777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Cílem je zvýšit odborné kompetence pracovníků v oblasti péče o imobilní uživatele s důrazem na předcházení komplikací spojených s imobilizací.</w:t>
            </w:r>
          </w:p>
          <w:p w:rsidR="002A002A" w:rsidP="00151E1F" w:rsidRDefault="002A002A" w14:paraId="2B0018D7" w14:textId="77777777">
            <w:pPr>
              <w:spacing w:line="240" w:lineRule="auto"/>
            </w:pPr>
            <w:r>
              <w:t>Záměrem je umožnit pracovníkům porozumět potřebám uživatelů upoutaným na lůžko, seznámit pracovníky s imobilizačním syndromem a možnostmi jeho prevence/zmírnění.</w:t>
            </w:r>
          </w:p>
          <w:p w:rsidRPr="00455B2A" w:rsidR="00455B2A" w:rsidP="00151E1F" w:rsidRDefault="00455B2A" w14:paraId="400619C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B2A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="002A002A" w:rsidP="00151E1F" w:rsidRDefault="002A002A" w14:paraId="728C97BA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/>
              <w:ind w:left="680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Imobilit</w:t>
            </w:r>
            <w:bookmarkStart w:name="_GoBack" w:id="0"/>
            <w:bookmarkEnd w:id="0"/>
            <w:r>
              <w:rPr>
                <w:rFonts w:cs="Calibri" w:asciiTheme="minorHAnsi" w:hAnsiTheme="minorHAnsi"/>
                <w:sz w:val="22"/>
                <w:szCs w:val="22"/>
              </w:rPr>
              <w:t>a.</w:t>
            </w:r>
          </w:p>
          <w:p w:rsidR="002A002A" w:rsidP="00151E1F" w:rsidRDefault="002A002A" w14:paraId="16A5BB60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Imobilizační syndrom, dopady dlouhodobého omezení pohybové aktivity/upoutání na lůžko na orgánové systémy, druhy a rozsah postižení.</w:t>
            </w:r>
          </w:p>
          <w:p w:rsidR="002A002A" w:rsidP="00151E1F" w:rsidRDefault="002A002A" w14:paraId="6F120EA4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Prevence imobilizačního syndromu na úrovni jednotlivých systémů (kardiovaskulárního systému, pohybového systému, dýchacího systému, trávicího systému, nervového systému atd.).</w:t>
            </w:r>
          </w:p>
          <w:p w:rsidR="002A002A" w:rsidP="00151E1F" w:rsidRDefault="002A002A" w14:paraId="22C88F55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Polohování, </w:t>
            </w:r>
            <w:proofErr w:type="spellStart"/>
            <w:r>
              <w:rPr>
                <w:rFonts w:cs="Calibri" w:asciiTheme="minorHAnsi" w:hAnsiTheme="minorHAnsi"/>
                <w:sz w:val="22"/>
                <w:szCs w:val="22"/>
              </w:rPr>
              <w:t>vertikalizace</w:t>
            </w:r>
            <w:proofErr w:type="spellEnd"/>
            <w:r>
              <w:rPr>
                <w:rFonts w:cs="Calibri" w:asciiTheme="minorHAnsi" w:hAnsiTheme="minorHAnsi"/>
                <w:sz w:val="22"/>
                <w:szCs w:val="22"/>
              </w:rPr>
              <w:t>, mobilizace.</w:t>
            </w:r>
          </w:p>
          <w:p w:rsidRPr="002A002A" w:rsidR="003D1430" w:rsidP="00151E1F" w:rsidRDefault="002A002A" w14:paraId="4C7E569D" w14:textId="76DB2684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Praktický nácvik s využitím kompenzačních pomůcek.</w:t>
            </w:r>
          </w:p>
        </w:tc>
      </w:tr>
      <w:tr w:rsidRPr="003D1430" w:rsidR="004B5567" w:rsidTr="003D1430" w14:paraId="7D796231" w14:textId="77777777">
        <w:tc>
          <w:tcPr>
            <w:tcW w:w="2830" w:type="dxa"/>
          </w:tcPr>
          <w:p w:rsidRPr="003D1430" w:rsidR="004B5567" w:rsidP="00151E1F" w:rsidRDefault="004B5567" w14:paraId="5FAA82A3" w14:textId="1173FD0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1A66B0" w:rsidR="004B5567" w:rsidP="00151E1F" w:rsidRDefault="001A66B0" w14:paraId="2B628447" w14:textId="3F25C006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1A66B0">
              <w:rPr>
                <w:rFonts w:asciiTheme="minorHAnsi" w:hAnsiTheme="minorHAnsi" w:cstheme="minorHAnsi"/>
                <w:szCs w:val="22"/>
              </w:rPr>
              <w:t xml:space="preserve">8 </w:t>
            </w:r>
            <w:r w:rsidR="00E2530E">
              <w:rPr>
                <w:rFonts w:asciiTheme="minorHAnsi" w:hAnsiTheme="minorHAnsi" w:cstheme="minorHAnsi"/>
                <w:szCs w:val="22"/>
              </w:rPr>
              <w:t xml:space="preserve">výukových </w:t>
            </w:r>
            <w:r w:rsidRPr="001A66B0">
              <w:rPr>
                <w:rFonts w:asciiTheme="minorHAnsi" w:hAnsiTheme="minorHAnsi" w:cstheme="minorHAnsi"/>
                <w:szCs w:val="22"/>
              </w:rPr>
              <w:t>hodin</w:t>
            </w:r>
            <w:r w:rsidRPr="001A66B0" w:rsidR="00AD25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Pr="003D1430" w:rsidR="004B5567" w:rsidTr="003D1430" w14:paraId="437079FF" w14:textId="77777777">
        <w:tc>
          <w:tcPr>
            <w:tcW w:w="2830" w:type="dxa"/>
          </w:tcPr>
          <w:p w:rsidRPr="003D1430" w:rsidR="004B5567" w:rsidP="00151E1F" w:rsidRDefault="004B5567" w14:paraId="34B9002A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1A66B0" w:rsidR="004B5567" w:rsidP="00151E1F" w:rsidRDefault="002A002A" w14:paraId="38482998" w14:textId="4A747B4B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leden – červen 2022</w:t>
            </w:r>
          </w:p>
        </w:tc>
      </w:tr>
      <w:tr w:rsidRPr="003D1430" w:rsidR="004B5567" w:rsidTr="003D1430" w14:paraId="7B5A5788" w14:textId="77777777">
        <w:tc>
          <w:tcPr>
            <w:tcW w:w="2830" w:type="dxa"/>
          </w:tcPr>
          <w:p w:rsidRPr="003D1430" w:rsidR="004B5567" w:rsidP="00151E1F" w:rsidRDefault="004B5567" w14:paraId="4D04F3F1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1A66B0" w:rsidR="003D1430" w:rsidP="00151E1F" w:rsidRDefault="002A002A" w14:paraId="2F7A2140" w14:textId="66A40B1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1A66B0">
              <w:rPr>
                <w:rFonts w:asciiTheme="minorHAnsi" w:hAnsiTheme="minorHAnsi" w:cstheme="minorHAnsi"/>
                <w:szCs w:val="22"/>
              </w:rPr>
              <w:t xml:space="preserve"> běh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</w:p>
        </w:tc>
      </w:tr>
      <w:tr w:rsidRPr="003D1430" w:rsidR="004B5567" w:rsidTr="003D1430" w14:paraId="5530ECE3" w14:textId="77777777">
        <w:tc>
          <w:tcPr>
            <w:tcW w:w="2830" w:type="dxa"/>
          </w:tcPr>
          <w:p w:rsidRPr="003D1430" w:rsidR="004B5567" w:rsidP="00151E1F" w:rsidRDefault="002A002A" w14:paraId="53DD00F4" w14:textId="2930011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151E1F" w:rsidRDefault="001A66B0" w14:paraId="607A76EB" w14:textId="08B05A8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 w14:paraId="2780FFBC" w14:textId="77777777">
        <w:tc>
          <w:tcPr>
            <w:tcW w:w="2830" w:type="dxa"/>
          </w:tcPr>
          <w:p w:rsidRPr="003D1430" w:rsidR="004B5567" w:rsidP="00151E1F" w:rsidRDefault="004B5567" w14:paraId="21CC3F59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151E1F" w:rsidRDefault="00AD2598" w14:paraId="33A6F7E6" w14:textId="11AF13C3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4B5567" w:rsidRDefault="004B5567" w14:paraId="1ADF8639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E15F5" w:rsidRDefault="008E15F5" w14:paraId="20A6A035" w14:textId="77777777">
      <w:r>
        <w:separator/>
      </w:r>
    </w:p>
  </w:endnote>
  <w:endnote w:type="continuationSeparator" w:id="0">
    <w:p w:rsidR="008E15F5" w:rsidRDefault="008E15F5" w14:paraId="0E2F8F5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39489D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477FD5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5935A84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A66B0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A851B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E15F5" w:rsidRDefault="008E15F5" w14:paraId="0F57A0C5" w14:textId="77777777">
      <w:r>
        <w:separator/>
      </w:r>
    </w:p>
  </w:footnote>
  <w:footnote w:type="continuationSeparator" w:id="0">
    <w:p w:rsidR="008E15F5" w:rsidRDefault="008E15F5" w14:paraId="5ABF2D0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E1F" w:rsidRDefault="00151E1F" w14:paraId="1BE6DBC4" w14:textId="2F7CD10C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1E1F"/>
    <w:rsid w:val="001542D6"/>
    <w:rsid w:val="001568BE"/>
    <w:rsid w:val="001639E0"/>
    <w:rsid w:val="00170D32"/>
    <w:rsid w:val="001825F0"/>
    <w:rsid w:val="0018319F"/>
    <w:rsid w:val="001973BE"/>
    <w:rsid w:val="001A66B0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851E6"/>
    <w:rsid w:val="00294664"/>
    <w:rsid w:val="00294C61"/>
    <w:rsid w:val="002A002A"/>
    <w:rsid w:val="002A131B"/>
    <w:rsid w:val="002A2B24"/>
    <w:rsid w:val="002C67DC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0523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15AB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15F5"/>
    <w:rsid w:val="008E44E9"/>
    <w:rsid w:val="008F0271"/>
    <w:rsid w:val="008F24E4"/>
    <w:rsid w:val="009001AB"/>
    <w:rsid w:val="00902188"/>
    <w:rsid w:val="009120C4"/>
    <w:rsid w:val="00923CE1"/>
    <w:rsid w:val="00935533"/>
    <w:rsid w:val="00957E84"/>
    <w:rsid w:val="009669C5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AD2598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5CAF"/>
    <w:rsid w:val="00D922A1"/>
    <w:rsid w:val="00D94419"/>
    <w:rsid w:val="00D94D26"/>
    <w:rsid w:val="00DA3638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530E"/>
    <w:rsid w:val="00E2600C"/>
    <w:rsid w:val="00E44595"/>
    <w:rsid w:val="00E52408"/>
    <w:rsid w:val="00E57702"/>
    <w:rsid w:val="00E57F70"/>
    <w:rsid w:val="00E60A7A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5E71A4B8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Definition" w:semiHidden="true" w:unhideWhenUsed="true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14936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07984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6985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148</properties:Words>
  <properties:Characters>1001</properties:Characters>
  <properties:Lines>8</properties:Lines>
  <properties:Paragraphs>2</properties:Paragraphs>
  <properties:TotalTime>184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1147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2019-10-17T10:37:00Z</dcterms:created>
  <dc:creator/>
  <dc:description/>
  <cp:keywords/>
  <cp:lastModifiedBy/>
  <cp:lastPrinted>2021-05-05T12:26:00Z</cp:lastPrinted>
  <dcterms:modified xmlns:xsi="http://www.w3.org/2001/XMLSchema-instance" xsi:type="dcterms:W3CDTF">2021-06-04T11:55:00Z</dcterms:modified>
  <cp:revision>9</cp:revision>
  <dc:subject/>
  <dc:title>Holec Zuska a Partneři Template</dc:title>
</cp:coreProperties>
</file>