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D4B2BAB"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4D796815" w:rsidR="00B64E01" w:rsidRDefault="0076733E" w:rsidP="00154AD8">
      <w:pPr>
        <w:numPr>
          <w:ilvl w:val="0"/>
          <w:numId w:val="21"/>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850EB9">
        <w:rPr>
          <w:rFonts w:asciiTheme="minorHAnsi" w:hAnsiTheme="minorHAnsi" w:cstheme="minorHAnsi"/>
          <w:b/>
          <w:bCs/>
          <w:sz w:val="22"/>
          <w:szCs w:val="22"/>
        </w:rPr>
        <w:t>3</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CA5ED4">
        <w:rPr>
          <w:rFonts w:asciiTheme="minorHAnsi" w:eastAsia="Arial" w:hAnsiTheme="minorHAnsi" w:cstheme="minorHAnsi"/>
          <w:b/>
          <w:bCs/>
          <w:sz w:val="22"/>
          <w:szCs w:val="22"/>
        </w:rPr>
        <w:t>dopravního značení</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6C174AEE" w:rsidR="005668A9" w:rsidRPr="00594B88" w:rsidRDefault="005668A9" w:rsidP="006032CD">
      <w:pPr>
        <w:pStyle w:val="Odstavecseseznamem"/>
        <w:numPr>
          <w:ilvl w:val="0"/>
          <w:numId w:val="72"/>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850EB9">
        <w:rPr>
          <w:rStyle w:val="ZkladntextChar"/>
          <w:rFonts w:asciiTheme="minorHAnsi" w:hAnsiTheme="minorHAnsi" w:cstheme="minorHAnsi"/>
          <w:b/>
          <w:bCs/>
          <w:szCs w:val="22"/>
        </w:rPr>
        <w:t>dopravního značení</w:t>
      </w:r>
      <w:r w:rsidR="00301F09">
        <w:rPr>
          <w:rFonts w:asciiTheme="minorHAnsi" w:eastAsia="Arial" w:hAnsiTheme="minorHAnsi" w:cstheme="minorHAnsi"/>
          <w:sz w:val="22"/>
          <w:szCs w:val="22"/>
        </w:rPr>
        <w:t xml:space="preserve"> pro </w:t>
      </w:r>
      <w:r w:rsidR="0022117C">
        <w:rPr>
          <w:rFonts w:asciiTheme="minorHAnsi" w:eastAsia="Arial" w:hAnsiTheme="minorHAnsi" w:cstheme="minorHAnsi"/>
          <w:sz w:val="22"/>
          <w:szCs w:val="22"/>
        </w:rPr>
        <w:t>9</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66C25948" w:rsidR="00031F4F" w:rsidRPr="00594B88"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Pr="00A52219">
        <w:rPr>
          <w:rStyle w:val="ZkladntextChar"/>
          <w:rFonts w:asciiTheme="minorHAnsi" w:hAnsiTheme="minorHAnsi" w:cstheme="minorHAnsi"/>
          <w:i/>
          <w:iCs/>
          <w:szCs w:val="22"/>
        </w:rPr>
        <w:t xml:space="preserve">Dolní </w:t>
      </w:r>
      <w:r w:rsidR="00031F4F" w:rsidRPr="00594B88">
        <w:rPr>
          <w:rStyle w:val="ZkladntextChar"/>
          <w:rFonts w:asciiTheme="minorHAnsi" w:hAnsiTheme="minorHAnsi" w:cstheme="minorHAnsi"/>
          <w:i/>
          <w:iCs/>
          <w:szCs w:val="22"/>
        </w:rPr>
        <w:t xml:space="preserve">Olešnice, </w:t>
      </w:r>
      <w:r w:rsidRPr="00EF5F9E">
        <w:rPr>
          <w:rStyle w:val="ZkladntextChar"/>
          <w:rFonts w:asciiTheme="minorHAnsi" w:hAnsiTheme="minorHAnsi" w:cstheme="minorHAnsi"/>
          <w:i/>
          <w:iCs/>
          <w:szCs w:val="22"/>
        </w:rPr>
        <w:t>Horní Kalná</w:t>
      </w:r>
      <w:r>
        <w:rPr>
          <w:rStyle w:val="ZkladntextChar"/>
          <w:rFonts w:asciiTheme="minorHAnsi" w:hAnsiTheme="minorHAnsi" w:cstheme="minorHAnsi"/>
          <w:i/>
          <w:iCs/>
          <w:szCs w:val="22"/>
        </w:rPr>
        <w:t>,</w:t>
      </w:r>
      <w:r w:rsidRPr="00DF2420">
        <w:rPr>
          <w:rStyle w:val="ZkladntextChar"/>
          <w:rFonts w:asciiTheme="minorHAnsi" w:hAnsiTheme="minorHAnsi" w:cstheme="minorHAnsi"/>
          <w:i/>
          <w:iCs/>
          <w:szCs w:val="22"/>
        </w:rPr>
        <w:t xml:space="preserve"> Horní</w:t>
      </w:r>
      <w:r w:rsidR="00BF31F6">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 xml:space="preserve">, </w:t>
      </w:r>
      <w:r w:rsidR="00E11545">
        <w:rPr>
          <w:rStyle w:val="ZkladntextChar"/>
          <w:rFonts w:asciiTheme="minorHAnsi" w:hAnsiTheme="minorHAnsi" w:cstheme="minorHAnsi"/>
          <w:i/>
          <w:iCs/>
          <w:szCs w:val="22"/>
        </w:rPr>
        <w:t xml:space="preserve">Hostinné, </w:t>
      </w:r>
      <w:r w:rsidR="00463738">
        <w:rPr>
          <w:rStyle w:val="ZkladntextChar"/>
          <w:rFonts w:asciiTheme="minorHAnsi" w:hAnsiTheme="minorHAnsi" w:cstheme="minorHAnsi"/>
          <w:i/>
          <w:iCs/>
          <w:szCs w:val="22"/>
        </w:rPr>
        <w:t xml:space="preserve">Kunčice nad Labem, Lánov, </w:t>
      </w:r>
      <w:r w:rsidR="00BF31F6">
        <w:rPr>
          <w:rStyle w:val="ZkladntextChar"/>
          <w:rFonts w:asciiTheme="minorHAnsi" w:hAnsiTheme="minorHAnsi" w:cstheme="minorHAnsi"/>
          <w:i/>
          <w:iCs/>
          <w:szCs w:val="22"/>
        </w:rPr>
        <w:t>Rudník</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3576ADD1" w:rsidR="00BF1A14" w:rsidRDefault="006032CD" w:rsidP="00BF1A14">
      <w:pPr>
        <w:pStyle w:val="Odstavecseseznamem"/>
        <w:numPr>
          <w:ilvl w:val="0"/>
          <w:numId w:val="72"/>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w:t>
      </w:r>
      <w:proofErr w:type="gramStart"/>
      <w:r w:rsidR="00BF1A14" w:rsidRPr="00594B88">
        <w:rPr>
          <w:rFonts w:asciiTheme="minorHAnsi" w:hAnsiTheme="minorHAnsi" w:cstheme="minorHAnsi"/>
          <w:b/>
          <w:bCs/>
          <w:sz w:val="22"/>
          <w:szCs w:val="22"/>
        </w:rPr>
        <w:t>č.</w:t>
      </w:r>
      <w:r w:rsidR="00C63004">
        <w:rPr>
          <w:rFonts w:asciiTheme="minorHAnsi" w:hAnsiTheme="minorHAnsi" w:cstheme="minorHAnsi"/>
          <w:b/>
          <w:bCs/>
          <w:sz w:val="22"/>
          <w:szCs w:val="22"/>
        </w:rPr>
        <w:t xml:space="preserve"> </w:t>
      </w:r>
      <w:r w:rsidR="00BF1A14" w:rsidRPr="00594B88">
        <w:rPr>
          <w:rFonts w:asciiTheme="minorHAnsi" w:hAnsiTheme="minorHAnsi" w:cstheme="minorHAnsi"/>
          <w:b/>
          <w:bCs/>
          <w:sz w:val="22"/>
          <w:szCs w:val="22"/>
        </w:rPr>
        <w:t xml:space="preserve">2 </w:t>
      </w:r>
      <w:r w:rsidR="00AA376A" w:rsidRPr="00594B88">
        <w:rPr>
          <w:rFonts w:asciiTheme="minorHAnsi" w:hAnsiTheme="minorHAnsi" w:cstheme="minorHAnsi"/>
          <w:b/>
          <w:bCs/>
          <w:sz w:val="22"/>
          <w:szCs w:val="22"/>
        </w:rPr>
        <w:t>Technická</w:t>
      </w:r>
      <w:proofErr w:type="gramEnd"/>
      <w:r w:rsidR="00AA376A" w:rsidRPr="00594B88">
        <w:rPr>
          <w:rFonts w:asciiTheme="minorHAnsi" w:hAnsiTheme="minorHAnsi" w:cstheme="minorHAnsi"/>
          <w:b/>
          <w:bCs/>
          <w:sz w:val="22"/>
          <w:szCs w:val="22"/>
        </w:rPr>
        <w:t xml:space="preserve"> specifikace předmětu zakázky – pasport </w:t>
      </w:r>
      <w:r w:rsidR="00BF31F6">
        <w:rPr>
          <w:rFonts w:asciiTheme="minorHAnsi" w:hAnsiTheme="minorHAnsi" w:cstheme="minorHAnsi"/>
          <w:b/>
          <w:bCs/>
          <w:sz w:val="22"/>
          <w:szCs w:val="22"/>
        </w:rPr>
        <w:t>dopravního značení,</w:t>
      </w:r>
      <w:r w:rsidR="00BF1A14">
        <w:rPr>
          <w:rFonts w:asciiTheme="minorHAnsi" w:hAnsiTheme="minorHAnsi" w:cstheme="minorHAnsi"/>
          <w:sz w:val="22"/>
          <w:szCs w:val="22"/>
        </w:rPr>
        <w:t xml:space="preserve"> která je nedílnou součástí této smlouvy.</w:t>
      </w:r>
    </w:p>
    <w:p w14:paraId="59613442" w14:textId="77777777" w:rsidR="0068658D" w:rsidRDefault="0068658D"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4735F868" w:rsidR="00BD68E1" w:rsidRPr="004551F1" w:rsidRDefault="00384DE0" w:rsidP="00154AD8">
      <w:pPr>
        <w:numPr>
          <w:ilvl w:val="0"/>
          <w:numId w:val="69"/>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847D08" w:rsidRPr="004551F1">
        <w:rPr>
          <w:rFonts w:asciiTheme="minorHAnsi" w:hAnsiTheme="minorHAnsi" w:cstheme="minorHAnsi"/>
          <w:b/>
          <w:bCs/>
          <w:sz w:val="22"/>
          <w:szCs w:val="22"/>
        </w:rPr>
        <w:t>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593FAC" w:rsidRPr="004551F1">
        <w:rPr>
          <w:rFonts w:asciiTheme="minorHAnsi" w:hAnsiTheme="minorHAnsi" w:cstheme="minorHAnsi"/>
          <w:b/>
          <w:bCs/>
          <w:sz w:val="22"/>
          <w:szCs w:val="22"/>
        </w:rPr>
        <w:t>0</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154AD8">
      <w:pPr>
        <w:numPr>
          <w:ilvl w:val="0"/>
          <w:numId w:val="69"/>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FA739F">
      <w:pPr>
        <w:numPr>
          <w:ilvl w:val="0"/>
          <w:numId w:val="69"/>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FA739F">
      <w:pPr>
        <w:numPr>
          <w:ilvl w:val="0"/>
          <w:numId w:val="40"/>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0C1D8C2B" w:rsidR="00AA376A" w:rsidRDefault="00AA376A" w:rsidP="00CD3218">
      <w:pPr>
        <w:spacing w:after="240"/>
        <w:jc w:val="both"/>
        <w:rPr>
          <w:rFonts w:asciiTheme="minorHAnsi" w:hAnsiTheme="minorHAnsi" w:cstheme="minorHAnsi"/>
          <w:sz w:val="22"/>
          <w:szCs w:val="22"/>
        </w:rPr>
      </w:pPr>
    </w:p>
    <w:p w14:paraId="5B9B5979" w14:textId="78D3FD0F" w:rsidR="00D14B28" w:rsidRPr="00154AD8" w:rsidRDefault="008731EC"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68658D">
      <w:pPr>
        <w:numPr>
          <w:ilvl w:val="0"/>
          <w:numId w:val="40"/>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64828DC8" w14:textId="0F4D159B" w:rsidR="00DC57DE" w:rsidRPr="00DC57DE" w:rsidRDefault="00DC57DE" w:rsidP="00DC57DE">
      <w:pPr>
        <w:numPr>
          <w:ilvl w:val="0"/>
          <w:numId w:val="40"/>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 xml:space="preserve">prostřednictvím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 popř</w:t>
      </w:r>
      <w:r w:rsidRPr="005028FF">
        <w:rPr>
          <w:rFonts w:ascii="Calibri" w:hAnsi="Calibri" w:cs="Calibri"/>
          <w:sz w:val="22"/>
          <w:szCs w:val="22"/>
          <w:lang w:eastAsia="cs-CZ"/>
        </w:rPr>
        <w:t xml:space="preserve">. </w:t>
      </w:r>
      <w:proofErr w:type="spellStart"/>
      <w:r>
        <w:rPr>
          <w:rFonts w:ascii="Calibri" w:hAnsi="Calibri" w:cs="Calibri"/>
          <w:sz w:val="22"/>
          <w:szCs w:val="22"/>
          <w:lang w:eastAsia="cs-CZ"/>
        </w:rPr>
        <w:t>podzhotovitelů</w:t>
      </w:r>
      <w:proofErr w:type="spellEnd"/>
      <w:r>
        <w:rPr>
          <w:rFonts w:ascii="Calibri" w:hAnsi="Calibri" w:cs="Calibri"/>
          <w:sz w:val="22"/>
          <w:szCs w:val="22"/>
          <w:lang w:eastAsia="cs-CZ"/>
        </w:rPr>
        <w:t xml:space="preserve"> (subdodavatelů)</w:t>
      </w:r>
      <w:r w:rsidR="005C1E6F">
        <w:rPr>
          <w:rFonts w:ascii="Calibri" w:hAnsi="Calibri" w:cs="Calibri"/>
          <w:sz w:val="22"/>
          <w:szCs w:val="22"/>
          <w:lang w:eastAsia="cs-CZ"/>
        </w:rPr>
        <w:t xml:space="preserve">; </w:t>
      </w:r>
      <w:r w:rsidR="00483298">
        <w:rPr>
          <w:rFonts w:ascii="Calibri" w:hAnsi="Calibri" w:cs="Calibri"/>
          <w:sz w:val="22"/>
          <w:szCs w:val="22"/>
          <w:lang w:eastAsia="cs-CZ"/>
        </w:rPr>
        <w:t xml:space="preserve">každý </w:t>
      </w:r>
      <w:r w:rsidR="005C1E6F" w:rsidRPr="005C1E6F">
        <w:rPr>
          <w:rFonts w:ascii="Calibri" w:hAnsi="Calibri" w:cs="Calibri"/>
          <w:sz w:val="22"/>
          <w:szCs w:val="22"/>
          <w:lang w:eastAsia="cs-CZ"/>
        </w:rPr>
        <w:t xml:space="preserve">takový </w:t>
      </w:r>
      <w:proofErr w:type="spellStart"/>
      <w:r w:rsidR="005C1E6F" w:rsidRPr="005C1E6F">
        <w:rPr>
          <w:rFonts w:ascii="Calibri" w:hAnsi="Calibri" w:cs="Calibri"/>
          <w:sz w:val="22"/>
          <w:szCs w:val="22"/>
          <w:lang w:eastAsia="cs-CZ"/>
        </w:rPr>
        <w:t>podzhotovitel</w:t>
      </w:r>
      <w:proofErr w:type="spellEnd"/>
      <w:r w:rsidR="005C1E6F" w:rsidRPr="005C1E6F">
        <w:rPr>
          <w:rFonts w:ascii="Calibri" w:hAnsi="Calibri" w:cs="Calibri"/>
          <w:sz w:val="22"/>
          <w:szCs w:val="22"/>
          <w:lang w:eastAsia="cs-CZ"/>
        </w:rPr>
        <w:t xml:space="preserve"> (subdodavatel)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 xml:space="preserve">případě, že prostřednictvím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 xml:space="preserve">zadávacím řízení, na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 xml:space="preserve">n či více </w:t>
      </w:r>
      <w:proofErr w:type="spellStart"/>
      <w:r w:rsidRPr="005028FF">
        <w:rPr>
          <w:rFonts w:ascii="Calibri" w:hAnsi="Calibri" w:cs="Calibri"/>
          <w:sz w:val="22"/>
          <w:szCs w:val="22"/>
          <w:lang w:eastAsia="cs-CZ"/>
        </w:rPr>
        <w:t>pod</w:t>
      </w:r>
      <w:r>
        <w:rPr>
          <w:rFonts w:ascii="Calibri" w:hAnsi="Calibri" w:cs="Calibri"/>
          <w:sz w:val="22"/>
          <w:szCs w:val="22"/>
          <w:lang w:eastAsia="cs-CZ"/>
        </w:rPr>
        <w:t>zhotovitelů</w:t>
      </w:r>
      <w:proofErr w:type="spellEnd"/>
      <w:r>
        <w:rPr>
          <w:rFonts w:ascii="Calibri" w:hAnsi="Calibri" w:cs="Calibri"/>
          <w:sz w:val="22"/>
          <w:szCs w:val="22"/>
          <w:lang w:eastAsia="cs-CZ"/>
        </w:rPr>
        <w:t xml:space="preserve"> (subdodavatelů)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w:t>
      </w:r>
      <w:proofErr w:type="spellEnd"/>
      <w:r>
        <w:rPr>
          <w:rFonts w:ascii="Calibri" w:hAnsi="Calibri" w:cs="Calibri"/>
          <w:sz w:val="22"/>
          <w:szCs w:val="22"/>
          <w:lang w:eastAsia="cs-CZ"/>
        </w:rPr>
        <w:t xml:space="preserve"> (subdodavatele)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 xml:space="preserve">příslušným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zhotovitelem</w:t>
      </w:r>
      <w:proofErr w:type="spellEnd"/>
      <w:r>
        <w:rPr>
          <w:rFonts w:ascii="Calibri" w:hAnsi="Calibri" w:cs="Calibri"/>
          <w:sz w:val="22"/>
          <w:szCs w:val="22"/>
          <w:lang w:eastAsia="cs-CZ"/>
        </w:rPr>
        <w:t xml:space="preserve"> (subdodavatelem)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xml:space="preserve">–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zhotovitelem</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 xml:space="preserve">davatelem), </w:t>
      </w:r>
      <w:r>
        <w:rPr>
          <w:rFonts w:ascii="Calibri" w:hAnsi="Calibri" w:cs="Calibri"/>
          <w:sz w:val="22"/>
          <w:szCs w:val="22"/>
          <w:lang w:eastAsia="cs-CZ"/>
        </w:rPr>
        <w:t xml:space="preserve">odpovídají zhotovitel a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davatel)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 xml:space="preserve">ě, přičemž </w:t>
      </w:r>
      <w:proofErr w:type="spellStart"/>
      <w:r w:rsidRPr="008536FB">
        <w:rPr>
          <w:rFonts w:ascii="Calibri" w:hAnsi="Calibri" w:cs="Calibri"/>
          <w:sz w:val="22"/>
          <w:szCs w:val="22"/>
          <w:lang w:eastAsia="cs-CZ"/>
        </w:rPr>
        <w:t>pod</w:t>
      </w:r>
      <w:r>
        <w:rPr>
          <w:rFonts w:ascii="Calibri" w:hAnsi="Calibri" w:cs="Calibri"/>
          <w:sz w:val="22"/>
          <w:szCs w:val="22"/>
          <w:lang w:eastAsia="cs-CZ"/>
        </w:rPr>
        <w:t>zhotovitel</w:t>
      </w:r>
      <w:proofErr w:type="spellEnd"/>
      <w:r>
        <w:rPr>
          <w:rFonts w:ascii="Calibri" w:hAnsi="Calibri" w:cs="Calibri"/>
          <w:sz w:val="22"/>
          <w:szCs w:val="22"/>
          <w:lang w:eastAsia="cs-CZ"/>
        </w:rPr>
        <w:t xml:space="preserve"> (subdo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 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663164F" w14:textId="6937DDBE" w:rsidR="00DC57DE" w:rsidRPr="00BF1A14" w:rsidRDefault="00DC57DE" w:rsidP="00BF1A14">
      <w:pPr>
        <w:numPr>
          <w:ilvl w:val="0"/>
          <w:numId w:val="40"/>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proofErr w:type="spellStart"/>
      <w:r w:rsidRPr="00DC57DE">
        <w:rPr>
          <w:rFonts w:asciiTheme="minorHAnsi" w:hAnsiTheme="minorHAnsi" w:cstheme="minorHAnsi"/>
          <w:sz w:val="22"/>
          <w:szCs w:val="22"/>
        </w:rPr>
        <w:t>podzhotovitele</w:t>
      </w:r>
      <w:proofErr w:type="spellEnd"/>
      <w:r w:rsidRPr="00DC57DE">
        <w:rPr>
          <w:rFonts w:asciiTheme="minorHAnsi" w:hAnsiTheme="minorHAnsi" w:cstheme="minorHAnsi"/>
          <w:sz w:val="22"/>
          <w:szCs w:val="22"/>
        </w:rPr>
        <w:t xml:space="preserve"> (subdodavatele), jehož prostřednictvím zhotovitel prokazoval svou kvalifikaci, je zhotovitel povinen nejpozději 5 dnů před faktickou změnou </w:t>
      </w:r>
      <w:proofErr w:type="spellStart"/>
      <w:r w:rsidRPr="00DC57DE">
        <w:rPr>
          <w:rFonts w:asciiTheme="minorHAnsi" w:hAnsiTheme="minorHAnsi" w:cstheme="minorHAnsi"/>
          <w:sz w:val="22"/>
          <w:szCs w:val="22"/>
        </w:rPr>
        <w:t>podzhotovitele</w:t>
      </w:r>
      <w:proofErr w:type="spellEnd"/>
      <w:r w:rsidRPr="00DC57DE">
        <w:rPr>
          <w:rFonts w:asciiTheme="minorHAnsi" w:hAnsiTheme="minorHAnsi" w:cstheme="minorHAnsi"/>
          <w:sz w:val="22"/>
          <w:szCs w:val="22"/>
        </w:rPr>
        <w:t xml:space="preserve"> (subdodavatele) předložit objednateli tyto doklady a poskytnout mu tyto </w:t>
      </w:r>
      <w:r w:rsidRPr="00BF1A14">
        <w:rPr>
          <w:rFonts w:asciiTheme="minorHAnsi" w:hAnsiTheme="minorHAnsi" w:cstheme="minorHAnsi"/>
          <w:sz w:val="22"/>
          <w:szCs w:val="22"/>
        </w:rPr>
        <w:t xml:space="preserve">údaje: popis části díla, kterou bude nový </w:t>
      </w:r>
      <w:proofErr w:type="spellStart"/>
      <w:r w:rsidRPr="00BF1A14">
        <w:rPr>
          <w:rFonts w:asciiTheme="minorHAnsi" w:hAnsiTheme="minorHAnsi" w:cstheme="minorHAnsi"/>
          <w:sz w:val="22"/>
          <w:szCs w:val="22"/>
        </w:rPr>
        <w:t>podzhotovitel</w:t>
      </w:r>
      <w:proofErr w:type="spellEnd"/>
      <w:r w:rsidRPr="00BF1A14">
        <w:rPr>
          <w:rFonts w:asciiTheme="minorHAnsi" w:hAnsiTheme="minorHAnsi" w:cstheme="minorHAnsi"/>
          <w:sz w:val="22"/>
          <w:szCs w:val="22"/>
        </w:rPr>
        <w:t xml:space="preserve"> (subdodavatel) provádět; identifikační údaje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proofErr w:type="spellStart"/>
      <w:r w:rsidRPr="00BF1A14">
        <w:rPr>
          <w:rFonts w:asciiTheme="minorHAnsi" w:hAnsiTheme="minorHAnsi" w:cstheme="minorHAnsi"/>
          <w:sz w:val="22"/>
          <w:szCs w:val="22"/>
        </w:rPr>
        <w:t>podzhotovitelem</w:t>
      </w:r>
      <w:proofErr w:type="spellEnd"/>
      <w:r w:rsidRPr="00BF1A14">
        <w:rPr>
          <w:rFonts w:asciiTheme="minorHAnsi" w:hAnsiTheme="minorHAnsi" w:cstheme="minorHAnsi"/>
          <w:sz w:val="22"/>
          <w:szCs w:val="22"/>
        </w:rPr>
        <w:t xml:space="preserve"> (subdodavatelem),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provést příslušnou část díla včetně přistoupení ke společné odpovědnosti zhotovitele a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minimálně na úrovni kvalifikace prokázané původním </w:t>
      </w:r>
      <w:proofErr w:type="spellStart"/>
      <w:r w:rsidRPr="00BF1A14">
        <w:rPr>
          <w:rFonts w:asciiTheme="minorHAnsi" w:hAnsiTheme="minorHAnsi" w:cstheme="minorHAnsi"/>
          <w:sz w:val="22"/>
          <w:szCs w:val="22"/>
        </w:rPr>
        <w:t>podzhotovitelem</w:t>
      </w:r>
      <w:proofErr w:type="spellEnd"/>
      <w:r w:rsidRPr="00BF1A14">
        <w:rPr>
          <w:rFonts w:asciiTheme="minorHAnsi" w:hAnsiTheme="minorHAnsi" w:cstheme="minorHAnsi"/>
          <w:sz w:val="22"/>
          <w:szCs w:val="22"/>
        </w:rPr>
        <w:t xml:space="preserve"> (subdodavatelem). Objednatel je oprávněn odmítnout účast nového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na provádění díla a stane-li se tak, nemůže zhotovitel takového </w:t>
      </w:r>
      <w:proofErr w:type="spellStart"/>
      <w:r w:rsidRPr="00BF1A14">
        <w:rPr>
          <w:rFonts w:asciiTheme="minorHAnsi" w:hAnsiTheme="minorHAnsi" w:cstheme="minorHAnsi"/>
          <w:sz w:val="22"/>
          <w:szCs w:val="22"/>
        </w:rPr>
        <w:t>podzhotovitele</w:t>
      </w:r>
      <w:proofErr w:type="spellEnd"/>
      <w:r w:rsidRPr="00BF1A14">
        <w:rPr>
          <w:rFonts w:asciiTheme="minorHAnsi" w:hAnsiTheme="minorHAnsi" w:cstheme="minorHAnsi"/>
          <w:sz w:val="22"/>
          <w:szCs w:val="22"/>
        </w:rPr>
        <w:t xml:space="preserve"> (subdodavatele)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p>
    <w:p w14:paraId="22A2F2A5" w14:textId="5AAEB37D" w:rsidR="00985A6D" w:rsidRPr="00154AD8" w:rsidRDefault="00985A6D" w:rsidP="0068658D">
      <w:pPr>
        <w:numPr>
          <w:ilvl w:val="0"/>
          <w:numId w:val="40"/>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jiné osobě. V tomto případě je zhotovitel povinen uhradit objednateli náklady s tímto spojené do </w:t>
      </w:r>
      <w:r w:rsidR="001F56B5" w:rsidRPr="00154AD8">
        <w:rPr>
          <w:rFonts w:asciiTheme="minorHAnsi" w:hAnsiTheme="minorHAnsi" w:cstheme="minorHAnsi"/>
          <w:sz w:val="22"/>
          <w:szCs w:val="22"/>
        </w:rPr>
        <w:t>14</w:t>
      </w:r>
      <w:r w:rsidR="00DC57DE" w:rsidRPr="00154AD8">
        <w:rPr>
          <w:rFonts w:asciiTheme="minorHAnsi" w:hAnsiTheme="minorHAnsi" w:cstheme="minorHAnsi"/>
          <w:sz w:val="22"/>
          <w:szCs w:val="22"/>
        </w:rPr>
        <w:t> </w:t>
      </w:r>
      <w:r w:rsidRPr="00154AD8">
        <w:rPr>
          <w:rFonts w:asciiTheme="minorHAnsi" w:hAnsiTheme="minorHAnsi" w:cstheme="minorHAnsi"/>
          <w:sz w:val="22"/>
          <w:szCs w:val="22"/>
        </w:rPr>
        <w:t>dnů po předložení jejich vyčíslení.</w:t>
      </w:r>
    </w:p>
    <w:p w14:paraId="53F3601F" w14:textId="6B54C9EA" w:rsidR="00985A6D" w:rsidRPr="00594B88" w:rsidRDefault="00905023" w:rsidP="0068658D">
      <w:pPr>
        <w:numPr>
          <w:ilvl w:val="0"/>
          <w:numId w:val="40"/>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2ED316BC" w14:textId="77777777" w:rsidR="00AA376A" w:rsidRPr="00FA739F" w:rsidRDefault="00AA376A" w:rsidP="00594B88">
      <w:pPr>
        <w:spacing w:after="240"/>
        <w:ind w:left="357"/>
        <w:jc w:val="both"/>
        <w:rPr>
          <w:rFonts w:asciiTheme="minorHAnsi" w:hAnsiTheme="minorHAnsi" w:cstheme="minorHAnsi"/>
          <w:b/>
          <w:bCs/>
          <w:sz w:val="22"/>
          <w:szCs w:val="22"/>
        </w:rPr>
      </w:pPr>
    </w:p>
    <w:p w14:paraId="5C701BC7" w14:textId="77777777" w:rsidR="00BF1A14" w:rsidRDefault="00BF1A14" w:rsidP="00B50377">
      <w:pPr>
        <w:jc w:val="center"/>
        <w:rPr>
          <w:rFonts w:asciiTheme="minorHAnsi" w:hAnsiTheme="minorHAnsi" w:cstheme="minorHAnsi"/>
          <w:b/>
          <w:bCs/>
        </w:rPr>
      </w:pPr>
    </w:p>
    <w:p w14:paraId="71C44EEC" w14:textId="731C0688"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7D492A99" w:rsidR="00C63EA9" w:rsidRPr="00F90B17" w:rsidRDefault="00C63EA9" w:rsidP="00594B88">
      <w:pPr>
        <w:numPr>
          <w:ilvl w:val="0"/>
          <w:numId w:val="4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153C16">
      <w:pPr>
        <w:numPr>
          <w:ilvl w:val="0"/>
          <w:numId w:val="4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197EF" w14:textId="62466802" w:rsidR="00153C16" w:rsidRPr="00850EB9" w:rsidRDefault="00153C16" w:rsidP="00E1090B">
            <w:pPr>
              <w:pStyle w:val="Zkladntext"/>
              <w:widowControl w:val="0"/>
              <w:tabs>
                <w:tab w:val="left" w:pos="349"/>
              </w:tabs>
              <w:spacing w:before="0"/>
              <w:ind w:right="20"/>
              <w:jc w:val="center"/>
              <w:rPr>
                <w:rStyle w:val="ZkladntextChar"/>
                <w:rFonts w:asciiTheme="minorHAnsi" w:hAnsiTheme="minorHAnsi" w:cs="Calibri"/>
                <w:b/>
                <w:sz w:val="16"/>
                <w:szCs w:val="16"/>
              </w:rPr>
            </w:pPr>
            <w:r w:rsidRPr="00850EB9">
              <w:rPr>
                <w:rStyle w:val="ZkladntextChar"/>
                <w:rFonts w:asciiTheme="minorHAnsi" w:hAnsiTheme="minorHAnsi" w:cs="Calibri"/>
                <w:b/>
                <w:sz w:val="16"/>
                <w:szCs w:val="16"/>
              </w:rPr>
              <w:t xml:space="preserve">Pasport </w:t>
            </w:r>
            <w:r w:rsidR="00850EB9" w:rsidRPr="00850EB9">
              <w:rPr>
                <w:rStyle w:val="ZkladntextChar"/>
                <w:rFonts w:asciiTheme="minorHAnsi" w:hAnsiTheme="minorHAnsi" w:cs="Calibri"/>
                <w:b/>
                <w:sz w:val="16"/>
                <w:szCs w:val="16"/>
              </w:rPr>
              <w:t>dopravního znační</w:t>
            </w:r>
          </w:p>
          <w:p w14:paraId="406E563C" w14:textId="77777777" w:rsidR="00153C16" w:rsidRPr="00594B88" w:rsidRDefault="00153C16" w:rsidP="00E1090B">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5A54F4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DAB5956" w14:textId="77777777" w:rsidR="00153C16" w:rsidRPr="00370629"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C5AB6">
              <w:rPr>
                <w:rStyle w:val="ZkladntextChar"/>
                <w:rFonts w:asciiTheme="minorHAnsi" w:hAnsiTheme="minorHAnsi" w:cstheme="minorHAnsi"/>
                <w:b/>
                <w:sz w:val="16"/>
                <w:szCs w:val="16"/>
              </w:rPr>
              <w:t>Horní Kalná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18F038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687DA65"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4D2019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79336A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E6A99" w14:textId="77777777"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Horní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15E89D89"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71144A56" w14:textId="1BBE5028"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bookmarkStart w:id="1" w:name="_Hlk71546418"/>
            <w:r w:rsidRPr="002336A6">
              <w:rPr>
                <w:rStyle w:val="ZkladntextChar"/>
                <w:rFonts w:asciiTheme="minorHAnsi" w:hAnsiTheme="minorHAnsi" w:cstheme="minorHAnsi"/>
                <w:b/>
                <w:sz w:val="16"/>
                <w:szCs w:val="16"/>
              </w:rPr>
              <w:t>Hostinné</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274AED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1635F38"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C48B24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BEBF37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bookmarkEnd w:id="1"/>
      <w:tr w:rsidR="002336A6" w14:paraId="4B1212A2" w14:textId="77777777" w:rsidTr="001D55BA">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6DDB079D" w14:textId="77777777" w:rsidTr="001D55BA">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16FF085C" w14:textId="60868587" w:rsidR="002336A6" w:rsidRPr="007E42DC"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Lánov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24F45F63"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1AF167" w14:textId="52FB1461" w:rsidR="002336A6" w:rsidRPr="001D55BA" w:rsidRDefault="001F5A97"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1D55BA">
              <w:rPr>
                <w:rStyle w:val="ZkladntextChar"/>
                <w:rFonts w:asciiTheme="minorHAnsi" w:hAnsiTheme="minorHAnsi" w:cstheme="minorHAnsi"/>
                <w:b/>
                <w:sz w:val="16"/>
                <w:szCs w:val="16"/>
              </w:rPr>
              <w:t>Rudník</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ABDEF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94E4A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47C0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6526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48CFB0DA"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850EB9">
              <w:rPr>
                <w:rStyle w:val="ZkladntextChar"/>
                <w:rFonts w:asciiTheme="minorHAnsi" w:hAnsiTheme="minorHAnsi" w:cstheme="minorHAnsi"/>
                <w:b/>
                <w:sz w:val="16"/>
                <w:szCs w:val="16"/>
              </w:rPr>
              <w:t>9</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77777777"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D908C4">
      <w:pPr>
        <w:numPr>
          <w:ilvl w:val="0"/>
          <w:numId w:val="46"/>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D908C4">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4551F1">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E072925" w:rsidR="00B560DD" w:rsidRDefault="00B560DD" w:rsidP="0083729D">
      <w:pPr>
        <w:numPr>
          <w:ilvl w:val="0"/>
          <w:numId w:val="47"/>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0CBE274A" w14:textId="77777777" w:rsidR="00850EB9" w:rsidRDefault="006B2874" w:rsidP="00350D4C">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p>
    <w:p w14:paraId="7884D413" w14:textId="77777777" w:rsidR="00850EB9" w:rsidRDefault="00850EB9" w:rsidP="00850EB9">
      <w:pPr>
        <w:spacing w:after="240"/>
        <w:ind w:left="357"/>
        <w:jc w:val="both"/>
        <w:rPr>
          <w:rFonts w:asciiTheme="minorHAnsi" w:hAnsiTheme="minorHAnsi" w:cstheme="minorHAnsi"/>
          <w:sz w:val="22"/>
          <w:szCs w:val="22"/>
        </w:rPr>
      </w:pPr>
    </w:p>
    <w:p w14:paraId="31B813C2" w14:textId="75F5FA00" w:rsidR="004B3651" w:rsidRPr="00350D4C" w:rsidRDefault="006B2874" w:rsidP="00350D4C">
      <w:pPr>
        <w:numPr>
          <w:ilvl w:val="0"/>
          <w:numId w:val="47"/>
        </w:numPr>
        <w:spacing w:after="240"/>
        <w:ind w:left="357" w:hanging="357"/>
        <w:jc w:val="both"/>
        <w:rPr>
          <w:rFonts w:asciiTheme="minorHAnsi" w:hAnsiTheme="minorHAnsi" w:cstheme="minorHAnsi"/>
          <w:sz w:val="22"/>
          <w:szCs w:val="22"/>
        </w:rPr>
      </w:pPr>
      <w:r w:rsidRPr="00350D4C">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D908C4">
      <w:pPr>
        <w:numPr>
          <w:ilvl w:val="0"/>
          <w:numId w:val="47"/>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AB60CC">
      <w:pPr>
        <w:numPr>
          <w:ilvl w:val="0"/>
          <w:numId w:val="55"/>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503BE6">
      <w:pPr>
        <w:numPr>
          <w:ilvl w:val="0"/>
          <w:numId w:val="54"/>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4B5B517E" w14:textId="77777777" w:rsidR="000228DB" w:rsidRPr="00503BE6" w:rsidRDefault="00AB60CC" w:rsidP="000228DB">
      <w:pPr>
        <w:numPr>
          <w:ilvl w:val="0"/>
          <w:numId w:val="54"/>
        </w:numPr>
        <w:ind w:left="714" w:hanging="357"/>
        <w:jc w:val="both"/>
        <w:rPr>
          <w:rFonts w:asciiTheme="minorHAnsi" w:eastAsia="Arial" w:hAnsiTheme="minorHAnsi" w:cstheme="minorHAnsi"/>
          <w:b/>
          <w:bCs/>
          <w:sz w:val="22"/>
          <w:szCs w:val="22"/>
        </w:rPr>
      </w:pPr>
      <w:r w:rsidRPr="000228DB">
        <w:rPr>
          <w:rFonts w:asciiTheme="minorHAnsi" w:eastAsia="Arial" w:hAnsiTheme="minorHAnsi" w:cstheme="minorHAnsi"/>
          <w:b/>
          <w:bCs/>
          <w:sz w:val="22"/>
          <w:szCs w:val="22"/>
        </w:rPr>
        <w:t>2x v</w:t>
      </w:r>
      <w:r w:rsidRPr="000228DB">
        <w:rPr>
          <w:rFonts w:asciiTheme="minorHAnsi" w:hAnsiTheme="minorHAnsi" w:cstheme="minorHAnsi"/>
          <w:b/>
          <w:bCs/>
          <w:sz w:val="22"/>
          <w:szCs w:val="22"/>
        </w:rPr>
        <w:t> </w:t>
      </w:r>
      <w:r w:rsidRPr="000228DB">
        <w:rPr>
          <w:rFonts w:asciiTheme="minorHAnsi" w:eastAsia="Arial" w:hAnsiTheme="minorHAnsi" w:cstheme="minorHAnsi"/>
          <w:b/>
          <w:bCs/>
          <w:sz w:val="22"/>
          <w:szCs w:val="22"/>
        </w:rPr>
        <w:t>digitální (elektronické) podobě na nosiči dat CD či DVD</w:t>
      </w:r>
      <w:r w:rsidR="00503BE6" w:rsidRPr="000228DB">
        <w:rPr>
          <w:rFonts w:asciiTheme="minorHAnsi" w:eastAsia="Arial" w:hAnsiTheme="minorHAnsi" w:cstheme="minorHAnsi"/>
          <w:b/>
          <w:bCs/>
          <w:sz w:val="22"/>
          <w:szCs w:val="22"/>
        </w:rPr>
        <w:t>.</w:t>
      </w:r>
      <w:r w:rsidRPr="000228DB">
        <w:rPr>
          <w:rFonts w:asciiTheme="minorHAnsi" w:eastAsia="Arial" w:hAnsiTheme="minorHAnsi" w:cstheme="minorHAnsi"/>
          <w:b/>
          <w:bCs/>
          <w:sz w:val="22"/>
          <w:szCs w:val="22"/>
        </w:rPr>
        <w:t xml:space="preserve"> </w:t>
      </w:r>
      <w:r w:rsidR="000228DB" w:rsidRPr="00503BE6">
        <w:rPr>
          <w:rFonts w:asciiTheme="minorHAnsi" w:hAnsiTheme="minorHAnsi" w:cstheme="minorHAnsi"/>
          <w:sz w:val="22"/>
          <w:szCs w:val="22"/>
        </w:rPr>
        <w:t>Digitální výstup</w:t>
      </w:r>
      <w:r w:rsidR="000228DB">
        <w:rPr>
          <w:rFonts w:asciiTheme="minorHAnsi" w:hAnsiTheme="minorHAnsi" w:cstheme="minorHAnsi"/>
          <w:sz w:val="22"/>
          <w:szCs w:val="22"/>
        </w:rPr>
        <w:t xml:space="preserve"> dle technické specifikace předmětu zakázky (příloha </w:t>
      </w:r>
      <w:proofErr w:type="gramStart"/>
      <w:r w:rsidR="000228DB">
        <w:rPr>
          <w:rFonts w:asciiTheme="minorHAnsi" w:hAnsiTheme="minorHAnsi" w:cstheme="minorHAnsi"/>
          <w:sz w:val="22"/>
          <w:szCs w:val="22"/>
        </w:rPr>
        <w:t>č.2 této</w:t>
      </w:r>
      <w:proofErr w:type="gramEnd"/>
      <w:r w:rsidR="000228DB">
        <w:rPr>
          <w:rFonts w:asciiTheme="minorHAnsi" w:hAnsiTheme="minorHAnsi" w:cstheme="minorHAnsi"/>
          <w:sz w:val="22"/>
          <w:szCs w:val="22"/>
        </w:rPr>
        <w:t xml:space="preserve"> smlouvy).</w:t>
      </w:r>
    </w:p>
    <w:p w14:paraId="350AA098" w14:textId="09522625" w:rsidR="00503BE6" w:rsidRPr="000228DB" w:rsidRDefault="00503BE6" w:rsidP="000228DB">
      <w:pPr>
        <w:ind w:left="357"/>
        <w:jc w:val="both"/>
        <w:rPr>
          <w:rFonts w:asciiTheme="minorHAnsi" w:hAnsiTheme="minorHAnsi" w:cstheme="minorHAnsi"/>
          <w:sz w:val="22"/>
          <w:szCs w:val="22"/>
        </w:rPr>
      </w:pPr>
    </w:p>
    <w:p w14:paraId="132BF1D2" w14:textId="3E0A87DB" w:rsidR="00ED63F2" w:rsidRPr="00042FAC" w:rsidRDefault="004D782D" w:rsidP="00042FAC">
      <w:pPr>
        <w:numPr>
          <w:ilvl w:val="0"/>
          <w:numId w:val="55"/>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345EAAB9" w:rsidR="004E6A07" w:rsidRDefault="004E6A07" w:rsidP="001C2BE4">
      <w:pPr>
        <w:numPr>
          <w:ilvl w:val="0"/>
          <w:numId w:val="55"/>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 xml:space="preserve">z celkové ceny díla (bez DPH)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425BECEB" w:rsidR="00C8680A" w:rsidRDefault="004E6A07" w:rsidP="00B30164">
      <w:pPr>
        <w:numPr>
          <w:ilvl w:val="0"/>
          <w:numId w:val="55"/>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ístem předání a převzetí plnění i jeho dílčích výstupů je sídlo objednatele tak, jak je uvedeno</w:t>
      </w:r>
      <w:r w:rsidR="00C6300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3679B2AC" w:rsidR="0099005B" w:rsidRPr="003E1DED" w:rsidRDefault="0099005B" w:rsidP="001C2BE4">
      <w:pPr>
        <w:numPr>
          <w:ilvl w:val="0"/>
          <w:numId w:val="56"/>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Zhotovitel ručí za kvalitu jím provedených prací (díla) podle této smlouvy po dobu 60</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měsíců </w:t>
      </w:r>
      <w:r w:rsidR="003E1DED">
        <w:rPr>
          <w:rFonts w:asciiTheme="minorHAnsi" w:hAnsiTheme="minorHAnsi" w:cstheme="minorHAnsi"/>
          <w:sz w:val="22"/>
          <w:szCs w:val="22"/>
        </w:rPr>
        <w:br/>
      </w:r>
      <w:r w:rsidRPr="003E1DED">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3E1DED">
        <w:rPr>
          <w:rFonts w:asciiTheme="minorHAnsi" w:hAnsiTheme="minorHAnsi" w:cstheme="minorHAnsi"/>
          <w:sz w:val="22"/>
          <w:szCs w:val="22"/>
        </w:rPr>
        <w:br/>
      </w:r>
      <w:r w:rsidRPr="003E1DED">
        <w:rPr>
          <w:rFonts w:asciiTheme="minorHAnsi" w:hAnsiTheme="minorHAnsi" w:cstheme="minorHAnsi"/>
          <w:sz w:val="22"/>
          <w:szCs w:val="22"/>
        </w:rPr>
        <w:t>a právními předpisy, popř. vlastnosti obvyklé, a to v</w:t>
      </w:r>
      <w:r w:rsidR="00F0540E" w:rsidRPr="003E1DED">
        <w:rPr>
          <w:rFonts w:asciiTheme="minorHAnsi" w:hAnsiTheme="minorHAnsi" w:cstheme="minorHAnsi"/>
          <w:sz w:val="22"/>
          <w:szCs w:val="22"/>
        </w:rPr>
        <w:t> </w:t>
      </w:r>
      <w:r w:rsidRPr="003E1DED">
        <w:rPr>
          <w:rFonts w:asciiTheme="minorHAnsi" w:hAnsiTheme="minorHAnsi" w:cstheme="minorHAnsi"/>
          <w:sz w:val="22"/>
          <w:szCs w:val="22"/>
        </w:rPr>
        <w:t>těch případech, ve kterých nejsou sjednány vlastnosti lepší (vyšší).</w:t>
      </w:r>
    </w:p>
    <w:p w14:paraId="22FA530C" w14:textId="77777777" w:rsidR="00850EB9" w:rsidRDefault="00850EB9" w:rsidP="00850EB9">
      <w:pPr>
        <w:ind w:left="357"/>
        <w:jc w:val="both"/>
        <w:rPr>
          <w:rFonts w:asciiTheme="minorHAnsi" w:hAnsiTheme="minorHAnsi" w:cstheme="minorHAnsi"/>
          <w:sz w:val="22"/>
          <w:szCs w:val="22"/>
        </w:rPr>
      </w:pPr>
    </w:p>
    <w:p w14:paraId="49D24944" w14:textId="77777777" w:rsidR="00850EB9" w:rsidRDefault="00850EB9" w:rsidP="00850EB9">
      <w:pPr>
        <w:ind w:left="357"/>
        <w:jc w:val="both"/>
        <w:rPr>
          <w:rFonts w:asciiTheme="minorHAnsi" w:hAnsiTheme="minorHAnsi" w:cstheme="minorHAnsi"/>
          <w:sz w:val="22"/>
          <w:szCs w:val="22"/>
        </w:rPr>
      </w:pPr>
    </w:p>
    <w:p w14:paraId="50318CF0" w14:textId="23519816" w:rsidR="00847D08" w:rsidRDefault="0099005B" w:rsidP="001C2BE4">
      <w:pPr>
        <w:numPr>
          <w:ilvl w:val="0"/>
          <w:numId w:val="56"/>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Reklamace vad musí být provedena písemně. Zhotovitel je povinen začít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odstraňováním oprávněně reklamované vady do </w:t>
      </w:r>
      <w:r w:rsidR="000A7BC6" w:rsidRPr="00D908C4">
        <w:rPr>
          <w:rFonts w:asciiTheme="minorHAnsi" w:hAnsiTheme="minorHAnsi" w:cstheme="minorHAnsi"/>
          <w:sz w:val="22"/>
          <w:szCs w:val="22"/>
        </w:rPr>
        <w:t>5</w:t>
      </w:r>
      <w:r w:rsidRPr="00D908C4">
        <w:rPr>
          <w:rFonts w:asciiTheme="minorHAnsi" w:hAnsiTheme="minorHAnsi" w:cstheme="minorHAnsi"/>
          <w:sz w:val="22"/>
          <w:szCs w:val="22"/>
        </w:rPr>
        <w:t xml:space="preserve"> dnů po obdržení reklamace a odstranit tuto vadu bezodkladně, nejpozději však do </w:t>
      </w:r>
      <w:r w:rsidR="000A7BC6" w:rsidRPr="00D908C4">
        <w:rPr>
          <w:rFonts w:asciiTheme="minorHAnsi" w:hAnsiTheme="minorHAnsi" w:cstheme="minorHAnsi"/>
          <w:sz w:val="22"/>
          <w:szCs w:val="22"/>
        </w:rPr>
        <w:t>30</w:t>
      </w:r>
      <w:r w:rsidRPr="00D908C4">
        <w:rPr>
          <w:rFonts w:asciiTheme="minorHAnsi" w:hAnsiTheme="minorHAnsi" w:cstheme="minorHAnsi"/>
          <w:sz w:val="22"/>
          <w:szCs w:val="22"/>
        </w:rPr>
        <w:t xml:space="preserve"> dnů po obdržení reklamace, nedohodnou-li se smluvní strany jinak.</w:t>
      </w:r>
    </w:p>
    <w:p w14:paraId="395193F9" w14:textId="4FB0BE25" w:rsidR="00E1756C" w:rsidRPr="00AB1FA5" w:rsidRDefault="0099005B" w:rsidP="00594B88">
      <w:pPr>
        <w:numPr>
          <w:ilvl w:val="0"/>
          <w:numId w:val="56"/>
        </w:numPr>
        <w:spacing w:after="240"/>
        <w:ind w:left="357" w:hanging="357"/>
        <w:jc w:val="both"/>
        <w:rPr>
          <w:rFonts w:asciiTheme="minorHAnsi" w:hAnsiTheme="minorHAnsi" w:cstheme="minorHAnsi"/>
          <w:color w:val="FF0000"/>
          <w:sz w:val="22"/>
          <w:szCs w:val="22"/>
        </w:rPr>
      </w:pPr>
      <w:r w:rsidRPr="00D908C4">
        <w:rPr>
          <w:rFonts w:asciiTheme="minorHAnsi" w:hAnsiTheme="minorHAnsi" w:cstheme="minorHAnsi"/>
          <w:sz w:val="22"/>
          <w:szCs w:val="22"/>
        </w:rPr>
        <w:t>Při prodlení se zahájením prací spojených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odstraněním vad díla reklamovaných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záruční době nebo při prodlení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odstraněním příslušné vady je zhotovitel povinen zaplatit objednateli smluvní pokutu ve výši </w:t>
      </w:r>
      <w:r w:rsidR="0090246E" w:rsidRPr="00D908C4">
        <w:rPr>
          <w:rFonts w:asciiTheme="minorHAnsi" w:hAnsiTheme="minorHAnsi" w:cstheme="minorHAnsi"/>
          <w:sz w:val="22"/>
          <w:szCs w:val="22"/>
        </w:rPr>
        <w:t xml:space="preserve">500 Kč </w:t>
      </w:r>
      <w:r w:rsidRPr="00D908C4">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4A7B79E4" w14:textId="77777777" w:rsidR="00AB1FA5" w:rsidRPr="00594B88" w:rsidRDefault="00AB1FA5" w:rsidP="00AB1FA5">
      <w:pPr>
        <w:ind w:left="357"/>
        <w:jc w:val="both"/>
        <w:rPr>
          <w:rFonts w:asciiTheme="minorHAnsi" w:hAnsiTheme="minorHAnsi" w:cstheme="minorHAnsi"/>
          <w:color w:val="FF0000"/>
          <w:sz w:val="22"/>
          <w:szCs w:val="22"/>
        </w:rPr>
      </w:pP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E28BE7B" w:rsidR="006167EA" w:rsidRDefault="009A50B2" w:rsidP="001C2BE4">
      <w:pPr>
        <w:numPr>
          <w:ilvl w:val="1"/>
          <w:numId w:val="6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1774F7" w:rsidRPr="00D908C4">
        <w:rPr>
          <w:rFonts w:asciiTheme="minorHAnsi" w:hAnsiTheme="minorHAnsi" w:cstheme="minorHAnsi"/>
          <w:sz w:val="22"/>
          <w:szCs w:val="22"/>
        </w:rPr>
        <w:t>, a to i v případě nedodržení jakéhokoli dílčího termínu plnění podle harmonogramu obsaženého v příloze č. 1 k této smlouvě,</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 xml:space="preserve">(bez DPH) </w:t>
      </w:r>
      <w:r w:rsidRPr="00D908C4">
        <w:rPr>
          <w:rFonts w:asciiTheme="minorHAnsi" w:hAnsiTheme="minorHAnsi" w:cstheme="minorHAnsi"/>
          <w:sz w:val="22"/>
          <w:szCs w:val="22"/>
        </w:rPr>
        <w:t>za každý den prodlení.</w:t>
      </w:r>
    </w:p>
    <w:p w14:paraId="59184749" w14:textId="48B50BEF" w:rsidR="006038C1" w:rsidRPr="00D908C4" w:rsidRDefault="006038C1" w:rsidP="001C2BE4">
      <w:pPr>
        <w:numPr>
          <w:ilvl w:val="1"/>
          <w:numId w:val="6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0BE77249" w14:textId="56CA0524" w:rsidR="008731EC" w:rsidRPr="00850EB9" w:rsidRDefault="009A50B2" w:rsidP="00850EB9">
      <w:pPr>
        <w:numPr>
          <w:ilvl w:val="1"/>
          <w:numId w:val="6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850EB9">
        <w:rPr>
          <w:rFonts w:asciiTheme="minorHAnsi" w:hAnsiTheme="minorHAnsi" w:cstheme="minorHAnsi"/>
          <w:sz w:val="22"/>
          <w:szCs w:val="22"/>
        </w:rPr>
        <w:t>o smluvních pokutách není nijak dotčeno právo oprávněné strany na náhradu škody či jiné újmy, která jí vznikne v</w:t>
      </w:r>
      <w:r w:rsidR="00684BF9" w:rsidRPr="00850EB9">
        <w:rPr>
          <w:rFonts w:asciiTheme="minorHAnsi" w:hAnsiTheme="minorHAnsi" w:cstheme="minorHAnsi"/>
          <w:sz w:val="22"/>
          <w:szCs w:val="22"/>
        </w:rPr>
        <w:t> </w:t>
      </w:r>
      <w:r w:rsidRPr="00850EB9">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1C2BE4">
      <w:pPr>
        <w:numPr>
          <w:ilvl w:val="1"/>
          <w:numId w:val="6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12D11FA7" w:rsidR="008756DE" w:rsidRPr="00D908C4" w:rsidRDefault="008C19ED" w:rsidP="001C2BE4">
      <w:pPr>
        <w:numPr>
          <w:ilvl w:val="1"/>
          <w:numId w:val="6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 xml:space="preserve">podnikové stávky a podobně. Vyšší mocí není selhání </w:t>
      </w:r>
      <w:proofErr w:type="spellStart"/>
      <w:r w:rsidRPr="00D908C4">
        <w:rPr>
          <w:rFonts w:asciiTheme="minorHAnsi" w:hAnsiTheme="minorHAnsi" w:cstheme="minorHAnsi"/>
          <w:sz w:val="22"/>
          <w:szCs w:val="22"/>
        </w:rPr>
        <w:t>pod</w:t>
      </w:r>
      <w:r w:rsidR="00684BF9" w:rsidRPr="00D908C4">
        <w:rPr>
          <w:rFonts w:asciiTheme="minorHAnsi" w:hAnsiTheme="minorHAnsi" w:cstheme="minorHAnsi"/>
          <w:sz w:val="22"/>
          <w:szCs w:val="22"/>
        </w:rPr>
        <w:t>zhotovitele</w:t>
      </w:r>
      <w:proofErr w:type="spellEnd"/>
      <w:r w:rsidR="00684BF9" w:rsidRPr="00D908C4">
        <w:rPr>
          <w:rFonts w:asciiTheme="minorHAnsi" w:hAnsiTheme="minorHAnsi" w:cstheme="minorHAnsi"/>
          <w:sz w:val="22"/>
          <w:szCs w:val="22"/>
        </w:rPr>
        <w:t xml:space="preserve"> (subdodavatele)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3AFB59F8" w:rsidR="00D14B28" w:rsidRPr="00850EB9" w:rsidRDefault="008C19ED" w:rsidP="00850EB9">
      <w:pPr>
        <w:numPr>
          <w:ilvl w:val="1"/>
          <w:numId w:val="6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850EB9">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2CB3DED7" w14:textId="77777777" w:rsidR="00850EB9" w:rsidRDefault="00850EB9" w:rsidP="00594B88">
      <w:pPr>
        <w:spacing w:before="240" w:after="240"/>
        <w:jc w:val="center"/>
        <w:rPr>
          <w:rFonts w:asciiTheme="minorHAnsi" w:hAnsiTheme="minorHAnsi" w:cstheme="minorHAnsi"/>
          <w:b/>
          <w:bCs/>
        </w:rPr>
      </w:pPr>
    </w:p>
    <w:p w14:paraId="7AB76A9E" w14:textId="77777777" w:rsidR="00850EB9" w:rsidRDefault="00850EB9" w:rsidP="00594B88">
      <w:pPr>
        <w:spacing w:before="240" w:after="240"/>
        <w:jc w:val="center"/>
        <w:rPr>
          <w:rFonts w:asciiTheme="minorHAnsi" w:hAnsiTheme="minorHAnsi" w:cstheme="minorHAnsi"/>
          <w:b/>
          <w:bCs/>
        </w:rPr>
      </w:pPr>
    </w:p>
    <w:p w14:paraId="3BAF97DE" w14:textId="69821D8A"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2A73770A" w:rsidR="00FE08CE" w:rsidRPr="00D908C4" w:rsidRDefault="00E774E2" w:rsidP="003E1DED">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w:t>
      </w:r>
      <w:r w:rsidR="00C63004">
        <w:rPr>
          <w:rFonts w:asciiTheme="minorHAnsi" w:hAnsiTheme="minorHAnsi" w:cstheme="minorHAnsi"/>
          <w:sz w:val="22"/>
          <w:szCs w:val="22"/>
        </w:rPr>
        <w:t> </w:t>
      </w:r>
      <w:r w:rsidR="00FE08CE" w:rsidRPr="00D908C4">
        <w:rPr>
          <w:rFonts w:asciiTheme="minorHAnsi" w:hAnsiTheme="minorHAnsi" w:cstheme="minorHAnsi"/>
          <w:sz w:val="22"/>
          <w:szCs w:val="22"/>
        </w:rPr>
        <w:t>podstatné:</w:t>
      </w:r>
    </w:p>
    <w:p w14:paraId="4D8E35EE" w14:textId="4E89023C" w:rsidR="00FE08CE" w:rsidRPr="00D908C4" w:rsidRDefault="00FE08CE" w:rsidP="003E1DED">
      <w:pPr>
        <w:numPr>
          <w:ilvl w:val="2"/>
          <w:numId w:val="6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1C2BE4">
      <w:pPr>
        <w:numPr>
          <w:ilvl w:val="2"/>
          <w:numId w:val="6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68658D">
      <w:pPr>
        <w:pStyle w:val="Odstavecseseznamem"/>
        <w:numPr>
          <w:ilvl w:val="0"/>
          <w:numId w:val="6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68658D">
      <w:pPr>
        <w:pStyle w:val="Odstavecseseznamem"/>
        <w:numPr>
          <w:ilvl w:val="0"/>
          <w:numId w:val="6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68658D">
      <w:pPr>
        <w:pStyle w:val="Odstavecseseznamem"/>
        <w:numPr>
          <w:ilvl w:val="0"/>
          <w:numId w:val="6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04CF4093" w14:textId="5D3A8C96" w:rsidR="001C2BE4" w:rsidRPr="00594B88" w:rsidRDefault="008731EC" w:rsidP="00594B88">
      <w:pPr>
        <w:pStyle w:val="Odstavecseseznamem"/>
        <w:numPr>
          <w:ilvl w:val="0"/>
          <w:numId w:val="6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594B88">
        <w:rPr>
          <w:rFonts w:asciiTheme="minorHAnsi" w:hAnsiTheme="minorHAnsi" w:cstheme="minorHAnsi"/>
          <w:sz w:val="22"/>
          <w:szCs w:val="22"/>
        </w:rPr>
        <w:t>podpory.</w:t>
      </w:r>
      <w:r w:rsidR="009E5769" w:rsidRPr="00594B88">
        <w:rPr>
          <w:rFonts w:asciiTheme="minorHAnsi" w:hAnsiTheme="minorHAnsi" w:cstheme="minorHAnsi"/>
          <w:sz w:val="22"/>
          <w:szCs w:val="22"/>
        </w:rPr>
        <w:t xml:space="preserve"> Zhotovitel je povinen umožnit kontrolnímu orgánu přístup i k</w:t>
      </w:r>
      <w:r w:rsidR="0089055C" w:rsidRPr="00594B88">
        <w:rPr>
          <w:rFonts w:asciiTheme="minorHAnsi" w:hAnsiTheme="minorHAnsi" w:cstheme="minorHAnsi"/>
          <w:sz w:val="22"/>
          <w:szCs w:val="22"/>
        </w:rPr>
        <w:t> </w:t>
      </w:r>
      <w:r w:rsidR="009E5769" w:rsidRPr="00594B88">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594B88">
        <w:rPr>
          <w:rFonts w:asciiTheme="minorHAnsi" w:hAnsiTheme="minorHAnsi" w:cstheme="minorHAnsi"/>
          <w:sz w:val="22"/>
          <w:szCs w:val="22"/>
        </w:rPr>
        <w:t xml:space="preserve"> apod.</w:t>
      </w:r>
      <w:r w:rsidR="009E5769" w:rsidRPr="00594B88">
        <w:rPr>
          <w:rFonts w:asciiTheme="minorHAnsi" w:hAnsiTheme="minorHAnsi" w:cstheme="minorHAnsi"/>
          <w:sz w:val="22"/>
          <w:szCs w:val="22"/>
        </w:rPr>
        <w:t>)</w:t>
      </w:r>
      <w:r w:rsidR="003F6A80" w:rsidRPr="00594B88">
        <w:rPr>
          <w:rFonts w:asciiTheme="minorHAnsi" w:hAnsiTheme="minorHAnsi" w:cstheme="minorHAnsi"/>
          <w:sz w:val="22"/>
          <w:szCs w:val="22"/>
        </w:rPr>
        <w:t>, a to</w:t>
      </w:r>
      <w:r w:rsidR="009E5769" w:rsidRPr="00594B88">
        <w:rPr>
          <w:rFonts w:asciiTheme="minorHAnsi" w:hAnsiTheme="minorHAnsi" w:cstheme="minorHAnsi"/>
          <w:sz w:val="22"/>
          <w:szCs w:val="22"/>
        </w:rPr>
        <w:t xml:space="preserve"> za </w:t>
      </w:r>
      <w:r w:rsidR="003F6A80" w:rsidRPr="00594B88">
        <w:rPr>
          <w:rFonts w:asciiTheme="minorHAnsi" w:hAnsiTheme="minorHAnsi" w:cstheme="minorHAnsi"/>
          <w:sz w:val="22"/>
          <w:szCs w:val="22"/>
        </w:rPr>
        <w:t>podmínek stanovených v zákoně</w:t>
      </w:r>
      <w:r w:rsidR="009E5769" w:rsidRPr="00594B88">
        <w:rPr>
          <w:rFonts w:asciiTheme="minorHAnsi" w:hAnsiTheme="minorHAnsi" w:cstheme="minorHAnsi"/>
          <w:sz w:val="22"/>
          <w:szCs w:val="22"/>
        </w:rPr>
        <w:t xml:space="preserve"> a minimálně </w:t>
      </w:r>
      <w:r w:rsidR="003F6A80" w:rsidRPr="00594B88">
        <w:rPr>
          <w:rFonts w:asciiTheme="minorHAnsi" w:hAnsiTheme="minorHAnsi" w:cstheme="minorHAnsi"/>
          <w:sz w:val="22"/>
          <w:szCs w:val="22"/>
        </w:rPr>
        <w:t>p</w:t>
      </w:r>
      <w:r w:rsidR="009E5769" w:rsidRPr="00594B88">
        <w:rPr>
          <w:rFonts w:asciiTheme="minorHAnsi" w:hAnsiTheme="minorHAnsi" w:cstheme="minorHAnsi"/>
          <w:sz w:val="22"/>
          <w:szCs w:val="22"/>
        </w:rPr>
        <w:t xml:space="preserve">o </w:t>
      </w:r>
      <w:r w:rsidR="003F6A80" w:rsidRPr="00594B88">
        <w:rPr>
          <w:rFonts w:asciiTheme="minorHAnsi" w:hAnsiTheme="minorHAnsi" w:cstheme="minorHAnsi"/>
          <w:sz w:val="22"/>
          <w:szCs w:val="22"/>
        </w:rPr>
        <w:t>dobu</w:t>
      </w:r>
      <w:r w:rsidR="009E5769" w:rsidRPr="00594B88">
        <w:rPr>
          <w:rFonts w:asciiTheme="minorHAnsi" w:hAnsiTheme="minorHAnsi" w:cstheme="minorHAnsi"/>
          <w:sz w:val="22"/>
          <w:szCs w:val="22"/>
        </w:rPr>
        <w:t xml:space="preserve"> 10 let od ukončení projektu podle čl. 90 nařízení Rady (ES) č. 1083/2006, tj. nejméně do konce roku 2031. Zhotovitel </w:t>
      </w:r>
    </w:p>
    <w:p w14:paraId="11081115" w14:textId="5F24793C" w:rsidR="003E1DED" w:rsidRPr="0020349A" w:rsidRDefault="001C2BE4" w:rsidP="001C2BE4">
      <w:pPr>
        <w:pStyle w:val="Odstavecseseznamem"/>
        <w:spacing w:after="240"/>
        <w:ind w:left="357"/>
        <w:contextualSpacing/>
        <w:jc w:val="both"/>
        <w:rPr>
          <w:rFonts w:asciiTheme="minorHAnsi" w:hAnsiTheme="minorHAnsi" w:cstheme="minorHAnsi"/>
          <w:color w:val="000000"/>
          <w:sz w:val="22"/>
          <w:szCs w:val="22"/>
        </w:rPr>
      </w:pPr>
      <w:r w:rsidRPr="00594B88">
        <w:rPr>
          <w:rFonts w:asciiTheme="minorHAnsi" w:hAnsiTheme="minorHAnsi" w:cstheme="minorHAnsi"/>
          <w:sz w:val="22"/>
          <w:szCs w:val="22"/>
        </w:rPr>
        <w:t>j</w:t>
      </w:r>
      <w:r w:rsidR="009E5769" w:rsidRPr="00594B88">
        <w:rPr>
          <w:rFonts w:asciiTheme="minorHAnsi" w:hAnsiTheme="minorHAnsi" w:cstheme="minorHAnsi"/>
          <w:sz w:val="22"/>
          <w:szCs w:val="22"/>
        </w:rPr>
        <w:t xml:space="preserve">e rovněž povinen smluvně zajistit, aby kontrolní orgán byl oprávněn obdobným způsobem </w:t>
      </w:r>
      <w:r w:rsidR="009E5769" w:rsidRPr="00D908C4">
        <w:rPr>
          <w:rFonts w:asciiTheme="minorHAnsi" w:hAnsiTheme="minorHAnsi" w:cstheme="minorHAnsi"/>
          <w:sz w:val="22"/>
          <w:szCs w:val="22"/>
        </w:rPr>
        <w:t xml:space="preserve">kontrolovat i </w:t>
      </w:r>
      <w:r w:rsidR="004868AD" w:rsidRPr="00D908C4">
        <w:rPr>
          <w:rFonts w:asciiTheme="minorHAnsi" w:hAnsiTheme="minorHAnsi" w:cstheme="minorHAnsi"/>
          <w:sz w:val="22"/>
          <w:szCs w:val="22"/>
        </w:rPr>
        <w:t>jeho</w:t>
      </w:r>
      <w:r w:rsidR="009E5769" w:rsidRPr="00D908C4">
        <w:rPr>
          <w:rFonts w:asciiTheme="minorHAnsi" w:hAnsiTheme="minorHAnsi" w:cstheme="minorHAnsi"/>
          <w:sz w:val="22"/>
          <w:szCs w:val="22"/>
        </w:rPr>
        <w:t xml:space="preserve"> </w:t>
      </w:r>
      <w:proofErr w:type="spellStart"/>
      <w:r w:rsidR="009E5769" w:rsidRPr="00D908C4">
        <w:rPr>
          <w:rFonts w:asciiTheme="minorHAnsi" w:hAnsiTheme="minorHAnsi" w:cstheme="minorHAnsi"/>
          <w:sz w:val="22"/>
          <w:szCs w:val="22"/>
        </w:rPr>
        <w:t>podzhotovitele</w:t>
      </w:r>
      <w:proofErr w:type="spellEnd"/>
      <w:r w:rsidR="009E5769" w:rsidRPr="00D908C4">
        <w:rPr>
          <w:rFonts w:asciiTheme="minorHAnsi" w:hAnsiTheme="minorHAnsi" w:cstheme="minorHAnsi"/>
          <w:sz w:val="22"/>
          <w:szCs w:val="22"/>
        </w:rPr>
        <w:t xml:space="preserve"> (subdodavatele)</w:t>
      </w:r>
      <w:r w:rsidR="00F12794" w:rsidRPr="00D908C4">
        <w:rPr>
          <w:rFonts w:asciiTheme="minorHAnsi" w:hAnsiTheme="minorHAnsi" w:cstheme="minorHAnsi"/>
          <w:sz w:val="22"/>
          <w:szCs w:val="22"/>
        </w:rPr>
        <w:t>.</w:t>
      </w:r>
    </w:p>
    <w:p w14:paraId="728636C4" w14:textId="2C763135" w:rsidR="008756DE" w:rsidRPr="00D908C4" w:rsidRDefault="008731EC"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1C2BE4">
      <w:pPr>
        <w:pStyle w:val="Default"/>
        <w:numPr>
          <w:ilvl w:val="0"/>
          <w:numId w:val="6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1234C0CC" w14:textId="782E064E" w:rsidR="0068658D" w:rsidRPr="00594B88" w:rsidRDefault="00F12794"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w:t>
      </w:r>
      <w:proofErr w:type="spellStart"/>
      <w:r w:rsidRPr="00D908C4">
        <w:rPr>
          <w:rFonts w:asciiTheme="minorHAnsi" w:hAnsiTheme="minorHAnsi" w:cstheme="minorHAnsi"/>
          <w:color w:val="000000"/>
          <w:sz w:val="22"/>
          <w:szCs w:val="22"/>
        </w:rPr>
        <w:t>ust</w:t>
      </w:r>
      <w:proofErr w:type="spellEnd"/>
      <w:r w:rsidRPr="00D908C4">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908C4">
        <w:rPr>
          <w:rFonts w:asciiTheme="minorHAnsi" w:hAnsiTheme="minorHAnsi" w:cstheme="minorHAnsi"/>
          <w:sz w:val="22"/>
          <w:szCs w:val="22"/>
        </w:rPr>
        <w:t>.</w:t>
      </w:r>
    </w:p>
    <w:p w14:paraId="36AECCDB" w14:textId="7E5C84ED" w:rsidR="005524F4" w:rsidRPr="00594B88" w:rsidRDefault="008731EC" w:rsidP="001C2BE4">
      <w:pPr>
        <w:pStyle w:val="Odstavecseseznamem"/>
        <w:numPr>
          <w:ilvl w:val="0"/>
          <w:numId w:val="6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70C4E96E" w14:textId="77777777" w:rsidR="00AB1FA5" w:rsidRDefault="00AB1FA5" w:rsidP="00AB1FA5">
      <w:pPr>
        <w:ind w:left="357"/>
        <w:jc w:val="both"/>
        <w:rPr>
          <w:rFonts w:asciiTheme="minorHAnsi" w:hAnsiTheme="minorHAnsi" w:cstheme="minorHAnsi"/>
          <w:sz w:val="22"/>
          <w:szCs w:val="22"/>
        </w:rPr>
      </w:pPr>
    </w:p>
    <w:p w14:paraId="16416079" w14:textId="77777777" w:rsidR="00AB1FA5" w:rsidRDefault="00AB1FA5" w:rsidP="00AB1FA5">
      <w:pPr>
        <w:ind w:left="357"/>
        <w:jc w:val="both"/>
        <w:rPr>
          <w:rFonts w:asciiTheme="minorHAnsi" w:hAnsiTheme="minorHAnsi" w:cstheme="minorHAnsi"/>
          <w:sz w:val="22"/>
          <w:szCs w:val="22"/>
        </w:rPr>
      </w:pPr>
    </w:p>
    <w:p w14:paraId="693F712C" w14:textId="77777777" w:rsidR="00AB1FA5" w:rsidRDefault="00AB1FA5" w:rsidP="00AB1FA5">
      <w:pPr>
        <w:ind w:left="357"/>
        <w:jc w:val="both"/>
        <w:rPr>
          <w:rFonts w:asciiTheme="minorHAnsi" w:hAnsiTheme="minorHAnsi" w:cstheme="minorHAnsi"/>
          <w:sz w:val="22"/>
          <w:szCs w:val="22"/>
        </w:rPr>
      </w:pPr>
    </w:p>
    <w:p w14:paraId="02B625A3" w14:textId="6B00AF4B" w:rsidR="000E19C4" w:rsidRPr="00AB1FA5" w:rsidRDefault="008731EC" w:rsidP="00AB1FA5">
      <w:pPr>
        <w:numPr>
          <w:ilvl w:val="0"/>
          <w:numId w:val="6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omyl a</w:t>
      </w:r>
      <w:r w:rsidR="00C63004">
        <w:rPr>
          <w:rFonts w:asciiTheme="minorHAnsi" w:hAnsiTheme="minorHAnsi" w:cstheme="minorHAnsi"/>
          <w:sz w:val="22"/>
          <w:szCs w:val="22"/>
        </w:rPr>
        <w:t> </w:t>
      </w:r>
      <w:r w:rsidRPr="00D908C4">
        <w:rPr>
          <w:rFonts w:asciiTheme="minorHAnsi" w:hAnsiTheme="minorHAnsi" w:cstheme="minorHAnsi"/>
          <w:sz w:val="22"/>
          <w:szCs w:val="22"/>
        </w:rPr>
        <w:t>berou</w:t>
      </w:r>
      <w:r w:rsidR="00AB1FA5">
        <w:rPr>
          <w:rFonts w:asciiTheme="minorHAnsi" w:hAnsiTheme="minorHAnsi" w:cstheme="minorHAnsi"/>
          <w:sz w:val="22"/>
          <w:szCs w:val="22"/>
        </w:rPr>
        <w:t xml:space="preserve"> </w:t>
      </w:r>
      <w:r w:rsidRPr="00AB1FA5">
        <w:rPr>
          <w:rFonts w:asciiTheme="minorHAnsi" w:hAnsiTheme="minorHAnsi" w:cstheme="minorHAnsi"/>
          <w:sz w:val="22"/>
          <w:szCs w:val="22"/>
        </w:rPr>
        <w:t>na vědomí, že v</w:t>
      </w:r>
      <w:r w:rsidR="0089055C" w:rsidRPr="00AB1FA5">
        <w:rPr>
          <w:rFonts w:asciiTheme="minorHAnsi" w:hAnsiTheme="minorHAnsi" w:cstheme="minorHAnsi"/>
          <w:sz w:val="22"/>
          <w:szCs w:val="22"/>
        </w:rPr>
        <w:t> </w:t>
      </w:r>
      <w:r w:rsidRPr="00AB1FA5">
        <w:rPr>
          <w:rFonts w:asciiTheme="minorHAnsi" w:hAnsiTheme="minorHAnsi" w:cstheme="minorHAnsi"/>
          <w:sz w:val="22"/>
          <w:szCs w:val="22"/>
        </w:rPr>
        <w:t>plném rozsahu nesou veškeré právní důsledky plynoucí z</w:t>
      </w:r>
      <w:r w:rsidR="0089055C" w:rsidRPr="00AB1FA5">
        <w:rPr>
          <w:rFonts w:asciiTheme="minorHAnsi" w:hAnsiTheme="minorHAnsi" w:cstheme="minorHAnsi"/>
          <w:sz w:val="22"/>
          <w:szCs w:val="22"/>
        </w:rPr>
        <w:t> </w:t>
      </w:r>
      <w:r w:rsidRPr="00AB1FA5">
        <w:rPr>
          <w:rFonts w:asciiTheme="minorHAnsi" w:hAnsiTheme="minorHAnsi" w:cstheme="minorHAnsi"/>
          <w:sz w:val="22"/>
          <w:szCs w:val="22"/>
        </w:rPr>
        <w:t>vědomě nepravdivých jimi uvedených údajů</w:t>
      </w:r>
      <w:r w:rsidR="000E19C4" w:rsidRPr="00AB1FA5">
        <w:rPr>
          <w:rFonts w:asciiTheme="minorHAnsi" w:hAnsiTheme="minorHAnsi" w:cstheme="minorHAnsi"/>
          <w:sz w:val="22"/>
          <w:szCs w:val="22"/>
        </w:rPr>
        <w:t>,</w:t>
      </w:r>
      <w:r w:rsidRPr="00AB1FA5">
        <w:rPr>
          <w:rFonts w:asciiTheme="minorHAnsi" w:hAnsiTheme="minorHAnsi" w:cstheme="minorHAnsi"/>
          <w:sz w:val="22"/>
          <w:szCs w:val="22"/>
        </w:rPr>
        <w:t xml:space="preserve"> a na důkaz svého souhlasu s</w:t>
      </w:r>
      <w:r w:rsidR="005524F4" w:rsidRPr="00AB1FA5">
        <w:rPr>
          <w:rFonts w:asciiTheme="minorHAnsi" w:hAnsiTheme="minorHAnsi" w:cstheme="minorHAnsi"/>
          <w:sz w:val="22"/>
          <w:szCs w:val="22"/>
        </w:rPr>
        <w:t> </w:t>
      </w:r>
      <w:r w:rsidRPr="00AB1FA5">
        <w:rPr>
          <w:rFonts w:asciiTheme="minorHAnsi" w:hAnsiTheme="minorHAnsi" w:cstheme="minorHAnsi"/>
          <w:sz w:val="22"/>
          <w:szCs w:val="22"/>
        </w:rPr>
        <w:t>obsahem</w:t>
      </w:r>
      <w:r w:rsidR="005524F4" w:rsidRPr="00AB1FA5">
        <w:rPr>
          <w:rFonts w:asciiTheme="minorHAnsi" w:hAnsiTheme="minorHAnsi" w:cstheme="minorHAnsi"/>
          <w:sz w:val="22"/>
          <w:szCs w:val="22"/>
        </w:rPr>
        <w:t xml:space="preserve"> </w:t>
      </w:r>
      <w:r w:rsidR="00016AB1" w:rsidRPr="00AB1FA5">
        <w:rPr>
          <w:rFonts w:asciiTheme="minorHAnsi" w:hAnsiTheme="minorHAnsi" w:cstheme="minorHAnsi"/>
          <w:sz w:val="22"/>
          <w:szCs w:val="22"/>
        </w:rPr>
        <w:t xml:space="preserve">této </w:t>
      </w:r>
      <w:r w:rsidRPr="00AB1FA5">
        <w:rPr>
          <w:rFonts w:asciiTheme="minorHAnsi" w:hAnsiTheme="minorHAnsi" w:cstheme="minorHAnsi"/>
          <w:sz w:val="22"/>
          <w:szCs w:val="22"/>
        </w:rPr>
        <w:t>smlouvy připojují své podpisy.</w:t>
      </w:r>
    </w:p>
    <w:p w14:paraId="7287BEDF" w14:textId="54C32107" w:rsidR="005524F4" w:rsidRPr="00D908C4" w:rsidRDefault="008731EC" w:rsidP="001C2BE4">
      <w:pPr>
        <w:numPr>
          <w:ilvl w:val="0"/>
          <w:numId w:val="6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3F6A80">
      <w:pPr>
        <w:numPr>
          <w:ilvl w:val="0"/>
          <w:numId w:val="66"/>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5231B018" w:rsidR="00CD4E66" w:rsidRPr="001F5A97" w:rsidRDefault="00E1756C" w:rsidP="005433B4">
      <w:pPr>
        <w:numPr>
          <w:ilvl w:val="0"/>
          <w:numId w:val="66"/>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1F5A97" w:rsidRPr="001F5A97">
        <w:rPr>
          <w:rFonts w:asciiTheme="minorHAnsi" w:hAnsiTheme="minorHAnsi" w:cstheme="minorHAnsi"/>
          <w:sz w:val="22"/>
          <w:szCs w:val="22"/>
        </w:rPr>
        <w:t>dopravního značení</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proofErr w:type="gramStart"/>
      <w:r w:rsidR="00D364AC" w:rsidRPr="00D908C4">
        <w:rPr>
          <w:rFonts w:asciiTheme="minorHAnsi" w:hAnsiTheme="minorHAnsi" w:cstheme="minorHAnsi"/>
          <w:sz w:val="22"/>
          <w:szCs w:val="22"/>
        </w:rPr>
        <w:t>dne</w:t>
      </w:r>
      <w:proofErr w:type="gramEnd"/>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2"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2"/>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406A03FF" w:rsidR="000228DB"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3E281F62" w14:textId="77777777" w:rsidR="000228DB" w:rsidRDefault="000228DB">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57DFD137" w14:textId="2448D2F6" w:rsidR="008F325E" w:rsidRDefault="008F325E" w:rsidP="003F6A80">
      <w:pPr>
        <w:tabs>
          <w:tab w:val="center" w:pos="1701"/>
          <w:tab w:val="center" w:pos="7371"/>
        </w:tabs>
        <w:jc w:val="both"/>
        <w:rPr>
          <w:rFonts w:asciiTheme="minorHAnsi" w:hAnsiTheme="minorHAnsi" w:cstheme="minorHAnsi"/>
          <w:i/>
          <w:iCs/>
          <w:sz w:val="22"/>
          <w:szCs w:val="22"/>
        </w:rPr>
      </w:pPr>
    </w:p>
    <w:p w14:paraId="18D1F179" w14:textId="49297B15" w:rsidR="000228DB" w:rsidRDefault="000228DB" w:rsidP="003F6A80">
      <w:pPr>
        <w:tabs>
          <w:tab w:val="center" w:pos="1701"/>
          <w:tab w:val="center" w:pos="7371"/>
        </w:tabs>
        <w:jc w:val="both"/>
        <w:rPr>
          <w:rFonts w:asciiTheme="minorHAnsi" w:hAnsiTheme="minorHAnsi" w:cstheme="minorHAnsi"/>
          <w:i/>
          <w:iCs/>
          <w:sz w:val="22"/>
          <w:szCs w:val="22"/>
        </w:rPr>
      </w:pPr>
    </w:p>
    <w:p w14:paraId="165BD0E7" w14:textId="77777777" w:rsidR="000228DB" w:rsidRPr="0069446C" w:rsidRDefault="000228DB" w:rsidP="000228DB">
      <w:pPr>
        <w:autoSpaceDE w:val="0"/>
        <w:autoSpaceDN w:val="0"/>
        <w:adjustRightInd w:val="0"/>
        <w:jc w:val="center"/>
        <w:rPr>
          <w:rFonts w:asciiTheme="minorHAnsi" w:hAnsiTheme="minorHAnsi" w:cstheme="minorHAnsi"/>
          <w:b/>
        </w:rPr>
      </w:pPr>
      <w:bookmarkStart w:id="3" w:name="_Hlk71624071"/>
      <w:r w:rsidRPr="0069446C">
        <w:rPr>
          <w:rFonts w:asciiTheme="minorHAnsi" w:hAnsiTheme="minorHAnsi" w:cstheme="minorHAnsi"/>
          <w:b/>
        </w:rPr>
        <w:t>Příloha č. 2</w:t>
      </w:r>
    </w:p>
    <w:p w14:paraId="5B69DCF9" w14:textId="3B70D299" w:rsidR="000228DB" w:rsidRPr="0069446C" w:rsidRDefault="000228DB" w:rsidP="000228DB">
      <w:pPr>
        <w:autoSpaceDE w:val="0"/>
        <w:autoSpaceDN w:val="0"/>
        <w:adjustRightInd w:val="0"/>
        <w:jc w:val="center"/>
        <w:rPr>
          <w:rFonts w:asciiTheme="minorHAnsi" w:hAnsiTheme="minorHAnsi" w:cstheme="minorHAnsi"/>
          <w:b/>
        </w:rPr>
      </w:pPr>
      <w:r w:rsidRPr="0069446C">
        <w:rPr>
          <w:rFonts w:asciiTheme="minorHAnsi" w:hAnsiTheme="minorHAnsi" w:cstheme="minorHAnsi"/>
          <w:b/>
        </w:rPr>
        <w:t xml:space="preserve">Technická specifikace předmětu zakázky – část č. 3 – Pasport dopravního značení </w:t>
      </w:r>
    </w:p>
    <w:bookmarkEnd w:id="3"/>
    <w:p w14:paraId="6F6EA148" w14:textId="022E34EE" w:rsidR="000228DB" w:rsidRDefault="000228DB" w:rsidP="000228DB">
      <w:pPr>
        <w:jc w:val="both"/>
        <w:rPr>
          <w:rFonts w:asciiTheme="minorHAnsi" w:hAnsiTheme="minorHAnsi" w:cstheme="minorHAnsi"/>
          <w:sz w:val="22"/>
          <w:szCs w:val="22"/>
        </w:rPr>
      </w:pPr>
    </w:p>
    <w:p w14:paraId="3B7BCBA4" w14:textId="51B153AC"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 xml:space="preserve">Pasport dopravního značení bude sloužit jako podklad pro obnovu a údržbu dopravního značení </w:t>
      </w:r>
      <w:r w:rsidR="0005600A">
        <w:rPr>
          <w:rFonts w:asciiTheme="minorHAnsi" w:hAnsiTheme="minorHAnsi" w:cstheme="minorHAnsi"/>
          <w:sz w:val="22"/>
          <w:szCs w:val="22"/>
        </w:rPr>
        <w:br/>
      </w:r>
      <w:r w:rsidRPr="000228DB">
        <w:rPr>
          <w:rFonts w:asciiTheme="minorHAnsi" w:hAnsiTheme="minorHAnsi" w:cstheme="minorHAnsi"/>
          <w:sz w:val="22"/>
          <w:szCs w:val="22"/>
        </w:rPr>
        <w:t>v území, evidenci počtu jednotlivých prvků, jejich stavu a shody s platnými normami.</w:t>
      </w:r>
    </w:p>
    <w:p w14:paraId="174021DB" w14:textId="77777777" w:rsidR="000228DB" w:rsidRPr="000228DB" w:rsidRDefault="000228DB" w:rsidP="000228DB">
      <w:pPr>
        <w:jc w:val="both"/>
        <w:rPr>
          <w:rFonts w:asciiTheme="minorHAnsi" w:hAnsiTheme="minorHAnsi" w:cstheme="minorHAnsi"/>
          <w:sz w:val="22"/>
          <w:szCs w:val="22"/>
        </w:rPr>
      </w:pPr>
    </w:p>
    <w:p w14:paraId="125F88C8" w14:textId="77777777" w:rsidR="000228DB" w:rsidRPr="000228DB" w:rsidRDefault="000228DB" w:rsidP="000228DB">
      <w:pPr>
        <w:jc w:val="both"/>
        <w:rPr>
          <w:rFonts w:asciiTheme="minorHAnsi" w:hAnsiTheme="minorHAnsi" w:cstheme="minorHAnsi"/>
          <w:b/>
          <w:bCs/>
          <w:sz w:val="22"/>
          <w:szCs w:val="22"/>
        </w:rPr>
      </w:pPr>
      <w:r w:rsidRPr="000228DB">
        <w:rPr>
          <w:rFonts w:asciiTheme="minorHAnsi" w:hAnsiTheme="minorHAnsi" w:cstheme="minorHAnsi"/>
          <w:b/>
          <w:bCs/>
          <w:sz w:val="22"/>
          <w:szCs w:val="22"/>
        </w:rPr>
        <w:t>Zahrnuje tyto části:</w:t>
      </w:r>
    </w:p>
    <w:p w14:paraId="760F194D"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I.</w:t>
      </w:r>
      <w:r w:rsidRPr="000228DB">
        <w:rPr>
          <w:rFonts w:asciiTheme="minorHAnsi" w:hAnsiTheme="minorHAnsi" w:cstheme="minorHAnsi"/>
          <w:sz w:val="22"/>
          <w:szCs w:val="22"/>
        </w:rPr>
        <w:tab/>
        <w:t>Dopravní značení všech komunikací vodorovného i svislého typu ve všech katastrálních území</w:t>
      </w:r>
    </w:p>
    <w:p w14:paraId="3C4A851A" w14:textId="1FAE5502" w:rsidR="000228DB" w:rsidRPr="000228DB" w:rsidRDefault="00C63004" w:rsidP="000228DB">
      <w:pPr>
        <w:jc w:val="both"/>
        <w:rPr>
          <w:rFonts w:asciiTheme="minorHAnsi" w:hAnsiTheme="minorHAnsi" w:cstheme="minorHAnsi"/>
          <w:sz w:val="22"/>
          <w:szCs w:val="22"/>
        </w:rPr>
      </w:pPr>
      <w:r>
        <w:rPr>
          <w:rFonts w:asciiTheme="minorHAnsi" w:hAnsiTheme="minorHAnsi" w:cstheme="minorHAnsi"/>
          <w:sz w:val="22"/>
          <w:szCs w:val="22"/>
        </w:rPr>
        <w:t>obce</w:t>
      </w:r>
    </w:p>
    <w:p w14:paraId="11E1001A" w14:textId="77777777" w:rsidR="000228DB" w:rsidRPr="000228DB" w:rsidRDefault="000228DB" w:rsidP="000228DB">
      <w:pPr>
        <w:jc w:val="both"/>
        <w:rPr>
          <w:rFonts w:asciiTheme="minorHAnsi" w:hAnsiTheme="minorHAnsi" w:cstheme="minorHAnsi"/>
          <w:sz w:val="22"/>
          <w:szCs w:val="22"/>
        </w:rPr>
      </w:pPr>
    </w:p>
    <w:p w14:paraId="7FCDAE1F" w14:textId="77777777" w:rsidR="000228DB" w:rsidRPr="000228DB" w:rsidRDefault="000228DB" w:rsidP="000228DB">
      <w:pPr>
        <w:jc w:val="both"/>
        <w:rPr>
          <w:rFonts w:asciiTheme="minorHAnsi" w:hAnsiTheme="minorHAnsi" w:cstheme="minorHAnsi"/>
          <w:b/>
          <w:bCs/>
          <w:sz w:val="22"/>
          <w:szCs w:val="22"/>
        </w:rPr>
      </w:pPr>
      <w:r w:rsidRPr="000228DB">
        <w:rPr>
          <w:rFonts w:asciiTheme="minorHAnsi" w:hAnsiTheme="minorHAnsi" w:cstheme="minorHAnsi"/>
          <w:b/>
          <w:bCs/>
          <w:sz w:val="22"/>
          <w:szCs w:val="22"/>
        </w:rPr>
        <w:t>Pasport dopravního značení bude obsahovat zejména:</w:t>
      </w:r>
    </w:p>
    <w:p w14:paraId="109DE2CF"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Typ dopravního/informačního značení (svislé či vodorovné)</w:t>
      </w:r>
    </w:p>
    <w:p w14:paraId="1412E94E"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Typ dopravního/informačního značení z hlediska použitých tabulí</w:t>
      </w:r>
    </w:p>
    <w:p w14:paraId="348D2177"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Vlastník/správce dopravního/informačního značení</w:t>
      </w:r>
    </w:p>
    <w:p w14:paraId="25499AB0"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Stav</w:t>
      </w:r>
    </w:p>
    <w:p w14:paraId="13C01E38"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Zařazení daného prvku dopravního/informačního značení k příslušnému číslu komunikace</w:t>
      </w:r>
    </w:p>
    <w:p w14:paraId="48D9DCA2" w14:textId="77777777" w:rsidR="00AB1FA5"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 xml:space="preserve">Parcelní čísla, na kterých je dané dopravní/informační značení umístěno včetně příslušných </w:t>
      </w:r>
    </w:p>
    <w:p w14:paraId="4C53FA5F" w14:textId="0B9976B7" w:rsidR="000228DB" w:rsidRPr="000228DB" w:rsidRDefault="00AB1FA5" w:rsidP="00C63004">
      <w:pPr>
        <w:jc w:val="both"/>
        <w:rPr>
          <w:rFonts w:asciiTheme="minorHAnsi" w:hAnsiTheme="minorHAnsi" w:cstheme="minorHAnsi"/>
          <w:sz w:val="22"/>
          <w:szCs w:val="22"/>
        </w:rPr>
      </w:pPr>
      <w:r>
        <w:rPr>
          <w:rFonts w:asciiTheme="minorHAnsi" w:hAnsiTheme="minorHAnsi" w:cstheme="minorHAnsi"/>
          <w:sz w:val="22"/>
          <w:szCs w:val="22"/>
        </w:rPr>
        <w:t xml:space="preserve">              </w:t>
      </w:r>
      <w:r w:rsidR="000228DB" w:rsidRPr="000228DB">
        <w:rPr>
          <w:rFonts w:asciiTheme="minorHAnsi" w:hAnsiTheme="minorHAnsi" w:cstheme="minorHAnsi"/>
          <w:sz w:val="22"/>
          <w:szCs w:val="22"/>
        </w:rPr>
        <w:t>vlastníků parcel</w:t>
      </w:r>
    </w:p>
    <w:p w14:paraId="4CB8F8E9"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Minimálně 1 reálná fotografie dokumentující umístění daného dopravního/informačního</w:t>
      </w:r>
    </w:p>
    <w:p w14:paraId="6F31D9C9" w14:textId="7DFEDDDB" w:rsidR="000228DB" w:rsidRPr="000228DB" w:rsidRDefault="00AB1FA5" w:rsidP="00C63004">
      <w:pPr>
        <w:jc w:val="both"/>
        <w:rPr>
          <w:rFonts w:asciiTheme="minorHAnsi" w:hAnsiTheme="minorHAnsi" w:cstheme="minorHAnsi"/>
          <w:sz w:val="22"/>
          <w:szCs w:val="22"/>
        </w:rPr>
      </w:pPr>
      <w:r>
        <w:rPr>
          <w:rFonts w:asciiTheme="minorHAnsi" w:hAnsiTheme="minorHAnsi" w:cstheme="minorHAnsi"/>
          <w:sz w:val="22"/>
          <w:szCs w:val="22"/>
        </w:rPr>
        <w:t xml:space="preserve">              </w:t>
      </w:r>
      <w:r w:rsidR="000228DB" w:rsidRPr="000228DB">
        <w:rPr>
          <w:rFonts w:asciiTheme="minorHAnsi" w:hAnsiTheme="minorHAnsi" w:cstheme="minorHAnsi"/>
          <w:sz w:val="22"/>
          <w:szCs w:val="22"/>
        </w:rPr>
        <w:t>značení a jeho zjištěný stav</w:t>
      </w:r>
    </w:p>
    <w:p w14:paraId="667CD75F"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Pasport bude zpracován v souladu se zákonnými předpisy, normami a směrnicemi požadovanými pro</w:t>
      </w:r>
    </w:p>
    <w:p w14:paraId="5E5F5251" w14:textId="77777777" w:rsidR="000228DB" w:rsidRPr="000228DB" w:rsidRDefault="000228DB" w:rsidP="00C63004">
      <w:pPr>
        <w:jc w:val="both"/>
        <w:rPr>
          <w:rFonts w:asciiTheme="minorHAnsi" w:hAnsiTheme="minorHAnsi" w:cstheme="minorHAnsi"/>
          <w:sz w:val="22"/>
          <w:szCs w:val="22"/>
        </w:rPr>
      </w:pPr>
      <w:r w:rsidRPr="000228DB">
        <w:rPr>
          <w:rFonts w:asciiTheme="minorHAnsi" w:hAnsiTheme="minorHAnsi" w:cstheme="minorHAnsi"/>
          <w:sz w:val="22"/>
          <w:szCs w:val="22"/>
        </w:rPr>
        <w:t>zpracování dokumentu toho typu.</w:t>
      </w:r>
    </w:p>
    <w:p w14:paraId="09E5E278" w14:textId="77777777" w:rsidR="000228DB" w:rsidRPr="000228DB" w:rsidRDefault="000228DB" w:rsidP="000228DB">
      <w:pPr>
        <w:jc w:val="both"/>
        <w:rPr>
          <w:rFonts w:asciiTheme="minorHAnsi" w:hAnsiTheme="minorHAnsi" w:cstheme="minorHAnsi"/>
          <w:sz w:val="22"/>
          <w:szCs w:val="22"/>
        </w:rPr>
      </w:pPr>
    </w:p>
    <w:p w14:paraId="1CEF5B94" w14:textId="11EB3608" w:rsidR="000228DB" w:rsidRPr="000228DB" w:rsidRDefault="000228DB" w:rsidP="000228DB">
      <w:pPr>
        <w:jc w:val="both"/>
        <w:rPr>
          <w:rFonts w:asciiTheme="minorHAnsi" w:hAnsiTheme="minorHAnsi" w:cstheme="minorHAnsi"/>
          <w:b/>
          <w:bCs/>
          <w:sz w:val="22"/>
          <w:szCs w:val="22"/>
        </w:rPr>
      </w:pPr>
      <w:r w:rsidRPr="000228DB">
        <w:rPr>
          <w:rFonts w:asciiTheme="minorHAnsi" w:hAnsiTheme="minorHAnsi" w:cstheme="minorHAnsi"/>
          <w:b/>
          <w:bCs/>
          <w:sz w:val="22"/>
          <w:szCs w:val="22"/>
        </w:rPr>
        <w:t>Forma zpracování:</w:t>
      </w:r>
    </w:p>
    <w:p w14:paraId="2598F989" w14:textId="16FC22AE" w:rsid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Pasport bude vytvořen v tištěné a digitální verzi. Tištěná verze se skládá z textové, tabulkové a</w:t>
      </w:r>
      <w:r w:rsidR="00C63004">
        <w:rPr>
          <w:rFonts w:asciiTheme="minorHAnsi" w:hAnsiTheme="minorHAnsi" w:cstheme="minorHAnsi"/>
          <w:sz w:val="22"/>
          <w:szCs w:val="22"/>
        </w:rPr>
        <w:t> </w:t>
      </w:r>
      <w:r w:rsidRPr="000228DB">
        <w:rPr>
          <w:rFonts w:asciiTheme="minorHAnsi" w:hAnsiTheme="minorHAnsi" w:cstheme="minorHAnsi"/>
          <w:sz w:val="22"/>
          <w:szCs w:val="22"/>
        </w:rPr>
        <w:t xml:space="preserve">mapové části. Textová část obsahuje souhrnné informace. V části tabulkové (formát </w:t>
      </w:r>
      <w:proofErr w:type="spellStart"/>
      <w:r w:rsidRPr="000228DB">
        <w:rPr>
          <w:rFonts w:asciiTheme="minorHAnsi" w:hAnsiTheme="minorHAnsi" w:cstheme="minorHAnsi"/>
          <w:sz w:val="22"/>
          <w:szCs w:val="22"/>
        </w:rPr>
        <w:t>xls</w:t>
      </w:r>
      <w:proofErr w:type="spellEnd"/>
      <w:r w:rsidRPr="000228DB">
        <w:rPr>
          <w:rFonts w:asciiTheme="minorHAnsi" w:hAnsiTheme="minorHAnsi" w:cstheme="minorHAnsi"/>
          <w:sz w:val="22"/>
          <w:szCs w:val="22"/>
        </w:rPr>
        <w:t>) budou k</w:t>
      </w:r>
      <w:r w:rsidR="00C63004">
        <w:rPr>
          <w:rFonts w:asciiTheme="minorHAnsi" w:hAnsiTheme="minorHAnsi" w:cstheme="minorHAnsi"/>
          <w:sz w:val="22"/>
          <w:szCs w:val="22"/>
        </w:rPr>
        <w:t> </w:t>
      </w:r>
      <w:r w:rsidRPr="000228DB">
        <w:rPr>
          <w:rFonts w:asciiTheme="minorHAnsi" w:hAnsiTheme="minorHAnsi" w:cstheme="minorHAnsi"/>
          <w:sz w:val="22"/>
          <w:szCs w:val="22"/>
        </w:rPr>
        <w:t>dispozici podrobné informace o každém prvku a také souhrnná tabulka zobrazující počty, typy a</w:t>
      </w:r>
      <w:r w:rsidR="00C63004">
        <w:rPr>
          <w:rFonts w:asciiTheme="minorHAnsi" w:hAnsiTheme="minorHAnsi" w:cstheme="minorHAnsi"/>
          <w:sz w:val="22"/>
          <w:szCs w:val="22"/>
        </w:rPr>
        <w:t> </w:t>
      </w:r>
      <w:r w:rsidRPr="000228DB">
        <w:rPr>
          <w:rFonts w:asciiTheme="minorHAnsi" w:hAnsiTheme="minorHAnsi" w:cstheme="minorHAnsi"/>
          <w:sz w:val="22"/>
          <w:szCs w:val="22"/>
        </w:rPr>
        <w:t xml:space="preserve">stavy všech </w:t>
      </w:r>
      <w:proofErr w:type="spellStart"/>
      <w:r w:rsidRPr="000228DB">
        <w:rPr>
          <w:rFonts w:asciiTheme="minorHAnsi" w:hAnsiTheme="minorHAnsi" w:cstheme="minorHAnsi"/>
          <w:sz w:val="22"/>
          <w:szCs w:val="22"/>
        </w:rPr>
        <w:t>pasportizovaných</w:t>
      </w:r>
      <w:proofErr w:type="spellEnd"/>
      <w:r w:rsidRPr="000228DB">
        <w:rPr>
          <w:rFonts w:asciiTheme="minorHAnsi" w:hAnsiTheme="minorHAnsi" w:cstheme="minorHAnsi"/>
          <w:sz w:val="22"/>
          <w:szCs w:val="22"/>
        </w:rPr>
        <w:t xml:space="preserve"> prvků. V mapové části jsou zobrazeny jednotlivé prvky pasportu na</w:t>
      </w:r>
      <w:r w:rsidR="00C63004">
        <w:rPr>
          <w:rFonts w:asciiTheme="minorHAnsi" w:hAnsiTheme="minorHAnsi" w:cstheme="minorHAnsi"/>
          <w:sz w:val="22"/>
          <w:szCs w:val="22"/>
        </w:rPr>
        <w:t> </w:t>
      </w:r>
      <w:r w:rsidRPr="000228DB">
        <w:rPr>
          <w:rFonts w:asciiTheme="minorHAnsi" w:hAnsiTheme="minorHAnsi" w:cstheme="minorHAnsi"/>
          <w:sz w:val="22"/>
          <w:szCs w:val="22"/>
        </w:rPr>
        <w:t>mapovém podkladu základní mapy ČUZK ve vhodném měřítku. Mapová část bude zanesena do</w:t>
      </w:r>
      <w:r w:rsidR="00C63004">
        <w:rPr>
          <w:rFonts w:asciiTheme="minorHAnsi" w:hAnsiTheme="minorHAnsi" w:cstheme="minorHAnsi"/>
          <w:sz w:val="22"/>
          <w:szCs w:val="22"/>
        </w:rPr>
        <w:t> </w:t>
      </w:r>
      <w:r w:rsidRPr="000228DB">
        <w:rPr>
          <w:rFonts w:asciiTheme="minorHAnsi" w:hAnsiTheme="minorHAnsi" w:cstheme="minorHAnsi"/>
          <w:sz w:val="22"/>
          <w:szCs w:val="22"/>
        </w:rPr>
        <w:t xml:space="preserve">mapového portálu obce. Digitální výstup bude ve formátu </w:t>
      </w:r>
      <w:proofErr w:type="spellStart"/>
      <w:r w:rsidRPr="000228DB">
        <w:rPr>
          <w:rFonts w:asciiTheme="minorHAnsi" w:hAnsiTheme="minorHAnsi" w:cstheme="minorHAnsi"/>
          <w:sz w:val="22"/>
          <w:szCs w:val="22"/>
        </w:rPr>
        <w:t>pdf</w:t>
      </w:r>
      <w:proofErr w:type="spellEnd"/>
      <w:r w:rsidRPr="000228DB">
        <w:rPr>
          <w:rFonts w:asciiTheme="minorHAnsi" w:hAnsiTheme="minorHAnsi" w:cstheme="minorHAnsi"/>
          <w:sz w:val="22"/>
          <w:szCs w:val="22"/>
        </w:rPr>
        <w:t xml:space="preserve">, </w:t>
      </w:r>
      <w:proofErr w:type="spellStart"/>
      <w:r w:rsidRPr="000228DB">
        <w:rPr>
          <w:rFonts w:asciiTheme="minorHAnsi" w:hAnsiTheme="minorHAnsi" w:cstheme="minorHAnsi"/>
          <w:sz w:val="22"/>
          <w:szCs w:val="22"/>
        </w:rPr>
        <w:t>dgn</w:t>
      </w:r>
      <w:proofErr w:type="spellEnd"/>
      <w:r w:rsidRPr="000228DB">
        <w:rPr>
          <w:rFonts w:asciiTheme="minorHAnsi" w:hAnsiTheme="minorHAnsi" w:cstheme="minorHAnsi"/>
          <w:sz w:val="22"/>
          <w:szCs w:val="22"/>
        </w:rPr>
        <w:t xml:space="preserve">, </w:t>
      </w:r>
      <w:proofErr w:type="spellStart"/>
      <w:r w:rsidRPr="000228DB">
        <w:rPr>
          <w:rFonts w:asciiTheme="minorHAnsi" w:hAnsiTheme="minorHAnsi" w:cstheme="minorHAnsi"/>
          <w:sz w:val="22"/>
          <w:szCs w:val="22"/>
        </w:rPr>
        <w:t>dwg</w:t>
      </w:r>
      <w:proofErr w:type="spellEnd"/>
      <w:r w:rsidRPr="000228DB">
        <w:rPr>
          <w:rFonts w:asciiTheme="minorHAnsi" w:hAnsiTheme="minorHAnsi" w:cstheme="minorHAnsi"/>
          <w:sz w:val="22"/>
          <w:szCs w:val="22"/>
        </w:rPr>
        <w:t xml:space="preserve"> a </w:t>
      </w:r>
      <w:proofErr w:type="spellStart"/>
      <w:r w:rsidRPr="000228DB">
        <w:rPr>
          <w:rFonts w:asciiTheme="minorHAnsi" w:hAnsiTheme="minorHAnsi" w:cstheme="minorHAnsi"/>
          <w:sz w:val="22"/>
          <w:szCs w:val="22"/>
        </w:rPr>
        <w:t>shp</w:t>
      </w:r>
      <w:proofErr w:type="spellEnd"/>
      <w:r w:rsidRPr="000228DB">
        <w:rPr>
          <w:rFonts w:asciiTheme="minorHAnsi" w:hAnsiTheme="minorHAnsi" w:cstheme="minorHAnsi"/>
          <w:sz w:val="22"/>
          <w:szCs w:val="22"/>
        </w:rPr>
        <w:t>.</w:t>
      </w:r>
    </w:p>
    <w:p w14:paraId="392C785E" w14:textId="7A1274A7" w:rsidR="00520CC7" w:rsidRDefault="00520CC7" w:rsidP="000228DB">
      <w:pPr>
        <w:jc w:val="both"/>
        <w:rPr>
          <w:rFonts w:asciiTheme="minorHAnsi" w:hAnsiTheme="minorHAnsi" w:cstheme="minorHAnsi"/>
          <w:sz w:val="22"/>
          <w:szCs w:val="22"/>
        </w:rPr>
      </w:pPr>
    </w:p>
    <w:p w14:paraId="0EA467F5" w14:textId="77777777" w:rsidR="00520CC7" w:rsidRPr="00AC54C7" w:rsidRDefault="00520CC7" w:rsidP="00520CC7">
      <w:pPr>
        <w:ind w:left="181" w:hanging="181"/>
        <w:jc w:val="both"/>
        <w:rPr>
          <w:rFonts w:ascii="Calibri" w:hAnsi="Calibri" w:cs="Calibri"/>
          <w:sz w:val="22"/>
          <w:szCs w:val="22"/>
        </w:rPr>
      </w:pPr>
      <w:r w:rsidRPr="00AC54C7">
        <w:rPr>
          <w:rFonts w:ascii="Calibri" w:hAnsi="Calibri" w:cs="Calibri"/>
          <w:sz w:val="22"/>
          <w:szCs w:val="22"/>
        </w:rPr>
        <w:t xml:space="preserve">* Jednotlivé obce používají různé produkty GIS (zpravidla k prohlížení obecných dat jako KN, </w:t>
      </w:r>
      <w:proofErr w:type="spellStart"/>
      <w:r w:rsidRPr="00AC54C7">
        <w:rPr>
          <w:rFonts w:ascii="Calibri" w:hAnsi="Calibri" w:cs="Calibri"/>
          <w:sz w:val="22"/>
          <w:szCs w:val="22"/>
        </w:rPr>
        <w:t>ortofotomapa</w:t>
      </w:r>
      <w:proofErr w:type="spellEnd"/>
      <w:r w:rsidRPr="00AC54C7">
        <w:rPr>
          <w:rFonts w:ascii="Calibri" w:hAnsi="Calibri" w:cs="Calibri"/>
          <w:sz w:val="22"/>
          <w:szCs w:val="22"/>
        </w:rPr>
        <w:t>, ÚP, apod.), popř. nedisponují žádným vlastním GIS.</w:t>
      </w:r>
    </w:p>
    <w:p w14:paraId="5434CF69" w14:textId="77777777" w:rsidR="00520CC7" w:rsidRDefault="00520CC7" w:rsidP="00520CC7">
      <w:pPr>
        <w:ind w:left="181" w:hanging="1"/>
        <w:jc w:val="both"/>
        <w:rPr>
          <w:rFonts w:ascii="Calibri" w:hAnsi="Calibri" w:cs="Calibri"/>
          <w:sz w:val="22"/>
          <w:szCs w:val="22"/>
        </w:rPr>
      </w:pPr>
    </w:p>
    <w:p w14:paraId="0905CBD6" w14:textId="77777777" w:rsidR="00520CC7" w:rsidRPr="00AC54C7" w:rsidRDefault="00520CC7" w:rsidP="00520CC7">
      <w:pPr>
        <w:ind w:left="181" w:hanging="1"/>
        <w:jc w:val="both"/>
        <w:rPr>
          <w:rFonts w:ascii="Calibri" w:hAnsi="Calibri" w:cs="Calibri"/>
          <w:sz w:val="22"/>
          <w:szCs w:val="22"/>
        </w:rPr>
      </w:pPr>
      <w:r w:rsidRPr="00AC54C7">
        <w:rPr>
          <w:rFonts w:ascii="Calibri" w:hAnsi="Calibri" w:cs="Calibri"/>
          <w:sz w:val="22"/>
          <w:szCs w:val="22"/>
        </w:rPr>
        <w:t>Primárním záměrem zadavatele je, aby zpracovaná data nebyla předána pouze jako nezávislé grafické vrstvy ve standardním tvaru (např. SHP), ale aby jednotlivé obce měly možnost s pasportem VO plnohodnotně pracovat, tj. také je editovat, a především je rozšířit o provozní záležitosti (údržba, opravy) včetně možnosti výkonu celé příslušné agendy. K tomu je nutné aplikační řešení pasportu (formuláře, sestavy, vazby mezi tabulkami, účelové funkce, apod.).</w:t>
      </w:r>
    </w:p>
    <w:p w14:paraId="3E69784E" w14:textId="77777777" w:rsidR="00520CC7" w:rsidRDefault="00520CC7" w:rsidP="00520CC7">
      <w:pPr>
        <w:ind w:left="181" w:hanging="1"/>
        <w:jc w:val="both"/>
        <w:rPr>
          <w:rFonts w:ascii="Calibri" w:hAnsi="Calibri" w:cs="Calibri"/>
          <w:sz w:val="22"/>
          <w:szCs w:val="22"/>
        </w:rPr>
      </w:pPr>
    </w:p>
    <w:p w14:paraId="0B4AC09C" w14:textId="4C88E561" w:rsidR="00520CC7" w:rsidRDefault="00520CC7" w:rsidP="00C63004">
      <w:pPr>
        <w:ind w:left="181" w:hanging="1"/>
        <w:jc w:val="both"/>
        <w:rPr>
          <w:rFonts w:ascii="Calibri" w:hAnsi="Calibri" w:cs="Calibri"/>
          <w:sz w:val="22"/>
          <w:szCs w:val="22"/>
        </w:rPr>
      </w:pPr>
      <w:r w:rsidRPr="00AC54C7">
        <w:rPr>
          <w:rFonts w:ascii="Calibri" w:hAnsi="Calibri" w:cs="Calibri"/>
          <w:sz w:val="22"/>
          <w:szCs w:val="22"/>
        </w:rPr>
        <w:t>Zadavatel tedy požaduje odevzdání dat ve tvaru předmětné aplikační databáze především z</w:t>
      </w:r>
      <w:r w:rsidR="00C63004">
        <w:rPr>
          <w:rFonts w:ascii="Calibri" w:hAnsi="Calibri" w:cs="Calibri"/>
          <w:sz w:val="22"/>
          <w:szCs w:val="22"/>
        </w:rPr>
        <w:t> </w:t>
      </w:r>
      <w:r w:rsidRPr="00AC54C7">
        <w:rPr>
          <w:rFonts w:ascii="Calibri" w:hAnsi="Calibri" w:cs="Calibri"/>
          <w:sz w:val="22"/>
          <w:szCs w:val="22"/>
        </w:rPr>
        <w:t>těchto důvodů:</w:t>
      </w:r>
    </w:p>
    <w:p w14:paraId="7A308694" w14:textId="77777777" w:rsidR="00C63004" w:rsidRPr="00AC54C7" w:rsidRDefault="00C63004" w:rsidP="00C63004">
      <w:pPr>
        <w:ind w:left="181" w:hanging="1"/>
        <w:jc w:val="both"/>
        <w:rPr>
          <w:rFonts w:ascii="Calibri" w:hAnsi="Calibri" w:cs="Calibri"/>
          <w:sz w:val="22"/>
          <w:szCs w:val="22"/>
        </w:rPr>
      </w:pPr>
      <w:bookmarkStart w:id="4" w:name="_GoBack"/>
      <w:bookmarkEnd w:id="4"/>
    </w:p>
    <w:p w14:paraId="4DCBC490" w14:textId="77777777" w:rsidR="00520CC7" w:rsidRPr="00AC54C7" w:rsidRDefault="00520CC7" w:rsidP="00C63004">
      <w:pPr>
        <w:numPr>
          <w:ilvl w:val="0"/>
          <w:numId w:val="73"/>
        </w:numPr>
        <w:tabs>
          <w:tab w:val="clear" w:pos="901"/>
          <w:tab w:val="num" w:pos="540"/>
        </w:tabs>
        <w:suppressAutoHyphens w:val="0"/>
        <w:spacing w:after="200" w:line="220" w:lineRule="atLeast"/>
        <w:ind w:left="540"/>
        <w:jc w:val="both"/>
        <w:rPr>
          <w:rFonts w:ascii="Calibri" w:hAnsi="Calibri" w:cs="Calibri"/>
          <w:sz w:val="22"/>
          <w:szCs w:val="22"/>
        </w:rPr>
      </w:pPr>
      <w:r w:rsidRPr="00AC54C7">
        <w:rPr>
          <w:rFonts w:ascii="Calibri" w:hAnsi="Calibri" w:cs="Calibri"/>
          <w:sz w:val="22"/>
          <w:szCs w:val="22"/>
        </w:rPr>
        <w:t xml:space="preserve">Jednoznačné zadání bez potřeby komplikované definice požadovaných datových struktur </w:t>
      </w:r>
    </w:p>
    <w:p w14:paraId="1D40A261" w14:textId="09B18463" w:rsidR="00520CC7" w:rsidRPr="00AB1FA5" w:rsidRDefault="00520CC7" w:rsidP="00C63004">
      <w:pPr>
        <w:numPr>
          <w:ilvl w:val="0"/>
          <w:numId w:val="73"/>
        </w:numPr>
        <w:tabs>
          <w:tab w:val="clear" w:pos="901"/>
          <w:tab w:val="num" w:pos="540"/>
        </w:tabs>
        <w:suppressAutoHyphens w:val="0"/>
        <w:spacing w:after="200" w:line="220" w:lineRule="atLeast"/>
        <w:ind w:left="540"/>
        <w:jc w:val="both"/>
        <w:rPr>
          <w:rFonts w:ascii="Calibri" w:hAnsi="Calibri" w:cs="Calibri"/>
          <w:sz w:val="22"/>
          <w:szCs w:val="22"/>
        </w:rPr>
      </w:pPr>
      <w:r w:rsidRPr="00AC54C7">
        <w:rPr>
          <w:rFonts w:ascii="Calibri" w:hAnsi="Calibri" w:cs="Calibri"/>
          <w:sz w:val="22"/>
          <w:szCs w:val="22"/>
        </w:rPr>
        <w:t>Možnost výběru finální podoby pasportu a jeho následného využití pro jednotlivé obce podle vlastního uvážení (pouze tištěná verze / implementace obecných dat formátu SHP do</w:t>
      </w:r>
      <w:r w:rsidR="00C63004">
        <w:rPr>
          <w:rFonts w:ascii="Calibri" w:hAnsi="Calibri" w:cs="Calibri"/>
          <w:sz w:val="22"/>
          <w:szCs w:val="22"/>
        </w:rPr>
        <w:t> </w:t>
      </w:r>
      <w:r w:rsidRPr="00AC54C7">
        <w:rPr>
          <w:rFonts w:ascii="Calibri" w:hAnsi="Calibri" w:cs="Calibri"/>
          <w:sz w:val="22"/>
          <w:szCs w:val="22"/>
        </w:rPr>
        <w:t>jakéhokoliv</w:t>
      </w:r>
      <w:r w:rsidR="00AB1FA5">
        <w:rPr>
          <w:rFonts w:ascii="Calibri" w:hAnsi="Calibri" w:cs="Calibri"/>
          <w:sz w:val="22"/>
          <w:szCs w:val="22"/>
        </w:rPr>
        <w:t xml:space="preserve"> </w:t>
      </w:r>
      <w:r w:rsidRPr="00AB1FA5">
        <w:rPr>
          <w:rFonts w:ascii="Calibri" w:hAnsi="Calibri" w:cs="Calibri"/>
          <w:sz w:val="22"/>
          <w:szCs w:val="22"/>
        </w:rPr>
        <w:t>stávajícího GIS bez možnosti plnohodnotného využití dat / vedení pasportu v programu některé z aplikačních databází, tj. včetně provozních a ekonomických záležitostí)</w:t>
      </w:r>
    </w:p>
    <w:p w14:paraId="311227F3" w14:textId="77777777" w:rsidR="00520CC7" w:rsidRPr="000228DB" w:rsidRDefault="00520CC7" w:rsidP="000228DB">
      <w:pPr>
        <w:jc w:val="both"/>
        <w:rPr>
          <w:rFonts w:asciiTheme="minorHAnsi" w:hAnsiTheme="minorHAnsi" w:cstheme="minorHAnsi"/>
          <w:sz w:val="22"/>
          <w:szCs w:val="22"/>
        </w:rPr>
      </w:pPr>
    </w:p>
    <w:sectPr w:rsidR="00520CC7" w:rsidRPr="000228DB" w:rsidSect="00B50377">
      <w:headerReference w:type="default" r:id="rId12"/>
      <w:footerReference w:type="default" r:id="rId1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4C47" w14:textId="77777777" w:rsidR="00EE3CA0" w:rsidRDefault="00EE3CA0">
      <w:r>
        <w:separator/>
      </w:r>
    </w:p>
  </w:endnote>
  <w:endnote w:type="continuationSeparator" w:id="0">
    <w:p w14:paraId="637F614F" w14:textId="77777777" w:rsidR="00EE3CA0" w:rsidRDefault="00EE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C63004">
      <w:rPr>
        <w:noProof/>
        <w:color w:val="4472C4"/>
        <w:sz w:val="18"/>
        <w:szCs w:val="18"/>
      </w:rPr>
      <w:t>9</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C63004">
      <w:rPr>
        <w:noProof/>
        <w:color w:val="4472C4"/>
        <w:sz w:val="18"/>
        <w:szCs w:val="18"/>
      </w:rPr>
      <w:t>9</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15FB2" w14:textId="77777777" w:rsidR="00EE3CA0" w:rsidRDefault="00EE3CA0">
      <w:r>
        <w:separator/>
      </w:r>
    </w:p>
  </w:footnote>
  <w:footnote w:type="continuationSeparator" w:id="0">
    <w:p w14:paraId="6B6DA4BD" w14:textId="77777777" w:rsidR="00EE3CA0" w:rsidRDefault="00EE3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86A6" w14:textId="469D2746"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CA5ED4">
      <w:rPr>
        <w:rFonts w:ascii="Arial" w:hAnsi="Arial" w:cs="Arial"/>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nsid w:val="01C93B5C"/>
    <w:multiLevelType w:val="hybridMultilevel"/>
    <w:tmpl w:val="E26E54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02925619"/>
    <w:multiLevelType w:val="hybridMultilevel"/>
    <w:tmpl w:val="6FB6F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02EB18A2"/>
    <w:multiLevelType w:val="hybridMultilevel"/>
    <w:tmpl w:val="585647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6">
    <w:nsid w:val="05AC5364"/>
    <w:multiLevelType w:val="hybridMultilevel"/>
    <w:tmpl w:val="C4C65A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06B45AF1"/>
    <w:multiLevelType w:val="hybridMultilevel"/>
    <w:tmpl w:val="228C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098976BA"/>
    <w:multiLevelType w:val="hybridMultilevel"/>
    <w:tmpl w:val="34FC20DC"/>
    <w:lvl w:ilvl="0" w:tplc="0405001B">
      <w:start w:val="1"/>
      <w:numFmt w:val="lowerRoman"/>
      <w:lvlText w:val="%1."/>
      <w:lvlJc w:val="righ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9">
    <w:nsid w:val="0C13792A"/>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0C87EB8"/>
    <w:multiLevelType w:val="multilevel"/>
    <w:tmpl w:val="46F6C1DA"/>
    <w:lvl w:ilvl="0">
      <w:start w:val="1"/>
      <w:numFmt w:val="decimal"/>
      <w:lvlText w:val="%1."/>
      <w:lvlJc w:val="left"/>
      <w:pPr>
        <w:tabs>
          <w:tab w:val="num" w:pos="397"/>
        </w:tabs>
        <w:ind w:left="397" w:hanging="397"/>
      </w:pPr>
      <w:rPr>
        <w:rFonts w:ascii="Arial" w:hAnsi="Arial" w:cs="Times New Roman"/>
      </w:rPr>
    </w:lvl>
    <w:lvl w:ilvl="1">
      <w:start w:val="1"/>
      <w:numFmt w:val="lowerLetter"/>
      <w:lvlText w:val="%2  )"/>
      <w:lvlJc w:val="left"/>
      <w:pPr>
        <w:tabs>
          <w:tab w:val="num" w:pos="851"/>
        </w:tabs>
        <w:ind w:left="851" w:hanging="454"/>
      </w:pPr>
      <w:rPr>
        <w:rFonts w:cs="Times New Roman"/>
      </w:rPr>
    </w:lvl>
    <w:lvl w:ilvl="2">
      <w:start w:val="1"/>
      <w:numFmt w:val="decimal"/>
      <w:lvlText w:val="6.1.%3"/>
      <w:lvlJc w:val="left"/>
      <w:pPr>
        <w:tabs>
          <w:tab w:val="num" w:pos="964"/>
        </w:tabs>
        <w:ind w:left="964" w:hanging="567"/>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1">
    <w:nsid w:val="11743605"/>
    <w:multiLevelType w:val="hybridMultilevel"/>
    <w:tmpl w:val="5FFA6DA6"/>
    <w:lvl w:ilvl="0" w:tplc="04050013">
      <w:start w:val="1"/>
      <w:numFmt w:val="upperRoman"/>
      <w:lvlText w:val="%1."/>
      <w:lvlJc w:val="right"/>
      <w:pPr>
        <w:ind w:left="404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194201C"/>
    <w:multiLevelType w:val="hybridMultilevel"/>
    <w:tmpl w:val="292AB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2631317"/>
    <w:multiLevelType w:val="hybridMultilevel"/>
    <w:tmpl w:val="195AEB80"/>
    <w:lvl w:ilvl="0" w:tplc="AD56519A">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2F02824"/>
    <w:multiLevelType w:val="hybridMultilevel"/>
    <w:tmpl w:val="AAE81F28"/>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148F59AE"/>
    <w:multiLevelType w:val="hybridMultilevel"/>
    <w:tmpl w:val="8782FFDE"/>
    <w:lvl w:ilvl="0" w:tplc="5FD84B3C">
      <w:start w:val="66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nsid w:val="14DB3967"/>
    <w:multiLevelType w:val="hybridMultilevel"/>
    <w:tmpl w:val="C86439F0"/>
    <w:lvl w:ilvl="0" w:tplc="B94C39E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1AC534A7"/>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BA54E42"/>
    <w:multiLevelType w:val="hybridMultilevel"/>
    <w:tmpl w:val="F3408CF0"/>
    <w:lvl w:ilvl="0" w:tplc="04050011">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0">
    <w:nsid w:val="1E026E4A"/>
    <w:multiLevelType w:val="hybridMultilevel"/>
    <w:tmpl w:val="DA2C4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E74791"/>
    <w:multiLevelType w:val="hybridMultilevel"/>
    <w:tmpl w:val="28268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1FC33C34"/>
    <w:multiLevelType w:val="hybridMultilevel"/>
    <w:tmpl w:val="AB34618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3">
    <w:nsid w:val="23BD363D"/>
    <w:multiLevelType w:val="hybridMultilevel"/>
    <w:tmpl w:val="E1CC14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254E6047"/>
    <w:multiLevelType w:val="hybridMultilevel"/>
    <w:tmpl w:val="B10EF8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nsid w:val="26610E65"/>
    <w:multiLevelType w:val="hybridMultilevel"/>
    <w:tmpl w:val="D02CA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28076159"/>
    <w:multiLevelType w:val="hybridMultilevel"/>
    <w:tmpl w:val="A5E6057A"/>
    <w:lvl w:ilvl="0" w:tplc="930CA8C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A3C066E"/>
    <w:multiLevelType w:val="hybridMultilevel"/>
    <w:tmpl w:val="CBB6B474"/>
    <w:lvl w:ilvl="0" w:tplc="930CA8C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2EEA7961"/>
    <w:multiLevelType w:val="hybridMultilevel"/>
    <w:tmpl w:val="7C66E2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D593F72"/>
    <w:multiLevelType w:val="hybridMultilevel"/>
    <w:tmpl w:val="5FFCDA2A"/>
    <w:lvl w:ilvl="0" w:tplc="0405000F">
      <w:start w:val="1"/>
      <w:numFmt w:val="decimal"/>
      <w:lvlText w:val="%1."/>
      <w:lvlJc w:val="left"/>
      <w:pPr>
        <w:tabs>
          <w:tab w:val="num" w:pos="1068"/>
        </w:tabs>
        <w:ind w:left="1068" w:hanging="360"/>
      </w:p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2"/>
      <w:numFmt w:val="decimal"/>
      <w:lvlText w:val="%5)"/>
      <w:lvlJc w:val="left"/>
      <w:pPr>
        <w:tabs>
          <w:tab w:val="num" w:pos="3948"/>
        </w:tabs>
        <w:ind w:left="3948" w:hanging="360"/>
      </w:pPr>
      <w:rPr>
        <w:rFonts w:hint="default"/>
      </w:r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8">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70">
    <w:nsid w:val="470418E0"/>
    <w:multiLevelType w:val="hybridMultilevel"/>
    <w:tmpl w:val="246EFB3C"/>
    <w:lvl w:ilvl="0" w:tplc="C5E47916">
      <w:start w:val="1"/>
      <w:numFmt w:val="decimal"/>
      <w:lvlText w:val="%1."/>
      <w:lvlJc w:val="left"/>
      <w:pPr>
        <w:ind w:left="720" w:hanging="360"/>
      </w:pPr>
      <w:rPr>
        <w:rFonts w:asciiTheme="minorHAnsi" w:hAnsi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47443B66"/>
    <w:multiLevelType w:val="hybridMultilevel"/>
    <w:tmpl w:val="CD5619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482C10E3"/>
    <w:multiLevelType w:val="hybridMultilevel"/>
    <w:tmpl w:val="D0F8441C"/>
    <w:lvl w:ilvl="0" w:tplc="04050017">
      <w:start w:val="1"/>
      <w:numFmt w:val="lowerLetter"/>
      <w:lvlText w:val="%1)"/>
      <w:lvlJc w:val="left"/>
      <w:pPr>
        <w:ind w:left="720" w:hanging="360"/>
      </w:pPr>
    </w:lvl>
    <w:lvl w:ilvl="1" w:tplc="5152138A">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48FA758F"/>
    <w:multiLevelType w:val="hybridMultilevel"/>
    <w:tmpl w:val="97C63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A086836"/>
    <w:multiLevelType w:val="hybridMultilevel"/>
    <w:tmpl w:val="EBA6D394"/>
    <w:lvl w:ilvl="0" w:tplc="6102FB7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4AE6110E"/>
    <w:multiLevelType w:val="hybridMultilevel"/>
    <w:tmpl w:val="0C28DF68"/>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6">
    <w:nsid w:val="4B276122"/>
    <w:multiLevelType w:val="hybridMultilevel"/>
    <w:tmpl w:val="1CCC0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4BA71836"/>
    <w:multiLevelType w:val="hybridMultilevel"/>
    <w:tmpl w:val="A10482C2"/>
    <w:lvl w:ilvl="0" w:tplc="8E38751E">
      <w:start w:val="1"/>
      <w:numFmt w:val="decimal"/>
      <w:lvlText w:val="%1."/>
      <w:lvlJc w:val="left"/>
      <w:pPr>
        <w:ind w:left="1065" w:hanging="705"/>
      </w:pPr>
      <w:rPr>
        <w:rFonts w:ascii="Garamond" w:hAnsi="Garamond"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4C6C1BCF"/>
    <w:multiLevelType w:val="hybridMultilevel"/>
    <w:tmpl w:val="2A54271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9">
    <w:nsid w:val="4DEA3EA0"/>
    <w:multiLevelType w:val="hybridMultilevel"/>
    <w:tmpl w:val="67DE4E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0">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504071BF"/>
    <w:multiLevelType w:val="hybridMultilevel"/>
    <w:tmpl w:val="07AA5DE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2">
    <w:nsid w:val="50465043"/>
    <w:multiLevelType w:val="hybridMultilevel"/>
    <w:tmpl w:val="2A6E103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3">
    <w:nsid w:val="50546CFA"/>
    <w:multiLevelType w:val="hybridMultilevel"/>
    <w:tmpl w:val="DDE40AE2"/>
    <w:lvl w:ilvl="0" w:tplc="0405000F">
      <w:start w:val="1"/>
      <w:numFmt w:val="decimal"/>
      <w:lvlText w:val="%1."/>
      <w:lvlJc w:val="left"/>
      <w:pPr>
        <w:ind w:left="1791" w:hanging="360"/>
      </w:p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84">
    <w:nsid w:val="517F3ECF"/>
    <w:multiLevelType w:val="hybridMultilevel"/>
    <w:tmpl w:val="C2A26900"/>
    <w:lvl w:ilvl="0" w:tplc="4CAAAD3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52F957EF"/>
    <w:multiLevelType w:val="hybridMultilevel"/>
    <w:tmpl w:val="8A0A1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7">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55266B7B"/>
    <w:multiLevelType w:val="multilevel"/>
    <w:tmpl w:val="2812B4CE"/>
    <w:lvl w:ilvl="0">
      <w:start w:val="1"/>
      <w:numFmt w:val="decimal"/>
      <w:lvlText w:val="%1."/>
      <w:lvlJc w:val="left"/>
      <w:pPr>
        <w:tabs>
          <w:tab w:val="num" w:pos="397"/>
        </w:tabs>
        <w:ind w:left="397" w:hanging="397"/>
      </w:pPr>
      <w:rPr>
        <w:rFonts w:ascii="Arial" w:hAnsi="Arial" w:cs="Times New Roman"/>
        <w:b w:val="0"/>
        <w:sz w:val="24"/>
      </w:rPr>
    </w:lvl>
    <w:lvl w:ilvl="1">
      <w:start w:val="1"/>
      <w:numFmt w:val="none"/>
      <w:suff w:val="nothing"/>
      <w:lvlText w:val=""/>
      <w:lvlJc w:val="left"/>
      <w:pPr>
        <w:tabs>
          <w:tab w:val="num" w:pos="851"/>
        </w:tabs>
        <w:ind w:left="851" w:hanging="454"/>
      </w:pPr>
      <w:rPr>
        <w:rFonts w:cs="Times New Roman"/>
      </w:rPr>
    </w:lvl>
    <w:lvl w:ilvl="2">
      <w:start w:val="1"/>
      <w:numFmt w:val="none"/>
      <w:suff w:val="nothing"/>
      <w:lvlText w:val=""/>
      <w:lvlJc w:val="right"/>
      <w:pPr>
        <w:tabs>
          <w:tab w:val="num" w:pos="1191"/>
        </w:tabs>
        <w:ind w:left="1191" w:hanging="170"/>
      </w:pPr>
      <w:rPr>
        <w:rFonts w:cs="Times New Roman"/>
      </w:rPr>
    </w:lvl>
    <w:lvl w:ilvl="3">
      <w:start w:val="1"/>
      <w:numFmt w:val="none"/>
      <w:suff w:val="nothing"/>
      <w:lvlText w:val="-"/>
      <w:lvlJc w:val="left"/>
      <w:pPr>
        <w:tabs>
          <w:tab w:val="num" w:pos="1418"/>
        </w:tabs>
        <w:ind w:left="1418" w:hanging="171"/>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59CA7352"/>
    <w:multiLevelType w:val="hybridMultilevel"/>
    <w:tmpl w:val="AF5A98AA"/>
    <w:lvl w:ilvl="0" w:tplc="A07C57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5A16553E"/>
    <w:multiLevelType w:val="hybridMultilevel"/>
    <w:tmpl w:val="CA7EB978"/>
    <w:lvl w:ilvl="0" w:tplc="E05A7C4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5F174FB8"/>
    <w:multiLevelType w:val="hybridMultilevel"/>
    <w:tmpl w:val="2FC2AE92"/>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3">
    <w:nsid w:val="610F547A"/>
    <w:multiLevelType w:val="hybridMultilevel"/>
    <w:tmpl w:val="4B8837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63713DF0"/>
    <w:multiLevelType w:val="hybridMultilevel"/>
    <w:tmpl w:val="D0169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63BB5AFC"/>
    <w:multiLevelType w:val="hybridMultilevel"/>
    <w:tmpl w:val="C0B8D0B0"/>
    <w:lvl w:ilvl="0" w:tplc="CD90C84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653A1E96"/>
    <w:multiLevelType w:val="hybridMultilevel"/>
    <w:tmpl w:val="E5E2B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683047A5"/>
    <w:multiLevelType w:val="hybridMultilevel"/>
    <w:tmpl w:val="A60EE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8351962"/>
    <w:multiLevelType w:val="hybridMultilevel"/>
    <w:tmpl w:val="56C05896"/>
    <w:lvl w:ilvl="0" w:tplc="E8B2AA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6980196A"/>
    <w:multiLevelType w:val="multilevel"/>
    <w:tmpl w:val="8782221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6C3A3197"/>
    <w:multiLevelType w:val="hybridMultilevel"/>
    <w:tmpl w:val="7ED8C31C"/>
    <w:lvl w:ilvl="0" w:tplc="04050003">
      <w:start w:val="1"/>
      <w:numFmt w:val="bullet"/>
      <w:lvlText w:val="o"/>
      <w:lvlJc w:val="left"/>
      <w:pPr>
        <w:tabs>
          <w:tab w:val="num" w:pos="901"/>
        </w:tabs>
        <w:ind w:left="901" w:hanging="360"/>
      </w:pPr>
      <w:rPr>
        <w:rFonts w:ascii="Courier New" w:hAnsi="Courier New" w:cs="Courier New" w:hint="default"/>
      </w:rPr>
    </w:lvl>
    <w:lvl w:ilvl="1" w:tplc="0405000F">
      <w:start w:val="1"/>
      <w:numFmt w:val="decimal"/>
      <w:lvlText w:val="%2."/>
      <w:lvlJc w:val="left"/>
      <w:pPr>
        <w:tabs>
          <w:tab w:val="num" w:pos="1621"/>
        </w:tabs>
        <w:ind w:left="1621" w:hanging="360"/>
      </w:pPr>
      <w:rPr>
        <w:rFonts w:hint="default"/>
      </w:rPr>
    </w:lvl>
    <w:lvl w:ilvl="2" w:tplc="04050005" w:tentative="1">
      <w:start w:val="1"/>
      <w:numFmt w:val="bullet"/>
      <w:lvlText w:val=""/>
      <w:lvlJc w:val="left"/>
      <w:pPr>
        <w:tabs>
          <w:tab w:val="num" w:pos="2341"/>
        </w:tabs>
        <w:ind w:left="2341" w:hanging="360"/>
      </w:pPr>
      <w:rPr>
        <w:rFonts w:ascii="Wingdings" w:hAnsi="Wingdings" w:hint="default"/>
      </w:rPr>
    </w:lvl>
    <w:lvl w:ilvl="3" w:tplc="04050001" w:tentative="1">
      <w:start w:val="1"/>
      <w:numFmt w:val="bullet"/>
      <w:lvlText w:val=""/>
      <w:lvlJc w:val="left"/>
      <w:pPr>
        <w:tabs>
          <w:tab w:val="num" w:pos="3061"/>
        </w:tabs>
        <w:ind w:left="3061" w:hanging="360"/>
      </w:pPr>
      <w:rPr>
        <w:rFonts w:ascii="Symbol" w:hAnsi="Symbol" w:hint="default"/>
      </w:rPr>
    </w:lvl>
    <w:lvl w:ilvl="4" w:tplc="04050003" w:tentative="1">
      <w:start w:val="1"/>
      <w:numFmt w:val="bullet"/>
      <w:lvlText w:val="o"/>
      <w:lvlJc w:val="left"/>
      <w:pPr>
        <w:tabs>
          <w:tab w:val="num" w:pos="3781"/>
        </w:tabs>
        <w:ind w:left="3781" w:hanging="360"/>
      </w:pPr>
      <w:rPr>
        <w:rFonts w:ascii="Courier New" w:hAnsi="Courier New" w:cs="Courier New" w:hint="default"/>
      </w:rPr>
    </w:lvl>
    <w:lvl w:ilvl="5" w:tplc="04050005" w:tentative="1">
      <w:start w:val="1"/>
      <w:numFmt w:val="bullet"/>
      <w:lvlText w:val=""/>
      <w:lvlJc w:val="left"/>
      <w:pPr>
        <w:tabs>
          <w:tab w:val="num" w:pos="4501"/>
        </w:tabs>
        <w:ind w:left="4501" w:hanging="360"/>
      </w:pPr>
      <w:rPr>
        <w:rFonts w:ascii="Wingdings" w:hAnsi="Wingdings" w:hint="default"/>
      </w:rPr>
    </w:lvl>
    <w:lvl w:ilvl="6" w:tplc="04050001" w:tentative="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102">
    <w:nsid w:val="6E324A54"/>
    <w:multiLevelType w:val="hybridMultilevel"/>
    <w:tmpl w:val="5C4C39E2"/>
    <w:lvl w:ilvl="0" w:tplc="DF86D704">
      <w:start w:val="1"/>
      <w:numFmt w:val="upperRoman"/>
      <w:lvlText w:val="%1."/>
      <w:lvlJc w:val="left"/>
      <w:pPr>
        <w:ind w:left="836" w:hanging="471"/>
        <w:jc w:val="right"/>
      </w:pPr>
      <w:rPr>
        <w:rFonts w:ascii="Calibri" w:eastAsia="Calibri" w:hAnsi="Calibri" w:cs="Calibri" w:hint="default"/>
        <w:spacing w:val="-1"/>
        <w:w w:val="100"/>
        <w:sz w:val="22"/>
        <w:szCs w:val="22"/>
        <w:lang w:val="cs-CZ" w:eastAsia="en-US" w:bidi="ar-SA"/>
      </w:rPr>
    </w:lvl>
    <w:lvl w:ilvl="1" w:tplc="52A87EAA">
      <w:numFmt w:val="bullet"/>
      <w:lvlText w:val=""/>
      <w:lvlJc w:val="left"/>
      <w:pPr>
        <w:ind w:left="836" w:hanging="360"/>
      </w:pPr>
      <w:rPr>
        <w:rFonts w:ascii="Symbol" w:eastAsia="Symbol" w:hAnsi="Symbol" w:cs="Symbol" w:hint="default"/>
        <w:w w:val="99"/>
        <w:sz w:val="22"/>
        <w:szCs w:val="22"/>
        <w:lang w:val="cs-CZ" w:eastAsia="en-US" w:bidi="ar-SA"/>
      </w:rPr>
    </w:lvl>
    <w:lvl w:ilvl="2" w:tplc="E098E19E">
      <w:numFmt w:val="bullet"/>
      <w:lvlText w:val="•"/>
      <w:lvlJc w:val="left"/>
      <w:pPr>
        <w:ind w:left="2533" w:hanging="360"/>
      </w:pPr>
      <w:rPr>
        <w:rFonts w:hint="default"/>
        <w:lang w:val="cs-CZ" w:eastAsia="en-US" w:bidi="ar-SA"/>
      </w:rPr>
    </w:lvl>
    <w:lvl w:ilvl="3" w:tplc="23F835F4">
      <w:numFmt w:val="bullet"/>
      <w:lvlText w:val="•"/>
      <w:lvlJc w:val="left"/>
      <w:pPr>
        <w:ind w:left="3379" w:hanging="360"/>
      </w:pPr>
      <w:rPr>
        <w:rFonts w:hint="default"/>
        <w:lang w:val="cs-CZ" w:eastAsia="en-US" w:bidi="ar-SA"/>
      </w:rPr>
    </w:lvl>
    <w:lvl w:ilvl="4" w:tplc="5DD0856C">
      <w:numFmt w:val="bullet"/>
      <w:lvlText w:val="•"/>
      <w:lvlJc w:val="left"/>
      <w:pPr>
        <w:ind w:left="4226" w:hanging="360"/>
      </w:pPr>
      <w:rPr>
        <w:rFonts w:hint="default"/>
        <w:lang w:val="cs-CZ" w:eastAsia="en-US" w:bidi="ar-SA"/>
      </w:rPr>
    </w:lvl>
    <w:lvl w:ilvl="5" w:tplc="E8A46592">
      <w:numFmt w:val="bullet"/>
      <w:lvlText w:val="•"/>
      <w:lvlJc w:val="left"/>
      <w:pPr>
        <w:ind w:left="5073" w:hanging="360"/>
      </w:pPr>
      <w:rPr>
        <w:rFonts w:hint="default"/>
        <w:lang w:val="cs-CZ" w:eastAsia="en-US" w:bidi="ar-SA"/>
      </w:rPr>
    </w:lvl>
    <w:lvl w:ilvl="6" w:tplc="21A668B4">
      <w:numFmt w:val="bullet"/>
      <w:lvlText w:val="•"/>
      <w:lvlJc w:val="left"/>
      <w:pPr>
        <w:ind w:left="5919" w:hanging="360"/>
      </w:pPr>
      <w:rPr>
        <w:rFonts w:hint="default"/>
        <w:lang w:val="cs-CZ" w:eastAsia="en-US" w:bidi="ar-SA"/>
      </w:rPr>
    </w:lvl>
    <w:lvl w:ilvl="7" w:tplc="2E664EEA">
      <w:numFmt w:val="bullet"/>
      <w:lvlText w:val="•"/>
      <w:lvlJc w:val="left"/>
      <w:pPr>
        <w:ind w:left="6766" w:hanging="360"/>
      </w:pPr>
      <w:rPr>
        <w:rFonts w:hint="default"/>
        <w:lang w:val="cs-CZ" w:eastAsia="en-US" w:bidi="ar-SA"/>
      </w:rPr>
    </w:lvl>
    <w:lvl w:ilvl="8" w:tplc="FC1AF3D2">
      <w:numFmt w:val="bullet"/>
      <w:lvlText w:val="•"/>
      <w:lvlJc w:val="left"/>
      <w:pPr>
        <w:ind w:left="7613" w:hanging="360"/>
      </w:pPr>
      <w:rPr>
        <w:rFonts w:hint="default"/>
        <w:lang w:val="cs-CZ" w:eastAsia="en-US" w:bidi="ar-SA"/>
      </w:rPr>
    </w:lvl>
  </w:abstractNum>
  <w:abstractNum w:abstractNumId="103">
    <w:nsid w:val="70DF6023"/>
    <w:multiLevelType w:val="hybridMultilevel"/>
    <w:tmpl w:val="B66868C4"/>
    <w:lvl w:ilvl="0" w:tplc="C90E9F9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70ED7804"/>
    <w:multiLevelType w:val="hybridMultilevel"/>
    <w:tmpl w:val="FF04D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39326E3"/>
    <w:multiLevelType w:val="multilevel"/>
    <w:tmpl w:val="0F34AC46"/>
    <w:lvl w:ilvl="0">
      <w:start w:val="1"/>
      <w:numFmt w:val="upperRoman"/>
      <w:lvlText w:val="%1."/>
      <w:lvlJc w:val="left"/>
      <w:pPr>
        <w:ind w:left="425" w:hanging="425"/>
      </w:pPr>
      <w:rPr>
        <w:rFonts w:ascii="Arial" w:hAnsi="Arial" w:cs="Arial" w:hint="default"/>
        <w:b/>
        <w:spacing w:val="0"/>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06">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77AF3B12"/>
    <w:multiLevelType w:val="hybridMultilevel"/>
    <w:tmpl w:val="E8524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7C4420EF"/>
    <w:multiLevelType w:val="hybridMultilevel"/>
    <w:tmpl w:val="44D61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3"/>
  </w:num>
  <w:num w:numId="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85"/>
  </w:num>
  <w:num w:numId="6">
    <w:abstractNumId w:val="81"/>
  </w:num>
  <w:num w:numId="7">
    <w:abstractNumId w:val="50"/>
  </w:num>
  <w:num w:numId="8">
    <w:abstractNumId w:val="43"/>
  </w:num>
  <w:num w:numId="9">
    <w:abstractNumId w:val="105"/>
  </w:num>
  <w:num w:numId="10">
    <w:abstractNumId w:val="93"/>
  </w:num>
  <w:num w:numId="11">
    <w:abstractNumId w:val="33"/>
  </w:num>
  <w:num w:numId="12">
    <w:abstractNumId w:val="51"/>
  </w:num>
  <w:num w:numId="13">
    <w:abstractNumId w:val="109"/>
  </w:num>
  <w:num w:numId="14">
    <w:abstractNumId w:val="56"/>
  </w:num>
  <w:num w:numId="15">
    <w:abstractNumId w:val="34"/>
  </w:num>
  <w:num w:numId="16">
    <w:abstractNumId w:val="36"/>
  </w:num>
  <w:num w:numId="17">
    <w:abstractNumId w:val="92"/>
  </w:num>
  <w:num w:numId="18">
    <w:abstractNumId w:val="67"/>
  </w:num>
  <w:num w:numId="19">
    <w:abstractNumId w:val="41"/>
  </w:num>
  <w:num w:numId="20">
    <w:abstractNumId w:val="35"/>
  </w:num>
  <w:num w:numId="21">
    <w:abstractNumId w:val="87"/>
  </w:num>
  <w:num w:numId="22">
    <w:abstractNumId w:val="95"/>
  </w:num>
  <w:num w:numId="23">
    <w:abstractNumId w:val="62"/>
  </w:num>
  <w:num w:numId="24">
    <w:abstractNumId w:val="37"/>
  </w:num>
  <w:num w:numId="25">
    <w:abstractNumId w:val="104"/>
  </w:num>
  <w:num w:numId="26">
    <w:abstractNumId w:val="74"/>
  </w:num>
  <w:num w:numId="27">
    <w:abstractNumId w:val="52"/>
  </w:num>
  <w:num w:numId="28">
    <w:abstractNumId w:val="76"/>
  </w:num>
  <w:num w:numId="29">
    <w:abstractNumId w:val="61"/>
  </w:num>
  <w:num w:numId="30">
    <w:abstractNumId w:val="49"/>
  </w:num>
  <w:num w:numId="31">
    <w:abstractNumId w:val="96"/>
  </w:num>
  <w:num w:numId="32">
    <w:abstractNumId w:val="46"/>
  </w:num>
  <w:num w:numId="33">
    <w:abstractNumId w:val="39"/>
  </w:num>
  <w:num w:numId="34">
    <w:abstractNumId w:val="79"/>
  </w:num>
  <w:num w:numId="35">
    <w:abstractNumId w:val="55"/>
  </w:num>
  <w:num w:numId="36">
    <w:abstractNumId w:val="94"/>
  </w:num>
  <w:num w:numId="37">
    <w:abstractNumId w:val="82"/>
  </w:num>
  <w:num w:numId="38">
    <w:abstractNumId w:val="38"/>
  </w:num>
  <w:num w:numId="39">
    <w:abstractNumId w:val="44"/>
  </w:num>
  <w:num w:numId="40">
    <w:abstractNumId w:val="108"/>
  </w:num>
  <w:num w:numId="41">
    <w:abstractNumId w:val="89"/>
  </w:num>
  <w:num w:numId="42">
    <w:abstractNumId w:val="107"/>
  </w:num>
  <w:num w:numId="43">
    <w:abstractNumId w:val="84"/>
  </w:num>
  <w:num w:numId="44">
    <w:abstractNumId w:val="63"/>
  </w:num>
  <w:num w:numId="45">
    <w:abstractNumId w:val="97"/>
  </w:num>
  <w:num w:numId="46">
    <w:abstractNumId w:val="66"/>
  </w:num>
  <w:num w:numId="47">
    <w:abstractNumId w:val="54"/>
  </w:num>
  <w:num w:numId="48">
    <w:abstractNumId w:val="98"/>
  </w:num>
  <w:num w:numId="49">
    <w:abstractNumId w:val="72"/>
  </w:num>
  <w:num w:numId="50">
    <w:abstractNumId w:val="78"/>
  </w:num>
  <w:num w:numId="51">
    <w:abstractNumId w:val="71"/>
  </w:num>
  <w:num w:numId="52">
    <w:abstractNumId w:val="103"/>
  </w:num>
  <w:num w:numId="53">
    <w:abstractNumId w:val="83"/>
  </w:num>
  <w:num w:numId="54">
    <w:abstractNumId w:val="99"/>
  </w:num>
  <w:num w:numId="55">
    <w:abstractNumId w:val="65"/>
  </w:num>
  <w:num w:numId="56">
    <w:abstractNumId w:val="70"/>
  </w:num>
  <w:num w:numId="57">
    <w:abstractNumId w:val="77"/>
  </w:num>
  <w:num w:numId="58">
    <w:abstractNumId w:val="42"/>
  </w:num>
  <w:num w:numId="59">
    <w:abstractNumId w:val="90"/>
  </w:num>
  <w:num w:numId="60">
    <w:abstractNumId w:val="91"/>
  </w:num>
  <w:num w:numId="61">
    <w:abstractNumId w:val="57"/>
  </w:num>
  <w:num w:numId="62">
    <w:abstractNumId w:val="106"/>
  </w:num>
  <w:num w:numId="63">
    <w:abstractNumId w:val="68"/>
  </w:num>
  <w:num w:numId="64">
    <w:abstractNumId w:val="73"/>
  </w:num>
  <w:num w:numId="65">
    <w:abstractNumId w:val="75"/>
  </w:num>
  <w:num w:numId="66">
    <w:abstractNumId w:val="80"/>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num>
  <w:num w:numId="70">
    <w:abstractNumId w:val="48"/>
  </w:num>
  <w:num w:numId="71">
    <w:abstractNumId w:val="58"/>
  </w:num>
  <w:num w:numId="72">
    <w:abstractNumId w:val="86"/>
  </w:num>
  <w:num w:numId="73">
    <w:abstractNumId w:val="101"/>
  </w:num>
  <w:num w:numId="74">
    <w:abstractNumId w:val="10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2"/>
    <w:rsid w:val="000061E6"/>
    <w:rsid w:val="00016AB1"/>
    <w:rsid w:val="000201AB"/>
    <w:rsid w:val="0002029A"/>
    <w:rsid w:val="000228DB"/>
    <w:rsid w:val="00031F4F"/>
    <w:rsid w:val="00034F9C"/>
    <w:rsid w:val="00042FAC"/>
    <w:rsid w:val="00043DD8"/>
    <w:rsid w:val="00047B1A"/>
    <w:rsid w:val="00052941"/>
    <w:rsid w:val="00053194"/>
    <w:rsid w:val="00054BF8"/>
    <w:rsid w:val="0005600A"/>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7C6F"/>
    <w:rsid w:val="001129D2"/>
    <w:rsid w:val="00114C36"/>
    <w:rsid w:val="001167FA"/>
    <w:rsid w:val="00117461"/>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D55BA"/>
    <w:rsid w:val="001E7C3B"/>
    <w:rsid w:val="001F3FBD"/>
    <w:rsid w:val="001F4E00"/>
    <w:rsid w:val="001F56B5"/>
    <w:rsid w:val="001F5A97"/>
    <w:rsid w:val="0020349A"/>
    <w:rsid w:val="00207DFE"/>
    <w:rsid w:val="0021338C"/>
    <w:rsid w:val="00215452"/>
    <w:rsid w:val="00216CAA"/>
    <w:rsid w:val="00217DAC"/>
    <w:rsid w:val="0022117C"/>
    <w:rsid w:val="002336A6"/>
    <w:rsid w:val="00234136"/>
    <w:rsid w:val="0023644E"/>
    <w:rsid w:val="0023721C"/>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E660C"/>
    <w:rsid w:val="002E7396"/>
    <w:rsid w:val="002E773B"/>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B74"/>
    <w:rsid w:val="003A750E"/>
    <w:rsid w:val="003B2AE7"/>
    <w:rsid w:val="003B376C"/>
    <w:rsid w:val="003B3A5C"/>
    <w:rsid w:val="003C3941"/>
    <w:rsid w:val="003D5D82"/>
    <w:rsid w:val="003E16E3"/>
    <w:rsid w:val="003E1DED"/>
    <w:rsid w:val="003F0581"/>
    <w:rsid w:val="003F2AD4"/>
    <w:rsid w:val="003F6A80"/>
    <w:rsid w:val="003F7E80"/>
    <w:rsid w:val="004035E1"/>
    <w:rsid w:val="00406765"/>
    <w:rsid w:val="00411A8F"/>
    <w:rsid w:val="004137DD"/>
    <w:rsid w:val="00415A85"/>
    <w:rsid w:val="00416CB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01DD"/>
    <w:rsid w:val="004C3702"/>
    <w:rsid w:val="004C6F67"/>
    <w:rsid w:val="004C7B15"/>
    <w:rsid w:val="004D18D1"/>
    <w:rsid w:val="004D2418"/>
    <w:rsid w:val="004D782D"/>
    <w:rsid w:val="004E3D98"/>
    <w:rsid w:val="004E45D4"/>
    <w:rsid w:val="004E6A07"/>
    <w:rsid w:val="004F0308"/>
    <w:rsid w:val="004F052F"/>
    <w:rsid w:val="004F53C9"/>
    <w:rsid w:val="0050099F"/>
    <w:rsid w:val="00503BE6"/>
    <w:rsid w:val="00505158"/>
    <w:rsid w:val="0051472C"/>
    <w:rsid w:val="0051555F"/>
    <w:rsid w:val="005173BF"/>
    <w:rsid w:val="00517D5A"/>
    <w:rsid w:val="00520CC7"/>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6BAA"/>
    <w:rsid w:val="005C0985"/>
    <w:rsid w:val="005C189A"/>
    <w:rsid w:val="005C1E6F"/>
    <w:rsid w:val="005C3F92"/>
    <w:rsid w:val="005D7AA3"/>
    <w:rsid w:val="005F1086"/>
    <w:rsid w:val="005F263E"/>
    <w:rsid w:val="005F35BD"/>
    <w:rsid w:val="006032CD"/>
    <w:rsid w:val="006038C1"/>
    <w:rsid w:val="00603D3D"/>
    <w:rsid w:val="0060650E"/>
    <w:rsid w:val="00610FBF"/>
    <w:rsid w:val="00612BFF"/>
    <w:rsid w:val="006167EA"/>
    <w:rsid w:val="00624B92"/>
    <w:rsid w:val="00626258"/>
    <w:rsid w:val="00630A82"/>
    <w:rsid w:val="0065344D"/>
    <w:rsid w:val="00655DA7"/>
    <w:rsid w:val="00656EEC"/>
    <w:rsid w:val="0067199F"/>
    <w:rsid w:val="006743AF"/>
    <w:rsid w:val="00684BF9"/>
    <w:rsid w:val="00685EB2"/>
    <w:rsid w:val="0068658D"/>
    <w:rsid w:val="006933C3"/>
    <w:rsid w:val="0069446C"/>
    <w:rsid w:val="006A3633"/>
    <w:rsid w:val="006B2874"/>
    <w:rsid w:val="006B3943"/>
    <w:rsid w:val="006C2ED1"/>
    <w:rsid w:val="006D2E29"/>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614FB"/>
    <w:rsid w:val="0076733E"/>
    <w:rsid w:val="00774417"/>
    <w:rsid w:val="00774C9D"/>
    <w:rsid w:val="00784622"/>
    <w:rsid w:val="007959C0"/>
    <w:rsid w:val="00795F50"/>
    <w:rsid w:val="00797313"/>
    <w:rsid w:val="007A1BC9"/>
    <w:rsid w:val="007B30DF"/>
    <w:rsid w:val="007B532B"/>
    <w:rsid w:val="007C69C6"/>
    <w:rsid w:val="007D5427"/>
    <w:rsid w:val="007D5852"/>
    <w:rsid w:val="007E3334"/>
    <w:rsid w:val="007F43C1"/>
    <w:rsid w:val="00805267"/>
    <w:rsid w:val="00806FBD"/>
    <w:rsid w:val="00811872"/>
    <w:rsid w:val="008135BE"/>
    <w:rsid w:val="00820021"/>
    <w:rsid w:val="00821F0D"/>
    <w:rsid w:val="00827CA0"/>
    <w:rsid w:val="00836265"/>
    <w:rsid w:val="0083729D"/>
    <w:rsid w:val="0084184F"/>
    <w:rsid w:val="00844FF2"/>
    <w:rsid w:val="00847D08"/>
    <w:rsid w:val="00847DC4"/>
    <w:rsid w:val="00850EB9"/>
    <w:rsid w:val="00853EB0"/>
    <w:rsid w:val="00854003"/>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80D3C"/>
    <w:rsid w:val="009814EE"/>
    <w:rsid w:val="00985A32"/>
    <w:rsid w:val="00985A6D"/>
    <w:rsid w:val="0099005B"/>
    <w:rsid w:val="009A50B2"/>
    <w:rsid w:val="009A7FE4"/>
    <w:rsid w:val="009B67CB"/>
    <w:rsid w:val="009C2C70"/>
    <w:rsid w:val="009D13E5"/>
    <w:rsid w:val="009D53FA"/>
    <w:rsid w:val="009D55A8"/>
    <w:rsid w:val="009E5769"/>
    <w:rsid w:val="009E62EA"/>
    <w:rsid w:val="009F1D08"/>
    <w:rsid w:val="009F5F0E"/>
    <w:rsid w:val="00A010CA"/>
    <w:rsid w:val="00A0307A"/>
    <w:rsid w:val="00A051F0"/>
    <w:rsid w:val="00A05A1D"/>
    <w:rsid w:val="00A05DA9"/>
    <w:rsid w:val="00A0686C"/>
    <w:rsid w:val="00A0767A"/>
    <w:rsid w:val="00A10233"/>
    <w:rsid w:val="00A10C00"/>
    <w:rsid w:val="00A14A80"/>
    <w:rsid w:val="00A321D0"/>
    <w:rsid w:val="00A36887"/>
    <w:rsid w:val="00A502CB"/>
    <w:rsid w:val="00A532D5"/>
    <w:rsid w:val="00A5351A"/>
    <w:rsid w:val="00A5796C"/>
    <w:rsid w:val="00A612C9"/>
    <w:rsid w:val="00A73A08"/>
    <w:rsid w:val="00A85C58"/>
    <w:rsid w:val="00A862FD"/>
    <w:rsid w:val="00A90F9F"/>
    <w:rsid w:val="00A93A47"/>
    <w:rsid w:val="00AA0B9E"/>
    <w:rsid w:val="00AA358B"/>
    <w:rsid w:val="00AA376A"/>
    <w:rsid w:val="00AB1FA5"/>
    <w:rsid w:val="00AB60CC"/>
    <w:rsid w:val="00AC3D95"/>
    <w:rsid w:val="00AC4278"/>
    <w:rsid w:val="00AC53A5"/>
    <w:rsid w:val="00AD5FC8"/>
    <w:rsid w:val="00AE153C"/>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004"/>
    <w:rsid w:val="00C63EA9"/>
    <w:rsid w:val="00C6462F"/>
    <w:rsid w:val="00C814C5"/>
    <w:rsid w:val="00C8680A"/>
    <w:rsid w:val="00C93BBD"/>
    <w:rsid w:val="00C95230"/>
    <w:rsid w:val="00C963C2"/>
    <w:rsid w:val="00CA12C4"/>
    <w:rsid w:val="00CA24B0"/>
    <w:rsid w:val="00CA29A0"/>
    <w:rsid w:val="00CA5ED4"/>
    <w:rsid w:val="00CB7E87"/>
    <w:rsid w:val="00CC2479"/>
    <w:rsid w:val="00CD2D85"/>
    <w:rsid w:val="00CD3218"/>
    <w:rsid w:val="00CD4980"/>
    <w:rsid w:val="00CD4E66"/>
    <w:rsid w:val="00CF538E"/>
    <w:rsid w:val="00D1063F"/>
    <w:rsid w:val="00D12AD8"/>
    <w:rsid w:val="00D1327F"/>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4F11"/>
    <w:rsid w:val="00E961EA"/>
    <w:rsid w:val="00EA6681"/>
    <w:rsid w:val="00EA66D2"/>
    <w:rsid w:val="00EB15BD"/>
    <w:rsid w:val="00EC2953"/>
    <w:rsid w:val="00ED17E3"/>
    <w:rsid w:val="00ED1889"/>
    <w:rsid w:val="00ED63F2"/>
    <w:rsid w:val="00ED68FF"/>
    <w:rsid w:val="00ED6E2B"/>
    <w:rsid w:val="00EE216C"/>
    <w:rsid w:val="00EE260E"/>
    <w:rsid w:val="00EE353A"/>
    <w:rsid w:val="00EE3CA0"/>
    <w:rsid w:val="00EF2279"/>
    <w:rsid w:val="00EF24F1"/>
    <w:rsid w:val="00EF4F8C"/>
    <w:rsid w:val="00F0257C"/>
    <w:rsid w:val="00F0540E"/>
    <w:rsid w:val="00F061B3"/>
    <w:rsid w:val="00F065D9"/>
    <w:rsid w:val="00F12794"/>
    <w:rsid w:val="00F14C4E"/>
    <w:rsid w:val="00F2013E"/>
    <w:rsid w:val="00F21220"/>
    <w:rsid w:val="00F23588"/>
    <w:rsid w:val="00F27192"/>
    <w:rsid w:val="00F365C5"/>
    <w:rsid w:val="00F36C94"/>
    <w:rsid w:val="00F60D15"/>
    <w:rsid w:val="00F64CC4"/>
    <w:rsid w:val="00F6629F"/>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2.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3568710F-DE66-4DE4-BB6A-F8C23A15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3541</Words>
  <Characters>20895</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2021-05-10T17:52:00Z</dcterms:created>
  <dcterms:modified xsi:type="dcterms:W3CDTF">2021-06-23T17:17:00Z</dcterms:modified>
</cp:coreProperties>
</file>