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830"/>
        </w:tabs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Seznam poddodavatelů, s jejichž pomocí dodavatel předpokládá realizaci veřejné zakázky</w:t>
      </w:r>
      <w:r w:rsidDel="00000000" w:rsidR="00000000" w:rsidRPr="00000000">
        <w:rPr>
          <w:rFonts w:ascii="Calibri" w:cs="Calibri" w:eastAsia="Calibri" w:hAnsi="Calibri"/>
          <w:b w:val="1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I.</w:t>
        <w:tab/>
        <w:t xml:space="preserve">Dodavatel:</w:t>
      </w:r>
    </w:p>
    <w:p w:rsidR="00000000" w:rsidDel="00000000" w:rsidP="00000000" w:rsidRDefault="00000000" w:rsidRPr="00000000" w14:paraId="00000004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Obchodní firma nebo název/obchodní firma nebo jméno a příjmení:</w:t>
      </w:r>
      <w:r w:rsidDel="00000000" w:rsidR="00000000" w:rsidRPr="00000000">
        <w:rPr>
          <w:rFonts w:ascii="Calibri" w:cs="Calibri" w:eastAsia="Calibri" w:hAnsi="Calibri"/>
          <w:vertAlign w:val="superscript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</w:p>
    <w:p w:rsidR="00000000" w:rsidDel="00000000" w:rsidP="00000000" w:rsidRDefault="00000000" w:rsidRPr="00000000" w14:paraId="00000005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Sídlo:</w:t>
      </w:r>
    </w:p>
    <w:p w:rsidR="00000000" w:rsidDel="00000000" w:rsidP="00000000" w:rsidRDefault="00000000" w:rsidRPr="00000000" w14:paraId="00000006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IČO: </w:t>
      </w:r>
    </w:p>
    <w:p w:rsidR="00000000" w:rsidDel="00000000" w:rsidP="00000000" w:rsidRDefault="00000000" w:rsidRPr="00000000" w14:paraId="00000007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Právní forma:</w:t>
      </w:r>
    </w:p>
    <w:p w:rsidR="00000000" w:rsidDel="00000000" w:rsidP="00000000" w:rsidRDefault="00000000" w:rsidRPr="00000000" w14:paraId="00000008">
      <w:pPr>
        <w:spacing w:line="276" w:lineRule="auto"/>
        <w:rPr>
          <w:rFonts w:ascii="Calibri" w:cs="Calibri" w:eastAsia="Calibri" w:hAnsi="Calibri"/>
          <w:vertAlign w:val="superscript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zapsán v obchodním rejstříku vedeném u </w:t>
      </w:r>
      <w:r w:rsidDel="00000000" w:rsidR="00000000" w:rsidRPr="00000000">
        <w:rPr>
          <w:rFonts w:ascii="Calibri" w:cs="Calibri" w:eastAsia="Calibri" w:hAnsi="Calibri"/>
          <w:color w:val="808080"/>
          <w:highlight w:val="yellow"/>
          <w:rtl w:val="0"/>
        </w:rPr>
        <w:t xml:space="preserve">Klikněte sem a zadejte text.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v oddílu </w:t>
      </w:r>
      <w:r w:rsidDel="00000000" w:rsidR="00000000" w:rsidRPr="00000000">
        <w:rPr>
          <w:rFonts w:ascii="Calibri" w:cs="Calibri" w:eastAsia="Calibri" w:hAnsi="Calibri"/>
          <w:color w:val="808080"/>
          <w:highlight w:val="yellow"/>
          <w:rtl w:val="0"/>
        </w:rPr>
        <w:t xml:space="preserve">Klikněte sem a zadejte text.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vložka </w:t>
      </w:r>
      <w:r w:rsidDel="00000000" w:rsidR="00000000" w:rsidRPr="00000000">
        <w:rPr>
          <w:rFonts w:ascii="Calibri" w:cs="Calibri" w:eastAsia="Calibri" w:hAnsi="Calibri"/>
          <w:color w:val="808080"/>
          <w:highlight w:val="yellow"/>
          <w:rtl w:val="0"/>
        </w:rPr>
        <w:t xml:space="preserve">Klikněte sem a zadejte text.</w:t>
      </w:r>
      <w:r w:rsidDel="00000000" w:rsidR="00000000" w:rsidRPr="00000000">
        <w:rPr>
          <w:rFonts w:ascii="Calibri" w:cs="Calibri" w:eastAsia="Calibri" w:hAnsi="Calibri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II. </w:t>
        <w:tab/>
        <w:t xml:space="preserve">Nadlimitní veřejná zakázka zadávaná dle zákona č. 134/2016 Sb., o zadávání veřejných zakázek</w:t>
      </w:r>
    </w:p>
    <w:tbl>
      <w:tblPr>
        <w:tblStyle w:val="Table1"/>
        <w:tblW w:w="921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0"/>
        <w:gridCol w:w="2520"/>
        <w:gridCol w:w="2596"/>
        <w:gridCol w:w="3666"/>
        <w:tblGridChange w:id="0">
          <w:tblGrid>
            <w:gridCol w:w="430"/>
            <w:gridCol w:w="2520"/>
            <w:gridCol w:w="2596"/>
            <w:gridCol w:w="3666"/>
          </w:tblGrid>
        </w:tblGridChange>
      </w:tblGrid>
      <w:tr>
        <w:trPr>
          <w:trHeight w:val="34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B">
            <w:pPr>
              <w:spacing w:before="120" w:line="276" w:lineRule="auto"/>
              <w:rPr>
                <w:rFonts w:ascii="Calibri" w:cs="Calibri" w:eastAsia="Calibri" w:hAnsi="Calibri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before="12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Část plnění, kterou hodlá dodavatel zadat poddodavateli</w:t>
            </w:r>
          </w:p>
        </w:tc>
      </w:tr>
      <w:tr>
        <w:trPr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before="120"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1.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10">
            <w:pPr>
              <w:spacing w:before="12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Název: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before="12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2">
            <w:pPr>
              <w:spacing w:before="12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before="12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14">
            <w:pPr>
              <w:spacing w:before="12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Sídlo/místo podnikání: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before="12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before="12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18">
            <w:pPr>
              <w:spacing w:before="12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Tel./fax: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before="12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before="12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1C">
            <w:pPr>
              <w:spacing w:before="12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E-mail: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before="12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before="12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20">
            <w:pPr>
              <w:spacing w:before="12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IČ: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before="12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before="12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24">
            <w:pPr>
              <w:spacing w:before="12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DIČ: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before="12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27">
            <w:pPr>
              <w:spacing w:before="12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28">
            <w:pPr>
              <w:spacing w:before="12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Osoba oprávněná jednat za uchazeče: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29">
            <w:pPr>
              <w:spacing w:before="12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before="120"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2C">
            <w:pPr>
              <w:spacing w:before="12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Název: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before="12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before="12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tabs>
                <w:tab w:val="left" w:pos="1040"/>
              </w:tabs>
              <w:rPr>
                <w:rFonts w:ascii="Calibri" w:cs="Calibri" w:eastAsia="Calibri" w:hAnsi="Calibri"/>
                <w:color w:val="808080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Fonts w:ascii="Calibri" w:cs="Calibri" w:eastAsia="Calibri" w:hAnsi="Calibri"/>
                <w:color w:val="808080"/>
                <w:rtl w:val="0"/>
              </w:rPr>
              <w:t xml:space="preserve">(Pro uvedení více poddodavatelů užije dodavatel tabulku vícekrát)</w:t>
            </w:r>
          </w:p>
        </w:tc>
      </w:tr>
      <w:tr>
        <w:trPr>
          <w:trHeight w:val="340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before="12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3A">
            <w:pPr>
              <w:spacing w:before="12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Sídlo/místo podnikání: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before="12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before="12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3E">
            <w:pPr>
              <w:spacing w:before="12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Tel./fax: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before="12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before="12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42">
            <w:pPr>
              <w:spacing w:before="12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E-mail: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before="12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before="12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46">
            <w:pPr>
              <w:spacing w:before="12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IČ: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before="12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before="12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4A">
            <w:pPr>
              <w:spacing w:before="12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DIČ: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before="12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before="12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4E">
            <w:pPr>
              <w:spacing w:before="12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Osoba oprávněná jednat za uchazeče: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before="12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after="240" w:line="276" w:lineRule="auto"/>
        <w:rPr>
          <w:rFonts w:ascii="Calibri" w:cs="Calibri" w:eastAsia="Calibri" w:hAnsi="Calibri"/>
          <w:highlight w:val="cyan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Název: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Zajišťování služby Leadership akademie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before="12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before="12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Čestně prohlašuji, že jako účastník zadávacího řízení budu mít sjednanou dohodu o spolupráci při realizaci předmětu zakázky se všemi poddodavateli uvedenými v tomto seznamu v případě, že zadavatel rozhodne o výběru této nabídky jako nejvýhodnější. Současně prohlašuji, že výše uvedení poddodavatelé jsou s touto skutečností seznámeni.</w:t>
      </w:r>
    </w:p>
    <w:p w:rsidR="00000000" w:rsidDel="00000000" w:rsidP="00000000" w:rsidRDefault="00000000" w:rsidRPr="00000000" w14:paraId="0000005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before="12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V ………………. dne:</w:t>
      </w:r>
    </w:p>
    <w:p w:rsidR="00000000" w:rsidDel="00000000" w:rsidP="00000000" w:rsidRDefault="00000000" w:rsidRPr="00000000" w14:paraId="00000057">
      <w:pPr>
        <w:ind w:left="5400" w:hanging="708.0000000000001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_______________________________</w:t>
      </w:r>
    </w:p>
    <w:p w:rsidR="00000000" w:rsidDel="00000000" w:rsidP="00000000" w:rsidRDefault="00000000" w:rsidRPr="00000000" w14:paraId="00000058">
      <w:pPr>
        <w:ind w:left="57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dodavatel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1134" w:top="2268" w:left="1418" w:right="1418" w:header="709" w:footer="48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Georgia"/>
  <w:font w:name="Calibri"/>
  <w:font w:name="Tahom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tabs>
        <w:tab w:val="center" w:pos="4536"/>
        <w:tab w:val="right" w:pos="9072"/>
      </w:tabs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tabs>
        <w:tab w:val="center" w:pos="4536"/>
        <w:tab w:val="right" w:pos="9072"/>
      </w:tabs>
      <w:ind w:right="36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tabs>
        <w:tab w:val="center" w:pos="4536"/>
        <w:tab w:val="right" w:pos="9072"/>
      </w:tabs>
      <w:jc w:val="right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tabs>
        <w:tab w:val="center" w:pos="4536"/>
        <w:tab w:val="right" w:pos="9072"/>
      </w:tabs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ab/>
      <w:t xml:space="preserve">Strana </w:t>
    </w:r>
    <w:r w:rsidDel="00000000" w:rsidR="00000000" w:rsidRPr="00000000">
      <w:rPr>
        <w:rFonts w:ascii="Calibri" w:cs="Calibri" w:eastAsia="Calibri" w:hAnsi="Calibri"/>
        <w:b w:val="1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 ze </w:t>
    </w:r>
    <w:r w:rsidDel="00000000" w:rsidR="00000000" w:rsidRPr="00000000">
      <w:rPr>
        <w:rFonts w:ascii="Calibri" w:cs="Calibri" w:eastAsia="Calibri" w:hAnsi="Calibri"/>
        <w:b w:val="1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1"/>
        <w:sz w:val="16"/>
        <w:szCs w:val="16"/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Tento seznam se týká všech poddodavatelů, tedy bez ohledu na to, zda se jedná o poddodavatele, jejichž prostřednictvím dodavatel prokazuje určitou část kvalifikace dle § 83, nebo jde o poddodavatele, jehož dodavatel jen hodlá využít pro plnění veřejné zakázky.</w:t>
      </w:r>
    </w:p>
  </w:footnote>
  <w:footnote w:id="1">
    <w:p w:rsidR="00000000" w:rsidDel="00000000" w:rsidP="00000000" w:rsidRDefault="00000000" w:rsidRPr="00000000" w14:paraId="0000005A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Pouze u dodavatelů zapsaných v obchodním rejstříku.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spacing w:line="360" w:lineRule="auto"/>
      <w:jc w:val="right"/>
      <w:rPr/>
    </w:pPr>
    <w:r w:rsidDel="00000000" w:rsidR="00000000" w:rsidRPr="00000000">
      <w:rPr>
        <w:rtl w:val="0"/>
      </w:rPr>
      <w:tab/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-876293</wp:posOffset>
          </wp:positionH>
          <wp:positionV relativeFrom="paragraph">
            <wp:posOffset>-470530</wp:posOffset>
          </wp:positionV>
          <wp:extent cx="1439545" cy="1439545"/>
          <wp:effectExtent b="0" l="0" r="0" t="0"/>
          <wp:wrapSquare wrapText="bothSides" distB="0" distT="0" distL="0" distR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39545" cy="14395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C">
    <w:pPr>
      <w:spacing w:line="36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spacing w:line="36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spacing w:line="36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tabs>
        <w:tab w:val="center" w:pos="4536"/>
        <w:tab w:val="right" w:pos="9072"/>
      </w:tabs>
      <w:rPr/>
    </w:pPr>
    <w:r w:rsidDel="00000000" w:rsidR="00000000" w:rsidRPr="00000000">
      <w:rPr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0" w:line="276" w:lineRule="auto"/>
    </w:pPr>
    <w:rPr>
      <w:rFonts w:ascii="Cambria" w:cs="Cambria" w:eastAsia="Cambria" w:hAnsi="Cambria"/>
      <w:smallCap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