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AA612C" w:rsidR="00135C42" w:rsidP="00AA612C" w:rsidRDefault="003802A0" w14:paraId="068F1FB9" w14:textId="62767A08">
      <w:pPr>
        <w:jc w:val="center"/>
        <w:rPr>
          <w:rFonts w:ascii="Times New Roman" w:hAnsi="Times New Roman" w:cs="Times New Roman"/>
          <w:b/>
          <w:sz w:val="28"/>
          <w:szCs w:val="28"/>
        </w:rPr>
      </w:pPr>
      <w:permStart w:edGrp="everyone" w:id="676617536"/>
      <w:permEnd w:id="676617536"/>
      <w:r w:rsidRPr="00AA612C">
        <w:rPr>
          <w:rFonts w:ascii="Times New Roman" w:hAnsi="Times New Roman" w:cs="Times New Roman"/>
          <w:b/>
          <w:sz w:val="28"/>
          <w:szCs w:val="28"/>
        </w:rPr>
        <w:t>Smlouva o dílo č.</w:t>
      </w:r>
    </w:p>
    <w:p w:rsidRPr="00AA612C" w:rsidR="003802A0" w:rsidP="00D23187" w:rsidRDefault="003802A0" w14:paraId="3BC0A352" w14:textId="77777777">
      <w:pPr>
        <w:spacing w:after="0" w:line="240" w:lineRule="auto"/>
        <w:jc w:val="both"/>
        <w:rPr>
          <w:rFonts w:ascii="Times New Roman" w:hAnsi="Times New Roman" w:cs="Times New Roman"/>
        </w:rPr>
      </w:pPr>
      <w:r w:rsidRPr="00AA612C">
        <w:rPr>
          <w:rFonts w:ascii="Times New Roman" w:hAnsi="Times New Roman" w:cs="Times New Roman"/>
        </w:rPr>
        <w:t>uzavřená dle ustanovení § 2.586 a násl. zákona č. 89/2012 Sb., občanský zákoník, v platném znění</w:t>
      </w:r>
    </w:p>
    <w:p w:rsidRPr="00AA612C" w:rsidR="00135C42" w:rsidP="005D53E1" w:rsidRDefault="00135C42" w14:paraId="68465395" w14:textId="77777777">
      <w:pPr>
        <w:spacing w:after="0" w:line="240" w:lineRule="auto"/>
        <w:rPr>
          <w:rFonts w:ascii="Times New Roman" w:hAnsi="Times New Roman" w:cs="Times New Roman"/>
        </w:rPr>
      </w:pPr>
    </w:p>
    <w:p w:rsidRPr="00AA612C" w:rsidR="003802A0" w:rsidP="004F53A3" w:rsidRDefault="003802A0" w14:paraId="6D017050" w14:textId="77777777">
      <w:pPr>
        <w:spacing w:after="0" w:line="240" w:lineRule="auto"/>
        <w:jc w:val="center"/>
        <w:rPr>
          <w:rFonts w:ascii="Times New Roman" w:hAnsi="Times New Roman" w:cs="Times New Roman"/>
          <w:b/>
          <w:bCs/>
        </w:rPr>
      </w:pPr>
      <w:r w:rsidRPr="00AA612C">
        <w:rPr>
          <w:rFonts w:ascii="Times New Roman" w:hAnsi="Times New Roman" w:cs="Times New Roman"/>
          <w:b/>
          <w:bCs/>
        </w:rPr>
        <w:t>Smluvní strany</w:t>
      </w:r>
    </w:p>
    <w:p w:rsidRPr="00AA612C" w:rsidR="003802A0" w:rsidP="005D53E1" w:rsidRDefault="003802A0" w14:paraId="6B3EB08F" w14:textId="77777777">
      <w:pPr>
        <w:spacing w:after="0" w:line="240" w:lineRule="auto"/>
        <w:rPr>
          <w:rFonts w:ascii="Times New Roman" w:hAnsi="Times New Roman" w:cs="Times New Roman"/>
        </w:rPr>
      </w:pPr>
    </w:p>
    <w:p w:rsidRPr="00AA612C" w:rsidR="003802A0" w:rsidP="007C5F8F" w:rsidRDefault="003802A0" w14:paraId="5F0855C2" w14:textId="77777777">
      <w:pPr>
        <w:spacing w:after="0" w:line="240" w:lineRule="auto"/>
        <w:jc w:val="both"/>
        <w:rPr>
          <w:rFonts w:ascii="Times New Roman" w:hAnsi="Times New Roman" w:cs="Times New Roman"/>
          <w:b/>
        </w:rPr>
      </w:pPr>
      <w:r w:rsidRPr="00AA612C">
        <w:rPr>
          <w:rFonts w:ascii="Times New Roman" w:hAnsi="Times New Roman" w:cs="Times New Roman"/>
          <w:b/>
        </w:rPr>
        <w:t>Hlavní město Praha</w:t>
      </w:r>
    </w:p>
    <w:p w:rsidRPr="00AA612C" w:rsidR="003802A0" w:rsidP="007C5F8F" w:rsidRDefault="004F53A3" w14:paraId="5DCEDE66" w14:textId="563EA0AD">
      <w:pPr>
        <w:spacing w:after="0" w:line="240" w:lineRule="auto"/>
        <w:jc w:val="both"/>
        <w:rPr>
          <w:rFonts w:ascii="Times New Roman" w:hAnsi="Times New Roman" w:cs="Times New Roman"/>
        </w:rPr>
      </w:pPr>
      <w:r w:rsidRPr="00AA612C">
        <w:rPr>
          <w:rFonts w:ascii="Times New Roman" w:hAnsi="Times New Roman" w:cs="Times New Roman"/>
        </w:rPr>
        <w:t>Sídlo:</w:t>
      </w:r>
      <w:r w:rsidRPr="00AA612C">
        <w:rPr>
          <w:rFonts w:ascii="Times New Roman" w:hAnsi="Times New Roman" w:cs="Times New Roman"/>
        </w:rPr>
        <w:tab/>
      </w:r>
      <w:r w:rsidRPr="00AA612C">
        <w:rPr>
          <w:rFonts w:ascii="Times New Roman" w:hAnsi="Times New Roman" w:cs="Times New Roman"/>
        </w:rPr>
        <w:tab/>
      </w:r>
      <w:r w:rsidRPr="00AA612C">
        <w:rPr>
          <w:rFonts w:ascii="Times New Roman" w:hAnsi="Times New Roman" w:cs="Times New Roman"/>
        </w:rPr>
        <w:tab/>
      </w:r>
      <w:r w:rsidRPr="00AA612C" w:rsidR="003802A0">
        <w:rPr>
          <w:rFonts w:ascii="Times New Roman" w:hAnsi="Times New Roman" w:cs="Times New Roman"/>
        </w:rPr>
        <w:t xml:space="preserve"> Mariánské nám. 2, 110 01 Praha 1</w:t>
      </w:r>
    </w:p>
    <w:p w:rsidRPr="00AA612C" w:rsidR="004F53A3" w:rsidP="007C5F8F" w:rsidRDefault="004F53A3" w14:paraId="6AECF349" w14:textId="3BA6EB1C">
      <w:pPr>
        <w:spacing w:after="0" w:line="240" w:lineRule="auto"/>
        <w:jc w:val="both"/>
        <w:rPr>
          <w:rFonts w:ascii="Times New Roman" w:hAnsi="Times New Roman" w:cs="Times New Roman"/>
        </w:rPr>
      </w:pPr>
      <w:r w:rsidRPr="00AA612C">
        <w:rPr>
          <w:rFonts w:ascii="Times New Roman" w:hAnsi="Times New Roman" w:cs="Times New Roman"/>
        </w:rPr>
        <w:t>IČO:</w:t>
      </w:r>
      <w:r w:rsidRPr="00AA612C">
        <w:rPr>
          <w:rFonts w:ascii="Times New Roman" w:hAnsi="Times New Roman" w:cs="Times New Roman"/>
        </w:rPr>
        <w:tab/>
      </w:r>
      <w:r w:rsidRPr="00AA612C">
        <w:rPr>
          <w:rFonts w:ascii="Times New Roman" w:hAnsi="Times New Roman" w:cs="Times New Roman"/>
        </w:rPr>
        <w:tab/>
      </w:r>
      <w:r w:rsidRPr="00AA612C">
        <w:rPr>
          <w:rFonts w:ascii="Times New Roman" w:hAnsi="Times New Roman" w:cs="Times New Roman"/>
        </w:rPr>
        <w:tab/>
        <w:t>00064581</w:t>
      </w:r>
    </w:p>
    <w:p w:rsidRPr="00AA612C" w:rsidR="004F53A3" w:rsidP="007C5F8F" w:rsidRDefault="004F53A3" w14:paraId="30CB3F58" w14:textId="0D9657FC">
      <w:pPr>
        <w:spacing w:after="0" w:line="240" w:lineRule="auto"/>
        <w:jc w:val="both"/>
        <w:rPr>
          <w:rFonts w:ascii="Times New Roman" w:hAnsi="Times New Roman" w:cs="Times New Roman"/>
        </w:rPr>
      </w:pPr>
      <w:r w:rsidRPr="00AA612C">
        <w:rPr>
          <w:rFonts w:ascii="Times New Roman" w:hAnsi="Times New Roman" w:cs="Times New Roman"/>
        </w:rPr>
        <w:t>DIČ:</w:t>
      </w:r>
      <w:r w:rsidRPr="00AA612C">
        <w:rPr>
          <w:rFonts w:ascii="Times New Roman" w:hAnsi="Times New Roman" w:cs="Times New Roman"/>
        </w:rPr>
        <w:tab/>
      </w:r>
      <w:r w:rsidRPr="00AA612C">
        <w:rPr>
          <w:rFonts w:ascii="Times New Roman" w:hAnsi="Times New Roman" w:cs="Times New Roman"/>
        </w:rPr>
        <w:tab/>
      </w:r>
      <w:r w:rsidRPr="00AA612C">
        <w:rPr>
          <w:rFonts w:ascii="Times New Roman" w:hAnsi="Times New Roman" w:cs="Times New Roman"/>
        </w:rPr>
        <w:tab/>
        <w:t>CZ00064581</w:t>
      </w:r>
    </w:p>
    <w:p w:rsidRPr="00AA612C" w:rsidR="004F53A3" w:rsidP="007C5F8F" w:rsidRDefault="004F53A3" w14:paraId="13147BA2" w14:textId="384B3733">
      <w:pPr>
        <w:spacing w:after="0" w:line="240" w:lineRule="auto"/>
        <w:ind w:left="2124" w:hanging="2124"/>
        <w:jc w:val="both"/>
        <w:rPr>
          <w:rFonts w:ascii="Times New Roman" w:hAnsi="Times New Roman" w:cs="Times New Roman"/>
        </w:rPr>
      </w:pPr>
      <w:r w:rsidRPr="00AA612C">
        <w:rPr>
          <w:rFonts w:ascii="Times New Roman" w:hAnsi="Times New Roman" w:cs="Times New Roman"/>
        </w:rPr>
        <w:t>Zastoupené:</w:t>
      </w:r>
      <w:r w:rsidRPr="00AA612C">
        <w:rPr>
          <w:rFonts w:ascii="Times New Roman" w:hAnsi="Times New Roman" w:cs="Times New Roman"/>
        </w:rPr>
        <w:tab/>
      </w:r>
      <w:r w:rsidRPr="00A143EE" w:rsidR="00A143EE">
        <w:rPr>
          <w:rFonts w:ascii="Times New Roman" w:hAnsi="Times New Roman" w:cs="Times New Roman"/>
        </w:rPr>
        <w:t>zástupkyní ředitele Magistrátu hlavního města Prahy pro sekci služeb občanům Ing. Alicí Mezkovou, MPA</w:t>
      </w:r>
    </w:p>
    <w:p w:rsidRPr="00AA612C" w:rsidR="004F53A3" w:rsidP="007C5F8F" w:rsidRDefault="004F53A3" w14:paraId="55CC7310" w14:textId="56E625A2">
      <w:pPr>
        <w:spacing w:after="0" w:line="240" w:lineRule="auto"/>
        <w:jc w:val="both"/>
        <w:rPr>
          <w:rFonts w:ascii="Times New Roman" w:hAnsi="Times New Roman" w:cs="Times New Roman"/>
        </w:rPr>
      </w:pPr>
      <w:r w:rsidRPr="00AA612C">
        <w:rPr>
          <w:rFonts w:ascii="Times New Roman" w:hAnsi="Times New Roman" w:cs="Times New Roman"/>
        </w:rPr>
        <w:t>Bankovní spojení:</w:t>
      </w:r>
      <w:r w:rsidRPr="00AA612C">
        <w:rPr>
          <w:rFonts w:ascii="Times New Roman" w:hAnsi="Times New Roman" w:cs="Times New Roman"/>
        </w:rPr>
        <w:tab/>
        <w:t>PPF Banka, a.s.</w:t>
      </w:r>
    </w:p>
    <w:p w:rsidRPr="00AA612C" w:rsidR="00D31A32" w:rsidP="007C5F8F" w:rsidRDefault="004F53A3" w14:paraId="64E9984B" w14:textId="634898E3">
      <w:pPr>
        <w:spacing w:after="0" w:line="240" w:lineRule="auto"/>
        <w:jc w:val="both"/>
        <w:rPr>
          <w:rFonts w:ascii="Times New Roman" w:hAnsi="Times New Roman" w:cs="Times New Roman"/>
        </w:rPr>
      </w:pPr>
      <w:r w:rsidRPr="00AA612C">
        <w:rPr>
          <w:rFonts w:ascii="Times New Roman" w:hAnsi="Times New Roman" w:cs="Times New Roman"/>
        </w:rPr>
        <w:t>Č</w:t>
      </w:r>
      <w:r w:rsidRPr="00AA612C" w:rsidR="00D31A32">
        <w:rPr>
          <w:rFonts w:ascii="Times New Roman" w:hAnsi="Times New Roman" w:cs="Times New Roman"/>
        </w:rPr>
        <w:t xml:space="preserve">íslo účtu: </w:t>
      </w:r>
      <w:r w:rsidRPr="00AA612C">
        <w:rPr>
          <w:rFonts w:ascii="Times New Roman" w:hAnsi="Times New Roman" w:cs="Times New Roman"/>
        </w:rPr>
        <w:tab/>
      </w:r>
      <w:r w:rsidRPr="00AA612C">
        <w:rPr>
          <w:rFonts w:ascii="Times New Roman" w:hAnsi="Times New Roman" w:cs="Times New Roman"/>
        </w:rPr>
        <w:tab/>
      </w:r>
      <w:r w:rsidRPr="00AA612C" w:rsidR="00D31A32">
        <w:rPr>
          <w:rFonts w:ascii="Times New Roman" w:hAnsi="Times New Roman" w:cs="Times New Roman"/>
        </w:rPr>
        <w:t>110007</w:t>
      </w:r>
      <w:r w:rsidR="00A143EE">
        <w:rPr>
          <w:rFonts w:ascii="Times New Roman" w:hAnsi="Times New Roman" w:cs="Times New Roman"/>
        </w:rPr>
        <w:t>-</w:t>
      </w:r>
      <w:r w:rsidRPr="00AA612C" w:rsidR="00D31A32">
        <w:rPr>
          <w:rFonts w:ascii="Times New Roman" w:hAnsi="Times New Roman" w:cs="Times New Roman"/>
        </w:rPr>
        <w:t>5157998/6000</w:t>
      </w:r>
    </w:p>
    <w:p w:rsidRPr="00AA612C" w:rsidR="003802A0" w:rsidP="007C5F8F" w:rsidRDefault="003802A0" w14:paraId="3CA554F5" w14:textId="628CF7E8">
      <w:pPr>
        <w:spacing w:after="0" w:line="240" w:lineRule="auto"/>
        <w:jc w:val="both"/>
        <w:rPr>
          <w:rFonts w:ascii="Times New Roman" w:hAnsi="Times New Roman" w:cs="Times New Roman"/>
        </w:rPr>
      </w:pPr>
      <w:r w:rsidRPr="00AA612C">
        <w:rPr>
          <w:rFonts w:ascii="Times New Roman" w:hAnsi="Times New Roman" w:cs="Times New Roman"/>
        </w:rPr>
        <w:t>(dále jen „</w:t>
      </w:r>
      <w:r w:rsidRPr="00AA612C" w:rsidR="007B36B3">
        <w:rPr>
          <w:rFonts w:ascii="Times New Roman" w:hAnsi="Times New Roman" w:cs="Times New Roman"/>
        </w:rPr>
        <w:t>O</w:t>
      </w:r>
      <w:r w:rsidRPr="00AA612C">
        <w:rPr>
          <w:rFonts w:ascii="Times New Roman" w:hAnsi="Times New Roman" w:cs="Times New Roman"/>
        </w:rPr>
        <w:t>bjednatel“)</w:t>
      </w:r>
    </w:p>
    <w:p w:rsidRPr="00AA612C" w:rsidR="00135C42" w:rsidP="007C5F8F" w:rsidRDefault="00135C42" w14:paraId="2DB91BAA" w14:textId="77777777">
      <w:pPr>
        <w:spacing w:after="0" w:line="240" w:lineRule="auto"/>
        <w:jc w:val="both"/>
        <w:rPr>
          <w:rFonts w:ascii="Times New Roman" w:hAnsi="Times New Roman" w:cs="Times New Roman"/>
        </w:rPr>
      </w:pPr>
    </w:p>
    <w:p w:rsidRPr="00AA612C" w:rsidR="003802A0" w:rsidP="007C5F8F" w:rsidRDefault="004F53A3" w14:paraId="31670860" w14:textId="439A1F97">
      <w:pPr>
        <w:spacing w:after="0" w:line="240" w:lineRule="auto"/>
        <w:jc w:val="both"/>
        <w:rPr>
          <w:rFonts w:ascii="Times New Roman" w:hAnsi="Times New Roman" w:cs="Times New Roman"/>
        </w:rPr>
      </w:pPr>
      <w:r w:rsidRPr="00AA612C">
        <w:rPr>
          <w:rFonts w:ascii="Times New Roman" w:hAnsi="Times New Roman" w:cs="Times New Roman"/>
        </w:rPr>
        <w:t>a</w:t>
      </w:r>
    </w:p>
    <w:p w:rsidRPr="00AA612C" w:rsidR="004F53A3" w:rsidP="007C5F8F" w:rsidRDefault="004F53A3" w14:paraId="0ABAAD83" w14:textId="77777777">
      <w:pPr>
        <w:spacing w:after="0" w:line="240" w:lineRule="auto"/>
        <w:jc w:val="both"/>
        <w:rPr>
          <w:rFonts w:ascii="Times New Roman" w:hAnsi="Times New Roman" w:cs="Times New Roman"/>
        </w:rPr>
      </w:pPr>
    </w:p>
    <w:p w:rsidRPr="00AA612C" w:rsidR="004F53A3" w:rsidP="007C5F8F" w:rsidRDefault="004737DE" w14:paraId="1A6FF86B" w14:textId="55458CC7">
      <w:pPr>
        <w:spacing w:after="0" w:line="240" w:lineRule="auto"/>
        <w:jc w:val="both"/>
        <w:rPr>
          <w:rFonts w:ascii="Times New Roman" w:hAnsi="Times New Roman" w:cs="Times New Roman"/>
          <w:b/>
          <w:bCs/>
        </w:rPr>
      </w:pPr>
      <w:permStart w:edGrp="everyone" w:id="2021673351"/>
      <w:r w:rsidRPr="00AA612C">
        <w:rPr>
          <w:rFonts w:ascii="Times New Roman" w:hAnsi="Times New Roman" w:cs="Times New Roman"/>
          <w:b/>
          <w:bCs/>
        </w:rPr>
        <w:t>doplní dodavatel</w:t>
      </w:r>
    </w:p>
    <w:permEnd w:id="2021673351"/>
    <w:p w:rsidRPr="00AA612C" w:rsidR="004F53A3" w:rsidP="007C5F8F" w:rsidRDefault="004F53A3" w14:paraId="5499ECB3" w14:textId="089AE988">
      <w:pPr>
        <w:spacing w:after="0" w:line="240" w:lineRule="auto"/>
        <w:jc w:val="both"/>
        <w:rPr>
          <w:rFonts w:ascii="Times New Roman" w:hAnsi="Times New Roman" w:cs="Times New Roman"/>
        </w:rPr>
      </w:pPr>
      <w:r w:rsidRPr="00AA612C">
        <w:rPr>
          <w:rFonts w:ascii="Times New Roman" w:hAnsi="Times New Roman" w:cs="Times New Roman"/>
        </w:rPr>
        <w:t>Sídlo:</w:t>
      </w:r>
      <w:r w:rsidRPr="00AA612C">
        <w:rPr>
          <w:rFonts w:ascii="Times New Roman" w:hAnsi="Times New Roman" w:cs="Times New Roman"/>
        </w:rPr>
        <w:tab/>
      </w:r>
      <w:r w:rsidRPr="00AA612C">
        <w:rPr>
          <w:rFonts w:ascii="Times New Roman" w:hAnsi="Times New Roman" w:cs="Times New Roman"/>
        </w:rPr>
        <w:tab/>
      </w:r>
      <w:r w:rsidRPr="00AA612C">
        <w:rPr>
          <w:rFonts w:ascii="Times New Roman" w:hAnsi="Times New Roman" w:cs="Times New Roman"/>
        </w:rPr>
        <w:tab/>
      </w:r>
      <w:permStart w:edGrp="everyone" w:id="1991930590"/>
      <w:r w:rsidRPr="00AA612C" w:rsidR="004737DE">
        <w:rPr>
          <w:rFonts w:ascii="Times New Roman" w:hAnsi="Times New Roman" w:cs="Times New Roman"/>
        </w:rPr>
        <w:t>doplní dodavatel</w:t>
      </w:r>
      <w:permEnd w:id="1991930590"/>
      <w:r w:rsidRPr="00AA612C">
        <w:rPr>
          <w:rFonts w:ascii="Times New Roman" w:hAnsi="Times New Roman" w:cs="Times New Roman"/>
        </w:rPr>
        <w:tab/>
        <w:t xml:space="preserve"> </w:t>
      </w:r>
    </w:p>
    <w:p w:rsidRPr="00AA612C" w:rsidR="004F53A3" w:rsidP="007C5F8F" w:rsidRDefault="004F53A3" w14:paraId="301A61F9" w14:textId="142F8F49">
      <w:pPr>
        <w:spacing w:after="0" w:line="240" w:lineRule="auto"/>
        <w:jc w:val="both"/>
        <w:rPr>
          <w:rFonts w:ascii="Times New Roman" w:hAnsi="Times New Roman" w:cs="Times New Roman"/>
        </w:rPr>
      </w:pPr>
      <w:r w:rsidRPr="00AA612C">
        <w:rPr>
          <w:rFonts w:ascii="Times New Roman" w:hAnsi="Times New Roman" w:cs="Times New Roman"/>
        </w:rPr>
        <w:t xml:space="preserve">IČO: </w:t>
      </w:r>
      <w:r w:rsidRPr="00AA612C">
        <w:rPr>
          <w:rFonts w:ascii="Times New Roman" w:hAnsi="Times New Roman" w:cs="Times New Roman"/>
        </w:rPr>
        <w:tab/>
      </w:r>
      <w:r w:rsidRPr="00AA612C">
        <w:rPr>
          <w:rFonts w:ascii="Times New Roman" w:hAnsi="Times New Roman" w:cs="Times New Roman"/>
        </w:rPr>
        <w:tab/>
      </w:r>
      <w:r w:rsidRPr="00AA612C">
        <w:rPr>
          <w:rFonts w:ascii="Times New Roman" w:hAnsi="Times New Roman" w:cs="Times New Roman"/>
        </w:rPr>
        <w:tab/>
      </w:r>
      <w:permStart w:edGrp="everyone" w:id="845809551"/>
      <w:r w:rsidRPr="00AA612C" w:rsidR="004737DE">
        <w:rPr>
          <w:rFonts w:ascii="Times New Roman" w:hAnsi="Times New Roman" w:cs="Times New Roman"/>
        </w:rPr>
        <w:t>doplní dodavatel</w:t>
      </w:r>
      <w:permEnd w:id="845809551"/>
    </w:p>
    <w:p w:rsidRPr="00AA612C" w:rsidR="004F53A3" w:rsidP="007C5F8F" w:rsidRDefault="004F53A3" w14:paraId="7F2D6A37" w14:textId="71EB7E02">
      <w:pPr>
        <w:spacing w:after="0" w:line="240" w:lineRule="auto"/>
        <w:jc w:val="both"/>
        <w:rPr>
          <w:rFonts w:ascii="Times New Roman" w:hAnsi="Times New Roman" w:cs="Times New Roman"/>
        </w:rPr>
      </w:pPr>
      <w:r w:rsidRPr="00AA612C">
        <w:rPr>
          <w:rFonts w:ascii="Times New Roman" w:hAnsi="Times New Roman" w:cs="Times New Roman"/>
        </w:rPr>
        <w:t>DIČ:</w:t>
      </w:r>
      <w:r w:rsidRPr="00AA612C">
        <w:rPr>
          <w:rFonts w:ascii="Times New Roman" w:hAnsi="Times New Roman" w:cs="Times New Roman"/>
        </w:rPr>
        <w:tab/>
      </w:r>
      <w:r w:rsidRPr="00AA612C">
        <w:rPr>
          <w:rFonts w:ascii="Times New Roman" w:hAnsi="Times New Roman" w:cs="Times New Roman"/>
        </w:rPr>
        <w:tab/>
      </w:r>
      <w:r w:rsidRPr="00AA612C">
        <w:rPr>
          <w:rFonts w:ascii="Times New Roman" w:hAnsi="Times New Roman" w:cs="Times New Roman"/>
        </w:rPr>
        <w:tab/>
      </w:r>
      <w:permStart w:edGrp="everyone" w:id="1451049429"/>
      <w:r w:rsidRPr="00AA612C" w:rsidR="004737DE">
        <w:rPr>
          <w:rFonts w:ascii="Times New Roman" w:hAnsi="Times New Roman" w:cs="Times New Roman"/>
        </w:rPr>
        <w:t>doplní dodavatel</w:t>
      </w:r>
      <w:permEnd w:id="1451049429"/>
    </w:p>
    <w:p w:rsidRPr="00AA612C" w:rsidR="004F53A3" w:rsidP="007C5F8F" w:rsidRDefault="004F53A3" w14:paraId="0C50BB3E" w14:textId="489AD077">
      <w:pPr>
        <w:spacing w:after="0" w:line="240" w:lineRule="auto"/>
        <w:jc w:val="both"/>
        <w:rPr>
          <w:rFonts w:ascii="Times New Roman" w:hAnsi="Times New Roman" w:cs="Times New Roman"/>
        </w:rPr>
      </w:pPr>
      <w:r w:rsidRPr="00AA612C">
        <w:rPr>
          <w:rFonts w:ascii="Times New Roman" w:hAnsi="Times New Roman" w:cs="Times New Roman"/>
        </w:rPr>
        <w:t xml:space="preserve">Zastoupená: </w:t>
      </w:r>
      <w:r w:rsidRPr="00AA612C">
        <w:rPr>
          <w:rFonts w:ascii="Times New Roman" w:hAnsi="Times New Roman" w:cs="Times New Roman"/>
        </w:rPr>
        <w:tab/>
      </w:r>
      <w:r w:rsidRPr="00AA612C">
        <w:rPr>
          <w:rFonts w:ascii="Times New Roman" w:hAnsi="Times New Roman" w:cs="Times New Roman"/>
        </w:rPr>
        <w:tab/>
      </w:r>
      <w:permStart w:edGrp="everyone" w:id="357321219"/>
      <w:r w:rsidRPr="00AA612C" w:rsidR="004737DE">
        <w:rPr>
          <w:rFonts w:ascii="Times New Roman" w:hAnsi="Times New Roman" w:cs="Times New Roman"/>
        </w:rPr>
        <w:t>doplní dodavatel</w:t>
      </w:r>
      <w:permEnd w:id="357321219"/>
    </w:p>
    <w:p w:rsidRPr="00AA612C" w:rsidR="004F53A3" w:rsidP="007C5F8F" w:rsidRDefault="004F53A3" w14:paraId="102BE55C" w14:textId="62C858D8">
      <w:pPr>
        <w:spacing w:after="0" w:line="240" w:lineRule="auto"/>
        <w:jc w:val="both"/>
        <w:rPr>
          <w:rFonts w:ascii="Times New Roman" w:hAnsi="Times New Roman" w:cs="Times New Roman"/>
        </w:rPr>
      </w:pPr>
      <w:r w:rsidRPr="00AA612C">
        <w:rPr>
          <w:rFonts w:ascii="Times New Roman" w:hAnsi="Times New Roman" w:cs="Times New Roman"/>
        </w:rPr>
        <w:t>Bankovní spojení:</w:t>
      </w:r>
      <w:r w:rsidRPr="00AA612C">
        <w:rPr>
          <w:rFonts w:ascii="Times New Roman" w:hAnsi="Times New Roman" w:cs="Times New Roman"/>
        </w:rPr>
        <w:tab/>
      </w:r>
      <w:permStart w:edGrp="everyone" w:id="530795425"/>
      <w:r w:rsidRPr="00AA612C" w:rsidR="004737DE">
        <w:rPr>
          <w:rFonts w:ascii="Times New Roman" w:hAnsi="Times New Roman" w:cs="Times New Roman"/>
        </w:rPr>
        <w:t>doplní dodavatel</w:t>
      </w:r>
      <w:permEnd w:id="530795425"/>
    </w:p>
    <w:p w:rsidRPr="00AA612C" w:rsidR="004F53A3" w:rsidP="007C5F8F" w:rsidRDefault="004F53A3" w14:paraId="7F0AB7DC" w14:textId="0D66A941">
      <w:pPr>
        <w:spacing w:after="0" w:line="240" w:lineRule="auto"/>
        <w:jc w:val="both"/>
        <w:rPr>
          <w:rFonts w:ascii="Times New Roman" w:hAnsi="Times New Roman" w:cs="Times New Roman"/>
        </w:rPr>
      </w:pPr>
      <w:r w:rsidRPr="00AA612C">
        <w:rPr>
          <w:rFonts w:ascii="Times New Roman" w:hAnsi="Times New Roman" w:cs="Times New Roman"/>
        </w:rPr>
        <w:t>č. účtu:</w:t>
      </w:r>
      <w:r w:rsidRPr="00AA612C">
        <w:rPr>
          <w:rFonts w:ascii="Times New Roman" w:hAnsi="Times New Roman" w:cs="Times New Roman"/>
        </w:rPr>
        <w:tab/>
      </w:r>
      <w:r w:rsidRPr="00AA612C">
        <w:rPr>
          <w:rFonts w:ascii="Times New Roman" w:hAnsi="Times New Roman" w:cs="Times New Roman"/>
        </w:rPr>
        <w:tab/>
      </w:r>
      <w:r w:rsidRPr="00AA612C">
        <w:rPr>
          <w:rFonts w:ascii="Times New Roman" w:hAnsi="Times New Roman" w:cs="Times New Roman"/>
        </w:rPr>
        <w:tab/>
      </w:r>
      <w:permStart w:edGrp="everyone" w:id="229468320"/>
      <w:r w:rsidRPr="00AA612C" w:rsidR="004737DE">
        <w:rPr>
          <w:rFonts w:ascii="Times New Roman" w:hAnsi="Times New Roman" w:cs="Times New Roman"/>
        </w:rPr>
        <w:t>doplní dodavatel</w:t>
      </w:r>
      <w:permEnd w:id="229468320"/>
    </w:p>
    <w:p w:rsidRPr="00AA612C" w:rsidR="004F53A3" w:rsidP="007C5F8F" w:rsidRDefault="004F53A3" w14:paraId="3E12FFB4" w14:textId="5412FACF">
      <w:pPr>
        <w:spacing w:after="0" w:line="240" w:lineRule="auto"/>
        <w:jc w:val="both"/>
        <w:rPr>
          <w:rFonts w:ascii="Times New Roman" w:hAnsi="Times New Roman" w:cs="Times New Roman"/>
        </w:rPr>
      </w:pPr>
      <w:r w:rsidRPr="00AA612C">
        <w:rPr>
          <w:rFonts w:ascii="Times New Roman" w:hAnsi="Times New Roman" w:cs="Times New Roman"/>
        </w:rPr>
        <w:t xml:space="preserve">Zapsaná v obchodním rejstříku vedeném </w:t>
      </w:r>
      <w:permStart w:edGrp="everyone" w:id="28582463"/>
      <w:r w:rsidRPr="00AA612C" w:rsidR="004737DE">
        <w:rPr>
          <w:rFonts w:ascii="Times New Roman" w:hAnsi="Times New Roman" w:cs="Times New Roman"/>
        </w:rPr>
        <w:t>doplní dodavatel</w:t>
      </w:r>
      <w:permEnd w:id="28582463"/>
      <w:r w:rsidRPr="00AA612C">
        <w:rPr>
          <w:rFonts w:ascii="Times New Roman" w:hAnsi="Times New Roman" w:cs="Times New Roman"/>
        </w:rPr>
        <w:t>, oddíl</w:t>
      </w:r>
      <w:permStart w:edGrp="everyone" w:id="1372540801"/>
      <w:r w:rsidRPr="00AA612C">
        <w:rPr>
          <w:rFonts w:ascii="Times New Roman" w:hAnsi="Times New Roman" w:cs="Times New Roman"/>
        </w:rPr>
        <w:t xml:space="preserve"> </w:t>
      </w:r>
      <w:r w:rsidRPr="00AA612C" w:rsidR="004737DE">
        <w:rPr>
          <w:rFonts w:ascii="Times New Roman" w:hAnsi="Times New Roman" w:cs="Times New Roman"/>
        </w:rPr>
        <w:t>doplní dodavatel</w:t>
      </w:r>
      <w:permEnd w:id="1372540801"/>
      <w:r w:rsidRPr="00AA612C">
        <w:rPr>
          <w:rFonts w:ascii="Times New Roman" w:hAnsi="Times New Roman" w:cs="Times New Roman"/>
        </w:rPr>
        <w:t>, vložka</w:t>
      </w:r>
      <w:permStart w:edGrp="everyone" w:id="1323965216"/>
      <w:r w:rsidRPr="00AA612C">
        <w:rPr>
          <w:rFonts w:ascii="Times New Roman" w:hAnsi="Times New Roman" w:cs="Times New Roman"/>
        </w:rPr>
        <w:t xml:space="preserve"> </w:t>
      </w:r>
      <w:r w:rsidRPr="00AA612C" w:rsidR="004737DE">
        <w:rPr>
          <w:rFonts w:ascii="Times New Roman" w:hAnsi="Times New Roman" w:cs="Times New Roman"/>
        </w:rPr>
        <w:t>doplní dodavatel</w:t>
      </w:r>
    </w:p>
    <w:permEnd w:id="1323965216"/>
    <w:p w:rsidRPr="00AA612C" w:rsidR="003802A0" w:rsidP="007C5F8F" w:rsidRDefault="003802A0" w14:paraId="03D682FE" w14:textId="4D92159E">
      <w:pPr>
        <w:spacing w:after="0" w:line="240" w:lineRule="auto"/>
        <w:jc w:val="both"/>
        <w:rPr>
          <w:rFonts w:ascii="Times New Roman" w:hAnsi="Times New Roman" w:cs="Times New Roman"/>
        </w:rPr>
      </w:pPr>
      <w:r w:rsidRPr="00AA612C">
        <w:rPr>
          <w:rFonts w:ascii="Times New Roman" w:hAnsi="Times New Roman" w:cs="Times New Roman"/>
        </w:rPr>
        <w:t>(dále jen „</w:t>
      </w:r>
      <w:r w:rsidRPr="00AA612C" w:rsidR="007B36B3">
        <w:rPr>
          <w:rFonts w:ascii="Times New Roman" w:hAnsi="Times New Roman" w:cs="Times New Roman"/>
        </w:rPr>
        <w:t>Z</w:t>
      </w:r>
      <w:r w:rsidRPr="00AA612C">
        <w:rPr>
          <w:rFonts w:ascii="Times New Roman" w:hAnsi="Times New Roman" w:cs="Times New Roman"/>
        </w:rPr>
        <w:t>hotovitel“)</w:t>
      </w:r>
    </w:p>
    <w:p w:rsidRPr="00AA612C" w:rsidR="003802A0" w:rsidP="007C5F8F" w:rsidRDefault="003802A0" w14:paraId="576C0671" w14:textId="77777777">
      <w:pPr>
        <w:spacing w:after="0" w:line="240" w:lineRule="auto"/>
        <w:jc w:val="both"/>
        <w:rPr>
          <w:rFonts w:ascii="Times New Roman" w:hAnsi="Times New Roman" w:cs="Times New Roman"/>
        </w:rPr>
      </w:pPr>
    </w:p>
    <w:p w:rsidRPr="00AA612C" w:rsidR="003802A0" w:rsidP="007C5F8F" w:rsidRDefault="003802A0" w14:paraId="663FF16B" w14:textId="45DEDB0F">
      <w:pPr>
        <w:spacing w:after="0" w:line="240" w:lineRule="auto"/>
        <w:jc w:val="both"/>
        <w:rPr>
          <w:rFonts w:ascii="Times New Roman" w:hAnsi="Times New Roman" w:cs="Times New Roman"/>
        </w:rPr>
      </w:pPr>
      <w:r w:rsidRPr="00AA612C">
        <w:rPr>
          <w:rFonts w:ascii="Times New Roman" w:hAnsi="Times New Roman" w:cs="Times New Roman"/>
        </w:rPr>
        <w:t>uzavírají</w:t>
      </w:r>
      <w:r w:rsidRPr="00AA612C" w:rsidR="00EF0AF3">
        <w:rPr>
          <w:rFonts w:ascii="Times New Roman" w:hAnsi="Times New Roman" w:cs="Times New Roman"/>
        </w:rPr>
        <w:t xml:space="preserve"> na základě</w:t>
      </w:r>
      <w:r w:rsidRPr="00AA612C" w:rsidR="007A68F3">
        <w:rPr>
          <w:rFonts w:ascii="Times New Roman" w:hAnsi="Times New Roman" w:cs="Times New Roman"/>
        </w:rPr>
        <w:t xml:space="preserve"> veřejné zakázky č</w:t>
      </w:r>
      <w:r w:rsidRPr="00AA612C" w:rsidR="004737DE">
        <w:rPr>
          <w:rFonts w:ascii="Times New Roman" w:hAnsi="Times New Roman" w:cs="Times New Roman"/>
        </w:rPr>
        <w:t xml:space="preserve"> </w:t>
      </w:r>
      <w:r w:rsidRPr="003B55C9" w:rsidR="003B55C9">
        <w:rPr>
          <w:rFonts w:ascii="Times New Roman" w:hAnsi="Times New Roman" w:cs="Times New Roman"/>
        </w:rPr>
        <w:t>13863</w:t>
      </w:r>
      <w:r w:rsidRPr="00AA612C">
        <w:rPr>
          <w:rFonts w:ascii="Times New Roman" w:hAnsi="Times New Roman" w:cs="Times New Roman"/>
        </w:rPr>
        <w:t xml:space="preserve"> níže uvedeného dne, měsíce a roku tuto</w:t>
      </w:r>
    </w:p>
    <w:p w:rsidRPr="00AA612C" w:rsidR="003802A0" w:rsidP="007C5F8F" w:rsidRDefault="003802A0" w14:paraId="3E1D83F1" w14:textId="77777777">
      <w:pPr>
        <w:spacing w:line="240" w:lineRule="auto"/>
        <w:jc w:val="both"/>
        <w:rPr>
          <w:rFonts w:ascii="Times New Roman" w:hAnsi="Times New Roman" w:cs="Times New Roman"/>
        </w:rPr>
      </w:pPr>
    </w:p>
    <w:p w:rsidRPr="00AA612C" w:rsidR="0081696E" w:rsidP="003802A0" w:rsidRDefault="0081696E" w14:paraId="2C2BC744" w14:textId="77777777">
      <w:pPr>
        <w:jc w:val="center"/>
        <w:rPr>
          <w:rFonts w:ascii="Times New Roman" w:hAnsi="Times New Roman" w:cs="Times New Roman"/>
          <w:b/>
          <w:bCs/>
        </w:rPr>
      </w:pPr>
    </w:p>
    <w:p w:rsidRPr="00AA612C" w:rsidR="003802A0" w:rsidP="003802A0" w:rsidRDefault="003802A0" w14:paraId="0D5B87E0" w14:textId="7A73164F">
      <w:pPr>
        <w:jc w:val="center"/>
        <w:rPr>
          <w:rFonts w:ascii="Times New Roman" w:hAnsi="Times New Roman" w:cs="Times New Roman"/>
          <w:b/>
          <w:bCs/>
        </w:rPr>
      </w:pPr>
      <w:r w:rsidRPr="00AA612C">
        <w:rPr>
          <w:rFonts w:ascii="Times New Roman" w:hAnsi="Times New Roman" w:cs="Times New Roman"/>
          <w:b/>
          <w:bCs/>
        </w:rPr>
        <w:t>SMLOUVU O DÍLO</w:t>
      </w:r>
    </w:p>
    <w:p w:rsidRPr="00AA612C" w:rsidR="003802A0" w:rsidP="003802A0" w:rsidRDefault="003802A0" w14:paraId="0B784F41" w14:textId="77777777">
      <w:pPr>
        <w:jc w:val="center"/>
        <w:rPr>
          <w:rFonts w:ascii="Times New Roman" w:hAnsi="Times New Roman" w:cs="Times New Roman"/>
        </w:rPr>
      </w:pPr>
      <w:r w:rsidRPr="00AA612C">
        <w:rPr>
          <w:rFonts w:ascii="Times New Roman" w:hAnsi="Times New Roman" w:cs="Times New Roman"/>
        </w:rPr>
        <w:t>(dále jen „smlouva“)</w:t>
      </w:r>
    </w:p>
    <w:p w:rsidRPr="00AA612C" w:rsidR="004D76C3" w:rsidP="0033042D" w:rsidRDefault="004D76C3" w14:paraId="0DB1E1EA" w14:textId="405D85C5">
      <w:pPr>
        <w:pStyle w:val="Odstavecseseznamem"/>
        <w:numPr>
          <w:ilvl w:val="0"/>
          <w:numId w:val="36"/>
        </w:numPr>
        <w:spacing w:before="100" w:beforeAutospacing="true" w:after="120" w:line="240" w:lineRule="auto"/>
        <w:jc w:val="center"/>
        <w:rPr>
          <w:rFonts w:ascii="Times New Roman" w:hAnsi="Times New Roman" w:cs="Times New Roman"/>
          <w:b/>
          <w:bCs/>
        </w:rPr>
      </w:pPr>
    </w:p>
    <w:p w:rsidRPr="00AA612C" w:rsidR="0086596F" w:rsidP="00693FFC" w:rsidRDefault="003802A0" w14:paraId="15704DF2" w14:textId="445319F9">
      <w:pPr>
        <w:spacing w:before="100" w:beforeAutospacing="true" w:after="120" w:line="240" w:lineRule="auto"/>
        <w:jc w:val="center"/>
        <w:rPr>
          <w:rFonts w:ascii="Times New Roman" w:hAnsi="Times New Roman" w:cs="Times New Roman"/>
          <w:b/>
        </w:rPr>
      </w:pPr>
      <w:r w:rsidRPr="00AA612C">
        <w:rPr>
          <w:rFonts w:ascii="Times New Roman" w:hAnsi="Times New Roman" w:cs="Times New Roman"/>
          <w:b/>
        </w:rPr>
        <w:t>Předmět smlouvy</w:t>
      </w:r>
    </w:p>
    <w:p w:rsidRPr="00AA612C" w:rsidR="0086596F" w:rsidP="006D7027" w:rsidRDefault="003802A0" w14:paraId="05E95270" w14:textId="3537155C">
      <w:pPr>
        <w:pStyle w:val="Odstavecseseznamem"/>
        <w:numPr>
          <w:ilvl w:val="0"/>
          <w:numId w:val="4"/>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Předm</w:t>
      </w:r>
      <w:r w:rsidRPr="00AA612C" w:rsidR="00C60909">
        <w:rPr>
          <w:rFonts w:ascii="Times New Roman" w:hAnsi="Times New Roman" w:cs="Times New Roman"/>
        </w:rPr>
        <w:t xml:space="preserve">ětem smlouvy je zhotovení díla </w:t>
      </w:r>
      <w:r w:rsidRPr="00AA612C" w:rsidR="00135C42">
        <w:rPr>
          <w:rFonts w:ascii="Times New Roman" w:hAnsi="Times New Roman" w:cs="Times New Roman"/>
        </w:rPr>
        <w:t>Evaluac</w:t>
      </w:r>
      <w:r w:rsidRPr="00AA612C" w:rsidR="00C60909">
        <w:rPr>
          <w:rFonts w:ascii="Times New Roman" w:hAnsi="Times New Roman" w:cs="Times New Roman"/>
        </w:rPr>
        <w:t xml:space="preserve">e </w:t>
      </w:r>
      <w:r w:rsidRPr="006D7027" w:rsidR="006D7027">
        <w:rPr>
          <w:rFonts w:ascii="Times New Roman" w:hAnsi="Times New Roman" w:cs="Times New Roman"/>
        </w:rPr>
        <w:t>projektu Rodiny a děti sociálně vyloučené a</w:t>
      </w:r>
      <w:r w:rsidR="00E04DE8">
        <w:rPr>
          <w:rFonts w:ascii="Times New Roman" w:hAnsi="Times New Roman" w:cs="Times New Roman"/>
        </w:rPr>
        <w:t> </w:t>
      </w:r>
      <w:r w:rsidRPr="006D7027" w:rsidR="006D7027">
        <w:rPr>
          <w:rFonts w:ascii="Times New Roman" w:hAnsi="Times New Roman" w:cs="Times New Roman"/>
        </w:rPr>
        <w:t xml:space="preserve">ohrožené sociálním vyloučením a institucionalizací – </w:t>
      </w:r>
      <w:proofErr w:type="spellStart"/>
      <w:r w:rsidRPr="006D7027" w:rsidR="006D7027">
        <w:rPr>
          <w:rFonts w:ascii="Times New Roman" w:hAnsi="Times New Roman" w:cs="Times New Roman"/>
        </w:rPr>
        <w:t>reg</w:t>
      </w:r>
      <w:proofErr w:type="spellEnd"/>
      <w:r w:rsidRPr="006D7027" w:rsidR="006D7027">
        <w:rPr>
          <w:rFonts w:ascii="Times New Roman" w:hAnsi="Times New Roman" w:cs="Times New Roman"/>
        </w:rPr>
        <w:t xml:space="preserve">. č. CZ.03.2.63/0.0/0.0/15_008/0016039 </w:t>
      </w:r>
      <w:r w:rsidRPr="00AA612C" w:rsidR="00135C42">
        <w:rPr>
          <w:rFonts w:ascii="Times New Roman" w:hAnsi="Times New Roman" w:cs="Times New Roman"/>
        </w:rPr>
        <w:t xml:space="preserve">(dále jen „Projekt“) financovaného </w:t>
      </w:r>
      <w:r w:rsidRPr="00AA612C" w:rsidR="00191E12">
        <w:rPr>
          <w:rFonts w:ascii="Times New Roman" w:hAnsi="Times New Roman" w:cs="Times New Roman"/>
        </w:rPr>
        <w:t xml:space="preserve">v </w:t>
      </w:r>
      <w:r w:rsidRPr="00AA612C" w:rsidR="00135C42">
        <w:rPr>
          <w:rFonts w:ascii="Times New Roman" w:hAnsi="Times New Roman" w:cs="Times New Roman"/>
        </w:rPr>
        <w:t>rámci Operačního</w:t>
      </w:r>
      <w:r w:rsidRPr="00AA612C" w:rsidR="008468C8">
        <w:rPr>
          <w:rFonts w:ascii="Times New Roman" w:hAnsi="Times New Roman" w:cs="Times New Roman"/>
        </w:rPr>
        <w:t> </w:t>
      </w:r>
      <w:r w:rsidRPr="00AA612C" w:rsidR="00135C42">
        <w:rPr>
          <w:rFonts w:ascii="Times New Roman" w:hAnsi="Times New Roman" w:cs="Times New Roman"/>
        </w:rPr>
        <w:t>programu Zaměstnanost (dále jen „OPZ“) z Evropského sociálního fondu a státního rozpočtu České republiky</w:t>
      </w:r>
      <w:r w:rsidRPr="00AA612C" w:rsidR="00C60909">
        <w:rPr>
          <w:rFonts w:ascii="Times New Roman" w:hAnsi="Times New Roman" w:cs="Times New Roman"/>
        </w:rPr>
        <w:t xml:space="preserve"> </w:t>
      </w:r>
      <w:r w:rsidRPr="00AA612C">
        <w:rPr>
          <w:rFonts w:ascii="Times New Roman" w:hAnsi="Times New Roman" w:cs="Times New Roman"/>
        </w:rPr>
        <w:t>(dále jen „dílo“).</w:t>
      </w:r>
    </w:p>
    <w:p w:rsidRPr="00AA612C" w:rsidR="006220B5" w:rsidP="007C5F8F" w:rsidRDefault="003802A0" w14:paraId="1050C0A2" w14:textId="494040DD">
      <w:pPr>
        <w:pStyle w:val="Odstavecseseznamem"/>
        <w:numPr>
          <w:ilvl w:val="0"/>
          <w:numId w:val="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 xml:space="preserve">Předmětem </w:t>
      </w:r>
      <w:r w:rsidRPr="00AA612C" w:rsidR="00C0633D">
        <w:rPr>
          <w:rFonts w:ascii="Times New Roman" w:hAnsi="Times New Roman" w:cs="Times New Roman"/>
        </w:rPr>
        <w:t xml:space="preserve">díla je zhodnocení implementace, nastavení procesů, výsledků a krátkodobých dopadů </w:t>
      </w:r>
      <w:r w:rsidRPr="00AA612C" w:rsidR="00D23187">
        <w:rPr>
          <w:rFonts w:ascii="Times New Roman" w:hAnsi="Times New Roman" w:cs="Times New Roman"/>
        </w:rPr>
        <w:t>projektu pro</w:t>
      </w:r>
      <w:r w:rsidRPr="00AA612C" w:rsidR="00C0633D">
        <w:rPr>
          <w:rFonts w:ascii="Times New Roman" w:hAnsi="Times New Roman" w:cs="Times New Roman"/>
        </w:rPr>
        <w:t xml:space="preserve"> zvýšení efektivity navazujících projektů a zhodnocení naplnění hlavního cíle projektu</w:t>
      </w:r>
      <w:r w:rsidRPr="00AA612C" w:rsidR="00851F1D">
        <w:rPr>
          <w:rFonts w:ascii="Times New Roman" w:hAnsi="Times New Roman" w:cs="Times New Roman"/>
        </w:rPr>
        <w:t>;</w:t>
      </w:r>
      <w:r w:rsidRPr="00AA612C" w:rsidR="00C0633D">
        <w:rPr>
          <w:rFonts w:ascii="Times New Roman" w:hAnsi="Times New Roman" w:cs="Times New Roman"/>
        </w:rPr>
        <w:t xml:space="preserve"> </w:t>
      </w:r>
      <w:r w:rsidRPr="00AA612C" w:rsidR="00851F1D">
        <w:rPr>
          <w:rFonts w:ascii="Times New Roman" w:hAnsi="Times New Roman" w:cs="Times New Roman"/>
        </w:rPr>
        <w:t>d</w:t>
      </w:r>
      <w:r w:rsidRPr="00AA612C" w:rsidR="00C0633D">
        <w:rPr>
          <w:rFonts w:ascii="Times New Roman" w:hAnsi="Times New Roman" w:cs="Times New Roman"/>
        </w:rPr>
        <w:t xml:space="preserve">ále identifikace faktorů, které ovlivnily dosažení </w:t>
      </w:r>
      <w:r w:rsidRPr="00AA612C" w:rsidR="00D00C4E">
        <w:rPr>
          <w:rFonts w:ascii="Times New Roman" w:hAnsi="Times New Roman" w:cs="Times New Roman"/>
        </w:rPr>
        <w:t xml:space="preserve">cílů a </w:t>
      </w:r>
      <w:r w:rsidRPr="00AA612C" w:rsidR="00C0633D">
        <w:rPr>
          <w:rFonts w:ascii="Times New Roman" w:hAnsi="Times New Roman" w:cs="Times New Roman"/>
        </w:rPr>
        <w:t>dopadů projektu. Evaluace</w:t>
      </w:r>
      <w:r w:rsidRPr="00AA612C" w:rsidR="008468C8">
        <w:rPr>
          <w:rFonts w:ascii="Times New Roman" w:hAnsi="Times New Roman" w:cs="Times New Roman"/>
        </w:rPr>
        <w:t> </w:t>
      </w:r>
      <w:r w:rsidRPr="00AA612C" w:rsidR="00C0633D">
        <w:rPr>
          <w:rFonts w:ascii="Times New Roman" w:hAnsi="Times New Roman" w:cs="Times New Roman"/>
        </w:rPr>
        <w:t xml:space="preserve">bude mít za cíl zhodnotit, zda se podařilo zajistit stabilní fungování do projektu zapojených služeb </w:t>
      </w:r>
      <w:r w:rsidRPr="00AA612C" w:rsidR="009442FE">
        <w:rPr>
          <w:rFonts w:ascii="Times New Roman" w:hAnsi="Times New Roman" w:cs="Times New Roman"/>
        </w:rPr>
        <w:t>a</w:t>
      </w:r>
      <w:r w:rsidRPr="00AA612C" w:rsidR="00C0633D">
        <w:rPr>
          <w:rFonts w:ascii="Times New Roman" w:hAnsi="Times New Roman" w:cs="Times New Roman"/>
        </w:rPr>
        <w:t xml:space="preserve"> ověřit, zda</w:t>
      </w:r>
      <w:r w:rsidRPr="00AA612C" w:rsidR="00D23187">
        <w:rPr>
          <w:rFonts w:ascii="Times New Roman" w:hAnsi="Times New Roman" w:cs="Times New Roman"/>
        </w:rPr>
        <w:t> </w:t>
      </w:r>
      <w:r w:rsidRPr="00AA612C" w:rsidR="00C0633D">
        <w:rPr>
          <w:rFonts w:ascii="Times New Roman" w:hAnsi="Times New Roman" w:cs="Times New Roman"/>
        </w:rPr>
        <w:t>došlo k</w:t>
      </w:r>
      <w:r w:rsidRPr="00AA612C" w:rsidR="00851F1D">
        <w:rPr>
          <w:rFonts w:ascii="Times New Roman" w:hAnsi="Times New Roman" w:cs="Times New Roman"/>
        </w:rPr>
        <w:t xml:space="preserve"> naplnění </w:t>
      </w:r>
      <w:r w:rsidRPr="00AA612C" w:rsidR="00C0633D">
        <w:rPr>
          <w:rFonts w:ascii="Times New Roman" w:hAnsi="Times New Roman" w:cs="Times New Roman"/>
        </w:rPr>
        <w:t>plánovaný</w:t>
      </w:r>
      <w:r w:rsidRPr="00AA612C" w:rsidR="00851F1D">
        <w:rPr>
          <w:rFonts w:ascii="Times New Roman" w:hAnsi="Times New Roman" w:cs="Times New Roman"/>
        </w:rPr>
        <w:t>ch cílů</w:t>
      </w:r>
      <w:r w:rsidRPr="00AA612C" w:rsidR="00C0633D">
        <w:rPr>
          <w:rFonts w:ascii="Times New Roman" w:hAnsi="Times New Roman" w:cs="Times New Roman"/>
        </w:rPr>
        <w:t xml:space="preserve"> a zajištění</w:t>
      </w:r>
      <w:r w:rsidRPr="00AA612C" w:rsidR="00851F1D">
        <w:rPr>
          <w:rFonts w:ascii="Times New Roman" w:hAnsi="Times New Roman" w:cs="Times New Roman"/>
        </w:rPr>
        <w:t xml:space="preserve"> poskytování</w:t>
      </w:r>
      <w:r w:rsidRPr="00AA612C" w:rsidR="00C0633D">
        <w:rPr>
          <w:rFonts w:ascii="Times New Roman" w:hAnsi="Times New Roman" w:cs="Times New Roman"/>
        </w:rPr>
        <w:t xml:space="preserve"> efektivních a kvalitních sociálních služeb. Evaluační proces bude sledovat situaci při</w:t>
      </w:r>
      <w:r w:rsidRPr="00AA612C" w:rsidR="00210009">
        <w:rPr>
          <w:rFonts w:ascii="Times New Roman" w:hAnsi="Times New Roman" w:cs="Times New Roman"/>
        </w:rPr>
        <w:t> </w:t>
      </w:r>
      <w:r w:rsidRPr="00AA612C" w:rsidR="00C0633D">
        <w:rPr>
          <w:rFonts w:ascii="Times New Roman" w:hAnsi="Times New Roman" w:cs="Times New Roman"/>
        </w:rPr>
        <w:t>zahájení projektu</w:t>
      </w:r>
      <w:r w:rsidRPr="00AA612C" w:rsidR="009442FE">
        <w:rPr>
          <w:rFonts w:ascii="Times New Roman" w:hAnsi="Times New Roman" w:cs="Times New Roman"/>
        </w:rPr>
        <w:t xml:space="preserve"> a</w:t>
      </w:r>
      <w:r w:rsidRPr="00AA612C" w:rsidR="00C0633D">
        <w:rPr>
          <w:rFonts w:ascii="Times New Roman" w:hAnsi="Times New Roman" w:cs="Times New Roman"/>
        </w:rPr>
        <w:t xml:space="preserve"> monitorov</w:t>
      </w:r>
      <w:r w:rsidRPr="00AA612C" w:rsidR="009442FE">
        <w:rPr>
          <w:rFonts w:ascii="Times New Roman" w:hAnsi="Times New Roman" w:cs="Times New Roman"/>
        </w:rPr>
        <w:t>at</w:t>
      </w:r>
      <w:r w:rsidRPr="00AA612C" w:rsidR="00C0633D">
        <w:rPr>
          <w:rFonts w:ascii="Times New Roman" w:hAnsi="Times New Roman" w:cs="Times New Roman"/>
        </w:rPr>
        <w:t xml:space="preserve"> a hodno</w:t>
      </w:r>
      <w:r w:rsidRPr="00AA612C" w:rsidR="009442FE">
        <w:rPr>
          <w:rFonts w:ascii="Times New Roman" w:hAnsi="Times New Roman" w:cs="Times New Roman"/>
        </w:rPr>
        <w:t>tit</w:t>
      </w:r>
      <w:r w:rsidRPr="00AA612C" w:rsidR="00C0633D">
        <w:rPr>
          <w:rFonts w:ascii="Times New Roman" w:hAnsi="Times New Roman" w:cs="Times New Roman"/>
        </w:rPr>
        <w:t xml:space="preserve"> samotn</w:t>
      </w:r>
      <w:r w:rsidRPr="00AA612C" w:rsidR="009442FE">
        <w:rPr>
          <w:rFonts w:ascii="Times New Roman" w:hAnsi="Times New Roman" w:cs="Times New Roman"/>
        </w:rPr>
        <w:t>ou</w:t>
      </w:r>
      <w:r w:rsidRPr="00AA612C" w:rsidR="00C0633D">
        <w:rPr>
          <w:rFonts w:ascii="Times New Roman" w:hAnsi="Times New Roman" w:cs="Times New Roman"/>
        </w:rPr>
        <w:t xml:space="preserve"> realizac</w:t>
      </w:r>
      <w:r w:rsidRPr="00AA612C" w:rsidR="009442FE">
        <w:rPr>
          <w:rFonts w:ascii="Times New Roman" w:hAnsi="Times New Roman" w:cs="Times New Roman"/>
        </w:rPr>
        <w:t>i</w:t>
      </w:r>
      <w:r w:rsidRPr="00AA612C" w:rsidR="00C0633D">
        <w:rPr>
          <w:rFonts w:ascii="Times New Roman" w:hAnsi="Times New Roman" w:cs="Times New Roman"/>
        </w:rPr>
        <w:t xml:space="preserve"> projektu. Výstupem evaluace bude vstupní, průběžná a</w:t>
      </w:r>
      <w:r w:rsidRPr="00AA612C" w:rsidR="008468C8">
        <w:rPr>
          <w:rFonts w:ascii="Times New Roman" w:hAnsi="Times New Roman" w:cs="Times New Roman"/>
        </w:rPr>
        <w:t> </w:t>
      </w:r>
      <w:r w:rsidRPr="00AA612C" w:rsidR="00C0633D">
        <w:rPr>
          <w:rFonts w:ascii="Times New Roman" w:hAnsi="Times New Roman" w:cs="Times New Roman"/>
        </w:rPr>
        <w:t>závěrečná zpráva</w:t>
      </w:r>
      <w:r w:rsidRPr="00AA612C">
        <w:rPr>
          <w:rFonts w:ascii="Times New Roman" w:hAnsi="Times New Roman" w:cs="Times New Roman"/>
        </w:rPr>
        <w:t xml:space="preserve">. </w:t>
      </w:r>
    </w:p>
    <w:p w:rsidRPr="00AA612C" w:rsidR="003802A0" w:rsidP="006220B5" w:rsidRDefault="003802A0" w14:paraId="335BE2A6" w14:textId="7513B697">
      <w:pPr>
        <w:pStyle w:val="Odstavecseseznamem"/>
        <w:spacing w:before="100" w:beforeAutospacing="true" w:after="120" w:line="240" w:lineRule="auto"/>
        <w:ind w:left="357"/>
        <w:contextualSpacing w:val="false"/>
        <w:jc w:val="both"/>
        <w:rPr>
          <w:rFonts w:ascii="Times New Roman" w:hAnsi="Times New Roman" w:cs="Times New Roman"/>
        </w:rPr>
      </w:pPr>
      <w:r w:rsidRPr="00AA612C">
        <w:rPr>
          <w:rFonts w:ascii="Times New Roman" w:hAnsi="Times New Roman" w:cs="Times New Roman"/>
        </w:rPr>
        <w:lastRenderedPageBreak/>
        <w:t xml:space="preserve">Předmětem </w:t>
      </w:r>
      <w:r w:rsidRPr="00AA612C" w:rsidR="00C0633D">
        <w:rPr>
          <w:rFonts w:ascii="Times New Roman" w:hAnsi="Times New Roman" w:cs="Times New Roman"/>
        </w:rPr>
        <w:t>evaluace</w:t>
      </w:r>
      <w:r w:rsidRPr="00AA612C">
        <w:rPr>
          <w:rFonts w:ascii="Times New Roman" w:hAnsi="Times New Roman" w:cs="Times New Roman"/>
        </w:rPr>
        <w:t xml:space="preserve"> jsou tyto evaluační úkoly:</w:t>
      </w:r>
      <w:r w:rsidRPr="00AA612C" w:rsidR="00A613D9">
        <w:rPr>
          <w:rFonts w:ascii="Times New Roman" w:hAnsi="Times New Roman" w:cs="Times New Roman"/>
        </w:rPr>
        <w:t xml:space="preserve"> </w:t>
      </w:r>
    </w:p>
    <w:p w:rsidRPr="003B55C9" w:rsidR="00F93804" w:rsidP="006220B5" w:rsidRDefault="003802A0" w14:paraId="5C52C1BA" w14:textId="77777777">
      <w:pPr>
        <w:pStyle w:val="Odstavecseseznamem"/>
        <w:numPr>
          <w:ilvl w:val="0"/>
          <w:numId w:val="12"/>
        </w:numPr>
        <w:spacing w:after="120" w:line="240" w:lineRule="auto"/>
        <w:contextualSpacing w:val="false"/>
        <w:jc w:val="both"/>
        <w:rPr>
          <w:rFonts w:ascii="Times New Roman" w:hAnsi="Times New Roman" w:cs="Times New Roman"/>
          <w:bCs/>
        </w:rPr>
      </w:pPr>
      <w:r w:rsidRPr="003B55C9">
        <w:rPr>
          <w:rFonts w:ascii="Times New Roman" w:hAnsi="Times New Roman" w:cs="Times New Roman"/>
          <w:bCs/>
        </w:rPr>
        <w:t xml:space="preserve">Úkol 1: </w:t>
      </w:r>
      <w:r w:rsidRPr="003B55C9" w:rsidR="00C0633D">
        <w:rPr>
          <w:rFonts w:ascii="Times New Roman" w:hAnsi="Times New Roman" w:cs="Times New Roman"/>
          <w:bCs/>
        </w:rPr>
        <w:t>Zhodnocení procesu realizace projektu</w:t>
      </w:r>
      <w:r w:rsidRPr="003B55C9" w:rsidR="00BE412C">
        <w:rPr>
          <w:rFonts w:ascii="Times New Roman" w:hAnsi="Times New Roman" w:cs="Times New Roman"/>
          <w:bCs/>
        </w:rPr>
        <w:t>.</w:t>
      </w:r>
    </w:p>
    <w:p w:rsidRPr="003B55C9" w:rsidR="00625A38" w:rsidP="006220B5" w:rsidRDefault="00625A38" w14:paraId="583C02CB" w14:textId="2BC33648">
      <w:pPr>
        <w:pStyle w:val="Odstavecseseznamem"/>
        <w:spacing w:after="120" w:line="240" w:lineRule="auto"/>
        <w:contextualSpacing w:val="false"/>
        <w:jc w:val="both"/>
        <w:rPr>
          <w:rFonts w:ascii="Times New Roman" w:hAnsi="Times New Roman" w:cs="Times New Roman"/>
          <w:bCs/>
        </w:rPr>
      </w:pPr>
      <w:r w:rsidRPr="003B55C9">
        <w:rPr>
          <w:rFonts w:ascii="Times New Roman" w:hAnsi="Times New Roman" w:cs="Times New Roman"/>
          <w:bCs/>
        </w:rPr>
        <w:t xml:space="preserve">V rámci tohoto úkolu </w:t>
      </w:r>
      <w:r w:rsidRPr="003B55C9" w:rsidR="00C04109">
        <w:rPr>
          <w:rFonts w:ascii="Times New Roman" w:hAnsi="Times New Roman" w:cs="Times New Roman"/>
          <w:bCs/>
        </w:rPr>
        <w:t xml:space="preserve">je </w:t>
      </w:r>
      <w:r w:rsidRPr="003B55C9" w:rsidR="00FE08E8">
        <w:rPr>
          <w:rFonts w:ascii="Times New Roman" w:hAnsi="Times New Roman" w:cs="Times New Roman"/>
          <w:bCs/>
        </w:rPr>
        <w:t>Z</w:t>
      </w:r>
      <w:r w:rsidRPr="003B55C9" w:rsidR="00C04109">
        <w:rPr>
          <w:rFonts w:ascii="Times New Roman" w:hAnsi="Times New Roman" w:cs="Times New Roman"/>
          <w:bCs/>
        </w:rPr>
        <w:t>hotovitel povinen zodpovědět následující otázky</w:t>
      </w:r>
      <w:r w:rsidRPr="003B55C9">
        <w:rPr>
          <w:rFonts w:ascii="Times New Roman" w:hAnsi="Times New Roman" w:cs="Times New Roman"/>
          <w:bCs/>
        </w:rPr>
        <w:t>:</w:t>
      </w:r>
    </w:p>
    <w:p w:rsidRPr="003B55C9" w:rsidR="003B55C9" w:rsidP="003B55C9" w:rsidRDefault="003B55C9" w14:paraId="49331A6A" w14:textId="77777777">
      <w:pPr>
        <w:pStyle w:val="Odstavecseseznamem"/>
        <w:numPr>
          <w:ilvl w:val="1"/>
          <w:numId w:val="1"/>
        </w:numPr>
        <w:spacing w:after="120" w:line="240" w:lineRule="auto"/>
        <w:contextualSpacing w:val="false"/>
        <w:jc w:val="both"/>
        <w:rPr>
          <w:rFonts w:ascii="Times New Roman" w:hAnsi="Times New Roman" w:cs="Times New Roman"/>
          <w:bCs/>
        </w:rPr>
      </w:pPr>
      <w:r w:rsidRPr="003B55C9">
        <w:rPr>
          <w:rFonts w:ascii="Times New Roman" w:hAnsi="Times New Roman" w:cs="Times New Roman"/>
          <w:bCs/>
        </w:rPr>
        <w:t>Do jaké míry byl projekt navržen tak, aby přinášel očekávané dopady?</w:t>
      </w:r>
    </w:p>
    <w:p w:rsidRPr="003B55C9" w:rsidR="003B55C9" w:rsidP="003B55C9" w:rsidRDefault="003B55C9" w14:paraId="488928A7" w14:textId="77777777">
      <w:pPr>
        <w:pStyle w:val="Odstavecseseznamem"/>
        <w:numPr>
          <w:ilvl w:val="1"/>
          <w:numId w:val="1"/>
        </w:numPr>
        <w:spacing w:after="120" w:line="240" w:lineRule="auto"/>
        <w:contextualSpacing w:val="false"/>
        <w:jc w:val="both"/>
        <w:rPr>
          <w:rFonts w:ascii="Times New Roman" w:hAnsi="Times New Roman" w:cs="Times New Roman"/>
          <w:bCs/>
        </w:rPr>
      </w:pPr>
      <w:r w:rsidRPr="003B55C9">
        <w:rPr>
          <w:rFonts w:ascii="Times New Roman" w:hAnsi="Times New Roman" w:cs="Times New Roman"/>
          <w:bCs/>
        </w:rPr>
        <w:t>Do jaké míry byl projekt realizován v souladu s plánem a předpoklady?</w:t>
      </w:r>
    </w:p>
    <w:p w:rsidRPr="003B55C9" w:rsidR="003B55C9" w:rsidP="003B55C9" w:rsidRDefault="003B55C9" w14:paraId="50E967D5" w14:textId="77777777">
      <w:pPr>
        <w:pStyle w:val="Odstavecseseznamem"/>
        <w:numPr>
          <w:ilvl w:val="1"/>
          <w:numId w:val="1"/>
        </w:numPr>
        <w:spacing w:after="120" w:line="240" w:lineRule="auto"/>
        <w:contextualSpacing w:val="false"/>
        <w:jc w:val="both"/>
        <w:rPr>
          <w:rFonts w:ascii="Times New Roman" w:hAnsi="Times New Roman" w:cs="Times New Roman"/>
          <w:bCs/>
        </w:rPr>
      </w:pPr>
      <w:r w:rsidRPr="003B55C9">
        <w:rPr>
          <w:rFonts w:ascii="Times New Roman" w:hAnsi="Times New Roman" w:cs="Times New Roman"/>
          <w:bCs/>
        </w:rPr>
        <w:t>Jsou vzniklé hmotné výstupy či produkty projektu kvalitní a využitelné (pokud je relevantní, tj. zejména, pokud je cílem projektu tvorba nových produktů, metodik, studií, publikací či jiných nástrojů, které mají zlepšit práci s cílovými skupinami)?</w:t>
      </w:r>
    </w:p>
    <w:p w:rsidRPr="003B55C9" w:rsidR="003B55C9" w:rsidP="003B55C9" w:rsidRDefault="003B55C9" w14:paraId="25413610" w14:textId="77777777">
      <w:pPr>
        <w:pStyle w:val="Odstavecseseznamem"/>
        <w:numPr>
          <w:ilvl w:val="1"/>
          <w:numId w:val="1"/>
        </w:numPr>
        <w:spacing w:after="120" w:line="240" w:lineRule="auto"/>
        <w:contextualSpacing w:val="false"/>
        <w:jc w:val="both"/>
        <w:rPr>
          <w:rFonts w:ascii="Times New Roman" w:hAnsi="Times New Roman" w:cs="Times New Roman"/>
          <w:bCs/>
        </w:rPr>
      </w:pPr>
      <w:r w:rsidRPr="003B55C9">
        <w:rPr>
          <w:rFonts w:ascii="Times New Roman" w:hAnsi="Times New Roman" w:cs="Times New Roman"/>
          <w:bCs/>
        </w:rPr>
        <w:t>Jaké faktory vedly k úspěšné realizaci projektu?</w:t>
      </w:r>
    </w:p>
    <w:p w:rsidRPr="003B55C9" w:rsidR="003B55C9" w:rsidP="003B55C9" w:rsidRDefault="003B55C9" w14:paraId="51C3DBED" w14:textId="77777777">
      <w:pPr>
        <w:pStyle w:val="Odstavecseseznamem"/>
        <w:numPr>
          <w:ilvl w:val="1"/>
          <w:numId w:val="1"/>
        </w:numPr>
        <w:spacing w:after="120" w:line="240" w:lineRule="auto"/>
        <w:contextualSpacing w:val="false"/>
        <w:jc w:val="both"/>
        <w:rPr>
          <w:rFonts w:ascii="Times New Roman" w:hAnsi="Times New Roman" w:cs="Times New Roman"/>
          <w:bCs/>
        </w:rPr>
      </w:pPr>
      <w:r w:rsidRPr="003B55C9">
        <w:rPr>
          <w:rFonts w:ascii="Times New Roman" w:hAnsi="Times New Roman" w:cs="Times New Roman"/>
          <w:bCs/>
        </w:rPr>
        <w:t>Jaké překážky bylo nutné v realizaci projektu překonat?</w:t>
      </w:r>
    </w:p>
    <w:p w:rsidRPr="003B55C9" w:rsidR="003B55C9" w:rsidP="003B55C9" w:rsidRDefault="003B55C9" w14:paraId="61D90450" w14:textId="77777777">
      <w:pPr>
        <w:pStyle w:val="Odstavecseseznamem"/>
        <w:numPr>
          <w:ilvl w:val="1"/>
          <w:numId w:val="1"/>
        </w:numPr>
        <w:spacing w:after="120" w:line="240" w:lineRule="auto"/>
        <w:contextualSpacing w:val="false"/>
        <w:jc w:val="both"/>
        <w:rPr>
          <w:rFonts w:ascii="Times New Roman" w:hAnsi="Times New Roman" w:cs="Times New Roman"/>
          <w:bCs/>
        </w:rPr>
      </w:pPr>
      <w:r w:rsidRPr="003B55C9">
        <w:rPr>
          <w:rFonts w:ascii="Times New Roman" w:hAnsi="Times New Roman" w:cs="Times New Roman"/>
          <w:bCs/>
        </w:rPr>
        <w:t>Jakým způsobem a do jaké míry projekt zajišťuje mapování a vyhodnocování potřeb uživatelů podpořených druhů sociálních služeb?</w:t>
      </w:r>
    </w:p>
    <w:p w:rsidRPr="003B55C9" w:rsidR="003B55C9" w:rsidP="003B55C9" w:rsidRDefault="003B55C9" w14:paraId="5D875C82" w14:textId="77777777">
      <w:pPr>
        <w:pStyle w:val="Odstavecseseznamem"/>
        <w:numPr>
          <w:ilvl w:val="1"/>
          <w:numId w:val="1"/>
        </w:numPr>
        <w:spacing w:after="120" w:line="240" w:lineRule="auto"/>
        <w:contextualSpacing w:val="false"/>
        <w:jc w:val="both"/>
        <w:rPr>
          <w:rFonts w:ascii="Times New Roman" w:hAnsi="Times New Roman" w:cs="Times New Roman"/>
          <w:bCs/>
        </w:rPr>
      </w:pPr>
      <w:r w:rsidRPr="003B55C9">
        <w:rPr>
          <w:rFonts w:ascii="Times New Roman" w:hAnsi="Times New Roman" w:cs="Times New Roman"/>
          <w:bCs/>
        </w:rPr>
        <w:t>Do jaké míry byly naplněny očekávané parametry kvalitní realizace projektu?</w:t>
      </w:r>
    </w:p>
    <w:p w:rsidRPr="003B55C9" w:rsidR="003B55C9" w:rsidP="003B55C9" w:rsidRDefault="003B55C9" w14:paraId="3F63B123" w14:textId="77777777">
      <w:pPr>
        <w:spacing w:after="120" w:line="240" w:lineRule="auto"/>
        <w:jc w:val="both"/>
        <w:rPr>
          <w:rFonts w:ascii="Times New Roman" w:hAnsi="Times New Roman" w:cs="Times New Roman"/>
          <w:bCs/>
        </w:rPr>
      </w:pPr>
    </w:p>
    <w:p w:rsidRPr="003B55C9" w:rsidR="00F93804" w:rsidP="006220B5" w:rsidRDefault="003802A0" w14:paraId="08B261D1" w14:textId="5AC862D5">
      <w:pPr>
        <w:pStyle w:val="Odstavecseseznamem"/>
        <w:numPr>
          <w:ilvl w:val="0"/>
          <w:numId w:val="12"/>
        </w:numPr>
        <w:spacing w:after="120" w:line="240" w:lineRule="auto"/>
        <w:contextualSpacing w:val="false"/>
        <w:jc w:val="both"/>
        <w:rPr>
          <w:rFonts w:ascii="Times New Roman" w:hAnsi="Times New Roman" w:cs="Times New Roman"/>
          <w:bCs/>
        </w:rPr>
      </w:pPr>
      <w:r w:rsidRPr="003B55C9">
        <w:rPr>
          <w:rFonts w:ascii="Times New Roman" w:hAnsi="Times New Roman" w:cs="Times New Roman"/>
          <w:bCs/>
        </w:rPr>
        <w:t xml:space="preserve">Úkol 2: </w:t>
      </w:r>
      <w:r w:rsidRPr="003B55C9" w:rsidR="00C0633D">
        <w:rPr>
          <w:rFonts w:ascii="Times New Roman" w:hAnsi="Times New Roman" w:cs="Times New Roman"/>
          <w:bCs/>
        </w:rPr>
        <w:t>Zhodnocení dopadů realizace projektu, zejm. dopady poskytnutých intervencí na</w:t>
      </w:r>
      <w:r w:rsidRPr="003B55C9" w:rsidR="00210009">
        <w:rPr>
          <w:rFonts w:ascii="Times New Roman" w:hAnsi="Times New Roman" w:cs="Times New Roman"/>
          <w:bCs/>
        </w:rPr>
        <w:t> </w:t>
      </w:r>
      <w:r w:rsidRPr="003B55C9" w:rsidR="00C0633D">
        <w:rPr>
          <w:rFonts w:ascii="Times New Roman" w:hAnsi="Times New Roman" w:cs="Times New Roman"/>
          <w:bCs/>
        </w:rPr>
        <w:t xml:space="preserve">uživatele služeb a řešení jejich nepříznivé životní </w:t>
      </w:r>
      <w:r w:rsidRPr="003B55C9" w:rsidR="00A613D9">
        <w:rPr>
          <w:rFonts w:ascii="Times New Roman" w:hAnsi="Times New Roman" w:cs="Times New Roman"/>
          <w:bCs/>
        </w:rPr>
        <w:t>situace,</w:t>
      </w:r>
      <w:r w:rsidRPr="003B55C9" w:rsidR="00C0633D">
        <w:rPr>
          <w:rFonts w:ascii="Times New Roman" w:hAnsi="Times New Roman" w:cs="Times New Roman"/>
          <w:bCs/>
        </w:rPr>
        <w:t xml:space="preserve"> a to ve vazbě na vynaložené finanční prostředky.</w:t>
      </w:r>
    </w:p>
    <w:p w:rsidRPr="003B55C9" w:rsidR="00625A38" w:rsidP="006220B5" w:rsidRDefault="00C04109" w14:paraId="6D2AD7A2" w14:textId="37A921A2">
      <w:pPr>
        <w:pStyle w:val="Odstavecseseznamem"/>
        <w:spacing w:after="120" w:line="240" w:lineRule="auto"/>
        <w:contextualSpacing w:val="false"/>
        <w:jc w:val="both"/>
        <w:rPr>
          <w:rFonts w:ascii="Times New Roman" w:hAnsi="Times New Roman" w:cs="Times New Roman"/>
          <w:bCs/>
        </w:rPr>
      </w:pPr>
      <w:r w:rsidRPr="003B55C9">
        <w:rPr>
          <w:rFonts w:ascii="Times New Roman" w:hAnsi="Times New Roman" w:cs="Times New Roman"/>
          <w:bCs/>
        </w:rPr>
        <w:t xml:space="preserve">V rámci tohoto úkolu je </w:t>
      </w:r>
      <w:r w:rsidRPr="003B55C9" w:rsidR="00FE08E8">
        <w:rPr>
          <w:rFonts w:ascii="Times New Roman" w:hAnsi="Times New Roman" w:cs="Times New Roman"/>
          <w:bCs/>
        </w:rPr>
        <w:t>Z</w:t>
      </w:r>
      <w:r w:rsidRPr="003B55C9">
        <w:rPr>
          <w:rFonts w:ascii="Times New Roman" w:hAnsi="Times New Roman" w:cs="Times New Roman"/>
          <w:bCs/>
        </w:rPr>
        <w:t>hotovitel povinen zodpovědět následující otázky</w:t>
      </w:r>
      <w:r w:rsidRPr="003B55C9" w:rsidR="00625A38">
        <w:rPr>
          <w:rFonts w:ascii="Times New Roman" w:hAnsi="Times New Roman" w:cs="Times New Roman"/>
          <w:bCs/>
        </w:rPr>
        <w:t>:</w:t>
      </w:r>
    </w:p>
    <w:p w:rsidRPr="003B55C9" w:rsidR="00921AD9" w:rsidP="006220B5" w:rsidRDefault="00921AD9" w14:paraId="048D785C" w14:textId="77777777">
      <w:pPr>
        <w:pStyle w:val="Odstavecseseznamem"/>
        <w:numPr>
          <w:ilvl w:val="0"/>
          <w:numId w:val="2"/>
        </w:numPr>
        <w:spacing w:after="120" w:line="240" w:lineRule="auto"/>
        <w:contextualSpacing w:val="false"/>
        <w:jc w:val="both"/>
        <w:rPr>
          <w:rFonts w:ascii="Times New Roman" w:hAnsi="Times New Roman" w:cs="Times New Roman"/>
          <w:bCs/>
          <w:vanish/>
        </w:rPr>
      </w:pPr>
    </w:p>
    <w:p w:rsidRPr="003B55C9" w:rsidR="00921AD9" w:rsidP="006220B5" w:rsidRDefault="00921AD9" w14:paraId="6DE1B8BC" w14:textId="77777777">
      <w:pPr>
        <w:pStyle w:val="Odstavecseseznamem"/>
        <w:numPr>
          <w:ilvl w:val="0"/>
          <w:numId w:val="2"/>
        </w:numPr>
        <w:spacing w:after="120" w:line="240" w:lineRule="auto"/>
        <w:contextualSpacing w:val="false"/>
        <w:jc w:val="both"/>
        <w:rPr>
          <w:rFonts w:ascii="Times New Roman" w:hAnsi="Times New Roman" w:cs="Times New Roman"/>
          <w:bCs/>
          <w:vanish/>
        </w:rPr>
      </w:pPr>
    </w:p>
    <w:p w:rsidRPr="003B55C9" w:rsidR="003B55C9" w:rsidP="003B55C9" w:rsidRDefault="003B55C9" w14:paraId="2FEC8D2B" w14:textId="77777777">
      <w:pPr>
        <w:pStyle w:val="Odstavecseseznamem"/>
        <w:numPr>
          <w:ilvl w:val="1"/>
          <w:numId w:val="2"/>
        </w:numPr>
        <w:spacing w:after="120" w:line="240" w:lineRule="auto"/>
        <w:ind w:left="1140"/>
        <w:contextualSpacing w:val="false"/>
        <w:jc w:val="both"/>
        <w:rPr>
          <w:rFonts w:ascii="Times New Roman" w:hAnsi="Times New Roman" w:cs="Times New Roman"/>
          <w:bCs/>
        </w:rPr>
      </w:pPr>
      <w:r w:rsidRPr="003B55C9">
        <w:rPr>
          <w:rFonts w:ascii="Times New Roman" w:hAnsi="Times New Roman" w:cs="Times New Roman"/>
          <w:bCs/>
        </w:rPr>
        <w:t>Jakých zamýšlených dopadů bylo dosaženo? A jaké faktory k nim vedly?</w:t>
      </w:r>
    </w:p>
    <w:p w:rsidRPr="003B55C9" w:rsidR="003B55C9" w:rsidP="003B55C9" w:rsidRDefault="003B55C9" w14:paraId="20F083B7" w14:textId="77777777">
      <w:pPr>
        <w:pStyle w:val="Odstavecseseznamem"/>
        <w:numPr>
          <w:ilvl w:val="1"/>
          <w:numId w:val="2"/>
        </w:numPr>
        <w:spacing w:after="120" w:line="240" w:lineRule="auto"/>
        <w:ind w:left="1140"/>
        <w:contextualSpacing w:val="false"/>
        <w:jc w:val="both"/>
        <w:rPr>
          <w:rFonts w:ascii="Times New Roman" w:hAnsi="Times New Roman" w:cs="Times New Roman"/>
          <w:bCs/>
        </w:rPr>
      </w:pPr>
      <w:r w:rsidRPr="003B55C9">
        <w:rPr>
          <w:rFonts w:ascii="Times New Roman" w:hAnsi="Times New Roman" w:cs="Times New Roman"/>
          <w:bCs/>
        </w:rPr>
        <w:t>Jakých nezamýšlených dopadů bylo dosaženo? A jaké faktory k nim vedly?</w:t>
      </w:r>
    </w:p>
    <w:p w:rsidRPr="003B55C9" w:rsidR="003B55C9" w:rsidP="003B55C9" w:rsidRDefault="003B55C9" w14:paraId="45F9B5D5" w14:textId="77777777">
      <w:pPr>
        <w:pStyle w:val="Odstavecseseznamem"/>
        <w:numPr>
          <w:ilvl w:val="1"/>
          <w:numId w:val="2"/>
        </w:numPr>
        <w:spacing w:after="120" w:line="240" w:lineRule="auto"/>
        <w:ind w:left="1140"/>
        <w:contextualSpacing w:val="false"/>
        <w:jc w:val="both"/>
        <w:rPr>
          <w:rFonts w:ascii="Times New Roman" w:hAnsi="Times New Roman" w:cs="Times New Roman"/>
          <w:bCs/>
        </w:rPr>
      </w:pPr>
      <w:r w:rsidRPr="003B55C9">
        <w:rPr>
          <w:rFonts w:ascii="Times New Roman" w:hAnsi="Times New Roman" w:cs="Times New Roman"/>
          <w:bCs/>
        </w:rPr>
        <w:t>Jaké negativní dopady nastaly? A jaké faktory k nim vedly?</w:t>
      </w:r>
    </w:p>
    <w:p w:rsidRPr="003B55C9" w:rsidR="003B55C9" w:rsidP="003B55C9" w:rsidRDefault="003B55C9" w14:paraId="17C1889E" w14:textId="50571668">
      <w:pPr>
        <w:pStyle w:val="Odstavecseseznamem"/>
        <w:numPr>
          <w:ilvl w:val="1"/>
          <w:numId w:val="2"/>
        </w:numPr>
        <w:spacing w:after="120" w:line="240" w:lineRule="auto"/>
        <w:ind w:left="1140"/>
        <w:contextualSpacing w:val="false"/>
        <w:jc w:val="both"/>
        <w:rPr>
          <w:rFonts w:ascii="Times New Roman" w:hAnsi="Times New Roman" w:cs="Times New Roman"/>
          <w:bCs/>
        </w:rPr>
      </w:pPr>
      <w:r w:rsidRPr="003B55C9">
        <w:rPr>
          <w:rFonts w:ascii="Times New Roman" w:hAnsi="Times New Roman" w:cs="Times New Roman"/>
          <w:bCs/>
        </w:rPr>
        <w:t xml:space="preserve">Hrály v projektu významnou roli i některé z následujících efektů – </w:t>
      </w:r>
      <w:proofErr w:type="spellStart"/>
      <w:r w:rsidRPr="003B55C9">
        <w:rPr>
          <w:rFonts w:ascii="Times New Roman" w:hAnsi="Times New Roman" w:cs="Times New Roman"/>
          <w:bCs/>
        </w:rPr>
        <w:t>creaming-off</w:t>
      </w:r>
      <w:proofErr w:type="spellEnd"/>
      <w:r w:rsidRPr="003B55C9">
        <w:rPr>
          <w:rFonts w:ascii="Times New Roman" w:hAnsi="Times New Roman" w:cs="Times New Roman"/>
          <w:bCs/>
        </w:rPr>
        <w:t xml:space="preserve">, </w:t>
      </w:r>
      <w:proofErr w:type="spellStart"/>
      <w:r w:rsidRPr="003B55C9">
        <w:rPr>
          <w:rFonts w:ascii="Times New Roman" w:hAnsi="Times New Roman" w:cs="Times New Roman"/>
          <w:bCs/>
        </w:rPr>
        <w:t>lock</w:t>
      </w:r>
      <w:proofErr w:type="spellEnd"/>
      <w:r w:rsidRPr="003B55C9">
        <w:rPr>
          <w:rFonts w:ascii="Times New Roman" w:hAnsi="Times New Roman" w:cs="Times New Roman"/>
          <w:bCs/>
        </w:rPr>
        <w:t xml:space="preserve">-in efekt, alternativní </w:t>
      </w:r>
      <w:proofErr w:type="spellStart"/>
      <w:r w:rsidRPr="003B55C9">
        <w:rPr>
          <w:rFonts w:ascii="Times New Roman" w:hAnsi="Times New Roman" w:cs="Times New Roman"/>
          <w:bCs/>
        </w:rPr>
        <w:t>atribuce</w:t>
      </w:r>
      <w:proofErr w:type="spellEnd"/>
      <w:r w:rsidRPr="003B55C9">
        <w:rPr>
          <w:rFonts w:ascii="Times New Roman" w:hAnsi="Times New Roman" w:cs="Times New Roman"/>
          <w:bCs/>
        </w:rPr>
        <w:t>, substituce, mrtvá váha? Pokud ano, jak tyto efekty reflektujete při celkovém hodnocení dopadů projektu?</w:t>
      </w:r>
    </w:p>
    <w:p w:rsidRPr="003B55C9" w:rsidR="003B55C9" w:rsidP="003B55C9" w:rsidRDefault="003B55C9" w14:paraId="76A2DFE0" w14:textId="06350A53">
      <w:pPr>
        <w:pStyle w:val="Odstavecseseznamem"/>
        <w:numPr>
          <w:ilvl w:val="1"/>
          <w:numId w:val="2"/>
        </w:numPr>
        <w:spacing w:after="120" w:line="240" w:lineRule="auto"/>
        <w:ind w:left="1140"/>
        <w:contextualSpacing w:val="false"/>
        <w:jc w:val="both"/>
        <w:rPr>
          <w:rFonts w:ascii="Times New Roman" w:hAnsi="Times New Roman" w:cs="Times New Roman"/>
          <w:bCs/>
        </w:rPr>
      </w:pPr>
      <w:r w:rsidRPr="003B55C9">
        <w:rPr>
          <w:rFonts w:ascii="Times New Roman" w:hAnsi="Times New Roman" w:cs="Times New Roman"/>
          <w:bCs/>
        </w:rPr>
        <w:t>Napomáhají využívané služby v projektu řešení situace cílových skupin? Pomáhají</w:t>
      </w:r>
      <w:r w:rsidR="00E04DE8">
        <w:rPr>
          <w:rFonts w:ascii="Times New Roman" w:hAnsi="Times New Roman" w:cs="Times New Roman"/>
          <w:bCs/>
        </w:rPr>
        <w:t> </w:t>
      </w:r>
      <w:r w:rsidRPr="003B55C9">
        <w:rPr>
          <w:rFonts w:ascii="Times New Roman" w:hAnsi="Times New Roman" w:cs="Times New Roman"/>
          <w:bCs/>
        </w:rPr>
        <w:t>tyto služby v rámci řešení problému sociálního vyloučení případně zaměstnanosti, vstupu či udržení se na trhu práce?</w:t>
      </w:r>
    </w:p>
    <w:p w:rsidRPr="003B55C9" w:rsidR="003B55C9" w:rsidP="003B55C9" w:rsidRDefault="003B55C9" w14:paraId="61738358" w14:textId="77777777">
      <w:pPr>
        <w:pStyle w:val="Odstavecseseznamem"/>
        <w:numPr>
          <w:ilvl w:val="1"/>
          <w:numId w:val="2"/>
        </w:numPr>
        <w:spacing w:after="120" w:line="240" w:lineRule="auto"/>
        <w:ind w:left="1140"/>
        <w:contextualSpacing w:val="false"/>
        <w:jc w:val="both"/>
        <w:rPr>
          <w:rFonts w:ascii="Times New Roman" w:hAnsi="Times New Roman" w:cs="Times New Roman"/>
          <w:bCs/>
        </w:rPr>
      </w:pPr>
      <w:r w:rsidRPr="003B55C9">
        <w:rPr>
          <w:rFonts w:ascii="Times New Roman" w:hAnsi="Times New Roman" w:cs="Times New Roman"/>
          <w:bCs/>
        </w:rPr>
        <w:t>Jaké byly dopady projektu na jednotlivé cílové skupiny?</w:t>
      </w:r>
    </w:p>
    <w:p w:rsidRPr="003B55C9" w:rsidR="003B55C9" w:rsidP="003B55C9" w:rsidRDefault="003B55C9" w14:paraId="2782A142" w14:textId="77777777">
      <w:pPr>
        <w:pStyle w:val="Odstavecseseznamem"/>
        <w:numPr>
          <w:ilvl w:val="1"/>
          <w:numId w:val="2"/>
        </w:numPr>
        <w:spacing w:after="120" w:line="240" w:lineRule="auto"/>
        <w:ind w:left="1140"/>
        <w:contextualSpacing w:val="false"/>
        <w:jc w:val="both"/>
        <w:rPr>
          <w:rFonts w:ascii="Times New Roman" w:hAnsi="Times New Roman" w:cs="Times New Roman"/>
          <w:bCs/>
        </w:rPr>
      </w:pPr>
      <w:r w:rsidRPr="003B55C9">
        <w:rPr>
          <w:rFonts w:ascii="Times New Roman" w:hAnsi="Times New Roman" w:cs="Times New Roman"/>
          <w:bCs/>
        </w:rPr>
        <w:t>Jak k dopadům dochází a za jakých předpokladů?</w:t>
      </w:r>
    </w:p>
    <w:p w:rsidRPr="003B55C9" w:rsidR="003B55C9" w:rsidP="003B55C9" w:rsidRDefault="003B55C9" w14:paraId="59713618" w14:textId="77777777">
      <w:pPr>
        <w:pStyle w:val="Odstavecseseznamem"/>
        <w:numPr>
          <w:ilvl w:val="1"/>
          <w:numId w:val="2"/>
        </w:numPr>
        <w:spacing w:after="120" w:line="240" w:lineRule="auto"/>
        <w:ind w:left="1140"/>
        <w:contextualSpacing w:val="false"/>
        <w:jc w:val="both"/>
        <w:rPr>
          <w:rFonts w:ascii="Times New Roman" w:hAnsi="Times New Roman" w:cs="Times New Roman"/>
          <w:bCs/>
        </w:rPr>
      </w:pPr>
      <w:r w:rsidRPr="003B55C9">
        <w:rPr>
          <w:rFonts w:ascii="Times New Roman" w:hAnsi="Times New Roman" w:cs="Times New Roman"/>
          <w:bCs/>
        </w:rPr>
        <w:t>Je dosažená kapacita a kvalita podpořených sociálních služeb dostatečná?</w:t>
      </w:r>
    </w:p>
    <w:p w:rsidRPr="003B55C9" w:rsidR="003B55C9" w:rsidP="003B55C9" w:rsidRDefault="003B55C9" w14:paraId="67351DBE" w14:textId="77777777">
      <w:pPr>
        <w:pStyle w:val="Odstavecseseznamem"/>
        <w:numPr>
          <w:ilvl w:val="1"/>
          <w:numId w:val="2"/>
        </w:numPr>
        <w:spacing w:after="120" w:line="240" w:lineRule="auto"/>
        <w:ind w:left="1140"/>
        <w:contextualSpacing w:val="false"/>
        <w:jc w:val="both"/>
        <w:rPr>
          <w:rFonts w:ascii="Times New Roman" w:hAnsi="Times New Roman" w:cs="Times New Roman"/>
          <w:bCs/>
        </w:rPr>
      </w:pPr>
      <w:r w:rsidRPr="003B55C9">
        <w:rPr>
          <w:rFonts w:ascii="Times New Roman" w:hAnsi="Times New Roman" w:cs="Times New Roman"/>
          <w:bCs/>
        </w:rPr>
        <w:t xml:space="preserve">Došlo ke zvýšení kvality poskytovaných služeb díky realizovanému projektu? </w:t>
      </w:r>
    </w:p>
    <w:p w:rsidRPr="003B55C9" w:rsidR="003B55C9" w:rsidP="003B55C9" w:rsidRDefault="003B55C9" w14:paraId="7BC2F8DB" w14:textId="77777777">
      <w:pPr>
        <w:pStyle w:val="Odstavecseseznamem"/>
        <w:numPr>
          <w:ilvl w:val="1"/>
          <w:numId w:val="2"/>
        </w:numPr>
        <w:spacing w:after="120" w:line="240" w:lineRule="auto"/>
        <w:ind w:left="1140"/>
        <w:contextualSpacing w:val="false"/>
        <w:jc w:val="both"/>
        <w:rPr>
          <w:rFonts w:ascii="Times New Roman" w:hAnsi="Times New Roman" w:cs="Times New Roman"/>
          <w:bCs/>
        </w:rPr>
      </w:pPr>
      <w:r w:rsidRPr="003B55C9">
        <w:rPr>
          <w:rFonts w:ascii="Times New Roman" w:hAnsi="Times New Roman" w:cs="Times New Roman"/>
          <w:bCs/>
        </w:rPr>
        <w:t>Lišila se kvalita poskytovaných služeb ze strany dodavatele v jednotlivých městských obvodech?</w:t>
      </w:r>
    </w:p>
    <w:p w:rsidRPr="003B55C9" w:rsidR="003B55C9" w:rsidP="003B55C9" w:rsidRDefault="003B55C9" w14:paraId="01D1ECE9" w14:textId="77777777">
      <w:pPr>
        <w:pStyle w:val="Odstavecseseznamem"/>
        <w:numPr>
          <w:ilvl w:val="1"/>
          <w:numId w:val="2"/>
        </w:numPr>
        <w:spacing w:after="120" w:line="240" w:lineRule="auto"/>
        <w:ind w:left="1140"/>
        <w:contextualSpacing w:val="false"/>
        <w:jc w:val="both"/>
        <w:rPr>
          <w:rFonts w:ascii="Times New Roman" w:hAnsi="Times New Roman" w:cs="Times New Roman"/>
          <w:bCs/>
        </w:rPr>
      </w:pPr>
      <w:r w:rsidRPr="003B55C9">
        <w:rPr>
          <w:rFonts w:ascii="Times New Roman" w:hAnsi="Times New Roman" w:cs="Times New Roman"/>
          <w:bCs/>
        </w:rPr>
        <w:t>Došlo ke zlepšení situace osob sociálně vyloučených a sociálním vyloučením                   ohrožených na území hl. města Prahy díky využívání sociálních služeb podpořených projektem?</w:t>
      </w:r>
    </w:p>
    <w:p w:rsidRPr="003B55C9" w:rsidR="003B55C9" w:rsidP="003B55C9" w:rsidRDefault="003B55C9" w14:paraId="6D7A6A27" w14:textId="77777777">
      <w:pPr>
        <w:pStyle w:val="Odstavecseseznamem"/>
        <w:numPr>
          <w:ilvl w:val="1"/>
          <w:numId w:val="2"/>
        </w:numPr>
        <w:spacing w:after="120" w:line="240" w:lineRule="auto"/>
        <w:ind w:left="1140"/>
        <w:contextualSpacing w:val="false"/>
        <w:jc w:val="both"/>
        <w:rPr>
          <w:rFonts w:ascii="Times New Roman" w:hAnsi="Times New Roman" w:cs="Times New Roman"/>
          <w:bCs/>
        </w:rPr>
      </w:pPr>
      <w:r w:rsidRPr="003B55C9">
        <w:rPr>
          <w:rFonts w:ascii="Times New Roman" w:hAnsi="Times New Roman" w:cs="Times New Roman"/>
          <w:bCs/>
        </w:rPr>
        <w:t>Je síť sociálních služeb zařazených do projektu funkční nebo jsou potřeba změny? Existuje návaznost sociálních služeb?</w:t>
      </w:r>
    </w:p>
    <w:p w:rsidRPr="003B55C9" w:rsidR="003B55C9" w:rsidP="003B55C9" w:rsidRDefault="003B55C9" w14:paraId="0C474D43" w14:textId="77777777">
      <w:pPr>
        <w:pStyle w:val="Odstavecseseznamem"/>
        <w:numPr>
          <w:ilvl w:val="1"/>
          <w:numId w:val="2"/>
        </w:numPr>
        <w:spacing w:after="120" w:line="240" w:lineRule="auto"/>
        <w:ind w:left="1140"/>
        <w:contextualSpacing w:val="false"/>
        <w:jc w:val="both"/>
        <w:rPr>
          <w:rFonts w:ascii="Times New Roman" w:hAnsi="Times New Roman" w:cs="Times New Roman"/>
          <w:bCs/>
        </w:rPr>
      </w:pPr>
      <w:r w:rsidRPr="003B55C9">
        <w:rPr>
          <w:rFonts w:ascii="Times New Roman" w:hAnsi="Times New Roman" w:cs="Times New Roman"/>
          <w:bCs/>
        </w:rPr>
        <w:t>Je nastavené spektrum služeb optimální, nebo je potřeba jej nějak změnit/upravit?</w:t>
      </w:r>
    </w:p>
    <w:p w:rsidRPr="003B55C9" w:rsidR="003B55C9" w:rsidP="003B55C9" w:rsidRDefault="003B55C9" w14:paraId="266BCDE5" w14:textId="77777777">
      <w:pPr>
        <w:pStyle w:val="Odstavecseseznamem"/>
        <w:numPr>
          <w:ilvl w:val="1"/>
          <w:numId w:val="2"/>
        </w:numPr>
        <w:spacing w:after="120" w:line="240" w:lineRule="auto"/>
        <w:ind w:left="1140"/>
        <w:contextualSpacing w:val="false"/>
        <w:jc w:val="both"/>
        <w:rPr>
          <w:rFonts w:ascii="Times New Roman" w:hAnsi="Times New Roman" w:cs="Times New Roman"/>
          <w:bCs/>
        </w:rPr>
      </w:pPr>
      <w:r w:rsidRPr="003B55C9">
        <w:rPr>
          <w:rFonts w:ascii="Times New Roman" w:hAnsi="Times New Roman" w:cs="Times New Roman"/>
          <w:bCs/>
        </w:rPr>
        <w:t>Ubývá uživatelů sociálních služeb? Proč ano, proč ne?</w:t>
      </w:r>
    </w:p>
    <w:p w:rsidRPr="003B55C9" w:rsidR="003B55C9" w:rsidP="003B55C9" w:rsidRDefault="003B55C9" w14:paraId="10C699C5" w14:textId="77777777">
      <w:pPr>
        <w:pStyle w:val="Odstavecseseznamem"/>
        <w:numPr>
          <w:ilvl w:val="1"/>
          <w:numId w:val="2"/>
        </w:numPr>
        <w:spacing w:after="120" w:line="240" w:lineRule="auto"/>
        <w:ind w:left="1140"/>
        <w:contextualSpacing w:val="false"/>
        <w:jc w:val="both"/>
        <w:rPr>
          <w:rFonts w:ascii="Times New Roman" w:hAnsi="Times New Roman" w:cs="Times New Roman"/>
          <w:bCs/>
        </w:rPr>
      </w:pPr>
      <w:r w:rsidRPr="003B55C9">
        <w:rPr>
          <w:rFonts w:ascii="Times New Roman" w:hAnsi="Times New Roman" w:cs="Times New Roman"/>
          <w:bCs/>
        </w:rPr>
        <w:lastRenderedPageBreak/>
        <w:t>Došlo během realizace projektu ke zkvalitnění/zefektivnění služeb?</w:t>
      </w:r>
    </w:p>
    <w:p w:rsidRPr="003B55C9" w:rsidR="003B55C9" w:rsidP="003B55C9" w:rsidRDefault="003B55C9" w14:paraId="2E05CA4C" w14:textId="77777777">
      <w:pPr>
        <w:pStyle w:val="Odstavecseseznamem"/>
        <w:numPr>
          <w:ilvl w:val="1"/>
          <w:numId w:val="2"/>
        </w:numPr>
        <w:spacing w:after="120" w:line="240" w:lineRule="auto"/>
        <w:ind w:left="1140"/>
        <w:contextualSpacing w:val="false"/>
        <w:jc w:val="both"/>
        <w:rPr>
          <w:rFonts w:ascii="Times New Roman" w:hAnsi="Times New Roman" w:cs="Times New Roman"/>
          <w:bCs/>
        </w:rPr>
      </w:pPr>
      <w:r w:rsidRPr="003B55C9">
        <w:rPr>
          <w:rFonts w:ascii="Times New Roman" w:hAnsi="Times New Roman" w:cs="Times New Roman"/>
          <w:bCs/>
        </w:rPr>
        <w:t>Bylo dosaženo dostatečné systémové integrace a spolupráce mezi registrovanými sociálními službami, obecní sociální prací, zdravotními službami a službami úřadů?</w:t>
      </w:r>
    </w:p>
    <w:p w:rsidR="003B55C9" w:rsidP="003B55C9" w:rsidRDefault="003B55C9" w14:paraId="7E0B2DEC" w14:textId="47E7AAFC">
      <w:pPr>
        <w:pStyle w:val="Odstavecseseznamem"/>
        <w:numPr>
          <w:ilvl w:val="1"/>
          <w:numId w:val="2"/>
        </w:numPr>
        <w:spacing w:after="120" w:line="240" w:lineRule="auto"/>
        <w:ind w:left="1140"/>
        <w:contextualSpacing w:val="false"/>
        <w:jc w:val="both"/>
        <w:rPr>
          <w:rFonts w:ascii="Times New Roman" w:hAnsi="Times New Roman" w:cs="Times New Roman"/>
          <w:bCs/>
        </w:rPr>
      </w:pPr>
      <w:r w:rsidRPr="003B55C9">
        <w:rPr>
          <w:rFonts w:ascii="Times New Roman" w:hAnsi="Times New Roman" w:cs="Times New Roman"/>
          <w:bCs/>
        </w:rPr>
        <w:t>Byly v průběhu poskytování sociálních služeb v rámci projektu dodržovány zásady horizontálního principu rovné příležitosti a nediskriminace?</w:t>
      </w:r>
    </w:p>
    <w:p w:rsidRPr="003B55C9" w:rsidR="003B55C9" w:rsidP="003B55C9" w:rsidRDefault="003B55C9" w14:paraId="1D9751FA" w14:textId="77777777">
      <w:pPr>
        <w:spacing w:after="120" w:line="240" w:lineRule="auto"/>
        <w:jc w:val="both"/>
        <w:rPr>
          <w:rFonts w:ascii="Times New Roman" w:hAnsi="Times New Roman" w:cs="Times New Roman"/>
          <w:bCs/>
        </w:rPr>
      </w:pPr>
    </w:p>
    <w:p w:rsidRPr="003B55C9" w:rsidR="00F93804" w:rsidP="006220B5" w:rsidRDefault="003802A0" w14:paraId="372DCC63" w14:textId="77777777">
      <w:pPr>
        <w:pStyle w:val="Odstavecseseznamem"/>
        <w:numPr>
          <w:ilvl w:val="0"/>
          <w:numId w:val="12"/>
        </w:numPr>
        <w:spacing w:after="120" w:line="240" w:lineRule="auto"/>
        <w:contextualSpacing w:val="false"/>
        <w:jc w:val="both"/>
        <w:rPr>
          <w:rFonts w:ascii="Times New Roman" w:hAnsi="Times New Roman" w:cs="Times New Roman"/>
          <w:bCs/>
        </w:rPr>
      </w:pPr>
      <w:r w:rsidRPr="003B55C9">
        <w:rPr>
          <w:rFonts w:ascii="Times New Roman" w:hAnsi="Times New Roman" w:cs="Times New Roman"/>
          <w:bCs/>
        </w:rPr>
        <w:t xml:space="preserve">Úkol 3: </w:t>
      </w:r>
      <w:r w:rsidRPr="003B55C9" w:rsidR="00C0633D">
        <w:rPr>
          <w:rFonts w:ascii="Times New Roman" w:hAnsi="Times New Roman" w:cs="Times New Roman"/>
          <w:bCs/>
        </w:rPr>
        <w:t>Zhodnocení účelnosti, účinnosti a užitečnosti projektu</w:t>
      </w:r>
      <w:r w:rsidRPr="003B55C9" w:rsidR="00BE412C">
        <w:rPr>
          <w:rFonts w:ascii="Times New Roman" w:hAnsi="Times New Roman" w:cs="Times New Roman"/>
          <w:bCs/>
        </w:rPr>
        <w:t>.</w:t>
      </w:r>
    </w:p>
    <w:p w:rsidRPr="003B55C9" w:rsidR="00625A38" w:rsidP="006220B5" w:rsidRDefault="00C04109" w14:paraId="4DD86580" w14:textId="27C3010C">
      <w:pPr>
        <w:pStyle w:val="Odstavecseseznamem"/>
        <w:spacing w:after="120" w:line="240" w:lineRule="auto"/>
        <w:contextualSpacing w:val="false"/>
        <w:jc w:val="both"/>
        <w:rPr>
          <w:rFonts w:ascii="Times New Roman" w:hAnsi="Times New Roman" w:cs="Times New Roman"/>
          <w:bCs/>
        </w:rPr>
      </w:pPr>
      <w:r w:rsidRPr="003B55C9">
        <w:rPr>
          <w:rFonts w:ascii="Times New Roman" w:hAnsi="Times New Roman" w:cs="Times New Roman"/>
          <w:bCs/>
        </w:rPr>
        <w:t xml:space="preserve">V rámci tohoto úkolu je </w:t>
      </w:r>
      <w:r w:rsidRPr="003B55C9" w:rsidR="00FE08E8">
        <w:rPr>
          <w:rFonts w:ascii="Times New Roman" w:hAnsi="Times New Roman" w:cs="Times New Roman"/>
          <w:bCs/>
        </w:rPr>
        <w:t>Z</w:t>
      </w:r>
      <w:r w:rsidRPr="003B55C9">
        <w:rPr>
          <w:rFonts w:ascii="Times New Roman" w:hAnsi="Times New Roman" w:cs="Times New Roman"/>
          <w:bCs/>
        </w:rPr>
        <w:t>hotovitel povinen zodpovědět následující otázky</w:t>
      </w:r>
      <w:r w:rsidRPr="003B55C9" w:rsidR="00625A38">
        <w:rPr>
          <w:rFonts w:ascii="Times New Roman" w:hAnsi="Times New Roman" w:cs="Times New Roman"/>
          <w:bCs/>
        </w:rPr>
        <w:t>:</w:t>
      </w:r>
    </w:p>
    <w:p w:rsidRPr="003B55C9" w:rsidR="00921AD9" w:rsidP="006220B5" w:rsidRDefault="00921AD9" w14:paraId="29A84C61" w14:textId="77777777">
      <w:pPr>
        <w:pStyle w:val="Odstavecseseznamem"/>
        <w:numPr>
          <w:ilvl w:val="0"/>
          <w:numId w:val="3"/>
        </w:numPr>
        <w:spacing w:after="120" w:line="240" w:lineRule="auto"/>
        <w:contextualSpacing w:val="false"/>
        <w:jc w:val="both"/>
        <w:rPr>
          <w:rFonts w:ascii="Times New Roman" w:hAnsi="Times New Roman" w:cs="Times New Roman"/>
          <w:bCs/>
          <w:vanish/>
        </w:rPr>
      </w:pPr>
    </w:p>
    <w:p w:rsidRPr="003B55C9" w:rsidR="00921AD9" w:rsidP="006220B5" w:rsidRDefault="00921AD9" w14:paraId="2A81FBA4" w14:textId="77777777">
      <w:pPr>
        <w:pStyle w:val="Odstavecseseznamem"/>
        <w:numPr>
          <w:ilvl w:val="0"/>
          <w:numId w:val="3"/>
        </w:numPr>
        <w:spacing w:after="120" w:line="240" w:lineRule="auto"/>
        <w:contextualSpacing w:val="false"/>
        <w:jc w:val="both"/>
        <w:rPr>
          <w:rFonts w:ascii="Times New Roman" w:hAnsi="Times New Roman" w:cs="Times New Roman"/>
          <w:bCs/>
          <w:vanish/>
        </w:rPr>
      </w:pPr>
    </w:p>
    <w:p w:rsidRPr="003B55C9" w:rsidR="00921AD9" w:rsidP="006220B5" w:rsidRDefault="00921AD9" w14:paraId="210FA8BE" w14:textId="77777777">
      <w:pPr>
        <w:pStyle w:val="Odstavecseseznamem"/>
        <w:numPr>
          <w:ilvl w:val="0"/>
          <w:numId w:val="3"/>
        </w:numPr>
        <w:spacing w:after="120" w:line="240" w:lineRule="auto"/>
        <w:contextualSpacing w:val="false"/>
        <w:jc w:val="both"/>
        <w:rPr>
          <w:rFonts w:ascii="Times New Roman" w:hAnsi="Times New Roman" w:cs="Times New Roman"/>
          <w:bCs/>
          <w:vanish/>
        </w:rPr>
      </w:pPr>
    </w:p>
    <w:p w:rsidRPr="003B55C9" w:rsidR="003B55C9" w:rsidP="003B55C9" w:rsidRDefault="003B55C9" w14:paraId="29084C46" w14:textId="77777777">
      <w:pPr>
        <w:pStyle w:val="Odstavecseseznamem"/>
        <w:numPr>
          <w:ilvl w:val="1"/>
          <w:numId w:val="3"/>
        </w:numPr>
        <w:spacing w:after="120" w:line="240" w:lineRule="auto"/>
        <w:contextualSpacing w:val="false"/>
        <w:jc w:val="both"/>
        <w:rPr>
          <w:rFonts w:ascii="Times New Roman" w:hAnsi="Times New Roman" w:cs="Times New Roman"/>
          <w:bCs/>
        </w:rPr>
      </w:pPr>
      <w:r w:rsidRPr="003B55C9">
        <w:rPr>
          <w:rFonts w:ascii="Times New Roman" w:hAnsi="Times New Roman" w:cs="Times New Roman"/>
          <w:bCs/>
        </w:rPr>
        <w:t>Jak celkově hodnotíte naplnění účelnosti (</w:t>
      </w:r>
      <w:proofErr w:type="spellStart"/>
      <w:r w:rsidRPr="003B55C9">
        <w:rPr>
          <w:rFonts w:ascii="Times New Roman" w:hAnsi="Times New Roman" w:cs="Times New Roman"/>
          <w:bCs/>
        </w:rPr>
        <w:t>effectiveness</w:t>
      </w:r>
      <w:proofErr w:type="spellEnd"/>
      <w:r w:rsidRPr="003B55C9">
        <w:rPr>
          <w:rFonts w:ascii="Times New Roman" w:hAnsi="Times New Roman" w:cs="Times New Roman"/>
          <w:bCs/>
        </w:rPr>
        <w:t>) projektu na základě zhodnocení jeho reálných (čistých) dosažených dopadů (</w:t>
      </w:r>
      <w:proofErr w:type="spellStart"/>
      <w:r w:rsidRPr="003B55C9">
        <w:rPr>
          <w:rFonts w:ascii="Times New Roman" w:hAnsi="Times New Roman" w:cs="Times New Roman"/>
          <w:bCs/>
        </w:rPr>
        <w:t>impact</w:t>
      </w:r>
      <w:proofErr w:type="spellEnd"/>
      <w:r w:rsidRPr="003B55C9">
        <w:rPr>
          <w:rFonts w:ascii="Times New Roman" w:hAnsi="Times New Roman" w:cs="Times New Roman"/>
          <w:bCs/>
        </w:rPr>
        <w:t xml:space="preserve">)? </w:t>
      </w:r>
    </w:p>
    <w:p w:rsidRPr="003B55C9" w:rsidR="003B55C9" w:rsidP="003B55C9" w:rsidRDefault="003B55C9" w14:paraId="3E62D081" w14:textId="77777777">
      <w:pPr>
        <w:pStyle w:val="Odstavecseseznamem"/>
        <w:numPr>
          <w:ilvl w:val="1"/>
          <w:numId w:val="3"/>
        </w:numPr>
        <w:spacing w:after="120" w:line="240" w:lineRule="auto"/>
        <w:contextualSpacing w:val="false"/>
        <w:jc w:val="both"/>
        <w:rPr>
          <w:rFonts w:ascii="Times New Roman" w:hAnsi="Times New Roman" w:cs="Times New Roman"/>
          <w:bCs/>
        </w:rPr>
      </w:pPr>
      <w:r w:rsidRPr="003B55C9">
        <w:rPr>
          <w:rFonts w:ascii="Times New Roman" w:hAnsi="Times New Roman" w:cs="Times New Roman"/>
          <w:bCs/>
        </w:rPr>
        <w:t>Jak hodnotíte naplnění účinnosti (</w:t>
      </w:r>
      <w:proofErr w:type="spellStart"/>
      <w:r w:rsidRPr="003B55C9">
        <w:rPr>
          <w:rFonts w:ascii="Times New Roman" w:hAnsi="Times New Roman" w:cs="Times New Roman"/>
          <w:bCs/>
        </w:rPr>
        <w:t>efficiency</w:t>
      </w:r>
      <w:proofErr w:type="spellEnd"/>
      <w:r w:rsidRPr="003B55C9">
        <w:rPr>
          <w:rFonts w:ascii="Times New Roman" w:hAnsi="Times New Roman" w:cs="Times New Roman"/>
          <w:bCs/>
        </w:rPr>
        <w:t>) projektu? (Byl splněn stanovený cíl? Mohlo být dosaženo lepšího výsledku?)</w:t>
      </w:r>
    </w:p>
    <w:p w:rsidRPr="003B55C9" w:rsidR="003B55C9" w:rsidP="003B55C9" w:rsidRDefault="003B55C9" w14:paraId="6FE5ABBE" w14:textId="77777777">
      <w:pPr>
        <w:pStyle w:val="Odstavecseseznamem"/>
        <w:numPr>
          <w:ilvl w:val="1"/>
          <w:numId w:val="3"/>
        </w:numPr>
        <w:spacing w:after="120" w:line="240" w:lineRule="auto"/>
        <w:contextualSpacing w:val="false"/>
        <w:jc w:val="both"/>
        <w:rPr>
          <w:rFonts w:ascii="Times New Roman" w:hAnsi="Times New Roman" w:cs="Times New Roman"/>
          <w:bCs/>
        </w:rPr>
      </w:pPr>
      <w:r w:rsidRPr="003B55C9">
        <w:rPr>
          <w:rFonts w:ascii="Times New Roman" w:hAnsi="Times New Roman" w:cs="Times New Roman"/>
          <w:bCs/>
        </w:rPr>
        <w:t>Jak hodnotíte naplnění úspornosti/hospodárnosti (</w:t>
      </w:r>
      <w:proofErr w:type="spellStart"/>
      <w:r w:rsidRPr="003B55C9">
        <w:rPr>
          <w:rFonts w:ascii="Times New Roman" w:hAnsi="Times New Roman" w:cs="Times New Roman"/>
          <w:bCs/>
        </w:rPr>
        <w:t>economy</w:t>
      </w:r>
      <w:proofErr w:type="spellEnd"/>
      <w:r w:rsidRPr="003B55C9">
        <w:rPr>
          <w:rFonts w:ascii="Times New Roman" w:hAnsi="Times New Roman" w:cs="Times New Roman"/>
          <w:bCs/>
        </w:rPr>
        <w:t>) projektu? (Byly vynaložené prostředky ve výši v místě a čase obvyklé?)</w:t>
      </w:r>
    </w:p>
    <w:p w:rsidRPr="003B55C9" w:rsidR="003B55C9" w:rsidP="003B55C9" w:rsidRDefault="003B55C9" w14:paraId="58FA91C8" w14:textId="77777777">
      <w:pPr>
        <w:pStyle w:val="Odstavecseseznamem"/>
        <w:numPr>
          <w:ilvl w:val="1"/>
          <w:numId w:val="3"/>
        </w:numPr>
        <w:spacing w:after="120" w:line="240" w:lineRule="auto"/>
        <w:contextualSpacing w:val="false"/>
        <w:jc w:val="both"/>
        <w:rPr>
          <w:rFonts w:ascii="Times New Roman" w:hAnsi="Times New Roman" w:cs="Times New Roman"/>
          <w:bCs/>
        </w:rPr>
      </w:pPr>
      <w:r w:rsidRPr="003B55C9">
        <w:rPr>
          <w:rFonts w:ascii="Times New Roman" w:hAnsi="Times New Roman" w:cs="Times New Roman"/>
          <w:bCs/>
        </w:rPr>
        <w:t>Jak hodnotíte naplnění užitečnosti (utility) projektu?</w:t>
      </w:r>
      <w:r w:rsidRPr="003B55C9">
        <w:rPr>
          <w:rFonts w:ascii="Times New Roman" w:hAnsi="Times New Roman" w:cs="Times New Roman"/>
          <w:bCs/>
        </w:rPr>
        <w:tab/>
      </w:r>
    </w:p>
    <w:p w:rsidRPr="003B55C9" w:rsidR="003B55C9" w:rsidP="003B55C9" w:rsidRDefault="003B55C9" w14:paraId="1FB785F1" w14:textId="77777777">
      <w:pPr>
        <w:pStyle w:val="Odstavecseseznamem"/>
        <w:numPr>
          <w:ilvl w:val="1"/>
          <w:numId w:val="3"/>
        </w:numPr>
        <w:spacing w:after="120" w:line="240" w:lineRule="auto"/>
        <w:contextualSpacing w:val="false"/>
        <w:jc w:val="both"/>
        <w:rPr>
          <w:rFonts w:ascii="Times New Roman" w:hAnsi="Times New Roman" w:cs="Times New Roman"/>
          <w:bCs/>
        </w:rPr>
      </w:pPr>
      <w:r w:rsidRPr="003B55C9">
        <w:rPr>
          <w:rFonts w:ascii="Times New Roman" w:hAnsi="Times New Roman" w:cs="Times New Roman"/>
          <w:bCs/>
        </w:rPr>
        <w:t>Jak hodnotíte naplnění udržitelnosti (</w:t>
      </w:r>
      <w:proofErr w:type="spellStart"/>
      <w:r w:rsidRPr="003B55C9">
        <w:rPr>
          <w:rFonts w:ascii="Times New Roman" w:hAnsi="Times New Roman" w:cs="Times New Roman"/>
          <w:bCs/>
        </w:rPr>
        <w:t>sustainability</w:t>
      </w:r>
      <w:proofErr w:type="spellEnd"/>
      <w:r w:rsidRPr="003B55C9">
        <w:rPr>
          <w:rFonts w:ascii="Times New Roman" w:hAnsi="Times New Roman" w:cs="Times New Roman"/>
          <w:bCs/>
        </w:rPr>
        <w:t>) projektu?</w:t>
      </w:r>
    </w:p>
    <w:p w:rsidRPr="003B55C9" w:rsidR="003B55C9" w:rsidP="003B55C9" w:rsidRDefault="003B55C9" w14:paraId="5E9A31AF" w14:textId="77777777">
      <w:pPr>
        <w:pStyle w:val="Odstavecseseznamem"/>
        <w:numPr>
          <w:ilvl w:val="1"/>
          <w:numId w:val="3"/>
        </w:numPr>
        <w:spacing w:after="120" w:line="240" w:lineRule="auto"/>
        <w:contextualSpacing w:val="false"/>
        <w:jc w:val="both"/>
        <w:rPr>
          <w:rFonts w:ascii="Times New Roman" w:hAnsi="Times New Roman" w:cs="Times New Roman"/>
          <w:bCs/>
        </w:rPr>
      </w:pPr>
      <w:r w:rsidRPr="003B55C9">
        <w:rPr>
          <w:rFonts w:ascii="Times New Roman" w:hAnsi="Times New Roman" w:cs="Times New Roman"/>
          <w:bCs/>
        </w:rPr>
        <w:t>Je možné označit některé z realizovaných aktivit za příklady dobré praxe? Jsou tyto příklady přenositelné?</w:t>
      </w:r>
    </w:p>
    <w:p w:rsidRPr="003B55C9" w:rsidR="003B55C9" w:rsidP="003B55C9" w:rsidRDefault="003B55C9" w14:paraId="7A8059F7" w14:textId="77777777">
      <w:pPr>
        <w:spacing w:after="120" w:line="240" w:lineRule="auto"/>
        <w:ind w:left="708"/>
        <w:jc w:val="both"/>
        <w:rPr>
          <w:rFonts w:ascii="Times New Roman" w:hAnsi="Times New Roman" w:cs="Times New Roman"/>
          <w:bCs/>
        </w:rPr>
      </w:pPr>
    </w:p>
    <w:p w:rsidRPr="00AA612C" w:rsidR="00136C8E" w:rsidP="006220B5" w:rsidRDefault="003802A0" w14:paraId="15D9BD44" w14:textId="58AD78E0">
      <w:pPr>
        <w:pStyle w:val="Odstavecseseznamem"/>
        <w:numPr>
          <w:ilvl w:val="0"/>
          <w:numId w:val="12"/>
        </w:numPr>
        <w:spacing w:after="120" w:line="240" w:lineRule="auto"/>
        <w:ind w:left="714" w:hanging="357"/>
        <w:contextualSpacing w:val="false"/>
        <w:jc w:val="both"/>
        <w:rPr>
          <w:rFonts w:ascii="Times New Roman" w:hAnsi="Times New Roman" w:cs="Times New Roman"/>
          <w:bCs/>
        </w:rPr>
      </w:pPr>
      <w:r w:rsidRPr="00AA612C">
        <w:rPr>
          <w:rFonts w:ascii="Times New Roman" w:hAnsi="Times New Roman" w:cs="Times New Roman"/>
          <w:bCs/>
        </w:rPr>
        <w:t xml:space="preserve">Úkol 4: </w:t>
      </w:r>
      <w:r w:rsidRPr="00AA612C" w:rsidR="00C0633D">
        <w:rPr>
          <w:rFonts w:ascii="Times New Roman" w:hAnsi="Times New Roman" w:cs="Times New Roman"/>
          <w:bCs/>
        </w:rPr>
        <w:t>Zpracování doporučení pro další realizaci projektů obdobného charakteru</w:t>
      </w:r>
      <w:r w:rsidRPr="00AA612C" w:rsidR="00BE412C">
        <w:rPr>
          <w:rFonts w:ascii="Times New Roman" w:hAnsi="Times New Roman" w:cs="Times New Roman"/>
          <w:bCs/>
        </w:rPr>
        <w:t>.</w:t>
      </w:r>
    </w:p>
    <w:p w:rsidRPr="00AA612C" w:rsidR="003802A0" w:rsidP="00210009" w:rsidRDefault="003802A0" w14:paraId="1E42EF98" w14:textId="41052EE9">
      <w:pPr>
        <w:pStyle w:val="Odstavecseseznamem"/>
        <w:numPr>
          <w:ilvl w:val="0"/>
          <w:numId w:val="2"/>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V rámci zpracování díla </w:t>
      </w:r>
      <w:r w:rsidRPr="00AA612C" w:rsidR="00E650FB">
        <w:rPr>
          <w:rFonts w:ascii="Times New Roman" w:hAnsi="Times New Roman" w:cs="Times New Roman"/>
        </w:rPr>
        <w:t>Zhotovitel</w:t>
      </w:r>
      <w:r w:rsidRPr="00AA612C">
        <w:rPr>
          <w:rFonts w:ascii="Times New Roman" w:hAnsi="Times New Roman" w:cs="Times New Roman"/>
        </w:rPr>
        <w:t xml:space="preserve"> provede aktivit</w:t>
      </w:r>
      <w:r w:rsidRPr="00AA612C" w:rsidR="00C007DD">
        <w:rPr>
          <w:rFonts w:ascii="Times New Roman" w:hAnsi="Times New Roman" w:cs="Times New Roman"/>
        </w:rPr>
        <w:t>y</w:t>
      </w:r>
      <w:r w:rsidRPr="00AA612C">
        <w:rPr>
          <w:rFonts w:ascii="Times New Roman" w:hAnsi="Times New Roman" w:cs="Times New Roman"/>
        </w:rPr>
        <w:t xml:space="preserve"> a </w:t>
      </w:r>
      <w:r w:rsidRPr="00AA612C" w:rsidR="00C007DD">
        <w:rPr>
          <w:rFonts w:ascii="Times New Roman" w:hAnsi="Times New Roman" w:cs="Times New Roman"/>
        </w:rPr>
        <w:t>použi</w:t>
      </w:r>
      <w:r w:rsidRPr="00AA612C" w:rsidR="00A5607F">
        <w:rPr>
          <w:rFonts w:ascii="Times New Roman" w:hAnsi="Times New Roman" w:cs="Times New Roman"/>
        </w:rPr>
        <w:t>je</w:t>
      </w:r>
      <w:r w:rsidRPr="00AA612C" w:rsidR="00C007DD">
        <w:rPr>
          <w:rFonts w:ascii="Times New Roman" w:hAnsi="Times New Roman" w:cs="Times New Roman"/>
        </w:rPr>
        <w:t xml:space="preserve"> </w:t>
      </w:r>
      <w:r w:rsidRPr="00AA612C">
        <w:rPr>
          <w:rFonts w:ascii="Times New Roman" w:hAnsi="Times New Roman" w:cs="Times New Roman"/>
        </w:rPr>
        <w:t>evaluační metod</w:t>
      </w:r>
      <w:r w:rsidRPr="00AA612C" w:rsidR="00C007DD">
        <w:rPr>
          <w:rFonts w:ascii="Times New Roman" w:hAnsi="Times New Roman" w:cs="Times New Roman"/>
        </w:rPr>
        <w:t>y</w:t>
      </w:r>
      <w:r w:rsidRPr="00AA612C">
        <w:rPr>
          <w:rFonts w:ascii="Times New Roman" w:hAnsi="Times New Roman" w:cs="Times New Roman"/>
        </w:rPr>
        <w:t>, které</w:t>
      </w:r>
      <w:r w:rsidRPr="00AA612C" w:rsidR="00456283">
        <w:rPr>
          <w:rFonts w:ascii="Times New Roman" w:hAnsi="Times New Roman" w:cs="Times New Roman"/>
        </w:rPr>
        <w:t> </w:t>
      </w:r>
      <w:r w:rsidRPr="00AA612C">
        <w:rPr>
          <w:rFonts w:ascii="Times New Roman" w:hAnsi="Times New Roman" w:cs="Times New Roman"/>
        </w:rPr>
        <w:t>jsou</w:t>
      </w:r>
      <w:r w:rsidRPr="00AA612C" w:rsidR="00456283">
        <w:rPr>
          <w:rFonts w:ascii="Times New Roman" w:hAnsi="Times New Roman" w:cs="Times New Roman"/>
        </w:rPr>
        <w:t> </w:t>
      </w:r>
      <w:r w:rsidRPr="00AA612C">
        <w:rPr>
          <w:rFonts w:ascii="Times New Roman" w:hAnsi="Times New Roman" w:cs="Times New Roman"/>
        </w:rPr>
        <w:t>definovány takto:</w:t>
      </w:r>
    </w:p>
    <w:p w:rsidRPr="00AA612C" w:rsidR="00D040B2" w:rsidP="009217D8" w:rsidRDefault="003802A0" w14:paraId="0205746A" w14:textId="77777777">
      <w:pPr>
        <w:pStyle w:val="Odstavecseseznamem"/>
        <w:numPr>
          <w:ilvl w:val="0"/>
          <w:numId w:val="7"/>
        </w:numPr>
        <w:spacing w:after="120" w:line="240" w:lineRule="auto"/>
        <w:ind w:left="714" w:hanging="357"/>
        <w:contextualSpacing w:val="false"/>
        <w:jc w:val="both"/>
        <w:rPr>
          <w:rFonts w:ascii="Times New Roman" w:hAnsi="Times New Roman" w:cs="Times New Roman"/>
        </w:rPr>
      </w:pPr>
      <w:r w:rsidRPr="00AA612C">
        <w:rPr>
          <w:rFonts w:ascii="Times New Roman" w:hAnsi="Times New Roman" w:cs="Times New Roman"/>
        </w:rPr>
        <w:t>analýza relevantních informačních zdrojů a dat,</w:t>
      </w:r>
    </w:p>
    <w:p w:rsidRPr="00AA612C" w:rsidR="00D040B2" w:rsidP="009217D8" w:rsidRDefault="003802A0" w14:paraId="4103B605" w14:textId="77777777">
      <w:pPr>
        <w:pStyle w:val="Odstavecseseznamem"/>
        <w:numPr>
          <w:ilvl w:val="0"/>
          <w:numId w:val="7"/>
        </w:numPr>
        <w:spacing w:after="120" w:line="240" w:lineRule="auto"/>
        <w:ind w:left="714" w:hanging="357"/>
        <w:contextualSpacing w:val="false"/>
        <w:jc w:val="both"/>
        <w:rPr>
          <w:rFonts w:ascii="Times New Roman" w:hAnsi="Times New Roman" w:cs="Times New Roman"/>
        </w:rPr>
      </w:pPr>
      <w:r w:rsidRPr="00AA612C">
        <w:rPr>
          <w:rFonts w:ascii="Times New Roman" w:hAnsi="Times New Roman" w:cs="Times New Roman"/>
        </w:rPr>
        <w:t xml:space="preserve">výzkumná činnost a analýza dat (zejména </w:t>
      </w:r>
      <w:proofErr w:type="spellStart"/>
      <w:r w:rsidRPr="00AA612C">
        <w:rPr>
          <w:rFonts w:ascii="Times New Roman" w:hAnsi="Times New Roman" w:cs="Times New Roman"/>
        </w:rPr>
        <w:t>desk</w:t>
      </w:r>
      <w:proofErr w:type="spellEnd"/>
      <w:r w:rsidRPr="00AA612C">
        <w:rPr>
          <w:rFonts w:ascii="Times New Roman" w:hAnsi="Times New Roman" w:cs="Times New Roman"/>
        </w:rPr>
        <w:t xml:space="preserve"> </w:t>
      </w:r>
      <w:proofErr w:type="spellStart"/>
      <w:r w:rsidRPr="00AA612C">
        <w:rPr>
          <w:rFonts w:ascii="Times New Roman" w:hAnsi="Times New Roman" w:cs="Times New Roman"/>
        </w:rPr>
        <w:t>research</w:t>
      </w:r>
      <w:proofErr w:type="spellEnd"/>
      <w:r w:rsidRPr="00AA612C">
        <w:rPr>
          <w:rFonts w:ascii="Times New Roman" w:hAnsi="Times New Roman" w:cs="Times New Roman"/>
        </w:rPr>
        <w:t>, individuální rozhovory, řízené rozhovory s</w:t>
      </w:r>
      <w:r w:rsidRPr="00AA612C" w:rsidR="008468C8">
        <w:rPr>
          <w:rFonts w:ascii="Times New Roman" w:hAnsi="Times New Roman" w:cs="Times New Roman"/>
        </w:rPr>
        <w:t> </w:t>
      </w:r>
      <w:r w:rsidRPr="00AA612C">
        <w:rPr>
          <w:rFonts w:ascii="Times New Roman" w:hAnsi="Times New Roman" w:cs="Times New Roman"/>
        </w:rPr>
        <w:t xml:space="preserve">využitím pilotního dotazníkového šetření, </w:t>
      </w:r>
      <w:proofErr w:type="spellStart"/>
      <w:r w:rsidRPr="00AA612C">
        <w:rPr>
          <w:rFonts w:ascii="Times New Roman" w:hAnsi="Times New Roman" w:cs="Times New Roman"/>
        </w:rPr>
        <w:t>fokusní</w:t>
      </w:r>
      <w:proofErr w:type="spellEnd"/>
      <w:r w:rsidRPr="00AA612C">
        <w:rPr>
          <w:rFonts w:ascii="Times New Roman" w:hAnsi="Times New Roman" w:cs="Times New Roman"/>
        </w:rPr>
        <w:t xml:space="preserve"> skupiny),</w:t>
      </w:r>
    </w:p>
    <w:p w:rsidRPr="00AA612C" w:rsidR="00D040B2" w:rsidP="009217D8" w:rsidRDefault="003802A0" w14:paraId="374FE7AF" w14:textId="74098873">
      <w:pPr>
        <w:pStyle w:val="Odstavecseseznamem"/>
        <w:numPr>
          <w:ilvl w:val="0"/>
          <w:numId w:val="7"/>
        </w:numPr>
        <w:spacing w:after="120" w:line="240" w:lineRule="auto"/>
        <w:ind w:left="714" w:hanging="357"/>
        <w:contextualSpacing w:val="false"/>
        <w:jc w:val="both"/>
        <w:rPr>
          <w:rFonts w:ascii="Times New Roman" w:hAnsi="Times New Roman" w:cs="Times New Roman"/>
        </w:rPr>
      </w:pPr>
      <w:r w:rsidRPr="00AA612C">
        <w:rPr>
          <w:rFonts w:ascii="Times New Roman" w:hAnsi="Times New Roman" w:cs="Times New Roman"/>
        </w:rPr>
        <w:t xml:space="preserve">konzultace průběžných výsledků a postupu prací </w:t>
      </w:r>
      <w:r w:rsidRPr="00AA612C" w:rsidR="00B75B87">
        <w:rPr>
          <w:rFonts w:ascii="Times New Roman" w:hAnsi="Times New Roman" w:cs="Times New Roman"/>
        </w:rPr>
        <w:t>ad hoc</w:t>
      </w:r>
      <w:r w:rsidRPr="00AA612C" w:rsidR="00AB759A">
        <w:rPr>
          <w:rFonts w:ascii="Times New Roman" w:hAnsi="Times New Roman" w:cs="Times New Roman"/>
        </w:rPr>
        <w:t xml:space="preserve"> evaluace s </w:t>
      </w:r>
      <w:r w:rsidRPr="00AA612C" w:rsidR="00FE08E8">
        <w:rPr>
          <w:rFonts w:ascii="Times New Roman" w:hAnsi="Times New Roman" w:cs="Times New Roman"/>
        </w:rPr>
        <w:t>O</w:t>
      </w:r>
      <w:r w:rsidRPr="00AA612C" w:rsidR="00AB759A">
        <w:rPr>
          <w:rFonts w:ascii="Times New Roman" w:hAnsi="Times New Roman" w:cs="Times New Roman"/>
        </w:rPr>
        <w:t>bj</w:t>
      </w:r>
      <w:r w:rsidRPr="00AA612C" w:rsidR="00103F12">
        <w:rPr>
          <w:rFonts w:ascii="Times New Roman" w:hAnsi="Times New Roman" w:cs="Times New Roman"/>
        </w:rPr>
        <w:t>ednatelem</w:t>
      </w:r>
      <w:r w:rsidRPr="00AA612C">
        <w:rPr>
          <w:rFonts w:ascii="Times New Roman" w:hAnsi="Times New Roman" w:cs="Times New Roman"/>
        </w:rPr>
        <w:t xml:space="preserve"> a zapracování jeho případných připomínek,</w:t>
      </w:r>
    </w:p>
    <w:p w:rsidRPr="00AA612C" w:rsidR="003802A0" w:rsidP="009217D8" w:rsidRDefault="003802A0" w14:paraId="665DBD70" w14:textId="1910DF36">
      <w:pPr>
        <w:pStyle w:val="Odstavecseseznamem"/>
        <w:numPr>
          <w:ilvl w:val="0"/>
          <w:numId w:val="7"/>
        </w:numPr>
        <w:spacing w:after="120" w:line="240" w:lineRule="auto"/>
        <w:ind w:left="714" w:hanging="357"/>
        <w:contextualSpacing w:val="false"/>
        <w:jc w:val="both"/>
        <w:rPr>
          <w:rFonts w:ascii="Times New Roman" w:hAnsi="Times New Roman" w:cs="Times New Roman"/>
        </w:rPr>
      </w:pPr>
      <w:r w:rsidRPr="00AA612C">
        <w:rPr>
          <w:rFonts w:ascii="Times New Roman" w:hAnsi="Times New Roman" w:cs="Times New Roman"/>
        </w:rPr>
        <w:t>interpretace zjištěných výsledků ad hoc evaluace, formulace závěrů a doporučení v Závěrečné zprávě, prezentace výsledků.</w:t>
      </w:r>
    </w:p>
    <w:p w:rsidRPr="00AA612C" w:rsidR="00D040B2" w:rsidP="00210009" w:rsidRDefault="003802A0" w14:paraId="75017995" w14:textId="6F8705DE">
      <w:pPr>
        <w:pStyle w:val="Odstavecseseznamem"/>
        <w:numPr>
          <w:ilvl w:val="0"/>
          <w:numId w:val="2"/>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Výstupy evaluace </w:t>
      </w:r>
      <w:r w:rsidRPr="00AA612C" w:rsidR="007A24D4">
        <w:rPr>
          <w:rFonts w:ascii="Times New Roman" w:hAnsi="Times New Roman" w:cs="Times New Roman"/>
        </w:rPr>
        <w:t>budou zpracovány tak, aby byly</w:t>
      </w:r>
      <w:r w:rsidRPr="00AA612C">
        <w:rPr>
          <w:rFonts w:ascii="Times New Roman" w:hAnsi="Times New Roman" w:cs="Times New Roman"/>
        </w:rPr>
        <w:t xml:space="preserve"> </w:t>
      </w:r>
      <w:r w:rsidRPr="00AA612C" w:rsidR="009442FE">
        <w:rPr>
          <w:rFonts w:ascii="Times New Roman" w:hAnsi="Times New Roman" w:cs="Times New Roman"/>
        </w:rPr>
        <w:t>pro Objednatele přístupné:</w:t>
      </w:r>
      <w:r w:rsidRPr="00AA612C" w:rsidDel="001E195A" w:rsidR="009442FE">
        <w:rPr>
          <w:rFonts w:ascii="Times New Roman" w:hAnsi="Times New Roman" w:cs="Times New Roman"/>
        </w:rPr>
        <w:t xml:space="preserve"> </w:t>
      </w:r>
      <w:r w:rsidRPr="00AA612C">
        <w:rPr>
          <w:rFonts w:ascii="Times New Roman" w:hAnsi="Times New Roman" w:cs="Times New Roman"/>
        </w:rPr>
        <w:t>jasné, přehledné a</w:t>
      </w:r>
      <w:r w:rsidRPr="00AA612C" w:rsidR="00D23187">
        <w:rPr>
          <w:rFonts w:ascii="Times New Roman" w:hAnsi="Times New Roman" w:cs="Times New Roman"/>
        </w:rPr>
        <w:t> </w:t>
      </w:r>
      <w:r w:rsidRPr="00AA612C">
        <w:rPr>
          <w:rFonts w:ascii="Times New Roman" w:hAnsi="Times New Roman" w:cs="Times New Roman"/>
        </w:rPr>
        <w:t>formulačně úsporné. Zhotovitel se vyhne tomu, aby uváděl všeobecně známé informace (vyjma</w:t>
      </w:r>
      <w:r w:rsidRPr="00AA612C" w:rsidR="00D23187">
        <w:rPr>
          <w:rFonts w:ascii="Times New Roman" w:hAnsi="Times New Roman" w:cs="Times New Roman"/>
        </w:rPr>
        <w:t> </w:t>
      </w:r>
      <w:r w:rsidRPr="00AA612C">
        <w:rPr>
          <w:rFonts w:ascii="Times New Roman" w:hAnsi="Times New Roman" w:cs="Times New Roman"/>
        </w:rPr>
        <w:t>základních a pom</w:t>
      </w:r>
      <w:r w:rsidRPr="00AA612C" w:rsidR="003C728E">
        <w:rPr>
          <w:rFonts w:ascii="Times New Roman" w:hAnsi="Times New Roman" w:cs="Times New Roman"/>
        </w:rPr>
        <w:t>ěrně známých informací o</w:t>
      </w:r>
      <w:r w:rsidRPr="00AA612C">
        <w:rPr>
          <w:rFonts w:ascii="Times New Roman" w:hAnsi="Times New Roman" w:cs="Times New Roman"/>
        </w:rPr>
        <w:t xml:space="preserve"> programu</w:t>
      </w:r>
      <w:r w:rsidRPr="00AA612C" w:rsidR="003C728E">
        <w:rPr>
          <w:rFonts w:ascii="Times New Roman" w:hAnsi="Times New Roman" w:cs="Times New Roman"/>
        </w:rPr>
        <w:t xml:space="preserve">, </w:t>
      </w:r>
      <w:r w:rsidRPr="00AA612C">
        <w:rPr>
          <w:rFonts w:ascii="Times New Roman" w:hAnsi="Times New Roman" w:cs="Times New Roman"/>
        </w:rPr>
        <w:t>či jeho kontextu), opakující se informace, tzv.</w:t>
      </w:r>
      <w:r w:rsidRPr="00AA612C" w:rsidR="008468C8">
        <w:rPr>
          <w:rFonts w:ascii="Times New Roman" w:hAnsi="Times New Roman" w:cs="Times New Roman"/>
        </w:rPr>
        <w:t> </w:t>
      </w:r>
      <w:r w:rsidRPr="00AA612C">
        <w:rPr>
          <w:rFonts w:ascii="Times New Roman" w:hAnsi="Times New Roman" w:cs="Times New Roman"/>
        </w:rPr>
        <w:t>slovní vaty (bez praktického přínosu pro hodnocená témata), neurčité a</w:t>
      </w:r>
      <w:r w:rsidRPr="00AA612C" w:rsidR="00456283">
        <w:rPr>
          <w:rFonts w:ascii="Times New Roman" w:hAnsi="Times New Roman" w:cs="Times New Roman"/>
        </w:rPr>
        <w:t> </w:t>
      </w:r>
      <w:r w:rsidRPr="00AA612C">
        <w:rPr>
          <w:rFonts w:ascii="Times New Roman" w:hAnsi="Times New Roman" w:cs="Times New Roman"/>
        </w:rPr>
        <w:t>vágní informace bez závěrů.</w:t>
      </w:r>
    </w:p>
    <w:p w:rsidRPr="00AA612C" w:rsidR="00DE55CD" w:rsidP="00DE55CD" w:rsidRDefault="003802A0" w14:paraId="54ED514C" w14:textId="50166891">
      <w:pPr>
        <w:pStyle w:val="Odstavecseseznamem"/>
        <w:numPr>
          <w:ilvl w:val="0"/>
          <w:numId w:val="2"/>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Doporučení navrhovaná </w:t>
      </w:r>
      <w:r w:rsidRPr="00AA612C" w:rsidR="00FE08E8">
        <w:rPr>
          <w:rFonts w:ascii="Times New Roman" w:hAnsi="Times New Roman" w:cs="Times New Roman"/>
        </w:rPr>
        <w:t>Z</w:t>
      </w:r>
      <w:r w:rsidRPr="00AA612C">
        <w:rPr>
          <w:rFonts w:ascii="Times New Roman" w:hAnsi="Times New Roman" w:cs="Times New Roman"/>
        </w:rPr>
        <w:t xml:space="preserve">hotovitelem </w:t>
      </w:r>
      <w:r w:rsidRPr="00AA612C" w:rsidR="00081842">
        <w:rPr>
          <w:rFonts w:ascii="Times New Roman" w:hAnsi="Times New Roman" w:cs="Times New Roman"/>
        </w:rPr>
        <w:t>budou</w:t>
      </w:r>
      <w:r w:rsidRPr="00AA612C">
        <w:rPr>
          <w:rFonts w:ascii="Times New Roman" w:hAnsi="Times New Roman" w:cs="Times New Roman"/>
        </w:rPr>
        <w:t xml:space="preserve"> konkrétní, podložená a realistická (tzn. nebudou uváděna nedostatečně fakticky podložená či nerealizovatelná doporučení). Každé doporučení bude</w:t>
      </w:r>
      <w:r w:rsidRPr="00AA612C" w:rsidR="00D23187">
        <w:rPr>
          <w:rFonts w:ascii="Times New Roman" w:hAnsi="Times New Roman" w:cs="Times New Roman"/>
        </w:rPr>
        <w:t> </w:t>
      </w:r>
      <w:r w:rsidRPr="00AA612C">
        <w:rPr>
          <w:rFonts w:ascii="Times New Roman" w:hAnsi="Times New Roman" w:cs="Times New Roman"/>
        </w:rPr>
        <w:t>označeno identifikačním znakem (číslo a název / heslovitý titul doporučení), krátké shrnutí kontextu, kterého se doporučení týká, dále odkaz na příslušnou část evaluační zprávy, ve</w:t>
      </w:r>
      <w:r w:rsidRPr="00AA612C" w:rsidR="00456283">
        <w:rPr>
          <w:rFonts w:ascii="Times New Roman" w:hAnsi="Times New Roman" w:cs="Times New Roman"/>
        </w:rPr>
        <w:t> </w:t>
      </w:r>
      <w:r w:rsidRPr="00AA612C">
        <w:rPr>
          <w:rFonts w:ascii="Times New Roman" w:hAnsi="Times New Roman" w:cs="Times New Roman"/>
        </w:rPr>
        <w:t>které</w:t>
      </w:r>
      <w:r w:rsidRPr="00AA612C" w:rsidR="00456283">
        <w:rPr>
          <w:rFonts w:ascii="Times New Roman" w:hAnsi="Times New Roman" w:cs="Times New Roman"/>
        </w:rPr>
        <w:t> </w:t>
      </w:r>
      <w:r w:rsidRPr="00AA612C">
        <w:rPr>
          <w:rFonts w:ascii="Times New Roman" w:hAnsi="Times New Roman" w:cs="Times New Roman"/>
        </w:rPr>
        <w:t>je</w:t>
      </w:r>
      <w:r w:rsidRPr="00AA612C" w:rsidR="00456283">
        <w:rPr>
          <w:rFonts w:ascii="Times New Roman" w:hAnsi="Times New Roman" w:cs="Times New Roman"/>
        </w:rPr>
        <w:t> </w:t>
      </w:r>
      <w:r w:rsidRPr="00AA612C">
        <w:rPr>
          <w:rFonts w:ascii="Times New Roman" w:hAnsi="Times New Roman" w:cs="Times New Roman"/>
        </w:rPr>
        <w:t>dané doporučení rozepsáno a odůvodněno (číslo kapitoly, strana), odkaz na příslušn</w:t>
      </w:r>
      <w:r w:rsidRPr="00AA612C" w:rsidR="00443524">
        <w:rPr>
          <w:rFonts w:ascii="Times New Roman" w:hAnsi="Times New Roman" w:cs="Times New Roman"/>
        </w:rPr>
        <w:t>ý</w:t>
      </w:r>
      <w:r w:rsidRPr="00AA612C">
        <w:rPr>
          <w:rFonts w:ascii="Times New Roman" w:hAnsi="Times New Roman" w:cs="Times New Roman"/>
        </w:rPr>
        <w:t xml:space="preserve"> evaluační</w:t>
      </w:r>
      <w:r w:rsidRPr="00AA612C" w:rsidR="00443524">
        <w:rPr>
          <w:rFonts w:ascii="Times New Roman" w:hAnsi="Times New Roman" w:cs="Times New Roman"/>
        </w:rPr>
        <w:t xml:space="preserve"> </w:t>
      </w:r>
      <w:r w:rsidRPr="00AA612C" w:rsidR="003F0763">
        <w:rPr>
          <w:rFonts w:ascii="Times New Roman" w:hAnsi="Times New Roman" w:cs="Times New Roman"/>
        </w:rPr>
        <w:t>úkol,</w:t>
      </w:r>
      <w:r w:rsidRPr="00AA612C" w:rsidR="00443524">
        <w:rPr>
          <w:rFonts w:ascii="Times New Roman" w:hAnsi="Times New Roman" w:cs="Times New Roman"/>
        </w:rPr>
        <w:t xml:space="preserve"> popř.</w:t>
      </w:r>
      <w:r w:rsidRPr="00AA612C">
        <w:rPr>
          <w:rFonts w:ascii="Times New Roman" w:hAnsi="Times New Roman" w:cs="Times New Roman"/>
        </w:rPr>
        <w:t xml:space="preserve"> otázku, která</w:t>
      </w:r>
      <w:r w:rsidRPr="00AA612C" w:rsidR="008468C8">
        <w:rPr>
          <w:rFonts w:ascii="Times New Roman" w:hAnsi="Times New Roman" w:cs="Times New Roman"/>
        </w:rPr>
        <w:t> </w:t>
      </w:r>
      <w:r w:rsidRPr="00AA612C">
        <w:rPr>
          <w:rFonts w:ascii="Times New Roman" w:hAnsi="Times New Roman" w:cs="Times New Roman"/>
        </w:rPr>
        <w:t>je</w:t>
      </w:r>
      <w:r w:rsidRPr="00AA612C" w:rsidR="008468C8">
        <w:rPr>
          <w:rFonts w:ascii="Times New Roman" w:hAnsi="Times New Roman" w:cs="Times New Roman"/>
        </w:rPr>
        <w:t> </w:t>
      </w:r>
      <w:r w:rsidRPr="00AA612C">
        <w:rPr>
          <w:rFonts w:ascii="Times New Roman" w:hAnsi="Times New Roman" w:cs="Times New Roman"/>
        </w:rPr>
        <w:t>uvedeným doporučením řešena (název evaluační</w:t>
      </w:r>
      <w:r w:rsidRPr="00AA612C" w:rsidR="00443524">
        <w:rPr>
          <w:rFonts w:ascii="Times New Roman" w:hAnsi="Times New Roman" w:cs="Times New Roman"/>
        </w:rPr>
        <w:t>ho úkolu,</w:t>
      </w:r>
      <w:r w:rsidRPr="00AA612C">
        <w:rPr>
          <w:rFonts w:ascii="Times New Roman" w:hAnsi="Times New Roman" w:cs="Times New Roman"/>
        </w:rPr>
        <w:t xml:space="preserve"> otázky), popis doporučení (příp.</w:t>
      </w:r>
      <w:r w:rsidRPr="00AA612C" w:rsidR="008468C8">
        <w:rPr>
          <w:rFonts w:ascii="Times New Roman" w:hAnsi="Times New Roman" w:cs="Times New Roman"/>
        </w:rPr>
        <w:t> </w:t>
      </w:r>
      <w:r w:rsidRPr="00AA612C">
        <w:rPr>
          <w:rFonts w:ascii="Times New Roman" w:hAnsi="Times New Roman" w:cs="Times New Roman"/>
        </w:rPr>
        <w:t>jejich závažnost a časová potřeba).</w:t>
      </w:r>
    </w:p>
    <w:p w:rsidRPr="00AA612C" w:rsidR="00AA4247" w:rsidP="00E650FB" w:rsidRDefault="0097674E" w14:paraId="1EB38104" w14:textId="1B44B9EF">
      <w:pPr>
        <w:pStyle w:val="Odstavecseseznamem"/>
        <w:numPr>
          <w:ilvl w:val="0"/>
          <w:numId w:val="2"/>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lastRenderedPageBreak/>
        <w:t>D</w:t>
      </w:r>
      <w:r w:rsidRPr="00AA612C" w:rsidR="00320464">
        <w:rPr>
          <w:rFonts w:ascii="Times New Roman" w:hAnsi="Times New Roman" w:cs="Times New Roman"/>
        </w:rPr>
        <w:t>íl</w:t>
      </w:r>
      <w:r w:rsidRPr="00AA612C">
        <w:rPr>
          <w:rFonts w:ascii="Times New Roman" w:hAnsi="Times New Roman" w:cs="Times New Roman"/>
        </w:rPr>
        <w:t>o bude</w:t>
      </w:r>
      <w:r w:rsidRPr="00AA612C" w:rsidR="00320464">
        <w:rPr>
          <w:rFonts w:ascii="Times New Roman" w:hAnsi="Times New Roman" w:cs="Times New Roman"/>
        </w:rPr>
        <w:t xml:space="preserve"> </w:t>
      </w:r>
      <w:r w:rsidRPr="00AA612C" w:rsidR="00AA4247">
        <w:rPr>
          <w:rFonts w:ascii="Times New Roman" w:hAnsi="Times New Roman" w:cs="Times New Roman"/>
        </w:rPr>
        <w:t>Zhotovitel</w:t>
      </w:r>
      <w:r w:rsidRPr="00AA612C" w:rsidR="007C43D1">
        <w:rPr>
          <w:rFonts w:ascii="Times New Roman" w:hAnsi="Times New Roman" w:cs="Times New Roman"/>
        </w:rPr>
        <w:t>em provedeno</w:t>
      </w:r>
      <w:r w:rsidRPr="00AA612C" w:rsidR="00AA4247">
        <w:rPr>
          <w:rFonts w:ascii="Times New Roman" w:hAnsi="Times New Roman" w:cs="Times New Roman"/>
        </w:rPr>
        <w:t xml:space="preserve"> ve</w:t>
      </w:r>
      <w:r w:rsidRPr="00AA612C">
        <w:rPr>
          <w:rFonts w:ascii="Times New Roman" w:hAnsi="Times New Roman" w:cs="Times New Roman"/>
        </w:rPr>
        <w:t xml:space="preserve"> formě</w:t>
      </w:r>
      <w:r w:rsidRPr="00AA612C" w:rsidR="00AA4247">
        <w:rPr>
          <w:rFonts w:ascii="Times New Roman" w:hAnsi="Times New Roman" w:cs="Times New Roman"/>
        </w:rPr>
        <w:t xml:space="preserve"> tř</w:t>
      </w:r>
      <w:r w:rsidRPr="00AA612C">
        <w:rPr>
          <w:rFonts w:ascii="Times New Roman" w:hAnsi="Times New Roman" w:cs="Times New Roman"/>
        </w:rPr>
        <w:t>í</w:t>
      </w:r>
      <w:r w:rsidRPr="00AA612C" w:rsidR="00AA4247">
        <w:rPr>
          <w:rFonts w:ascii="Times New Roman" w:hAnsi="Times New Roman" w:cs="Times New Roman"/>
        </w:rPr>
        <w:t xml:space="preserve"> </w:t>
      </w:r>
      <w:r w:rsidRPr="00AA612C" w:rsidR="00320464">
        <w:rPr>
          <w:rFonts w:ascii="Times New Roman" w:hAnsi="Times New Roman" w:cs="Times New Roman"/>
        </w:rPr>
        <w:t>zpráv</w:t>
      </w:r>
      <w:r w:rsidRPr="00AA612C" w:rsidR="0037292F">
        <w:rPr>
          <w:rFonts w:ascii="Times New Roman" w:hAnsi="Times New Roman" w:cs="Times New Roman"/>
        </w:rPr>
        <w:t xml:space="preserve"> v českém jazyce. Formulace budou</w:t>
      </w:r>
      <w:r w:rsidRPr="00AA612C" w:rsidR="00D23187">
        <w:rPr>
          <w:rFonts w:ascii="Times New Roman" w:hAnsi="Times New Roman" w:cs="Times New Roman"/>
        </w:rPr>
        <w:t> </w:t>
      </w:r>
      <w:r w:rsidRPr="00AA612C" w:rsidR="0037292F">
        <w:rPr>
          <w:rFonts w:ascii="Times New Roman" w:hAnsi="Times New Roman" w:cs="Times New Roman"/>
        </w:rPr>
        <w:t>srozumitelné, stylisticky se blížící seriózní publicistice</w:t>
      </w:r>
      <w:r w:rsidRPr="00AA612C" w:rsidR="00362DB8">
        <w:rPr>
          <w:rFonts w:ascii="Times New Roman" w:hAnsi="Times New Roman" w:cs="Times New Roman"/>
        </w:rPr>
        <w:t>. Zprávy budou mít</w:t>
      </w:r>
      <w:r w:rsidRPr="00AA612C" w:rsidR="00320464">
        <w:rPr>
          <w:rFonts w:ascii="Times New Roman" w:hAnsi="Times New Roman" w:cs="Times New Roman"/>
        </w:rPr>
        <w:t xml:space="preserve"> </w:t>
      </w:r>
      <w:r w:rsidRPr="00AA612C" w:rsidR="00AA4247">
        <w:rPr>
          <w:rFonts w:ascii="Times New Roman" w:hAnsi="Times New Roman" w:cs="Times New Roman"/>
        </w:rPr>
        <w:t xml:space="preserve">následující </w:t>
      </w:r>
      <w:r w:rsidRPr="00AA612C" w:rsidR="00320464">
        <w:rPr>
          <w:rFonts w:ascii="Times New Roman" w:hAnsi="Times New Roman" w:cs="Times New Roman"/>
        </w:rPr>
        <w:t>obsa</w:t>
      </w:r>
      <w:r w:rsidRPr="00AA612C" w:rsidR="00362DB8">
        <w:rPr>
          <w:rFonts w:ascii="Times New Roman" w:hAnsi="Times New Roman" w:cs="Times New Roman"/>
        </w:rPr>
        <w:t>h</w:t>
      </w:r>
      <w:r w:rsidRPr="00AA612C" w:rsidR="00AA4247">
        <w:rPr>
          <w:rFonts w:ascii="Times New Roman" w:hAnsi="Times New Roman" w:cs="Times New Roman"/>
        </w:rPr>
        <w:t>:</w:t>
      </w:r>
    </w:p>
    <w:p w:rsidRPr="00AA612C" w:rsidR="00A80095" w:rsidP="0030122B" w:rsidRDefault="003802A0" w14:paraId="2AAAB302" w14:textId="7EE56533">
      <w:pPr>
        <w:pStyle w:val="Odstavecseseznamem"/>
        <w:numPr>
          <w:ilvl w:val="0"/>
          <w:numId w:val="33"/>
        </w:numPr>
        <w:spacing w:after="120" w:line="240" w:lineRule="auto"/>
        <w:ind w:left="641" w:hanging="357"/>
        <w:jc w:val="both"/>
        <w:rPr>
          <w:rFonts w:ascii="Times New Roman" w:hAnsi="Times New Roman" w:cs="Times New Roman"/>
        </w:rPr>
      </w:pPr>
      <w:r w:rsidRPr="00AA612C">
        <w:rPr>
          <w:rFonts w:ascii="Times New Roman" w:hAnsi="Times New Roman" w:cs="Times New Roman"/>
        </w:rPr>
        <w:t>vstupní zpráv</w:t>
      </w:r>
      <w:r w:rsidRPr="00AA612C" w:rsidR="008311D5">
        <w:rPr>
          <w:rFonts w:ascii="Times New Roman" w:hAnsi="Times New Roman" w:cs="Times New Roman"/>
        </w:rPr>
        <w:t>a</w:t>
      </w:r>
      <w:r w:rsidRPr="00AA612C" w:rsidR="003A47C3">
        <w:rPr>
          <w:rFonts w:ascii="Times New Roman" w:hAnsi="Times New Roman" w:cs="Times New Roman"/>
        </w:rPr>
        <w:t> </w:t>
      </w:r>
      <w:r w:rsidRPr="00AA612C">
        <w:rPr>
          <w:rFonts w:ascii="Times New Roman" w:hAnsi="Times New Roman" w:cs="Times New Roman"/>
        </w:rPr>
        <w:t>bude</w:t>
      </w:r>
      <w:r w:rsidRPr="00AA612C" w:rsidR="003A47C3">
        <w:rPr>
          <w:rFonts w:ascii="Times New Roman" w:hAnsi="Times New Roman" w:cs="Times New Roman"/>
        </w:rPr>
        <w:t> </w:t>
      </w:r>
      <w:r w:rsidRPr="00AA612C">
        <w:rPr>
          <w:rFonts w:ascii="Times New Roman" w:hAnsi="Times New Roman" w:cs="Times New Roman"/>
        </w:rPr>
        <w:t>obsahovat podrobnou metodiku řešení evaluace</w:t>
      </w:r>
      <w:r w:rsidRPr="00AA612C" w:rsidR="002F01FC">
        <w:rPr>
          <w:rFonts w:ascii="Times New Roman" w:hAnsi="Times New Roman" w:cs="Times New Roman"/>
        </w:rPr>
        <w:t>, bude zahrnovat</w:t>
      </w:r>
      <w:r w:rsidRPr="00AA612C" w:rsidR="0085696F">
        <w:rPr>
          <w:rFonts w:ascii="Times New Roman" w:hAnsi="Times New Roman" w:cs="Times New Roman"/>
        </w:rPr>
        <w:t xml:space="preserve"> následující</w:t>
      </w:r>
      <w:r w:rsidRPr="00AA612C" w:rsidR="00325AFE">
        <w:rPr>
          <w:rFonts w:ascii="Times New Roman" w:hAnsi="Times New Roman" w:cs="Times New Roman"/>
        </w:rPr>
        <w:t>:</w:t>
      </w:r>
      <w:r w:rsidRPr="00AA612C">
        <w:rPr>
          <w:rFonts w:ascii="Times New Roman" w:hAnsi="Times New Roman" w:cs="Times New Roman"/>
        </w:rPr>
        <w:t xml:space="preserve"> </w:t>
      </w:r>
    </w:p>
    <w:p w:rsidRPr="00AA612C" w:rsidR="00D040B2" w:rsidP="00DE55CD" w:rsidRDefault="003802A0" w14:paraId="7FA15F58" w14:textId="77777777">
      <w:pPr>
        <w:pStyle w:val="Odstavecseseznamem"/>
        <w:numPr>
          <w:ilvl w:val="0"/>
          <w:numId w:val="8"/>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Kontext a cíle evaluace</w:t>
      </w:r>
    </w:p>
    <w:p w:rsidRPr="00AA612C" w:rsidR="00D040B2" w:rsidP="00DE55CD" w:rsidRDefault="003802A0" w14:paraId="7F85FD0E" w14:textId="77777777">
      <w:pPr>
        <w:pStyle w:val="Odstavecseseznamem"/>
        <w:numPr>
          <w:ilvl w:val="0"/>
          <w:numId w:val="8"/>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Metodologie řešení jednotlivých evaluačních úkolů a evaluačních otázek, vč. uvedení předpokladů a</w:t>
      </w:r>
      <w:r w:rsidRPr="00AA612C" w:rsidR="008468C8">
        <w:rPr>
          <w:rFonts w:ascii="Times New Roman" w:hAnsi="Times New Roman" w:cs="Times New Roman"/>
        </w:rPr>
        <w:t> </w:t>
      </w:r>
      <w:r w:rsidRPr="00AA612C">
        <w:rPr>
          <w:rFonts w:ascii="Times New Roman" w:hAnsi="Times New Roman" w:cs="Times New Roman"/>
        </w:rPr>
        <w:t>limitů, kdy dané metody mohou vést k věrohodnému zodpovězení evaluační otázky</w:t>
      </w:r>
    </w:p>
    <w:p w:rsidRPr="00AA612C" w:rsidR="00D040B2" w:rsidP="00DE55CD" w:rsidRDefault="003802A0" w14:paraId="290E9CB9" w14:textId="77777777">
      <w:pPr>
        <w:pStyle w:val="Odstavecseseznamem"/>
        <w:numPr>
          <w:ilvl w:val="0"/>
          <w:numId w:val="8"/>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Identifikace zdrojů dat a informací, jejich obsah, možnosti využití a způsob zpracování obsažených údajů</w:t>
      </w:r>
    </w:p>
    <w:p w:rsidRPr="00AA612C" w:rsidR="00D040B2" w:rsidP="00DE55CD" w:rsidRDefault="003802A0" w14:paraId="13A41C25" w14:textId="77777777">
      <w:pPr>
        <w:pStyle w:val="Odstavecseseznamem"/>
        <w:numPr>
          <w:ilvl w:val="0"/>
          <w:numId w:val="8"/>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 xml:space="preserve">Popis jednotlivých metod sběru dat a analýz </w:t>
      </w:r>
    </w:p>
    <w:p w:rsidRPr="00AA612C" w:rsidR="00D040B2" w:rsidP="00DE55CD" w:rsidRDefault="003802A0" w14:paraId="4937A581" w14:textId="77777777">
      <w:pPr>
        <w:pStyle w:val="Odstavecseseznamem"/>
        <w:numPr>
          <w:ilvl w:val="0"/>
          <w:numId w:val="8"/>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Harmonogram realizace a etapizace</w:t>
      </w:r>
    </w:p>
    <w:p w:rsidRPr="00AA612C" w:rsidR="00D040B2" w:rsidP="00DE55CD" w:rsidRDefault="003802A0" w14:paraId="4FABD7CB" w14:textId="77777777">
      <w:pPr>
        <w:pStyle w:val="Odstavecseseznamem"/>
        <w:numPr>
          <w:ilvl w:val="0"/>
          <w:numId w:val="8"/>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Role jednotlivých členů realizačního týmu</w:t>
      </w:r>
    </w:p>
    <w:p w:rsidRPr="00AA612C" w:rsidR="00D040B2" w:rsidP="00DE55CD" w:rsidRDefault="003802A0" w14:paraId="2B6F1F84" w14:textId="0DE126E4">
      <w:pPr>
        <w:pStyle w:val="Odstavecseseznamem"/>
        <w:numPr>
          <w:ilvl w:val="0"/>
          <w:numId w:val="8"/>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Management evaluac</w:t>
      </w:r>
      <w:r w:rsidRPr="00AA612C" w:rsidR="00467083">
        <w:rPr>
          <w:rFonts w:ascii="Times New Roman" w:hAnsi="Times New Roman" w:cs="Times New Roman"/>
        </w:rPr>
        <w:t xml:space="preserve">e včetně způsobu komunikace </w:t>
      </w:r>
      <w:r w:rsidRPr="00AA612C" w:rsidR="001D6650">
        <w:rPr>
          <w:rFonts w:ascii="Times New Roman" w:hAnsi="Times New Roman" w:cs="Times New Roman"/>
        </w:rPr>
        <w:t xml:space="preserve">s </w:t>
      </w:r>
      <w:r w:rsidRPr="00AA612C" w:rsidR="00FE08E8">
        <w:rPr>
          <w:rFonts w:ascii="Times New Roman" w:hAnsi="Times New Roman" w:cs="Times New Roman"/>
        </w:rPr>
        <w:t>O</w:t>
      </w:r>
      <w:r w:rsidRPr="00AA612C" w:rsidR="001D6650">
        <w:rPr>
          <w:rFonts w:ascii="Times New Roman" w:hAnsi="Times New Roman" w:cs="Times New Roman"/>
        </w:rPr>
        <w:t>bjednatelem</w:t>
      </w:r>
      <w:r w:rsidRPr="00AA612C" w:rsidR="00467083">
        <w:rPr>
          <w:rFonts w:ascii="Times New Roman" w:hAnsi="Times New Roman" w:cs="Times New Roman"/>
        </w:rPr>
        <w:t xml:space="preserve"> a řízení kvality</w:t>
      </w:r>
    </w:p>
    <w:p w:rsidRPr="00AA612C" w:rsidR="00467083" w:rsidP="00DE55CD" w:rsidRDefault="00467083" w14:paraId="753C4A81" w14:textId="6A6B24C9">
      <w:pPr>
        <w:pStyle w:val="Odstavecseseznamem"/>
        <w:numPr>
          <w:ilvl w:val="0"/>
          <w:numId w:val="8"/>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 xml:space="preserve">Identifikovaná rizika, jejich popis a návrh jejich řízení </w:t>
      </w:r>
    </w:p>
    <w:p w:rsidRPr="00AA612C" w:rsidR="003802A0" w:rsidP="00942B92" w:rsidRDefault="003802A0" w14:paraId="48B91E18" w14:textId="7F2182E5">
      <w:pPr>
        <w:pStyle w:val="Odstavecseseznamem"/>
        <w:numPr>
          <w:ilvl w:val="0"/>
          <w:numId w:val="33"/>
        </w:numPr>
        <w:spacing w:before="100" w:beforeAutospacing="true" w:after="120" w:line="240" w:lineRule="auto"/>
        <w:jc w:val="both"/>
        <w:rPr>
          <w:rFonts w:ascii="Times New Roman" w:hAnsi="Times New Roman" w:cs="Times New Roman"/>
        </w:rPr>
      </w:pPr>
      <w:r w:rsidRPr="00AA612C">
        <w:rPr>
          <w:rFonts w:ascii="Times New Roman" w:hAnsi="Times New Roman" w:cs="Times New Roman"/>
        </w:rPr>
        <w:t>průběžn</w:t>
      </w:r>
      <w:r w:rsidRPr="00AA612C" w:rsidR="008311D5">
        <w:rPr>
          <w:rFonts w:ascii="Times New Roman" w:hAnsi="Times New Roman" w:cs="Times New Roman"/>
        </w:rPr>
        <w:t>á</w:t>
      </w:r>
      <w:r w:rsidRPr="00AA612C">
        <w:rPr>
          <w:rFonts w:ascii="Times New Roman" w:hAnsi="Times New Roman" w:cs="Times New Roman"/>
        </w:rPr>
        <w:t xml:space="preserve"> zpráv</w:t>
      </w:r>
      <w:r w:rsidRPr="00AA612C" w:rsidR="008311D5">
        <w:rPr>
          <w:rFonts w:ascii="Times New Roman" w:hAnsi="Times New Roman" w:cs="Times New Roman"/>
        </w:rPr>
        <w:t>a</w:t>
      </w:r>
      <w:r w:rsidRPr="00AA612C">
        <w:rPr>
          <w:rFonts w:ascii="Times New Roman" w:hAnsi="Times New Roman" w:cs="Times New Roman"/>
        </w:rPr>
        <w:t xml:space="preserve"> bude obsahovat metodiku řešení úkol</w:t>
      </w:r>
      <w:r w:rsidRPr="00AA612C" w:rsidR="00A80095">
        <w:rPr>
          <w:rFonts w:ascii="Times New Roman" w:hAnsi="Times New Roman" w:cs="Times New Roman"/>
        </w:rPr>
        <w:t>ů</w:t>
      </w:r>
      <w:r w:rsidRPr="00AA612C">
        <w:rPr>
          <w:rFonts w:ascii="Times New Roman" w:hAnsi="Times New Roman" w:cs="Times New Roman"/>
        </w:rPr>
        <w:t>, popis řešení úkol</w:t>
      </w:r>
      <w:r w:rsidRPr="00AA612C" w:rsidR="00A80095">
        <w:rPr>
          <w:rFonts w:ascii="Times New Roman" w:hAnsi="Times New Roman" w:cs="Times New Roman"/>
        </w:rPr>
        <w:t>ů</w:t>
      </w:r>
      <w:r w:rsidRPr="00AA612C">
        <w:rPr>
          <w:rFonts w:ascii="Times New Roman" w:hAnsi="Times New Roman" w:cs="Times New Roman"/>
        </w:rPr>
        <w:t>, veškerá zjištění a</w:t>
      </w:r>
      <w:r w:rsidRPr="00AA612C" w:rsidR="00D23187">
        <w:rPr>
          <w:rFonts w:ascii="Times New Roman" w:hAnsi="Times New Roman" w:cs="Times New Roman"/>
        </w:rPr>
        <w:t> </w:t>
      </w:r>
      <w:r w:rsidRPr="00AA612C">
        <w:rPr>
          <w:rFonts w:ascii="Times New Roman" w:hAnsi="Times New Roman" w:cs="Times New Roman"/>
        </w:rPr>
        <w:t>odpovědi na</w:t>
      </w:r>
      <w:r w:rsidRPr="00AA612C" w:rsidR="008468C8">
        <w:rPr>
          <w:rFonts w:ascii="Times New Roman" w:hAnsi="Times New Roman" w:cs="Times New Roman"/>
        </w:rPr>
        <w:t> </w:t>
      </w:r>
      <w:r w:rsidRPr="00AA612C">
        <w:rPr>
          <w:rFonts w:ascii="Times New Roman" w:hAnsi="Times New Roman" w:cs="Times New Roman"/>
        </w:rPr>
        <w:t>evaluační otázky, vč</w:t>
      </w:r>
      <w:r w:rsidRPr="00AA612C" w:rsidR="00061C8F">
        <w:rPr>
          <w:rFonts w:ascii="Times New Roman" w:hAnsi="Times New Roman" w:cs="Times New Roman"/>
        </w:rPr>
        <w:t>etně s</w:t>
      </w:r>
      <w:r w:rsidRPr="00AA612C">
        <w:rPr>
          <w:rFonts w:ascii="Times New Roman" w:hAnsi="Times New Roman" w:cs="Times New Roman"/>
        </w:rPr>
        <w:t>ouhrnu doporučení</w:t>
      </w:r>
      <w:r w:rsidRPr="00AA612C" w:rsidR="00061C8F">
        <w:rPr>
          <w:rFonts w:ascii="Times New Roman" w:hAnsi="Times New Roman" w:cs="Times New Roman"/>
        </w:rPr>
        <w:t xml:space="preserve"> a</w:t>
      </w:r>
      <w:r w:rsidRPr="00AA612C">
        <w:rPr>
          <w:rFonts w:ascii="Times New Roman" w:hAnsi="Times New Roman" w:cs="Times New Roman"/>
        </w:rPr>
        <w:t xml:space="preserve"> návrhů na jejich využití</w:t>
      </w:r>
      <w:r w:rsidRPr="00AA612C" w:rsidR="00C4318E">
        <w:rPr>
          <w:rFonts w:ascii="Times New Roman" w:hAnsi="Times New Roman" w:cs="Times New Roman"/>
        </w:rPr>
        <w:t xml:space="preserve">. </w:t>
      </w:r>
      <w:r w:rsidRPr="00AA612C" w:rsidR="00CF4661">
        <w:rPr>
          <w:rFonts w:ascii="Times New Roman" w:hAnsi="Times New Roman" w:cs="Times New Roman"/>
        </w:rPr>
        <w:t>Průběžná</w:t>
      </w:r>
      <w:r w:rsidRPr="00AA612C" w:rsidR="00D23187">
        <w:rPr>
          <w:rFonts w:ascii="Times New Roman" w:hAnsi="Times New Roman" w:cs="Times New Roman"/>
        </w:rPr>
        <w:t> </w:t>
      </w:r>
      <w:r w:rsidRPr="00AA612C" w:rsidR="00CF4661">
        <w:rPr>
          <w:rFonts w:ascii="Times New Roman" w:hAnsi="Times New Roman" w:cs="Times New Roman"/>
        </w:rPr>
        <w:t>zpráva bude obsahovat:</w:t>
      </w:r>
    </w:p>
    <w:p w:rsidRPr="00AA612C" w:rsidR="007A22D9" w:rsidP="00DE55CD" w:rsidRDefault="003802A0" w14:paraId="5D3A15CD" w14:textId="77777777">
      <w:pPr>
        <w:pStyle w:val="Odstavecseseznamem"/>
        <w:numPr>
          <w:ilvl w:val="0"/>
          <w:numId w:val="10"/>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Shrnutí výsledků a hlavních závěrů (max. 5</w:t>
      </w:r>
      <w:r w:rsidRPr="00AA612C" w:rsidR="0066341A">
        <w:rPr>
          <w:rFonts w:ascii="Times New Roman" w:hAnsi="Times New Roman" w:cs="Times New Roman"/>
        </w:rPr>
        <w:t xml:space="preserve"> normo</w:t>
      </w:r>
      <w:r w:rsidRPr="00AA612C">
        <w:rPr>
          <w:rFonts w:ascii="Times New Roman" w:hAnsi="Times New Roman" w:cs="Times New Roman"/>
        </w:rPr>
        <w:t>stran) v českém jazyce, použitý musí být srozumitelný jazyk stylisticky se blížící seriózní publicistice.</w:t>
      </w:r>
    </w:p>
    <w:p w:rsidRPr="00AA612C" w:rsidR="007A22D9" w:rsidP="00DE55CD" w:rsidRDefault="003802A0" w14:paraId="03959A2A" w14:textId="77777777">
      <w:pPr>
        <w:pStyle w:val="Odstavecseseznamem"/>
        <w:numPr>
          <w:ilvl w:val="0"/>
          <w:numId w:val="10"/>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Úvod (kontext a cíle úkolu, seznam expertů realizačního týmu zapojených do řešení úkolu)</w:t>
      </w:r>
    </w:p>
    <w:p w:rsidRPr="00AA612C" w:rsidR="007A22D9" w:rsidP="00DE55CD" w:rsidRDefault="003802A0" w14:paraId="1193F8D9" w14:textId="77777777">
      <w:pPr>
        <w:pStyle w:val="Odstavecseseznamem"/>
        <w:numPr>
          <w:ilvl w:val="0"/>
          <w:numId w:val="10"/>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Použitá metodologie a provedená šetření</w:t>
      </w:r>
    </w:p>
    <w:p w:rsidRPr="00AA612C" w:rsidR="007A22D9" w:rsidP="00DE55CD" w:rsidRDefault="003802A0" w14:paraId="49A39680" w14:textId="77777777">
      <w:pPr>
        <w:pStyle w:val="Odstavecseseznamem"/>
        <w:numPr>
          <w:ilvl w:val="0"/>
          <w:numId w:val="10"/>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Analýza dat</w:t>
      </w:r>
    </w:p>
    <w:p w:rsidRPr="00AA612C" w:rsidR="007A22D9" w:rsidP="00DE55CD" w:rsidRDefault="003802A0" w14:paraId="75FB729E" w14:textId="77777777">
      <w:pPr>
        <w:pStyle w:val="Odstavecseseznamem"/>
        <w:numPr>
          <w:ilvl w:val="0"/>
          <w:numId w:val="10"/>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Hlavní závěry a zjištění, odpovědi na evaluační otázky</w:t>
      </w:r>
    </w:p>
    <w:p w:rsidRPr="00AA612C" w:rsidR="007A22D9" w:rsidP="00DE55CD" w:rsidRDefault="003802A0" w14:paraId="2DFE2077" w14:textId="77777777">
      <w:pPr>
        <w:pStyle w:val="Odstavecseseznamem"/>
        <w:numPr>
          <w:ilvl w:val="0"/>
          <w:numId w:val="10"/>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Doporučení a závěry</w:t>
      </w:r>
    </w:p>
    <w:p w:rsidRPr="00AA612C" w:rsidR="0081696E" w:rsidP="00DE55CD" w:rsidRDefault="003802A0" w14:paraId="66769853" w14:textId="77777777">
      <w:pPr>
        <w:pStyle w:val="Odstavecseseznamem"/>
        <w:numPr>
          <w:ilvl w:val="0"/>
          <w:numId w:val="10"/>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Použitá literatura a zdroje</w:t>
      </w:r>
    </w:p>
    <w:p w:rsidRPr="00AA612C" w:rsidR="0081696E" w:rsidP="00DE55CD" w:rsidRDefault="003802A0" w14:paraId="21C68E52" w14:textId="77777777">
      <w:pPr>
        <w:pStyle w:val="Odstavecseseznamem"/>
        <w:numPr>
          <w:ilvl w:val="0"/>
          <w:numId w:val="10"/>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Samostatné přílohy (dle potřeby)</w:t>
      </w:r>
      <w:r w:rsidRPr="00AA612C" w:rsidR="0081696E">
        <w:rPr>
          <w:rFonts w:ascii="Times New Roman" w:hAnsi="Times New Roman" w:cs="Times New Roman"/>
        </w:rPr>
        <w:t xml:space="preserve"> </w:t>
      </w:r>
    </w:p>
    <w:p w:rsidRPr="00AA612C" w:rsidR="003802A0" w:rsidP="00942B92" w:rsidRDefault="003802A0" w14:paraId="3A922834" w14:textId="0AD5734F">
      <w:pPr>
        <w:pStyle w:val="Odstavecseseznamem"/>
        <w:numPr>
          <w:ilvl w:val="0"/>
          <w:numId w:val="33"/>
        </w:numPr>
        <w:spacing w:before="100" w:beforeAutospacing="true" w:after="120" w:line="240" w:lineRule="auto"/>
        <w:jc w:val="both"/>
        <w:rPr>
          <w:rFonts w:ascii="Times New Roman" w:hAnsi="Times New Roman" w:cs="Times New Roman"/>
        </w:rPr>
      </w:pPr>
      <w:r w:rsidRPr="00AA612C">
        <w:rPr>
          <w:rFonts w:ascii="Times New Roman" w:hAnsi="Times New Roman" w:cs="Times New Roman"/>
        </w:rPr>
        <w:t>závěr</w:t>
      </w:r>
      <w:r w:rsidRPr="00AA612C" w:rsidR="00A80095">
        <w:rPr>
          <w:rFonts w:ascii="Times New Roman" w:hAnsi="Times New Roman" w:cs="Times New Roman"/>
        </w:rPr>
        <w:t>ečn</w:t>
      </w:r>
      <w:r w:rsidRPr="00AA612C" w:rsidR="008311D5">
        <w:rPr>
          <w:rFonts w:ascii="Times New Roman" w:hAnsi="Times New Roman" w:cs="Times New Roman"/>
        </w:rPr>
        <w:t>á</w:t>
      </w:r>
      <w:r w:rsidRPr="00AA612C" w:rsidR="00A80095">
        <w:rPr>
          <w:rFonts w:ascii="Times New Roman" w:hAnsi="Times New Roman" w:cs="Times New Roman"/>
        </w:rPr>
        <w:t xml:space="preserve"> zpráv</w:t>
      </w:r>
      <w:r w:rsidRPr="00AA612C" w:rsidR="008311D5">
        <w:rPr>
          <w:rFonts w:ascii="Times New Roman" w:hAnsi="Times New Roman" w:cs="Times New Roman"/>
        </w:rPr>
        <w:t>a</w:t>
      </w:r>
      <w:r w:rsidRPr="00AA612C" w:rsidR="00A80095">
        <w:rPr>
          <w:rFonts w:ascii="Times New Roman" w:hAnsi="Times New Roman" w:cs="Times New Roman"/>
        </w:rPr>
        <w:t xml:space="preserve"> k evaluačním úkolům</w:t>
      </w:r>
      <w:r w:rsidRPr="00AA612C">
        <w:rPr>
          <w:rFonts w:ascii="Times New Roman" w:hAnsi="Times New Roman" w:cs="Times New Roman"/>
        </w:rPr>
        <w:t>, která</w:t>
      </w:r>
      <w:r w:rsidRPr="00AA612C" w:rsidR="00456283">
        <w:rPr>
          <w:rFonts w:ascii="Times New Roman" w:hAnsi="Times New Roman" w:cs="Times New Roman"/>
        </w:rPr>
        <w:t> </w:t>
      </w:r>
      <w:r w:rsidRPr="00AA612C">
        <w:rPr>
          <w:rFonts w:ascii="Times New Roman" w:hAnsi="Times New Roman" w:cs="Times New Roman"/>
        </w:rPr>
        <w:t>bude</w:t>
      </w:r>
      <w:r w:rsidRPr="00AA612C" w:rsidR="00456283">
        <w:rPr>
          <w:rFonts w:ascii="Times New Roman" w:hAnsi="Times New Roman" w:cs="Times New Roman"/>
        </w:rPr>
        <w:t> </w:t>
      </w:r>
      <w:r w:rsidRPr="00AA612C">
        <w:rPr>
          <w:rFonts w:ascii="Times New Roman" w:hAnsi="Times New Roman" w:cs="Times New Roman"/>
        </w:rPr>
        <w:t>obsahovat zhodnoc</w:t>
      </w:r>
      <w:r w:rsidRPr="00AA612C" w:rsidR="00A80095">
        <w:rPr>
          <w:rFonts w:ascii="Times New Roman" w:hAnsi="Times New Roman" w:cs="Times New Roman"/>
        </w:rPr>
        <w:t>ení celého průběhu řešení úkolů</w:t>
      </w:r>
      <w:r w:rsidRPr="00AA612C">
        <w:rPr>
          <w:rFonts w:ascii="Times New Roman" w:hAnsi="Times New Roman" w:cs="Times New Roman"/>
        </w:rPr>
        <w:t>, bude zahrnovat metodiku řešení a</w:t>
      </w:r>
      <w:r w:rsidRPr="00AA612C" w:rsidR="00456283">
        <w:rPr>
          <w:rFonts w:ascii="Times New Roman" w:hAnsi="Times New Roman" w:cs="Times New Roman"/>
        </w:rPr>
        <w:t> </w:t>
      </w:r>
      <w:r w:rsidRPr="00AA612C">
        <w:rPr>
          <w:rFonts w:ascii="Times New Roman" w:hAnsi="Times New Roman" w:cs="Times New Roman"/>
        </w:rPr>
        <w:t>popis řešení evaluačních úkolů, veškerá zjištění, odpovědi na evaluační otázky a souhrn doporučení včetně návrhů na jejich využití. Součástí</w:t>
      </w:r>
      <w:r w:rsidRPr="00AA612C" w:rsidR="00D23187">
        <w:rPr>
          <w:rFonts w:ascii="Times New Roman" w:hAnsi="Times New Roman" w:cs="Times New Roman"/>
        </w:rPr>
        <w:t> </w:t>
      </w:r>
      <w:r w:rsidRPr="00AA612C">
        <w:rPr>
          <w:rFonts w:ascii="Times New Roman" w:hAnsi="Times New Roman" w:cs="Times New Roman"/>
        </w:rPr>
        <w:t>závěrečné zprávy bude rov</w:t>
      </w:r>
      <w:r w:rsidRPr="00AA612C" w:rsidR="00A80095">
        <w:rPr>
          <w:rFonts w:ascii="Times New Roman" w:hAnsi="Times New Roman" w:cs="Times New Roman"/>
        </w:rPr>
        <w:t>něž manažerské shrnutí</w:t>
      </w:r>
      <w:r w:rsidRPr="00AA612C" w:rsidR="00C964B8">
        <w:rPr>
          <w:rFonts w:ascii="Times New Roman" w:hAnsi="Times New Roman" w:cs="Times New Roman"/>
        </w:rPr>
        <w:t> výsledků a hlavních závěrů</w:t>
      </w:r>
      <w:r w:rsidRPr="00AA612C">
        <w:rPr>
          <w:rFonts w:ascii="Times New Roman" w:hAnsi="Times New Roman" w:cs="Times New Roman"/>
        </w:rPr>
        <w:t>. Závěrečná zpráva bude obsahovat:</w:t>
      </w:r>
    </w:p>
    <w:p w:rsidRPr="00AA612C" w:rsidR="007A22D9" w:rsidP="00DE55CD" w:rsidRDefault="003802A0" w14:paraId="42D1437C" w14:textId="4CB30A89">
      <w:pPr>
        <w:pStyle w:val="Odstavecseseznamem"/>
        <w:numPr>
          <w:ilvl w:val="0"/>
          <w:numId w:val="11"/>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 xml:space="preserve">Shrnutí výsledků a hlavních závěrů (max. 5 </w:t>
      </w:r>
      <w:r w:rsidRPr="00AA612C" w:rsidR="002D6DF2">
        <w:rPr>
          <w:rFonts w:ascii="Times New Roman" w:hAnsi="Times New Roman" w:cs="Times New Roman"/>
        </w:rPr>
        <w:t>normo</w:t>
      </w:r>
      <w:r w:rsidRPr="00AA612C">
        <w:rPr>
          <w:rFonts w:ascii="Times New Roman" w:hAnsi="Times New Roman" w:cs="Times New Roman"/>
        </w:rPr>
        <w:t>stran).</w:t>
      </w:r>
    </w:p>
    <w:p w:rsidRPr="00AA612C" w:rsidR="007A22D9" w:rsidP="00DE55CD" w:rsidRDefault="003802A0" w14:paraId="4811AC54" w14:textId="77777777">
      <w:pPr>
        <w:pStyle w:val="Odstavecseseznamem"/>
        <w:numPr>
          <w:ilvl w:val="0"/>
          <w:numId w:val="11"/>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Úvod (kontext a cíle evaluace, seznam expertů realizačního týmu)</w:t>
      </w:r>
    </w:p>
    <w:p w:rsidRPr="00AA612C" w:rsidR="007A22D9" w:rsidP="00DE55CD" w:rsidRDefault="003802A0" w14:paraId="449AD327" w14:textId="77777777">
      <w:pPr>
        <w:pStyle w:val="Odstavecseseznamem"/>
        <w:numPr>
          <w:ilvl w:val="0"/>
          <w:numId w:val="11"/>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Použitá metodologie a provedená šetření</w:t>
      </w:r>
    </w:p>
    <w:p w:rsidRPr="00AA612C" w:rsidR="007A22D9" w:rsidP="00DE55CD" w:rsidRDefault="003802A0" w14:paraId="74660C47" w14:textId="77777777">
      <w:pPr>
        <w:pStyle w:val="Odstavecseseznamem"/>
        <w:numPr>
          <w:ilvl w:val="0"/>
          <w:numId w:val="11"/>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Analýza dat</w:t>
      </w:r>
    </w:p>
    <w:p w:rsidRPr="00AA612C" w:rsidR="007A22D9" w:rsidP="00DE55CD" w:rsidRDefault="003802A0" w14:paraId="54747645" w14:textId="77777777">
      <w:pPr>
        <w:pStyle w:val="Odstavecseseznamem"/>
        <w:numPr>
          <w:ilvl w:val="0"/>
          <w:numId w:val="11"/>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Hlavní závěry a zjištění, odpovědi na evaluační otázky</w:t>
      </w:r>
    </w:p>
    <w:p w:rsidRPr="00AA612C" w:rsidR="007A22D9" w:rsidP="00DE55CD" w:rsidRDefault="003802A0" w14:paraId="2863401B" w14:textId="77777777">
      <w:pPr>
        <w:pStyle w:val="Odstavecseseznamem"/>
        <w:numPr>
          <w:ilvl w:val="0"/>
          <w:numId w:val="11"/>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Doporučení a závěr</w:t>
      </w:r>
    </w:p>
    <w:p w:rsidRPr="00AA612C" w:rsidR="007A22D9" w:rsidP="00DE55CD" w:rsidRDefault="003802A0" w14:paraId="37818064" w14:textId="77777777">
      <w:pPr>
        <w:pStyle w:val="Odstavecseseznamem"/>
        <w:numPr>
          <w:ilvl w:val="0"/>
          <w:numId w:val="11"/>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Použitá literatura a zdroje</w:t>
      </w:r>
    </w:p>
    <w:p w:rsidRPr="00AA612C" w:rsidR="003802A0" w:rsidP="00DE55CD" w:rsidRDefault="003802A0" w14:paraId="5CC88A99" w14:textId="77777777">
      <w:pPr>
        <w:pStyle w:val="Odstavecseseznamem"/>
        <w:numPr>
          <w:ilvl w:val="0"/>
          <w:numId w:val="11"/>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lastRenderedPageBreak/>
        <w:t xml:space="preserve">Samostatné přílohy (např. vyhodnocení dotazníkového šetření, záznam z realizovaných </w:t>
      </w:r>
      <w:proofErr w:type="spellStart"/>
      <w:r w:rsidRPr="00AA612C">
        <w:rPr>
          <w:rFonts w:ascii="Times New Roman" w:hAnsi="Times New Roman" w:cs="Times New Roman"/>
        </w:rPr>
        <w:t>fokusních</w:t>
      </w:r>
      <w:proofErr w:type="spellEnd"/>
      <w:r w:rsidRPr="00AA612C">
        <w:rPr>
          <w:rFonts w:ascii="Times New Roman" w:hAnsi="Times New Roman" w:cs="Times New Roman"/>
        </w:rPr>
        <w:t xml:space="preserve"> skupin, </w:t>
      </w:r>
      <w:proofErr w:type="spellStart"/>
      <w:r w:rsidRPr="00AA612C">
        <w:rPr>
          <w:rFonts w:ascii="Times New Roman" w:hAnsi="Times New Roman" w:cs="Times New Roman"/>
        </w:rPr>
        <w:t>datasety</w:t>
      </w:r>
      <w:proofErr w:type="spellEnd"/>
      <w:r w:rsidRPr="00AA612C">
        <w:rPr>
          <w:rFonts w:ascii="Times New Roman" w:hAnsi="Times New Roman" w:cs="Times New Roman"/>
        </w:rPr>
        <w:t xml:space="preserve"> apod.)</w:t>
      </w:r>
    </w:p>
    <w:p w:rsidRPr="00AA612C" w:rsidR="009620DC" w:rsidP="00CF4661" w:rsidRDefault="00963569" w14:paraId="346C6597" w14:textId="12D19F9F">
      <w:pPr>
        <w:pStyle w:val="Odstavecseseznamem"/>
        <w:numPr>
          <w:ilvl w:val="0"/>
          <w:numId w:val="2"/>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Zhotovitel předá Objednateli v rámci každé jednotlivé etapy Díla, uvedené v čl. II odst. 1. -3. (dále</w:t>
      </w:r>
      <w:r w:rsidRPr="00AA612C" w:rsidR="00D23187">
        <w:rPr>
          <w:rFonts w:ascii="Times New Roman" w:hAnsi="Times New Roman" w:cs="Times New Roman"/>
        </w:rPr>
        <w:t> </w:t>
      </w:r>
      <w:r w:rsidRPr="00AA612C">
        <w:rPr>
          <w:rFonts w:ascii="Times New Roman" w:hAnsi="Times New Roman" w:cs="Times New Roman"/>
        </w:rPr>
        <w:t>jen „etapa Díla“), vždy nejprve návrh evaluační zprávy k připomínkám Objednatele. Objednatel k návrhu zprávy vyhotoví připomínky a zašle je Zhotoviteli. Zhotovitel připomínky řádně vypořádá do 5 kalendářních dnů od jejich obdržení. Vypořádání připomínek bude obsahovat soupis připomínek Objednatele s poznámkou Zhotovitele, zda je akceptoval a zapracoval v Konečné verzi evaluační zprávy, případně že je neakceptoval s uvedením důvodu takového postupu. Proces</w:t>
      </w:r>
      <w:r w:rsidRPr="00AA612C" w:rsidR="00D23187">
        <w:rPr>
          <w:rFonts w:ascii="Times New Roman" w:hAnsi="Times New Roman" w:cs="Times New Roman"/>
        </w:rPr>
        <w:t> </w:t>
      </w:r>
      <w:r w:rsidRPr="00AA612C">
        <w:rPr>
          <w:rFonts w:ascii="Times New Roman" w:hAnsi="Times New Roman" w:cs="Times New Roman"/>
        </w:rPr>
        <w:t xml:space="preserve">připomínkování se může opakovat. </w:t>
      </w:r>
      <w:r w:rsidRPr="00AA612C" w:rsidR="009620DC">
        <w:rPr>
          <w:rFonts w:ascii="Times New Roman" w:hAnsi="Times New Roman" w:cs="Times New Roman"/>
        </w:rPr>
        <w:t xml:space="preserve">Je-li dílo akceptováno, oznámí zástupce Objednatele elektronicky (e-mailem) tuto skutečnost zástupci (kontaktní osobě) Zhotovitele. </w:t>
      </w:r>
    </w:p>
    <w:p w:rsidRPr="00AA612C" w:rsidR="007A22D9" w:rsidP="009620DC" w:rsidRDefault="00324081" w14:paraId="39389057" w14:textId="162D357E">
      <w:pPr>
        <w:pStyle w:val="Odstavecseseznamem"/>
        <w:numPr>
          <w:ilvl w:val="0"/>
          <w:numId w:val="2"/>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Konečnou verzi </w:t>
      </w:r>
      <w:r w:rsidRPr="00AA612C" w:rsidR="00625A38">
        <w:rPr>
          <w:rFonts w:ascii="Times New Roman" w:hAnsi="Times New Roman" w:cs="Times New Roman"/>
        </w:rPr>
        <w:t>Vstupní, Průběžn</w:t>
      </w:r>
      <w:r w:rsidRPr="00AA612C">
        <w:rPr>
          <w:rFonts w:ascii="Times New Roman" w:hAnsi="Times New Roman" w:cs="Times New Roman"/>
        </w:rPr>
        <w:t>é</w:t>
      </w:r>
      <w:r w:rsidRPr="00AA612C" w:rsidR="003802A0">
        <w:rPr>
          <w:rFonts w:ascii="Times New Roman" w:hAnsi="Times New Roman" w:cs="Times New Roman"/>
        </w:rPr>
        <w:t xml:space="preserve"> a Závěrečn</w:t>
      </w:r>
      <w:r w:rsidRPr="00AA612C">
        <w:rPr>
          <w:rFonts w:ascii="Times New Roman" w:hAnsi="Times New Roman" w:cs="Times New Roman"/>
        </w:rPr>
        <w:t>é</w:t>
      </w:r>
      <w:r w:rsidRPr="00AA612C" w:rsidR="003802A0">
        <w:rPr>
          <w:rFonts w:ascii="Times New Roman" w:hAnsi="Times New Roman" w:cs="Times New Roman"/>
        </w:rPr>
        <w:t xml:space="preserve"> zpráv</w:t>
      </w:r>
      <w:r w:rsidRPr="00AA612C">
        <w:rPr>
          <w:rFonts w:ascii="Times New Roman" w:hAnsi="Times New Roman" w:cs="Times New Roman"/>
        </w:rPr>
        <w:t>y</w:t>
      </w:r>
      <w:r w:rsidRPr="00AA612C" w:rsidR="003802A0">
        <w:rPr>
          <w:rFonts w:ascii="Times New Roman" w:hAnsi="Times New Roman" w:cs="Times New Roman"/>
        </w:rPr>
        <w:t xml:space="preserve"> (včetně příloh a </w:t>
      </w:r>
      <w:r w:rsidRPr="00AA612C" w:rsidR="00920C0A">
        <w:rPr>
          <w:rFonts w:ascii="Times New Roman" w:hAnsi="Times New Roman" w:cs="Times New Roman"/>
        </w:rPr>
        <w:t xml:space="preserve">dalších </w:t>
      </w:r>
      <w:r w:rsidRPr="00AA612C" w:rsidR="003802A0">
        <w:rPr>
          <w:rFonts w:ascii="Times New Roman" w:hAnsi="Times New Roman" w:cs="Times New Roman"/>
        </w:rPr>
        <w:t xml:space="preserve">výstupů) </w:t>
      </w:r>
      <w:r w:rsidRPr="00AA612C" w:rsidR="00FE08E8">
        <w:rPr>
          <w:rFonts w:ascii="Times New Roman" w:hAnsi="Times New Roman" w:cs="Times New Roman"/>
        </w:rPr>
        <w:t>Z</w:t>
      </w:r>
      <w:r w:rsidRPr="00AA612C" w:rsidR="003802A0">
        <w:rPr>
          <w:rFonts w:ascii="Times New Roman" w:hAnsi="Times New Roman" w:cs="Times New Roman"/>
        </w:rPr>
        <w:t>hotovitel</w:t>
      </w:r>
      <w:r w:rsidRPr="00AA612C" w:rsidR="004D76C3">
        <w:rPr>
          <w:rFonts w:ascii="Times New Roman" w:hAnsi="Times New Roman" w:cs="Times New Roman"/>
        </w:rPr>
        <w:t xml:space="preserve"> </w:t>
      </w:r>
      <w:r w:rsidRPr="00AA612C" w:rsidR="003802A0">
        <w:rPr>
          <w:rFonts w:ascii="Times New Roman" w:hAnsi="Times New Roman" w:cs="Times New Roman"/>
        </w:rPr>
        <w:t>vyhotoví ve dvou výtiscích a v elektronické formě (ve</w:t>
      </w:r>
      <w:r w:rsidRPr="00AA612C" w:rsidR="00191E12">
        <w:rPr>
          <w:rFonts w:ascii="Times New Roman" w:hAnsi="Times New Roman" w:cs="Times New Roman"/>
        </w:rPr>
        <w:t> </w:t>
      </w:r>
      <w:r w:rsidRPr="00AA612C" w:rsidR="003802A0">
        <w:rPr>
          <w:rFonts w:ascii="Times New Roman" w:hAnsi="Times New Roman" w:cs="Times New Roman"/>
        </w:rPr>
        <w:t xml:space="preserve">formátech </w:t>
      </w:r>
      <w:r w:rsidRPr="00AA612C" w:rsidR="00D62C09">
        <w:rPr>
          <w:rFonts w:ascii="Times New Roman" w:hAnsi="Times New Roman" w:cs="Times New Roman"/>
        </w:rPr>
        <w:t>.</w:t>
      </w:r>
      <w:r w:rsidRPr="00AA612C" w:rsidR="003802A0">
        <w:rPr>
          <w:rFonts w:ascii="Times New Roman" w:hAnsi="Times New Roman" w:cs="Times New Roman"/>
        </w:rPr>
        <w:t>doc a .</w:t>
      </w:r>
      <w:proofErr w:type="spellStart"/>
      <w:r w:rsidRPr="00AA612C" w:rsidR="003802A0">
        <w:rPr>
          <w:rFonts w:ascii="Times New Roman" w:hAnsi="Times New Roman" w:cs="Times New Roman"/>
        </w:rPr>
        <w:t>pdf</w:t>
      </w:r>
      <w:proofErr w:type="spellEnd"/>
      <w:r w:rsidRPr="00AA612C" w:rsidR="004D76C3">
        <w:rPr>
          <w:rFonts w:ascii="Times New Roman" w:hAnsi="Times New Roman" w:cs="Times New Roman"/>
        </w:rPr>
        <w:t xml:space="preserve"> </w:t>
      </w:r>
      <w:r w:rsidRPr="00AA612C" w:rsidR="003802A0">
        <w:rPr>
          <w:rFonts w:ascii="Times New Roman" w:hAnsi="Times New Roman" w:cs="Times New Roman"/>
        </w:rPr>
        <w:t>a datové výstupy pak</w:t>
      </w:r>
      <w:r w:rsidRPr="00AA612C" w:rsidR="00D23187">
        <w:rPr>
          <w:rFonts w:ascii="Times New Roman" w:hAnsi="Times New Roman" w:cs="Times New Roman"/>
        </w:rPr>
        <w:t> </w:t>
      </w:r>
      <w:r w:rsidRPr="00AA612C" w:rsidR="003802A0">
        <w:rPr>
          <w:rFonts w:ascii="Times New Roman" w:hAnsi="Times New Roman" w:cs="Times New Roman"/>
        </w:rPr>
        <w:t>ve</w:t>
      </w:r>
      <w:r w:rsidRPr="00AA612C" w:rsidR="00D23187">
        <w:rPr>
          <w:rFonts w:ascii="Times New Roman" w:hAnsi="Times New Roman" w:cs="Times New Roman"/>
        </w:rPr>
        <w:t> </w:t>
      </w:r>
      <w:r w:rsidRPr="00AA612C" w:rsidR="003802A0">
        <w:rPr>
          <w:rFonts w:ascii="Times New Roman" w:hAnsi="Times New Roman" w:cs="Times New Roman"/>
        </w:rPr>
        <w:t xml:space="preserve">formě, která umožní jejich další zpracování). </w:t>
      </w:r>
    </w:p>
    <w:p w:rsidRPr="00AA612C" w:rsidR="0030122B" w:rsidP="0030122B" w:rsidRDefault="003802A0" w14:paraId="1F97DB14" w14:textId="0B477AED">
      <w:pPr>
        <w:pStyle w:val="Odstavecseseznamem"/>
        <w:numPr>
          <w:ilvl w:val="0"/>
          <w:numId w:val="2"/>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Zhotovitel bude při vyhotovení díla </w:t>
      </w:r>
      <w:r w:rsidRPr="00AA612C" w:rsidR="00BF16CB">
        <w:rPr>
          <w:rFonts w:ascii="Times New Roman" w:hAnsi="Times New Roman" w:cs="Times New Roman"/>
        </w:rPr>
        <w:t xml:space="preserve">vycházet zejména </w:t>
      </w:r>
      <w:r w:rsidRPr="00AA612C">
        <w:rPr>
          <w:rFonts w:ascii="Times New Roman" w:hAnsi="Times New Roman" w:cs="Times New Roman"/>
        </w:rPr>
        <w:t>z dokumentů a podkladů předaných mu</w:t>
      </w:r>
      <w:r w:rsidRPr="00AA612C" w:rsidR="008468C8">
        <w:rPr>
          <w:rFonts w:ascii="Times New Roman" w:hAnsi="Times New Roman" w:cs="Times New Roman"/>
        </w:rPr>
        <w:t> </w:t>
      </w:r>
      <w:r w:rsidRPr="00AA612C">
        <w:rPr>
          <w:rFonts w:ascii="Times New Roman" w:hAnsi="Times New Roman" w:cs="Times New Roman"/>
        </w:rPr>
        <w:t>pro</w:t>
      </w:r>
      <w:r w:rsidRPr="00AA612C" w:rsidR="008468C8">
        <w:rPr>
          <w:rFonts w:ascii="Times New Roman" w:hAnsi="Times New Roman" w:cs="Times New Roman"/>
        </w:rPr>
        <w:t> </w:t>
      </w:r>
      <w:r w:rsidRPr="00AA612C">
        <w:rPr>
          <w:rFonts w:ascii="Times New Roman" w:hAnsi="Times New Roman" w:cs="Times New Roman"/>
        </w:rPr>
        <w:t>tyto</w:t>
      </w:r>
      <w:r w:rsidRPr="00AA612C" w:rsidR="004D76C3">
        <w:rPr>
          <w:rFonts w:ascii="Times New Roman" w:hAnsi="Times New Roman" w:cs="Times New Roman"/>
        </w:rPr>
        <w:t xml:space="preserve"> </w:t>
      </w:r>
      <w:r w:rsidRPr="00AA612C">
        <w:rPr>
          <w:rFonts w:ascii="Times New Roman" w:hAnsi="Times New Roman" w:cs="Times New Roman"/>
        </w:rPr>
        <w:t xml:space="preserve">účely </w:t>
      </w:r>
      <w:r w:rsidRPr="00AA612C" w:rsidR="00FE08E8">
        <w:rPr>
          <w:rFonts w:ascii="Times New Roman" w:hAnsi="Times New Roman" w:cs="Times New Roman"/>
        </w:rPr>
        <w:t>O</w:t>
      </w:r>
      <w:r w:rsidRPr="00AA612C">
        <w:rPr>
          <w:rFonts w:ascii="Times New Roman" w:hAnsi="Times New Roman" w:cs="Times New Roman"/>
        </w:rPr>
        <w:t>bjednatelem.</w:t>
      </w:r>
    </w:p>
    <w:p w:rsidRPr="00AA612C" w:rsidR="00FB6073" w:rsidP="0071294C" w:rsidRDefault="00321506" w14:paraId="70301A81" w14:textId="65265C1C">
      <w:pPr>
        <w:pStyle w:val="Odstavecseseznamem"/>
        <w:numPr>
          <w:ilvl w:val="0"/>
          <w:numId w:val="2"/>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E</w:t>
      </w:r>
      <w:r w:rsidRPr="00AA612C" w:rsidR="00EE3944">
        <w:rPr>
          <w:rFonts w:ascii="Times New Roman" w:hAnsi="Times New Roman" w:cs="Times New Roman"/>
        </w:rPr>
        <w:t xml:space="preserve">valuace </w:t>
      </w:r>
      <w:r w:rsidRPr="00AA612C">
        <w:rPr>
          <w:rFonts w:ascii="Times New Roman" w:hAnsi="Times New Roman" w:cs="Times New Roman"/>
        </w:rPr>
        <w:t xml:space="preserve">bude </w:t>
      </w:r>
      <w:r w:rsidRPr="00AA612C" w:rsidR="003802A0">
        <w:rPr>
          <w:rFonts w:ascii="Times New Roman" w:hAnsi="Times New Roman" w:cs="Times New Roman"/>
        </w:rPr>
        <w:t>zpracována v</w:t>
      </w:r>
      <w:r w:rsidRPr="00AA612C" w:rsidR="004D76C3">
        <w:rPr>
          <w:rFonts w:ascii="Times New Roman" w:hAnsi="Times New Roman" w:cs="Times New Roman"/>
        </w:rPr>
        <w:t> </w:t>
      </w:r>
      <w:r w:rsidRPr="00AA612C" w:rsidR="003802A0">
        <w:rPr>
          <w:rFonts w:ascii="Times New Roman" w:hAnsi="Times New Roman" w:cs="Times New Roman"/>
        </w:rPr>
        <w:t>souladu</w:t>
      </w:r>
      <w:r w:rsidRPr="00AA612C" w:rsidR="004D76C3">
        <w:rPr>
          <w:rFonts w:ascii="Times New Roman" w:hAnsi="Times New Roman" w:cs="Times New Roman"/>
        </w:rPr>
        <w:t xml:space="preserve"> </w:t>
      </w:r>
      <w:r w:rsidRPr="00AA612C" w:rsidR="003802A0">
        <w:rPr>
          <w:rFonts w:ascii="Times New Roman" w:hAnsi="Times New Roman" w:cs="Times New Roman"/>
        </w:rPr>
        <w:t xml:space="preserve">s </w:t>
      </w:r>
      <w:r w:rsidRPr="00AA612C" w:rsidR="00EE3944">
        <w:rPr>
          <w:rFonts w:ascii="Times New Roman" w:hAnsi="Times New Roman" w:cs="Times New Roman"/>
        </w:rPr>
        <w:t xml:space="preserve">pravidly Operačního programu Zaměstnanost, dostupných na webových stránkách </w:t>
      </w:r>
      <w:hyperlink w:history="true" r:id="rId8">
        <w:r w:rsidRPr="00AA612C" w:rsidR="00F611B1">
          <w:rPr>
            <w:rStyle w:val="Hypertextovodkaz"/>
            <w:rFonts w:ascii="Times New Roman" w:hAnsi="Times New Roman" w:cs="Times New Roman"/>
          </w:rPr>
          <w:t>www.esfcr.cz</w:t>
        </w:r>
      </w:hyperlink>
      <w:r w:rsidRPr="00AA612C" w:rsidR="00F611B1">
        <w:rPr>
          <w:rFonts w:ascii="Times New Roman" w:hAnsi="Times New Roman" w:cs="Times New Roman"/>
        </w:rPr>
        <w:t xml:space="preserve"> včetně povinné publicity.</w:t>
      </w:r>
    </w:p>
    <w:p w:rsidRPr="00AA612C" w:rsidR="001F5DC7" w:rsidP="00210009" w:rsidRDefault="001F5DC7" w14:paraId="50C5138C" w14:textId="77777777">
      <w:pPr>
        <w:spacing w:before="100" w:beforeAutospacing="true" w:after="120" w:line="240" w:lineRule="auto"/>
        <w:jc w:val="both"/>
        <w:rPr>
          <w:rFonts w:ascii="Times New Roman" w:hAnsi="Times New Roman" w:cs="Times New Roman"/>
        </w:rPr>
      </w:pPr>
    </w:p>
    <w:p w:rsidRPr="00AA612C" w:rsidR="003802A0" w:rsidP="0033042D" w:rsidRDefault="003802A0" w14:paraId="30E2BE8C" w14:textId="411DCAE0">
      <w:pPr>
        <w:pStyle w:val="Odstavecseseznamem"/>
        <w:numPr>
          <w:ilvl w:val="0"/>
          <w:numId w:val="36"/>
        </w:numPr>
        <w:spacing w:before="100" w:beforeAutospacing="true" w:after="120" w:line="240" w:lineRule="auto"/>
        <w:jc w:val="center"/>
        <w:rPr>
          <w:rFonts w:ascii="Times New Roman" w:hAnsi="Times New Roman" w:cs="Times New Roman"/>
          <w:b/>
          <w:bCs/>
        </w:rPr>
      </w:pPr>
    </w:p>
    <w:p w:rsidRPr="00AA612C" w:rsidR="003802A0" w:rsidP="00693FFC" w:rsidRDefault="003802A0" w14:paraId="05B4D77B" w14:textId="4C3C8CDC">
      <w:pPr>
        <w:spacing w:before="100" w:beforeAutospacing="true" w:after="120" w:line="240" w:lineRule="auto"/>
        <w:jc w:val="center"/>
        <w:rPr>
          <w:rFonts w:ascii="Times New Roman" w:hAnsi="Times New Roman" w:cs="Times New Roman"/>
          <w:b/>
        </w:rPr>
      </w:pPr>
      <w:r w:rsidRPr="00AA612C">
        <w:rPr>
          <w:rFonts w:ascii="Times New Roman" w:hAnsi="Times New Roman" w:cs="Times New Roman"/>
          <w:b/>
        </w:rPr>
        <w:t>Doba a místo plnění</w:t>
      </w:r>
    </w:p>
    <w:p w:rsidRPr="00AA612C" w:rsidR="00AB763E" w:rsidP="007E1FDC" w:rsidRDefault="009A0206" w14:paraId="60831891" w14:textId="6A307AC6">
      <w:pPr>
        <w:pStyle w:val="Odstavecseseznamem"/>
        <w:numPr>
          <w:ilvl w:val="0"/>
          <w:numId w:val="13"/>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Návrh Vstupní zprávy předá Zhotovitel Objednateli d</w:t>
      </w:r>
      <w:r w:rsidRPr="00AA612C" w:rsidR="003802A0">
        <w:rPr>
          <w:rFonts w:ascii="Times New Roman" w:hAnsi="Times New Roman" w:cs="Times New Roman"/>
        </w:rPr>
        <w:t xml:space="preserve">o </w:t>
      </w:r>
      <w:r w:rsidR="002A0BE2">
        <w:rPr>
          <w:rFonts w:ascii="Times New Roman" w:hAnsi="Times New Roman" w:cs="Times New Roman"/>
        </w:rPr>
        <w:t>šedesáti (60</w:t>
      </w:r>
      <w:proofErr w:type="gramStart"/>
      <w:r w:rsidR="002A0BE2">
        <w:rPr>
          <w:rFonts w:ascii="Times New Roman" w:hAnsi="Times New Roman" w:cs="Times New Roman"/>
        </w:rPr>
        <w:t>)</w:t>
      </w:r>
      <w:r w:rsidRPr="0030122B" w:rsidR="002A0BE2">
        <w:rPr>
          <w:rFonts w:ascii="Times New Roman" w:hAnsi="Times New Roman" w:cs="Times New Roman"/>
        </w:rPr>
        <w:t xml:space="preserve">  kalendářních</w:t>
      </w:r>
      <w:proofErr w:type="gramEnd"/>
      <w:r w:rsidRPr="0030122B" w:rsidR="002A0BE2">
        <w:rPr>
          <w:rFonts w:ascii="Times New Roman" w:hAnsi="Times New Roman" w:cs="Times New Roman"/>
        </w:rPr>
        <w:t xml:space="preserve"> dnů </w:t>
      </w:r>
      <w:r w:rsidRPr="00AA612C" w:rsidR="003802A0">
        <w:rPr>
          <w:rFonts w:ascii="Times New Roman" w:hAnsi="Times New Roman" w:cs="Times New Roman"/>
        </w:rPr>
        <w:t xml:space="preserve"> kalendářních dnů od</w:t>
      </w:r>
      <w:r w:rsidRPr="00AA612C" w:rsidR="00D23187">
        <w:rPr>
          <w:rFonts w:ascii="Times New Roman" w:hAnsi="Times New Roman" w:cs="Times New Roman"/>
        </w:rPr>
        <w:t> </w:t>
      </w:r>
      <w:r w:rsidRPr="00AA612C" w:rsidR="00B23381">
        <w:rPr>
          <w:rFonts w:ascii="Times New Roman" w:hAnsi="Times New Roman" w:cs="Times New Roman"/>
        </w:rPr>
        <w:t xml:space="preserve">účinnosti </w:t>
      </w:r>
      <w:r w:rsidRPr="00AA612C" w:rsidR="00FD536E">
        <w:rPr>
          <w:rFonts w:ascii="Times New Roman" w:hAnsi="Times New Roman" w:cs="Times New Roman"/>
        </w:rPr>
        <w:t>této</w:t>
      </w:r>
      <w:r w:rsidRPr="00AA612C" w:rsidR="003802A0">
        <w:rPr>
          <w:rFonts w:ascii="Times New Roman" w:hAnsi="Times New Roman" w:cs="Times New Roman"/>
        </w:rPr>
        <w:t xml:space="preserve"> smlouvy.</w:t>
      </w:r>
    </w:p>
    <w:p w:rsidRPr="00AA612C" w:rsidR="00AB763E" w:rsidP="007E1FDC" w:rsidRDefault="009A0206" w14:paraId="21BBB77A" w14:textId="590A69E3">
      <w:pPr>
        <w:pStyle w:val="Odstavecseseznamem"/>
        <w:numPr>
          <w:ilvl w:val="0"/>
          <w:numId w:val="13"/>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 xml:space="preserve">Návrh Průběžné zprávy k evaluačním úkolům předá Zhotovitel Objednateli </w:t>
      </w:r>
      <w:r w:rsidR="00402984">
        <w:rPr>
          <w:rFonts w:ascii="Times New Roman" w:hAnsi="Times New Roman" w:cs="Times New Roman"/>
        </w:rPr>
        <w:t>dvě stě čtyřiceti (240)</w:t>
      </w:r>
      <w:r w:rsidRPr="00AA612C" w:rsidR="00402984">
        <w:rPr>
          <w:rFonts w:ascii="Times New Roman" w:hAnsi="Times New Roman" w:cs="Times New Roman"/>
        </w:rPr>
        <w:t xml:space="preserve"> kalendářních dnů </w:t>
      </w:r>
      <w:r w:rsidRPr="00AA612C" w:rsidR="00FD536E">
        <w:rPr>
          <w:rFonts w:ascii="Times New Roman" w:hAnsi="Times New Roman" w:cs="Times New Roman"/>
        </w:rPr>
        <w:t xml:space="preserve">od </w:t>
      </w:r>
      <w:r w:rsidRPr="00AA612C" w:rsidR="00B23381">
        <w:rPr>
          <w:rFonts w:ascii="Times New Roman" w:hAnsi="Times New Roman" w:cs="Times New Roman"/>
        </w:rPr>
        <w:t>účinnosti</w:t>
      </w:r>
      <w:r w:rsidRPr="00AA612C" w:rsidR="00FD536E">
        <w:rPr>
          <w:rFonts w:ascii="Times New Roman" w:hAnsi="Times New Roman" w:cs="Times New Roman"/>
        </w:rPr>
        <w:t xml:space="preserve"> této smlouvy</w:t>
      </w:r>
      <w:r w:rsidRPr="00AA612C">
        <w:rPr>
          <w:rFonts w:ascii="Times New Roman" w:hAnsi="Times New Roman" w:cs="Times New Roman"/>
        </w:rPr>
        <w:t>.</w:t>
      </w:r>
      <w:r w:rsidRPr="00AA612C" w:rsidR="003802A0">
        <w:rPr>
          <w:rFonts w:ascii="Times New Roman" w:hAnsi="Times New Roman" w:cs="Times New Roman"/>
        </w:rPr>
        <w:t xml:space="preserve"> </w:t>
      </w:r>
      <w:r w:rsidRPr="00AA612C">
        <w:rPr>
          <w:rFonts w:ascii="Times New Roman" w:hAnsi="Times New Roman" w:cs="Times New Roman"/>
        </w:rPr>
        <w:t xml:space="preserve"> </w:t>
      </w:r>
    </w:p>
    <w:p w:rsidRPr="00A143EE" w:rsidR="00AB763E" w:rsidP="00A143EE" w:rsidRDefault="009A0206" w14:paraId="791E1808" w14:textId="77D02615">
      <w:pPr>
        <w:pStyle w:val="Odstavecseseznamem"/>
        <w:numPr>
          <w:ilvl w:val="0"/>
          <w:numId w:val="13"/>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Návrh Závěrečné zprávy k evaluačním úkolům předá</w:t>
      </w:r>
      <w:r w:rsidRPr="00AA612C" w:rsidR="003802A0">
        <w:rPr>
          <w:rFonts w:ascii="Times New Roman" w:hAnsi="Times New Roman" w:cs="Times New Roman"/>
        </w:rPr>
        <w:t xml:space="preserve"> </w:t>
      </w:r>
      <w:r w:rsidRPr="00AA612C" w:rsidR="00FE08E8">
        <w:rPr>
          <w:rFonts w:ascii="Times New Roman" w:hAnsi="Times New Roman" w:cs="Times New Roman"/>
        </w:rPr>
        <w:t>Z</w:t>
      </w:r>
      <w:r w:rsidRPr="00AA612C" w:rsidR="003802A0">
        <w:rPr>
          <w:rFonts w:ascii="Times New Roman" w:hAnsi="Times New Roman" w:cs="Times New Roman"/>
        </w:rPr>
        <w:t xml:space="preserve">hotovitel </w:t>
      </w:r>
      <w:r w:rsidRPr="00AA612C" w:rsidR="00FE08E8">
        <w:rPr>
          <w:rFonts w:ascii="Times New Roman" w:hAnsi="Times New Roman" w:cs="Times New Roman"/>
        </w:rPr>
        <w:t>O</w:t>
      </w:r>
      <w:r w:rsidRPr="00AA612C" w:rsidR="003802A0">
        <w:rPr>
          <w:rFonts w:ascii="Times New Roman" w:hAnsi="Times New Roman" w:cs="Times New Roman"/>
        </w:rPr>
        <w:t xml:space="preserve">bjednateli </w:t>
      </w:r>
      <w:r w:rsidRPr="00402984" w:rsidR="00402984">
        <w:rPr>
          <w:rFonts w:ascii="Times New Roman" w:hAnsi="Times New Roman" w:cs="Times New Roman"/>
        </w:rPr>
        <w:t>do 31.1.2023.</w:t>
      </w:r>
    </w:p>
    <w:p w:rsidRPr="00AA612C" w:rsidR="00D607D6" w:rsidP="0030122B" w:rsidRDefault="00D607D6" w14:paraId="47FE8730" w14:textId="522999B6">
      <w:pPr>
        <w:pStyle w:val="Odstavecseseznamem"/>
        <w:numPr>
          <w:ilvl w:val="0"/>
          <w:numId w:val="13"/>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Zhotovitel doruč</w:t>
      </w:r>
      <w:r w:rsidRPr="00AA612C" w:rsidR="00295836">
        <w:rPr>
          <w:rFonts w:ascii="Times New Roman" w:hAnsi="Times New Roman" w:cs="Times New Roman"/>
        </w:rPr>
        <w:t>í</w:t>
      </w:r>
      <w:r w:rsidRPr="00AA612C">
        <w:rPr>
          <w:rFonts w:ascii="Times New Roman" w:hAnsi="Times New Roman" w:cs="Times New Roman"/>
        </w:rPr>
        <w:t xml:space="preserve"> návrh </w:t>
      </w:r>
      <w:r w:rsidRPr="00AA612C" w:rsidR="009620DC">
        <w:rPr>
          <w:rFonts w:ascii="Times New Roman" w:hAnsi="Times New Roman" w:cs="Times New Roman"/>
        </w:rPr>
        <w:t xml:space="preserve">každé </w:t>
      </w:r>
      <w:r w:rsidRPr="00AA612C">
        <w:rPr>
          <w:rFonts w:ascii="Times New Roman" w:hAnsi="Times New Roman" w:cs="Times New Roman"/>
        </w:rPr>
        <w:t>evaluační zprávy Objednateli elektronickou poštou ve formátu vhodném pro editaci na e-mailovou adresu zástupce pověřeného Objednatelem. Objednatel doruč</w:t>
      </w:r>
      <w:r w:rsidRPr="00AA612C" w:rsidR="00295836">
        <w:rPr>
          <w:rFonts w:ascii="Times New Roman" w:hAnsi="Times New Roman" w:cs="Times New Roman"/>
        </w:rPr>
        <w:t>í</w:t>
      </w:r>
      <w:r w:rsidRPr="00AA612C">
        <w:rPr>
          <w:rFonts w:ascii="Times New Roman" w:hAnsi="Times New Roman" w:cs="Times New Roman"/>
        </w:rPr>
        <w:t xml:space="preserve"> své připomínky </w:t>
      </w:r>
      <w:r w:rsidRPr="00AA612C" w:rsidR="00295836">
        <w:rPr>
          <w:rFonts w:ascii="Times New Roman" w:hAnsi="Times New Roman" w:cs="Times New Roman"/>
        </w:rPr>
        <w:t xml:space="preserve">k </w:t>
      </w:r>
      <w:r w:rsidRPr="00AA612C">
        <w:rPr>
          <w:rFonts w:ascii="Times New Roman" w:hAnsi="Times New Roman" w:cs="Times New Roman"/>
        </w:rPr>
        <w:t xml:space="preserve">návrhu </w:t>
      </w:r>
      <w:r w:rsidRPr="00AA612C" w:rsidR="00FA670E">
        <w:rPr>
          <w:rFonts w:ascii="Times New Roman" w:hAnsi="Times New Roman" w:cs="Times New Roman"/>
        </w:rPr>
        <w:t xml:space="preserve">každé </w:t>
      </w:r>
      <w:r w:rsidRPr="00AA612C">
        <w:rPr>
          <w:rFonts w:ascii="Times New Roman" w:hAnsi="Times New Roman" w:cs="Times New Roman"/>
        </w:rPr>
        <w:t xml:space="preserve">evaluační zprávy Zhotoviteli elektronickou poštou ve formátu vhodném pro editaci na e-mailovou adresu zástupce pověřeného Zhotovitelem. </w:t>
      </w:r>
    </w:p>
    <w:p w:rsidRPr="00AA612C" w:rsidR="00D607D6" w:rsidP="00D23187" w:rsidRDefault="00D607D6" w14:paraId="795B8B5E" w14:textId="355F68A3">
      <w:pPr>
        <w:pStyle w:val="Odstavecseseznamem"/>
        <w:numPr>
          <w:ilvl w:val="0"/>
          <w:numId w:val="13"/>
        </w:numPr>
        <w:contextualSpacing w:val="false"/>
        <w:jc w:val="both"/>
        <w:rPr>
          <w:rFonts w:ascii="Times New Roman" w:hAnsi="Times New Roman" w:cs="Times New Roman"/>
        </w:rPr>
      </w:pPr>
      <w:r w:rsidRPr="00AA612C">
        <w:rPr>
          <w:rFonts w:ascii="Times New Roman" w:hAnsi="Times New Roman" w:cs="Times New Roman"/>
        </w:rPr>
        <w:t>Konečnou verzi evaluační zprávy Zhotovitel před</w:t>
      </w:r>
      <w:r w:rsidRPr="00AA612C" w:rsidR="008F1283">
        <w:rPr>
          <w:rFonts w:ascii="Times New Roman" w:hAnsi="Times New Roman" w:cs="Times New Roman"/>
        </w:rPr>
        <w:t>á</w:t>
      </w:r>
      <w:r w:rsidRPr="00AA612C">
        <w:rPr>
          <w:rFonts w:ascii="Times New Roman" w:hAnsi="Times New Roman" w:cs="Times New Roman"/>
        </w:rPr>
        <w:t xml:space="preserve"> Objednateli na datovém mediu (v elektronické podobě na šifrovaném USB) ve formát</w:t>
      </w:r>
      <w:r w:rsidRPr="00AA612C" w:rsidR="00996294">
        <w:rPr>
          <w:rFonts w:ascii="Times New Roman" w:hAnsi="Times New Roman" w:cs="Times New Roman"/>
        </w:rPr>
        <w:t>ech .doc a</w:t>
      </w:r>
      <w:r w:rsidRPr="00AA612C">
        <w:rPr>
          <w:rFonts w:ascii="Times New Roman" w:hAnsi="Times New Roman" w:cs="Times New Roman"/>
        </w:rPr>
        <w:t xml:space="preserve"> .</w:t>
      </w:r>
      <w:proofErr w:type="spellStart"/>
      <w:r w:rsidRPr="00AA612C">
        <w:rPr>
          <w:rFonts w:ascii="Times New Roman" w:hAnsi="Times New Roman" w:cs="Times New Roman"/>
        </w:rPr>
        <w:t>pdf</w:t>
      </w:r>
      <w:proofErr w:type="spellEnd"/>
      <w:r w:rsidRPr="00AA612C">
        <w:rPr>
          <w:rFonts w:ascii="Times New Roman" w:hAnsi="Times New Roman" w:cs="Times New Roman"/>
        </w:rPr>
        <w:t xml:space="preserve"> a v tištěné podobě ve dvou (2) vyhotoveních, a to na podatelně </w:t>
      </w:r>
      <w:r w:rsidRPr="00AA612C" w:rsidR="00FE08E8">
        <w:rPr>
          <w:rFonts w:ascii="Times New Roman" w:hAnsi="Times New Roman" w:cs="Times New Roman"/>
        </w:rPr>
        <w:t>O</w:t>
      </w:r>
      <w:r w:rsidRPr="00AA612C">
        <w:rPr>
          <w:rFonts w:ascii="Times New Roman" w:hAnsi="Times New Roman" w:cs="Times New Roman"/>
        </w:rPr>
        <w:t xml:space="preserve">bjednatele na adrese Jungmannova 35/29, 111 21 Praha 1 a zároveň </w:t>
      </w:r>
      <w:r w:rsidRPr="00AA612C" w:rsidR="00FE08E8">
        <w:rPr>
          <w:rFonts w:ascii="Times New Roman" w:hAnsi="Times New Roman" w:cs="Times New Roman"/>
        </w:rPr>
        <w:t>Z</w:t>
      </w:r>
      <w:r w:rsidRPr="00AA612C">
        <w:rPr>
          <w:rFonts w:ascii="Times New Roman" w:hAnsi="Times New Roman" w:cs="Times New Roman"/>
        </w:rPr>
        <w:t xml:space="preserve">hotovitel o této skutečnosti bude informovat kontaktní osobu </w:t>
      </w:r>
      <w:r w:rsidRPr="00AA612C" w:rsidR="00FE08E8">
        <w:rPr>
          <w:rFonts w:ascii="Times New Roman" w:hAnsi="Times New Roman" w:cs="Times New Roman"/>
        </w:rPr>
        <w:t>O</w:t>
      </w:r>
      <w:r w:rsidRPr="00AA612C">
        <w:rPr>
          <w:rFonts w:ascii="Times New Roman" w:hAnsi="Times New Roman" w:cs="Times New Roman"/>
        </w:rPr>
        <w:t>bjednatele prostřednictvím e-mailové zprávy.</w:t>
      </w:r>
    </w:p>
    <w:p w:rsidRPr="00AA612C" w:rsidR="00AB763E" w:rsidP="0030122B" w:rsidRDefault="003802A0" w14:paraId="1C19618C" w14:textId="7C13527C">
      <w:pPr>
        <w:pStyle w:val="Odstavecseseznamem"/>
        <w:numPr>
          <w:ilvl w:val="0"/>
          <w:numId w:val="13"/>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Předpokládané zahájení plnění předmětu smlouvy je ihned po</w:t>
      </w:r>
      <w:r w:rsidRPr="00AA612C" w:rsidR="00DC2FDF">
        <w:rPr>
          <w:rFonts w:ascii="Times New Roman" w:hAnsi="Times New Roman" w:cs="Times New Roman"/>
        </w:rPr>
        <w:t xml:space="preserve"> nabytí účinnosti smlouvy</w:t>
      </w:r>
      <w:r w:rsidRPr="00AA612C">
        <w:rPr>
          <w:rFonts w:ascii="Times New Roman" w:hAnsi="Times New Roman" w:cs="Times New Roman"/>
        </w:rPr>
        <w:t>. Závazek</w:t>
      </w:r>
      <w:r w:rsidRPr="00AA612C" w:rsidR="00D23187">
        <w:rPr>
          <w:rFonts w:ascii="Times New Roman" w:hAnsi="Times New Roman" w:cs="Times New Roman"/>
        </w:rPr>
        <w:t> </w:t>
      </w:r>
      <w:r w:rsidRPr="00AA612C">
        <w:rPr>
          <w:rFonts w:ascii="Times New Roman" w:hAnsi="Times New Roman" w:cs="Times New Roman"/>
        </w:rPr>
        <w:t>z</w:t>
      </w:r>
      <w:r w:rsidRPr="00AA612C" w:rsidR="004D76C3">
        <w:rPr>
          <w:rFonts w:ascii="Times New Roman" w:hAnsi="Times New Roman" w:cs="Times New Roman"/>
        </w:rPr>
        <w:t> </w:t>
      </w:r>
      <w:r w:rsidRPr="00AA612C">
        <w:rPr>
          <w:rFonts w:ascii="Times New Roman" w:hAnsi="Times New Roman" w:cs="Times New Roman"/>
        </w:rPr>
        <w:t>této</w:t>
      </w:r>
      <w:r w:rsidRPr="00AA612C" w:rsidR="004D76C3">
        <w:rPr>
          <w:rFonts w:ascii="Times New Roman" w:hAnsi="Times New Roman" w:cs="Times New Roman"/>
        </w:rPr>
        <w:t xml:space="preserve"> </w:t>
      </w:r>
      <w:r w:rsidRPr="00AA612C">
        <w:rPr>
          <w:rFonts w:ascii="Times New Roman" w:hAnsi="Times New Roman" w:cs="Times New Roman"/>
        </w:rPr>
        <w:t xml:space="preserve">smlouvy bude plněn v souladu s výše uvedeným časovým harmonogramem. </w:t>
      </w:r>
    </w:p>
    <w:p w:rsidR="00B85D70" w:rsidP="00B85D70" w:rsidRDefault="00B85D70" w14:paraId="29CF963F" w14:textId="30A5BCDA">
      <w:pPr>
        <w:spacing w:before="100" w:beforeAutospacing="true" w:after="120" w:line="240" w:lineRule="auto"/>
        <w:jc w:val="both"/>
        <w:rPr>
          <w:rFonts w:ascii="Times New Roman" w:hAnsi="Times New Roman" w:cs="Times New Roman"/>
        </w:rPr>
      </w:pPr>
    </w:p>
    <w:p w:rsidR="00A70C86" w:rsidP="00B85D70" w:rsidRDefault="00A70C86" w14:paraId="614ACF16" w14:textId="0DF75B4F">
      <w:pPr>
        <w:spacing w:before="100" w:beforeAutospacing="true" w:after="120" w:line="240" w:lineRule="auto"/>
        <w:jc w:val="both"/>
        <w:rPr>
          <w:rFonts w:ascii="Times New Roman" w:hAnsi="Times New Roman" w:cs="Times New Roman"/>
        </w:rPr>
      </w:pPr>
    </w:p>
    <w:p w:rsidRPr="00AA612C" w:rsidR="00A70C86" w:rsidP="00B85D70" w:rsidRDefault="00A70C86" w14:paraId="657690C8" w14:textId="77777777">
      <w:pPr>
        <w:spacing w:before="100" w:beforeAutospacing="true" w:after="120" w:line="240" w:lineRule="auto"/>
        <w:jc w:val="both"/>
        <w:rPr>
          <w:rFonts w:ascii="Times New Roman" w:hAnsi="Times New Roman" w:cs="Times New Roman"/>
        </w:rPr>
      </w:pPr>
    </w:p>
    <w:p w:rsidRPr="00AA612C" w:rsidR="003802A0" w:rsidP="0033042D" w:rsidRDefault="003802A0" w14:paraId="5FF487B4" w14:textId="377F6998">
      <w:pPr>
        <w:pStyle w:val="Odstavecseseznamem"/>
        <w:numPr>
          <w:ilvl w:val="0"/>
          <w:numId w:val="36"/>
        </w:numPr>
        <w:spacing w:before="100" w:beforeAutospacing="true" w:after="120" w:line="240" w:lineRule="auto"/>
        <w:jc w:val="center"/>
        <w:rPr>
          <w:rFonts w:ascii="Times New Roman" w:hAnsi="Times New Roman" w:cs="Times New Roman"/>
          <w:b/>
          <w:bCs/>
        </w:rPr>
      </w:pPr>
    </w:p>
    <w:p w:rsidRPr="00AA612C" w:rsidR="003802A0" w:rsidP="00693FFC" w:rsidRDefault="003802A0" w14:paraId="4306E2BA" w14:textId="515B28F7">
      <w:pPr>
        <w:spacing w:before="100" w:beforeAutospacing="true" w:after="120" w:line="240" w:lineRule="auto"/>
        <w:jc w:val="center"/>
        <w:rPr>
          <w:rFonts w:ascii="Times New Roman" w:hAnsi="Times New Roman" w:cs="Times New Roman"/>
          <w:b/>
        </w:rPr>
      </w:pPr>
      <w:r w:rsidRPr="00AA612C">
        <w:rPr>
          <w:rFonts w:ascii="Times New Roman" w:hAnsi="Times New Roman" w:cs="Times New Roman"/>
          <w:b/>
        </w:rPr>
        <w:t xml:space="preserve">Povinnosti </w:t>
      </w:r>
      <w:r w:rsidRPr="00AA612C" w:rsidR="00FE08E8">
        <w:rPr>
          <w:rFonts w:ascii="Times New Roman" w:hAnsi="Times New Roman" w:cs="Times New Roman"/>
          <w:b/>
        </w:rPr>
        <w:t>Z</w:t>
      </w:r>
      <w:r w:rsidRPr="00AA612C">
        <w:rPr>
          <w:rFonts w:ascii="Times New Roman" w:hAnsi="Times New Roman" w:cs="Times New Roman"/>
          <w:b/>
        </w:rPr>
        <w:t>hotovitele</w:t>
      </w:r>
    </w:p>
    <w:p w:rsidRPr="00AA612C" w:rsidR="00AB763E" w:rsidP="00693FFC" w:rsidRDefault="003802A0" w14:paraId="6A8AFA76" w14:textId="084A9741">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Zhotovitel je povinen postupovat při zařizování záležitostí podle této smlouvy s odbornou péčí.</w:t>
      </w:r>
      <w:r w:rsidRPr="00AA612C" w:rsidR="004D76C3">
        <w:rPr>
          <w:rFonts w:ascii="Times New Roman" w:hAnsi="Times New Roman" w:cs="Times New Roman"/>
        </w:rPr>
        <w:t xml:space="preserve"> </w:t>
      </w:r>
      <w:r w:rsidRPr="00AA612C">
        <w:rPr>
          <w:rFonts w:ascii="Times New Roman" w:hAnsi="Times New Roman" w:cs="Times New Roman"/>
        </w:rPr>
        <w:t xml:space="preserve">Zhotovitel je povinen řídit se pro něj relevantními vnitřními předpisy </w:t>
      </w:r>
      <w:r w:rsidRPr="00AA612C" w:rsidR="00FE08E8">
        <w:rPr>
          <w:rFonts w:ascii="Times New Roman" w:hAnsi="Times New Roman" w:cs="Times New Roman"/>
        </w:rPr>
        <w:t>O</w:t>
      </w:r>
      <w:r w:rsidRPr="00AA612C">
        <w:rPr>
          <w:rFonts w:ascii="Times New Roman" w:hAnsi="Times New Roman" w:cs="Times New Roman"/>
        </w:rPr>
        <w:t>bjednatele, etickým kodexem</w:t>
      </w:r>
      <w:r w:rsidRPr="00AA612C" w:rsidR="004D76C3">
        <w:rPr>
          <w:rFonts w:ascii="Times New Roman" w:hAnsi="Times New Roman" w:cs="Times New Roman"/>
        </w:rPr>
        <w:t xml:space="preserve"> </w:t>
      </w:r>
      <w:r w:rsidRPr="00AA612C">
        <w:rPr>
          <w:rFonts w:ascii="Times New Roman" w:hAnsi="Times New Roman" w:cs="Times New Roman"/>
        </w:rPr>
        <w:t>evaluátora a Formálními standardy provádění evaluací.</w:t>
      </w:r>
      <w:r w:rsidRPr="00AA612C" w:rsidR="004D76C3">
        <w:rPr>
          <w:rFonts w:ascii="Times New Roman" w:hAnsi="Times New Roman" w:cs="Times New Roman"/>
        </w:rPr>
        <w:t xml:space="preserve"> </w:t>
      </w:r>
      <w:r w:rsidRPr="00AA612C" w:rsidR="00EE3944">
        <w:rPr>
          <w:rFonts w:ascii="Times New Roman" w:hAnsi="Times New Roman" w:cs="Times New Roman"/>
        </w:rPr>
        <w:t>Dostupných</w:t>
      </w:r>
      <w:r w:rsidRPr="00AA612C" w:rsidR="008468C8">
        <w:rPr>
          <w:rFonts w:ascii="Times New Roman" w:hAnsi="Times New Roman" w:cs="Times New Roman"/>
        </w:rPr>
        <w:t> </w:t>
      </w:r>
      <w:r w:rsidRPr="00AA612C" w:rsidR="00EE3944">
        <w:rPr>
          <w:rFonts w:ascii="Times New Roman" w:hAnsi="Times New Roman" w:cs="Times New Roman"/>
        </w:rPr>
        <w:t>na</w:t>
      </w:r>
      <w:r w:rsidRPr="00AA612C" w:rsidR="008468C8">
        <w:rPr>
          <w:rFonts w:ascii="Times New Roman" w:hAnsi="Times New Roman" w:cs="Times New Roman"/>
        </w:rPr>
        <w:t> </w:t>
      </w:r>
      <w:hyperlink w:history="true" r:id="rId9">
        <w:r w:rsidRPr="00AA612C" w:rsidR="008468C8">
          <w:rPr>
            <w:rStyle w:val="Hypertextovodkaz"/>
            <w:rFonts w:ascii="Times New Roman" w:hAnsi="Times New Roman" w:cs="Times New Roman"/>
          </w:rPr>
          <w:t>https://czecheval.cz/cs/Aktivity/Kodex-a-standardy</w:t>
        </w:r>
      </w:hyperlink>
      <w:r w:rsidRPr="00AA612C" w:rsidR="00BA6BFB">
        <w:rPr>
          <w:rFonts w:ascii="Times New Roman" w:hAnsi="Times New Roman" w:cs="Times New Roman"/>
        </w:rPr>
        <w:t>.</w:t>
      </w:r>
    </w:p>
    <w:p w:rsidRPr="00AA612C" w:rsidR="00DF410A" w:rsidP="00DF410A" w:rsidRDefault="003802A0" w14:paraId="335B97D1" w14:textId="7A41068C">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 xml:space="preserve">Za kvalitu obsahu výstupů odpovídá vedoucí týmu </w:t>
      </w:r>
      <w:r w:rsidRPr="00AA612C" w:rsidR="00FE08E8">
        <w:rPr>
          <w:rFonts w:ascii="Times New Roman" w:hAnsi="Times New Roman" w:cs="Times New Roman"/>
        </w:rPr>
        <w:t>Z</w:t>
      </w:r>
      <w:r w:rsidRPr="00AA612C">
        <w:rPr>
          <w:rFonts w:ascii="Times New Roman" w:hAnsi="Times New Roman" w:cs="Times New Roman"/>
        </w:rPr>
        <w:t>hotovitele, jehož jméno bude ve zprávě uvedeno.</w:t>
      </w:r>
      <w:r w:rsidRPr="00AA612C" w:rsidR="004D76C3">
        <w:rPr>
          <w:rFonts w:ascii="Times New Roman" w:hAnsi="Times New Roman" w:cs="Times New Roman"/>
        </w:rPr>
        <w:t xml:space="preserve"> </w:t>
      </w:r>
      <w:r w:rsidRPr="00AA612C">
        <w:rPr>
          <w:rFonts w:ascii="Times New Roman" w:hAnsi="Times New Roman" w:cs="Times New Roman"/>
        </w:rPr>
        <w:t xml:space="preserve">Tato odpovědnost bude stvrzena jeho podpisem na konci odsouhlasených verzí Vstupní, </w:t>
      </w:r>
      <w:r w:rsidRPr="00AA612C" w:rsidR="0000548D">
        <w:rPr>
          <w:rFonts w:ascii="Times New Roman" w:hAnsi="Times New Roman" w:cs="Times New Roman"/>
        </w:rPr>
        <w:t xml:space="preserve">Průběžné </w:t>
      </w:r>
      <w:r w:rsidRPr="00AA612C">
        <w:rPr>
          <w:rFonts w:ascii="Times New Roman" w:hAnsi="Times New Roman" w:cs="Times New Roman"/>
        </w:rPr>
        <w:t>a</w:t>
      </w:r>
      <w:r w:rsidRPr="00AA612C" w:rsidR="008468C8">
        <w:rPr>
          <w:rFonts w:ascii="Times New Roman" w:hAnsi="Times New Roman" w:cs="Times New Roman"/>
        </w:rPr>
        <w:t> </w:t>
      </w:r>
      <w:r w:rsidRPr="00AA612C">
        <w:rPr>
          <w:rFonts w:ascii="Times New Roman" w:hAnsi="Times New Roman" w:cs="Times New Roman"/>
        </w:rPr>
        <w:t>Závěrečn</w:t>
      </w:r>
      <w:r w:rsidRPr="00AA612C" w:rsidR="008E6CC8">
        <w:rPr>
          <w:rFonts w:ascii="Times New Roman" w:hAnsi="Times New Roman" w:cs="Times New Roman"/>
        </w:rPr>
        <w:t>é</w:t>
      </w:r>
      <w:r w:rsidRPr="00AA612C">
        <w:rPr>
          <w:rFonts w:ascii="Times New Roman" w:hAnsi="Times New Roman" w:cs="Times New Roman"/>
        </w:rPr>
        <w:t xml:space="preserve"> zpráv</w:t>
      </w:r>
      <w:r w:rsidRPr="00AA612C" w:rsidR="008E6CC8">
        <w:rPr>
          <w:rFonts w:ascii="Times New Roman" w:hAnsi="Times New Roman" w:cs="Times New Roman"/>
        </w:rPr>
        <w:t>y</w:t>
      </w:r>
      <w:r w:rsidRPr="00AA612C">
        <w:rPr>
          <w:rFonts w:ascii="Times New Roman" w:hAnsi="Times New Roman" w:cs="Times New Roman"/>
        </w:rPr>
        <w:t xml:space="preserve"> (pouze ve verzích .</w:t>
      </w:r>
      <w:proofErr w:type="spellStart"/>
      <w:r w:rsidRPr="00AA612C">
        <w:rPr>
          <w:rFonts w:ascii="Times New Roman" w:hAnsi="Times New Roman" w:cs="Times New Roman"/>
        </w:rPr>
        <w:t>pdf</w:t>
      </w:r>
      <w:proofErr w:type="spellEnd"/>
      <w:r w:rsidRPr="00AA612C">
        <w:rPr>
          <w:rFonts w:ascii="Times New Roman" w:hAnsi="Times New Roman" w:cs="Times New Roman"/>
        </w:rPr>
        <w:t>).</w:t>
      </w:r>
    </w:p>
    <w:p w:rsidRPr="00AA612C" w:rsidR="008D57E7" w:rsidP="00DF410A" w:rsidRDefault="008D57E7" w14:paraId="46370E79" w14:textId="4D15CFB8">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Zhotovitel se zavazuje po celou dobu trvání této smlouvy určit k plnění předmětu této smlouvy realizační tým o minimálním počtu 2 členů. Složení realizačního týmu je uvedeno v Příloze č.</w:t>
      </w:r>
      <w:r w:rsidRPr="00AA612C" w:rsidR="00CA7A5B">
        <w:rPr>
          <w:rFonts w:ascii="Times New Roman" w:hAnsi="Times New Roman" w:cs="Times New Roman"/>
        </w:rPr>
        <w:t xml:space="preserve"> </w:t>
      </w:r>
      <w:r w:rsidRPr="00AA612C">
        <w:rPr>
          <w:rFonts w:ascii="Times New Roman" w:hAnsi="Times New Roman" w:cs="Times New Roman"/>
        </w:rPr>
        <w:t>2 této</w:t>
      </w:r>
      <w:r w:rsidRPr="00AA612C" w:rsidR="00D23187">
        <w:rPr>
          <w:rFonts w:ascii="Times New Roman" w:hAnsi="Times New Roman" w:cs="Times New Roman"/>
        </w:rPr>
        <w:t> </w:t>
      </w:r>
      <w:r w:rsidRPr="00AA612C">
        <w:rPr>
          <w:rFonts w:ascii="Times New Roman" w:hAnsi="Times New Roman" w:cs="Times New Roman"/>
        </w:rPr>
        <w:t>smlouvy. V případě změny člena či členů realizačního týmu se Zhotovitel zavazuje vyžádat si</w:t>
      </w:r>
      <w:r w:rsidRPr="00AA612C" w:rsidR="00D23187">
        <w:rPr>
          <w:rFonts w:ascii="Times New Roman" w:hAnsi="Times New Roman" w:cs="Times New Roman"/>
        </w:rPr>
        <w:t> </w:t>
      </w:r>
      <w:r w:rsidRPr="00AA612C">
        <w:rPr>
          <w:rFonts w:ascii="Times New Roman" w:hAnsi="Times New Roman" w:cs="Times New Roman"/>
        </w:rPr>
        <w:t>předchozí písemný souhlas Objednatele s provedením takové změny. Návrh nového člena realizačního týmu je povinen Zhotovitel předložit Objednateli nejpozději 30 dnů před tím, než</w:t>
      </w:r>
      <w:r w:rsidRPr="00AA612C" w:rsidR="00D23187">
        <w:rPr>
          <w:rFonts w:ascii="Times New Roman" w:hAnsi="Times New Roman" w:cs="Times New Roman"/>
        </w:rPr>
        <w:t> </w:t>
      </w:r>
      <w:r w:rsidRPr="00AA612C">
        <w:rPr>
          <w:rFonts w:ascii="Times New Roman" w:hAnsi="Times New Roman" w:cs="Times New Roman"/>
        </w:rPr>
        <w:t xml:space="preserve">zanikne členství v realizačním týmu stávajícímu členovi. Nový člen realizačního týmu musí splňovat </w:t>
      </w:r>
      <w:r w:rsidRPr="00AA612C" w:rsidR="00ED0DA9">
        <w:rPr>
          <w:rFonts w:ascii="Times New Roman" w:hAnsi="Times New Roman" w:cs="Times New Roman"/>
        </w:rPr>
        <w:t>p</w:t>
      </w:r>
      <w:r w:rsidRPr="00AA612C">
        <w:rPr>
          <w:rFonts w:ascii="Times New Roman" w:hAnsi="Times New Roman" w:cs="Times New Roman"/>
        </w:rPr>
        <w:t xml:space="preserve">ožadavky Objednatele na člena realizačního týmu. Pokud Zhotovitelem navržená osoba nebude splňovat </w:t>
      </w:r>
      <w:r w:rsidRPr="00AA612C" w:rsidR="00ED0DA9">
        <w:rPr>
          <w:rFonts w:ascii="Times New Roman" w:hAnsi="Times New Roman" w:cs="Times New Roman"/>
        </w:rPr>
        <w:t>p</w:t>
      </w:r>
      <w:r w:rsidRPr="00AA612C">
        <w:rPr>
          <w:rFonts w:ascii="Times New Roman" w:hAnsi="Times New Roman" w:cs="Times New Roman"/>
        </w:rPr>
        <w:t>ožadavky Objednatele na člena realizačního týmu, Objednatel neudělí souhlas ke</w:t>
      </w:r>
      <w:r w:rsidRPr="00AA612C" w:rsidR="00D23187">
        <w:rPr>
          <w:rFonts w:ascii="Times New Roman" w:hAnsi="Times New Roman" w:cs="Times New Roman"/>
        </w:rPr>
        <w:t> </w:t>
      </w:r>
      <w:r w:rsidRPr="00AA612C">
        <w:rPr>
          <w:rFonts w:ascii="Times New Roman" w:hAnsi="Times New Roman" w:cs="Times New Roman"/>
        </w:rPr>
        <w:t>změně člena realizačního týmu. Pokud by z tohoto důvodu nebyl realizační tým řádně obsazen, porušuje Zhotovitel povinnost dle této smlouvy se všemi důsledky z toho plynoucími a</w:t>
      </w:r>
      <w:r w:rsidRPr="00AA612C" w:rsidR="00D23187">
        <w:rPr>
          <w:rFonts w:ascii="Times New Roman" w:hAnsi="Times New Roman" w:cs="Times New Roman"/>
        </w:rPr>
        <w:t> </w:t>
      </w:r>
      <w:r w:rsidRPr="00AA612C">
        <w:rPr>
          <w:rFonts w:ascii="Times New Roman" w:hAnsi="Times New Roman" w:cs="Times New Roman"/>
        </w:rPr>
        <w:t>v</w:t>
      </w:r>
      <w:r w:rsidRPr="00AA612C" w:rsidR="00D23187">
        <w:rPr>
          <w:rFonts w:ascii="Times New Roman" w:hAnsi="Times New Roman" w:cs="Times New Roman"/>
        </w:rPr>
        <w:t> </w:t>
      </w:r>
      <w:r w:rsidRPr="00AA612C">
        <w:rPr>
          <w:rFonts w:ascii="Times New Roman" w:hAnsi="Times New Roman" w:cs="Times New Roman"/>
        </w:rPr>
        <w:t>této</w:t>
      </w:r>
      <w:r w:rsidRPr="00AA612C" w:rsidR="00D23187">
        <w:rPr>
          <w:rFonts w:ascii="Times New Roman" w:hAnsi="Times New Roman" w:cs="Times New Roman"/>
        </w:rPr>
        <w:t> </w:t>
      </w:r>
      <w:r w:rsidRPr="00AA612C">
        <w:rPr>
          <w:rFonts w:ascii="Times New Roman" w:hAnsi="Times New Roman" w:cs="Times New Roman"/>
        </w:rPr>
        <w:t>smlouvě upravenými.</w:t>
      </w:r>
    </w:p>
    <w:p w:rsidRPr="00AA612C" w:rsidR="00AB763E" w:rsidP="00693FFC" w:rsidRDefault="003802A0" w14:paraId="703E8035" w14:textId="28665F61">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 xml:space="preserve">Zhotovitel je povinen vykonávat příslušné činnosti podle pokynů </w:t>
      </w:r>
      <w:r w:rsidRPr="00AA612C" w:rsidR="00FE08E8">
        <w:rPr>
          <w:rFonts w:ascii="Times New Roman" w:hAnsi="Times New Roman" w:cs="Times New Roman"/>
        </w:rPr>
        <w:t>O</w:t>
      </w:r>
      <w:r w:rsidRPr="00AA612C">
        <w:rPr>
          <w:rFonts w:ascii="Times New Roman" w:hAnsi="Times New Roman" w:cs="Times New Roman"/>
        </w:rPr>
        <w:t>bjednatele a v souladu s</w:t>
      </w:r>
      <w:r w:rsidRPr="00AA612C" w:rsidR="00D23187">
        <w:rPr>
          <w:rFonts w:ascii="Times New Roman" w:hAnsi="Times New Roman" w:cs="Times New Roman"/>
        </w:rPr>
        <w:t> </w:t>
      </w:r>
      <w:r w:rsidRPr="00AA612C">
        <w:rPr>
          <w:rFonts w:ascii="Times New Roman" w:hAnsi="Times New Roman" w:cs="Times New Roman"/>
        </w:rPr>
        <w:t>jeho</w:t>
      </w:r>
      <w:r w:rsidRPr="00AA612C" w:rsidR="00D23187">
        <w:rPr>
          <w:rFonts w:ascii="Times New Roman" w:hAnsi="Times New Roman" w:cs="Times New Roman"/>
        </w:rPr>
        <w:t> </w:t>
      </w:r>
      <w:r w:rsidRPr="00AA612C">
        <w:rPr>
          <w:rFonts w:ascii="Times New Roman" w:hAnsi="Times New Roman" w:cs="Times New Roman"/>
        </w:rPr>
        <w:t>zájmy.</w:t>
      </w:r>
      <w:r w:rsidRPr="00AA612C" w:rsidR="004D76C3">
        <w:rPr>
          <w:rFonts w:ascii="Times New Roman" w:hAnsi="Times New Roman" w:cs="Times New Roman"/>
        </w:rPr>
        <w:t xml:space="preserve"> </w:t>
      </w:r>
      <w:r w:rsidRPr="00AA612C">
        <w:rPr>
          <w:rFonts w:ascii="Times New Roman" w:hAnsi="Times New Roman" w:cs="Times New Roman"/>
        </w:rPr>
        <w:t xml:space="preserve">Právní předpisy, kterými je </w:t>
      </w:r>
      <w:r w:rsidRPr="00AA612C" w:rsidR="00FE08E8">
        <w:rPr>
          <w:rFonts w:ascii="Times New Roman" w:hAnsi="Times New Roman" w:cs="Times New Roman"/>
        </w:rPr>
        <w:t>Z</w:t>
      </w:r>
      <w:r w:rsidRPr="00AA612C">
        <w:rPr>
          <w:rFonts w:ascii="Times New Roman" w:hAnsi="Times New Roman" w:cs="Times New Roman"/>
        </w:rPr>
        <w:t>hotovitel vázán při plnění předmětu smlouvy jsou</w:t>
      </w:r>
      <w:r w:rsidRPr="00AA612C" w:rsidR="00D23187">
        <w:rPr>
          <w:rFonts w:ascii="Times New Roman" w:hAnsi="Times New Roman" w:cs="Times New Roman"/>
        </w:rPr>
        <w:t> </w:t>
      </w:r>
      <w:r w:rsidRPr="00AA612C">
        <w:rPr>
          <w:rFonts w:ascii="Times New Roman" w:hAnsi="Times New Roman" w:cs="Times New Roman"/>
        </w:rPr>
        <w:t>především zákon</w:t>
      </w:r>
      <w:r w:rsidRPr="00AA612C" w:rsidR="004D76C3">
        <w:rPr>
          <w:rFonts w:ascii="Times New Roman" w:hAnsi="Times New Roman" w:cs="Times New Roman"/>
        </w:rPr>
        <w:t xml:space="preserve"> </w:t>
      </w:r>
      <w:r w:rsidRPr="00AA612C">
        <w:rPr>
          <w:rFonts w:ascii="Times New Roman" w:hAnsi="Times New Roman" w:cs="Times New Roman"/>
        </w:rPr>
        <w:t>č. 89/2012 Sb., občanský zákoník, v</w:t>
      </w:r>
      <w:r w:rsidRPr="00AA612C" w:rsidR="00CA6DDE">
        <w:rPr>
          <w:rFonts w:ascii="Times New Roman" w:hAnsi="Times New Roman" w:cs="Times New Roman"/>
        </w:rPr>
        <w:t>e znění pozdějších předpisů</w:t>
      </w:r>
      <w:r w:rsidRPr="00AA612C">
        <w:rPr>
          <w:rFonts w:ascii="Times New Roman" w:hAnsi="Times New Roman" w:cs="Times New Roman"/>
        </w:rPr>
        <w:t>, a další právní předpisy, které</w:t>
      </w:r>
      <w:r w:rsidRPr="00AA612C" w:rsidR="008468C8">
        <w:rPr>
          <w:rFonts w:ascii="Times New Roman" w:hAnsi="Times New Roman" w:cs="Times New Roman"/>
        </w:rPr>
        <w:t> </w:t>
      </w:r>
      <w:r w:rsidRPr="00AA612C">
        <w:rPr>
          <w:rFonts w:ascii="Times New Roman" w:hAnsi="Times New Roman" w:cs="Times New Roman"/>
        </w:rPr>
        <w:t>se</w:t>
      </w:r>
      <w:r w:rsidRPr="00AA612C" w:rsidR="008468C8">
        <w:rPr>
          <w:rFonts w:ascii="Times New Roman" w:hAnsi="Times New Roman" w:cs="Times New Roman"/>
        </w:rPr>
        <w:t> </w:t>
      </w:r>
      <w:r w:rsidRPr="00AA612C">
        <w:rPr>
          <w:rFonts w:ascii="Times New Roman" w:hAnsi="Times New Roman" w:cs="Times New Roman"/>
        </w:rPr>
        <w:t>vztahují k</w:t>
      </w:r>
      <w:r w:rsidRPr="00AA612C" w:rsidR="004D76C3">
        <w:rPr>
          <w:rFonts w:ascii="Times New Roman" w:hAnsi="Times New Roman" w:cs="Times New Roman"/>
        </w:rPr>
        <w:t> </w:t>
      </w:r>
      <w:r w:rsidRPr="00AA612C">
        <w:rPr>
          <w:rFonts w:ascii="Times New Roman" w:hAnsi="Times New Roman" w:cs="Times New Roman"/>
        </w:rPr>
        <w:t>plnění</w:t>
      </w:r>
      <w:r w:rsidRPr="00AA612C" w:rsidR="004D76C3">
        <w:rPr>
          <w:rFonts w:ascii="Times New Roman" w:hAnsi="Times New Roman" w:cs="Times New Roman"/>
        </w:rPr>
        <w:t xml:space="preserve"> </w:t>
      </w:r>
      <w:r w:rsidRPr="00AA612C">
        <w:rPr>
          <w:rFonts w:ascii="Times New Roman" w:hAnsi="Times New Roman" w:cs="Times New Roman"/>
        </w:rPr>
        <w:t>předmětu smlouvy.</w:t>
      </w:r>
    </w:p>
    <w:p w:rsidRPr="00AA612C" w:rsidR="00AB763E" w:rsidP="00693FFC" w:rsidRDefault="00EE3944" w14:paraId="5025A84C" w14:textId="240E1C9F">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Zhotovitel je povinen i</w:t>
      </w:r>
      <w:r w:rsidRPr="00AA612C" w:rsidR="00FD536E">
        <w:rPr>
          <w:rFonts w:ascii="Times New Roman" w:hAnsi="Times New Roman" w:cs="Times New Roman"/>
        </w:rPr>
        <w:t xml:space="preserve">nformovat průběžně </w:t>
      </w:r>
      <w:r w:rsidRPr="00AA612C" w:rsidR="00FE08E8">
        <w:rPr>
          <w:rFonts w:ascii="Times New Roman" w:hAnsi="Times New Roman" w:cs="Times New Roman"/>
        </w:rPr>
        <w:t>O</w:t>
      </w:r>
      <w:r w:rsidRPr="00AA612C">
        <w:rPr>
          <w:rFonts w:ascii="Times New Roman" w:hAnsi="Times New Roman" w:cs="Times New Roman"/>
        </w:rPr>
        <w:t>bjednatele</w:t>
      </w:r>
      <w:r w:rsidRPr="00AA612C" w:rsidR="00FD536E">
        <w:rPr>
          <w:rFonts w:ascii="Times New Roman" w:hAnsi="Times New Roman" w:cs="Times New Roman"/>
        </w:rPr>
        <w:t xml:space="preserve"> o zásadních skutečnostech souvisejících s</w:t>
      </w:r>
      <w:r w:rsidRPr="00AA612C" w:rsidR="008468C8">
        <w:rPr>
          <w:rFonts w:ascii="Times New Roman" w:hAnsi="Times New Roman" w:cs="Times New Roman"/>
        </w:rPr>
        <w:t> </w:t>
      </w:r>
      <w:r w:rsidRPr="00AA612C" w:rsidR="00FD536E">
        <w:rPr>
          <w:rFonts w:ascii="Times New Roman" w:hAnsi="Times New Roman" w:cs="Times New Roman"/>
        </w:rPr>
        <w:t>plněním předmětu smlouvy;</w:t>
      </w:r>
    </w:p>
    <w:p w:rsidRPr="00AA612C" w:rsidR="00AB763E" w:rsidP="00693FFC" w:rsidRDefault="00FD536E" w14:paraId="05E7866A" w14:textId="068E7E80">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 xml:space="preserve">Zhotovitel je zavázán povinností umožnit osobám zastupujícím </w:t>
      </w:r>
      <w:r w:rsidRPr="00AA612C" w:rsidR="00FE08E8">
        <w:rPr>
          <w:rFonts w:ascii="Times New Roman" w:hAnsi="Times New Roman" w:cs="Times New Roman"/>
        </w:rPr>
        <w:t>O</w:t>
      </w:r>
      <w:r w:rsidRPr="00AA612C" w:rsidR="00CA6DDE">
        <w:rPr>
          <w:rFonts w:ascii="Times New Roman" w:hAnsi="Times New Roman" w:cs="Times New Roman"/>
        </w:rPr>
        <w:t>bjednatele</w:t>
      </w:r>
      <w:r w:rsidRPr="00AA612C">
        <w:rPr>
          <w:rFonts w:ascii="Times New Roman" w:hAnsi="Times New Roman" w:cs="Times New Roman"/>
        </w:rPr>
        <w:t xml:space="preserve"> a dalším oprávněným osobám k výkonu kontroly projektu, z něhož je </w:t>
      </w:r>
      <w:r w:rsidRPr="00AA612C" w:rsidR="00CA6DDE">
        <w:rPr>
          <w:rFonts w:ascii="Times New Roman" w:hAnsi="Times New Roman" w:cs="Times New Roman"/>
        </w:rPr>
        <w:t xml:space="preserve">dílo </w:t>
      </w:r>
      <w:r w:rsidRPr="00AA612C">
        <w:rPr>
          <w:rFonts w:ascii="Times New Roman" w:hAnsi="Times New Roman" w:cs="Times New Roman"/>
        </w:rPr>
        <w:t>hrazen</w:t>
      </w:r>
      <w:r w:rsidRPr="00AA612C" w:rsidR="00CA6DDE">
        <w:rPr>
          <w:rFonts w:ascii="Times New Roman" w:hAnsi="Times New Roman" w:cs="Times New Roman"/>
        </w:rPr>
        <w:t>o</w:t>
      </w:r>
      <w:r w:rsidRPr="00AA612C">
        <w:rPr>
          <w:rFonts w:ascii="Times New Roman" w:hAnsi="Times New Roman" w:cs="Times New Roman"/>
        </w:rPr>
        <w:t>, provést kontrolu dokladů souvisejících s</w:t>
      </w:r>
      <w:r w:rsidRPr="00AA612C" w:rsidR="008468C8">
        <w:rPr>
          <w:rFonts w:ascii="Times New Roman" w:hAnsi="Times New Roman" w:cs="Times New Roman"/>
        </w:rPr>
        <w:t> </w:t>
      </w:r>
      <w:r w:rsidRPr="00AA612C">
        <w:rPr>
          <w:rFonts w:ascii="Times New Roman" w:hAnsi="Times New Roman" w:cs="Times New Roman"/>
        </w:rPr>
        <w:t xml:space="preserve">plněním </w:t>
      </w:r>
      <w:r w:rsidRPr="00AA612C" w:rsidR="00CA6DDE">
        <w:rPr>
          <w:rFonts w:ascii="Times New Roman" w:hAnsi="Times New Roman" w:cs="Times New Roman"/>
        </w:rPr>
        <w:t>díla</w:t>
      </w:r>
      <w:r w:rsidRPr="00AA612C">
        <w:rPr>
          <w:rFonts w:ascii="Times New Roman" w:hAnsi="Times New Roman" w:cs="Times New Roman"/>
        </w:rPr>
        <w:t>, a to po dobu danou právními předpisy k jejich archivaci (zákon č. 563/1991 Sb., o</w:t>
      </w:r>
      <w:r w:rsidRPr="00AA612C" w:rsidR="008468C8">
        <w:rPr>
          <w:rFonts w:ascii="Times New Roman" w:hAnsi="Times New Roman" w:cs="Times New Roman"/>
        </w:rPr>
        <w:t> </w:t>
      </w:r>
      <w:r w:rsidRPr="00AA612C">
        <w:rPr>
          <w:rFonts w:ascii="Times New Roman" w:hAnsi="Times New Roman" w:cs="Times New Roman"/>
        </w:rPr>
        <w:t>účetnictví, a zákon č. 235/2004 Sb., o dani z přidané hodnoty).</w:t>
      </w:r>
    </w:p>
    <w:p w:rsidRPr="00AA612C" w:rsidR="00AB763E" w:rsidP="00693FFC" w:rsidRDefault="00FD536E" w14:paraId="5FCD0437" w14:textId="09F06CD4">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Zhotovitel je povinen mít uskutečněné výdaje zaznamenány na svých účtech, výdaje musí</w:t>
      </w:r>
      <w:r w:rsidRPr="00AA612C" w:rsidR="00D23187">
        <w:rPr>
          <w:rFonts w:ascii="Times New Roman" w:hAnsi="Times New Roman" w:cs="Times New Roman"/>
        </w:rPr>
        <w:t> </w:t>
      </w:r>
      <w:r w:rsidRPr="00AA612C">
        <w:rPr>
          <w:rFonts w:ascii="Times New Roman" w:hAnsi="Times New Roman" w:cs="Times New Roman"/>
        </w:rPr>
        <w:t>být</w:t>
      </w:r>
      <w:r w:rsidRPr="00AA612C" w:rsidR="00D23187">
        <w:rPr>
          <w:rFonts w:ascii="Times New Roman" w:hAnsi="Times New Roman" w:cs="Times New Roman"/>
        </w:rPr>
        <w:t> </w:t>
      </w:r>
      <w:r w:rsidRPr="00AA612C">
        <w:rPr>
          <w:rFonts w:ascii="Times New Roman" w:hAnsi="Times New Roman" w:cs="Times New Roman"/>
        </w:rPr>
        <w:t>identifikovatelné a musí být doložitelné originály účetních dokladů ve smyslu § 11 zákona č.</w:t>
      </w:r>
      <w:r w:rsidRPr="00AA612C" w:rsidR="007E1FDC">
        <w:rPr>
          <w:rFonts w:ascii="Times New Roman" w:hAnsi="Times New Roman" w:cs="Times New Roman"/>
        </w:rPr>
        <w:t> </w:t>
      </w:r>
      <w:r w:rsidRPr="00AA612C">
        <w:rPr>
          <w:rFonts w:ascii="Times New Roman" w:hAnsi="Times New Roman" w:cs="Times New Roman"/>
        </w:rPr>
        <w:t>563/1991 Sb., o účetnictví, v platném znění, resp. originály jiných dokladů ekvivalentní průkazní hodnoty musí být označeny názvem a číslem projektu.</w:t>
      </w:r>
    </w:p>
    <w:p w:rsidRPr="00AA612C" w:rsidR="00AB763E" w:rsidP="00693FFC" w:rsidRDefault="00EE3944" w14:paraId="30E22F5C" w14:textId="1ED306FF">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 xml:space="preserve">Zhotovitel souhlasí s využíváním údajů o </w:t>
      </w:r>
      <w:r w:rsidRPr="00AA612C" w:rsidR="003E7690">
        <w:rPr>
          <w:rFonts w:ascii="Times New Roman" w:hAnsi="Times New Roman" w:cs="Times New Roman"/>
        </w:rPr>
        <w:t>Z</w:t>
      </w:r>
      <w:r w:rsidRPr="00AA612C">
        <w:rPr>
          <w:rFonts w:ascii="Times New Roman" w:hAnsi="Times New Roman" w:cs="Times New Roman"/>
        </w:rPr>
        <w:t xml:space="preserve">hotoviteli a jeho plnění </w:t>
      </w:r>
      <w:r w:rsidRPr="00AA612C" w:rsidR="003E7690">
        <w:rPr>
          <w:rFonts w:ascii="Times New Roman" w:hAnsi="Times New Roman" w:cs="Times New Roman"/>
        </w:rPr>
        <w:t>O</w:t>
      </w:r>
      <w:r w:rsidRPr="00AA612C">
        <w:rPr>
          <w:rFonts w:ascii="Times New Roman" w:hAnsi="Times New Roman" w:cs="Times New Roman"/>
        </w:rPr>
        <w:t>bjednatelem v informačních systémech s údaji fyzických a právnických osob za účelem administrace prostředků z rozpočtu EU;</w:t>
      </w:r>
    </w:p>
    <w:p w:rsidRPr="00AA612C" w:rsidR="00AB763E" w:rsidP="00693FFC" w:rsidRDefault="00EE3944" w14:paraId="2461D15D" w14:textId="77777777">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Zhotovitel je povinen provádět informační a komunikační opatření v souladu s pravidly uvedenými v</w:t>
      </w:r>
      <w:r w:rsidRPr="00AA612C" w:rsidR="008468C8">
        <w:rPr>
          <w:rFonts w:ascii="Times New Roman" w:hAnsi="Times New Roman" w:cs="Times New Roman"/>
        </w:rPr>
        <w:t> </w:t>
      </w:r>
      <w:r w:rsidRPr="00AA612C">
        <w:rPr>
          <w:rFonts w:ascii="Times New Roman" w:hAnsi="Times New Roman" w:cs="Times New Roman"/>
        </w:rPr>
        <w:t xml:space="preserve">Obecné části pravidel pro žadatele a příjemce v rámci Operačního programu Zaměstnanost, dostupných na webových stránkách </w:t>
      </w:r>
      <w:hyperlink w:history="true" r:id="rId10">
        <w:r w:rsidRPr="00AA612C" w:rsidR="00EF3B7E">
          <w:rPr>
            <w:rStyle w:val="Hypertextovodkaz"/>
            <w:rFonts w:ascii="Times New Roman" w:hAnsi="Times New Roman" w:cs="Times New Roman"/>
          </w:rPr>
          <w:t>www.esfcr.cz</w:t>
        </w:r>
      </w:hyperlink>
      <w:r w:rsidRPr="00AA612C">
        <w:rPr>
          <w:rFonts w:ascii="Times New Roman" w:hAnsi="Times New Roman" w:cs="Times New Roman"/>
        </w:rPr>
        <w:t xml:space="preserve"> (např. uvádět povinná loga EU a OPZ)</w:t>
      </w:r>
    </w:p>
    <w:p w:rsidRPr="00AA612C" w:rsidR="00AB763E" w:rsidP="00693FFC" w:rsidRDefault="00FD536E" w14:paraId="03A97014" w14:textId="66412E23">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 xml:space="preserve">Zhotovitel </w:t>
      </w:r>
      <w:r w:rsidRPr="00AA612C" w:rsidR="006E60E5">
        <w:rPr>
          <w:rFonts w:ascii="Times New Roman" w:hAnsi="Times New Roman" w:cs="Times New Roman"/>
        </w:rPr>
        <w:t xml:space="preserve">bude </w:t>
      </w:r>
      <w:r w:rsidRPr="00AA612C">
        <w:rPr>
          <w:rFonts w:ascii="Times New Roman" w:hAnsi="Times New Roman" w:cs="Times New Roman"/>
        </w:rPr>
        <w:t xml:space="preserve">předkládat </w:t>
      </w:r>
      <w:r w:rsidRPr="00AA612C" w:rsidR="00FE08E8">
        <w:rPr>
          <w:rFonts w:ascii="Times New Roman" w:hAnsi="Times New Roman" w:cs="Times New Roman"/>
        </w:rPr>
        <w:t>O</w:t>
      </w:r>
      <w:r w:rsidRPr="00AA612C" w:rsidR="00EE3944">
        <w:rPr>
          <w:rFonts w:ascii="Times New Roman" w:hAnsi="Times New Roman" w:cs="Times New Roman"/>
        </w:rPr>
        <w:t>bjednateli</w:t>
      </w:r>
      <w:r w:rsidRPr="00AA612C">
        <w:rPr>
          <w:rFonts w:ascii="Times New Roman" w:hAnsi="Times New Roman" w:cs="Times New Roman"/>
        </w:rPr>
        <w:t xml:space="preserve"> k proplacení pouze faktury, které obsahují název a</w:t>
      </w:r>
      <w:r w:rsidRPr="00AA612C" w:rsidR="00D23187">
        <w:rPr>
          <w:rFonts w:ascii="Times New Roman" w:hAnsi="Times New Roman" w:cs="Times New Roman"/>
        </w:rPr>
        <w:t> </w:t>
      </w:r>
      <w:r w:rsidRPr="00AA612C">
        <w:rPr>
          <w:rFonts w:ascii="Times New Roman" w:hAnsi="Times New Roman" w:cs="Times New Roman"/>
        </w:rPr>
        <w:t>číslo</w:t>
      </w:r>
      <w:r w:rsidRPr="00AA612C" w:rsidR="00D23187">
        <w:rPr>
          <w:rFonts w:ascii="Times New Roman" w:hAnsi="Times New Roman" w:cs="Times New Roman"/>
        </w:rPr>
        <w:t> </w:t>
      </w:r>
      <w:r w:rsidRPr="00AA612C">
        <w:rPr>
          <w:rFonts w:ascii="Times New Roman" w:hAnsi="Times New Roman" w:cs="Times New Roman"/>
        </w:rPr>
        <w:t>projektu.</w:t>
      </w:r>
    </w:p>
    <w:p w:rsidRPr="00AA612C" w:rsidR="00AB763E" w:rsidP="00693FFC" w:rsidRDefault="00EE3944" w14:paraId="59A8AA42" w14:textId="129EA963">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 xml:space="preserve">Finanční prostředky poskytnuté </w:t>
      </w:r>
      <w:r w:rsidRPr="00AA612C" w:rsidR="00FE08E8">
        <w:rPr>
          <w:rFonts w:ascii="Times New Roman" w:hAnsi="Times New Roman" w:cs="Times New Roman"/>
        </w:rPr>
        <w:t>O</w:t>
      </w:r>
      <w:r w:rsidRPr="00AA612C">
        <w:rPr>
          <w:rFonts w:ascii="Times New Roman" w:hAnsi="Times New Roman" w:cs="Times New Roman"/>
        </w:rPr>
        <w:t>bjednatelem použít pouze a výlučně na plnění předmětu smlouvy;</w:t>
      </w:r>
    </w:p>
    <w:p w:rsidRPr="00AA612C" w:rsidR="00AB763E" w:rsidP="00693FFC" w:rsidRDefault="00EE3944" w14:paraId="2B0D63CD" w14:textId="684D8CF6">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 xml:space="preserve">Zhotovitel je povinen upozornit </w:t>
      </w:r>
      <w:r w:rsidRPr="00AA612C" w:rsidR="00FE08E8">
        <w:rPr>
          <w:rFonts w:ascii="Times New Roman" w:hAnsi="Times New Roman" w:cs="Times New Roman"/>
        </w:rPr>
        <w:t>O</w:t>
      </w:r>
      <w:r w:rsidRPr="00AA612C">
        <w:rPr>
          <w:rFonts w:ascii="Times New Roman" w:hAnsi="Times New Roman" w:cs="Times New Roman"/>
        </w:rPr>
        <w:t>bjednatele na nevhodnost, neúplnost nebo protiprávnost jeho</w:t>
      </w:r>
      <w:r w:rsidRPr="00AA612C" w:rsidR="00D23187">
        <w:rPr>
          <w:rFonts w:ascii="Times New Roman" w:hAnsi="Times New Roman" w:cs="Times New Roman"/>
        </w:rPr>
        <w:t> </w:t>
      </w:r>
      <w:r w:rsidRPr="00AA612C">
        <w:rPr>
          <w:rFonts w:ascii="Times New Roman" w:hAnsi="Times New Roman" w:cs="Times New Roman"/>
        </w:rPr>
        <w:t>pokynů, přijatých opatření nebo poskytnutých dokladů, a to bez zbytečného odkladu poté, co</w:t>
      </w:r>
      <w:r w:rsidRPr="00AA612C" w:rsidR="00D23187">
        <w:rPr>
          <w:rFonts w:ascii="Times New Roman" w:hAnsi="Times New Roman" w:cs="Times New Roman"/>
        </w:rPr>
        <w:t> </w:t>
      </w:r>
      <w:r w:rsidRPr="00AA612C">
        <w:rPr>
          <w:rFonts w:ascii="Times New Roman" w:hAnsi="Times New Roman" w:cs="Times New Roman"/>
        </w:rPr>
        <w:t>danou skutečnost zjistí;</w:t>
      </w:r>
    </w:p>
    <w:p w:rsidRPr="00AA612C" w:rsidR="00AB763E" w:rsidP="00693FFC" w:rsidRDefault="00EE3944" w14:paraId="46D43E6B" w14:textId="1177DC91">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lastRenderedPageBreak/>
        <w:t xml:space="preserve">Zhotovitel je povinen chránit informace </w:t>
      </w:r>
      <w:r w:rsidRPr="00AA612C" w:rsidR="00FE08E8">
        <w:rPr>
          <w:rFonts w:ascii="Times New Roman" w:hAnsi="Times New Roman" w:cs="Times New Roman"/>
        </w:rPr>
        <w:t>O</w:t>
      </w:r>
      <w:r w:rsidRPr="00AA612C">
        <w:rPr>
          <w:rFonts w:ascii="Times New Roman" w:hAnsi="Times New Roman" w:cs="Times New Roman"/>
        </w:rPr>
        <w:t>bjednatele (ať již mu byly svěřeny do užívání nebo</w:t>
      </w:r>
      <w:r w:rsidRPr="00AA612C" w:rsidR="007E1FDC">
        <w:rPr>
          <w:rFonts w:ascii="Times New Roman" w:hAnsi="Times New Roman" w:cs="Times New Roman"/>
        </w:rPr>
        <w:t> </w:t>
      </w:r>
      <w:r w:rsidRPr="00AA612C">
        <w:rPr>
          <w:rFonts w:ascii="Times New Roman" w:hAnsi="Times New Roman" w:cs="Times New Roman"/>
        </w:rPr>
        <w:t>je</w:t>
      </w:r>
      <w:r w:rsidRPr="00AA612C" w:rsidR="003A47C3">
        <w:rPr>
          <w:rFonts w:ascii="Times New Roman" w:hAnsi="Times New Roman" w:cs="Times New Roman"/>
        </w:rPr>
        <w:t> </w:t>
      </w:r>
      <w:r w:rsidRPr="00AA612C">
        <w:rPr>
          <w:rFonts w:ascii="Times New Roman" w:hAnsi="Times New Roman" w:cs="Times New Roman"/>
        </w:rPr>
        <w:t>od</w:t>
      </w:r>
      <w:r w:rsidRPr="00AA612C" w:rsidR="008468C8">
        <w:rPr>
          <w:rFonts w:ascii="Times New Roman" w:hAnsi="Times New Roman" w:cs="Times New Roman"/>
        </w:rPr>
        <w:t> </w:t>
      </w:r>
      <w:r w:rsidRPr="00AA612C" w:rsidR="00FE08E8">
        <w:rPr>
          <w:rFonts w:ascii="Times New Roman" w:hAnsi="Times New Roman" w:cs="Times New Roman"/>
        </w:rPr>
        <w:t>O</w:t>
      </w:r>
      <w:r w:rsidRPr="00AA612C" w:rsidR="00D57FB4">
        <w:rPr>
          <w:rFonts w:ascii="Times New Roman" w:hAnsi="Times New Roman" w:cs="Times New Roman"/>
        </w:rPr>
        <w:t xml:space="preserve">bjednatele </w:t>
      </w:r>
      <w:r w:rsidRPr="00AA612C">
        <w:rPr>
          <w:rFonts w:ascii="Times New Roman" w:hAnsi="Times New Roman" w:cs="Times New Roman"/>
        </w:rPr>
        <w:t>získal či získá) a být plně zodpovědný za škody, které vznikly z jeho činnosti v</w:t>
      </w:r>
      <w:r w:rsidRPr="00AA612C" w:rsidR="008468C8">
        <w:rPr>
          <w:rFonts w:ascii="Times New Roman" w:hAnsi="Times New Roman" w:cs="Times New Roman"/>
        </w:rPr>
        <w:t> </w:t>
      </w:r>
      <w:r w:rsidRPr="00AA612C">
        <w:rPr>
          <w:rFonts w:ascii="Times New Roman" w:hAnsi="Times New Roman" w:cs="Times New Roman"/>
        </w:rPr>
        <w:t xml:space="preserve">souvislosti s plněním předmětu smlouvy. Způsobí-li zpracovatel při provádění prací škodu z úniku informací, kterou při plnění povinností ze smlouvy způsobí </w:t>
      </w:r>
      <w:r w:rsidRPr="00AA612C" w:rsidR="00FE08E8">
        <w:rPr>
          <w:rFonts w:ascii="Times New Roman" w:hAnsi="Times New Roman" w:cs="Times New Roman"/>
        </w:rPr>
        <w:t>O</w:t>
      </w:r>
      <w:r w:rsidRPr="00AA612C" w:rsidR="008E0C67">
        <w:rPr>
          <w:rFonts w:ascii="Times New Roman" w:hAnsi="Times New Roman" w:cs="Times New Roman"/>
        </w:rPr>
        <w:t>bjednateli</w:t>
      </w:r>
      <w:r w:rsidRPr="00AA612C">
        <w:rPr>
          <w:rFonts w:ascii="Times New Roman" w:hAnsi="Times New Roman" w:cs="Times New Roman"/>
        </w:rPr>
        <w:t xml:space="preserve"> či třetím osobám, bude</w:t>
      </w:r>
      <w:r w:rsidRPr="00AA612C" w:rsidR="008468C8">
        <w:rPr>
          <w:rFonts w:ascii="Times New Roman" w:hAnsi="Times New Roman" w:cs="Times New Roman"/>
        </w:rPr>
        <w:t> </w:t>
      </w:r>
      <w:r w:rsidRPr="00AA612C">
        <w:rPr>
          <w:rFonts w:ascii="Times New Roman" w:hAnsi="Times New Roman" w:cs="Times New Roman"/>
        </w:rPr>
        <w:t>zodpovědný za nápravu takové škody na vlastní náklady. Možnost poskytnutí náhrady cestou pojistného plnění z příslušné pojistky zpracovatelem tím není dotčeno</w:t>
      </w:r>
      <w:r w:rsidRPr="00AA612C" w:rsidR="007E1FDC">
        <w:rPr>
          <w:rFonts w:ascii="Times New Roman" w:hAnsi="Times New Roman" w:cs="Times New Roman"/>
        </w:rPr>
        <w:t>;</w:t>
      </w:r>
    </w:p>
    <w:p w:rsidRPr="00AA612C" w:rsidR="00AB763E" w:rsidP="00693FFC" w:rsidRDefault="008E0C67" w14:paraId="1BCCC9A9" w14:textId="29EA6FD4">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 xml:space="preserve">Zhotovitel je povinen umožnit pověřeným zaměstnancům </w:t>
      </w:r>
      <w:r w:rsidRPr="00AA612C" w:rsidR="003E7690">
        <w:rPr>
          <w:rFonts w:ascii="Times New Roman" w:hAnsi="Times New Roman" w:cs="Times New Roman"/>
        </w:rPr>
        <w:t>O</w:t>
      </w:r>
      <w:r w:rsidRPr="00AA612C">
        <w:rPr>
          <w:rFonts w:ascii="Times New Roman" w:hAnsi="Times New Roman" w:cs="Times New Roman"/>
        </w:rPr>
        <w:t>bjednatele a pověřeným zaměstnancům třetích osob průběžné sledování realizace evaluace;</w:t>
      </w:r>
    </w:p>
    <w:p w:rsidRPr="00AA612C" w:rsidR="001F5DC7" w:rsidP="00693FFC" w:rsidRDefault="001F5DC7" w14:paraId="44281231" w14:textId="77777777">
      <w:pPr>
        <w:spacing w:before="100" w:beforeAutospacing="true" w:after="120" w:line="240" w:lineRule="auto"/>
        <w:rPr>
          <w:rFonts w:ascii="Times New Roman" w:hAnsi="Times New Roman" w:cs="Times New Roman"/>
        </w:rPr>
      </w:pPr>
    </w:p>
    <w:p w:rsidRPr="00AA612C" w:rsidR="003802A0" w:rsidP="0033042D" w:rsidRDefault="003802A0" w14:paraId="25124828" w14:textId="2A754CCC">
      <w:pPr>
        <w:pStyle w:val="Odstavecseseznamem"/>
        <w:numPr>
          <w:ilvl w:val="0"/>
          <w:numId w:val="36"/>
        </w:numPr>
        <w:spacing w:before="100" w:beforeAutospacing="true" w:after="120" w:line="240" w:lineRule="auto"/>
        <w:jc w:val="center"/>
        <w:rPr>
          <w:rFonts w:ascii="Times New Roman" w:hAnsi="Times New Roman" w:cs="Times New Roman"/>
          <w:b/>
          <w:bCs/>
        </w:rPr>
      </w:pPr>
    </w:p>
    <w:p w:rsidRPr="00AA612C" w:rsidR="003802A0" w:rsidP="00693FFC" w:rsidRDefault="003802A0" w14:paraId="4966E3D3" w14:textId="764D1859">
      <w:pPr>
        <w:spacing w:before="100" w:beforeAutospacing="true" w:after="120" w:line="240" w:lineRule="auto"/>
        <w:jc w:val="center"/>
        <w:rPr>
          <w:rFonts w:ascii="Times New Roman" w:hAnsi="Times New Roman" w:cs="Times New Roman"/>
          <w:b/>
        </w:rPr>
      </w:pPr>
      <w:r w:rsidRPr="00AA612C">
        <w:rPr>
          <w:rFonts w:ascii="Times New Roman" w:hAnsi="Times New Roman" w:cs="Times New Roman"/>
          <w:b/>
        </w:rPr>
        <w:t xml:space="preserve">Povinnosti </w:t>
      </w:r>
      <w:r w:rsidRPr="00AA612C" w:rsidR="00FE08E8">
        <w:rPr>
          <w:rFonts w:ascii="Times New Roman" w:hAnsi="Times New Roman" w:cs="Times New Roman"/>
          <w:b/>
        </w:rPr>
        <w:t>O</w:t>
      </w:r>
      <w:r w:rsidRPr="00AA612C">
        <w:rPr>
          <w:rFonts w:ascii="Times New Roman" w:hAnsi="Times New Roman" w:cs="Times New Roman"/>
          <w:b/>
        </w:rPr>
        <w:t>bjednatele</w:t>
      </w:r>
    </w:p>
    <w:p w:rsidRPr="00AA612C" w:rsidR="006E60E5" w:rsidP="00693FFC" w:rsidRDefault="006E60E5" w14:paraId="7A9ED71A" w14:textId="6F249AC4">
      <w:pPr>
        <w:pStyle w:val="Odstavecseseznamem"/>
        <w:numPr>
          <w:ilvl w:val="0"/>
          <w:numId w:val="15"/>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Objednatel je povinen Zhotoviteli poskytnout a zajistit nezbytnou spolupráci a součinnost, kterou bude Zhotovitel potřebovat k provedení díla dle článku I. této smlouvy. Objednatel zejména poskytne Zhotoviteli relevantní dokumentaci a informace k evaluovanému projektu.</w:t>
      </w:r>
    </w:p>
    <w:p w:rsidRPr="00AA612C" w:rsidR="004D76C3" w:rsidP="006E60E5" w:rsidRDefault="00D00C4E" w14:paraId="060F6220" w14:textId="79E003A4">
      <w:pPr>
        <w:pStyle w:val="Odstavecseseznamem"/>
        <w:numPr>
          <w:ilvl w:val="0"/>
          <w:numId w:val="15"/>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O</w:t>
      </w:r>
      <w:r w:rsidRPr="00AA612C" w:rsidR="003802A0">
        <w:rPr>
          <w:rFonts w:ascii="Times New Roman" w:hAnsi="Times New Roman" w:cs="Times New Roman"/>
        </w:rPr>
        <w:t>bjednatel</w:t>
      </w:r>
      <w:r w:rsidRPr="00AA612C">
        <w:rPr>
          <w:rFonts w:ascii="Times New Roman" w:hAnsi="Times New Roman" w:cs="Times New Roman"/>
        </w:rPr>
        <w:t xml:space="preserve"> i</w:t>
      </w:r>
      <w:r w:rsidRPr="00AA612C" w:rsidR="003802A0">
        <w:rPr>
          <w:rFonts w:ascii="Times New Roman" w:hAnsi="Times New Roman" w:cs="Times New Roman"/>
        </w:rPr>
        <w:t xml:space="preserve"> </w:t>
      </w:r>
      <w:r w:rsidRPr="00AA612C" w:rsidR="00FE08E8">
        <w:rPr>
          <w:rFonts w:ascii="Times New Roman" w:hAnsi="Times New Roman" w:cs="Times New Roman"/>
        </w:rPr>
        <w:t>Z</w:t>
      </w:r>
      <w:r w:rsidRPr="00AA612C" w:rsidR="003802A0">
        <w:rPr>
          <w:rFonts w:ascii="Times New Roman" w:hAnsi="Times New Roman" w:cs="Times New Roman"/>
        </w:rPr>
        <w:t>hotovitel je oprávněn konkretizovat a upřesňovat vzájemně požadované zadání</w:t>
      </w:r>
      <w:r w:rsidRPr="00AA612C" w:rsidR="00135C42">
        <w:rPr>
          <w:rFonts w:ascii="Times New Roman" w:hAnsi="Times New Roman" w:cs="Times New Roman"/>
        </w:rPr>
        <w:t xml:space="preserve"> </w:t>
      </w:r>
      <w:r w:rsidRPr="00AA612C" w:rsidR="003802A0">
        <w:rPr>
          <w:rFonts w:ascii="Times New Roman" w:hAnsi="Times New Roman" w:cs="Times New Roman"/>
        </w:rPr>
        <w:t>na</w:t>
      </w:r>
      <w:r w:rsidRPr="00AA612C" w:rsidR="00D23187">
        <w:rPr>
          <w:rFonts w:ascii="Times New Roman" w:hAnsi="Times New Roman" w:cs="Times New Roman"/>
        </w:rPr>
        <w:t> </w:t>
      </w:r>
      <w:r w:rsidRPr="00AA612C" w:rsidR="003802A0">
        <w:rPr>
          <w:rFonts w:ascii="Times New Roman" w:hAnsi="Times New Roman" w:cs="Times New Roman"/>
        </w:rPr>
        <w:t>dílo, tak aby došlo k co možná nejefektivnějšímu plnění předmětu smlouvy, v souladu s</w:t>
      </w:r>
      <w:r w:rsidRPr="00AA612C" w:rsidR="00135C42">
        <w:rPr>
          <w:rFonts w:ascii="Times New Roman" w:hAnsi="Times New Roman" w:cs="Times New Roman"/>
        </w:rPr>
        <w:t> </w:t>
      </w:r>
      <w:r w:rsidRPr="00AA612C" w:rsidR="003802A0">
        <w:rPr>
          <w:rFonts w:ascii="Times New Roman" w:hAnsi="Times New Roman" w:cs="Times New Roman"/>
        </w:rPr>
        <w:t>rozsahem</w:t>
      </w:r>
      <w:r w:rsidRPr="00AA612C" w:rsidR="00135C42">
        <w:rPr>
          <w:rFonts w:ascii="Times New Roman" w:hAnsi="Times New Roman" w:cs="Times New Roman"/>
        </w:rPr>
        <w:t xml:space="preserve"> </w:t>
      </w:r>
      <w:r w:rsidRPr="00AA612C" w:rsidR="003802A0">
        <w:rPr>
          <w:rFonts w:ascii="Times New Roman" w:hAnsi="Times New Roman" w:cs="Times New Roman"/>
        </w:rPr>
        <w:t>a</w:t>
      </w:r>
      <w:r w:rsidRPr="00AA612C" w:rsidR="008468C8">
        <w:rPr>
          <w:rFonts w:ascii="Times New Roman" w:hAnsi="Times New Roman" w:cs="Times New Roman"/>
        </w:rPr>
        <w:t> </w:t>
      </w:r>
      <w:r w:rsidRPr="00AA612C" w:rsidR="003802A0">
        <w:rPr>
          <w:rFonts w:ascii="Times New Roman" w:hAnsi="Times New Roman" w:cs="Times New Roman"/>
        </w:rPr>
        <w:t>složitostí předmětu smlouvy.</w:t>
      </w:r>
    </w:p>
    <w:p w:rsidRPr="00AA612C" w:rsidR="001F5DC7" w:rsidP="00693FFC" w:rsidRDefault="001F5DC7" w14:paraId="783F0BB6" w14:textId="77777777">
      <w:pPr>
        <w:spacing w:before="100" w:beforeAutospacing="true" w:after="120" w:line="240" w:lineRule="auto"/>
        <w:jc w:val="both"/>
        <w:rPr>
          <w:rFonts w:ascii="Times New Roman" w:hAnsi="Times New Roman" w:cs="Times New Roman"/>
        </w:rPr>
      </w:pPr>
    </w:p>
    <w:p w:rsidRPr="00AA612C" w:rsidR="003802A0" w:rsidP="0033042D" w:rsidRDefault="003802A0" w14:paraId="44914DAB" w14:textId="094ADAB7">
      <w:pPr>
        <w:pStyle w:val="Odstavecseseznamem"/>
        <w:numPr>
          <w:ilvl w:val="0"/>
          <w:numId w:val="36"/>
        </w:numPr>
        <w:spacing w:before="100" w:beforeAutospacing="true" w:after="120" w:line="240" w:lineRule="auto"/>
        <w:jc w:val="center"/>
        <w:rPr>
          <w:rFonts w:ascii="Times New Roman" w:hAnsi="Times New Roman" w:cs="Times New Roman"/>
          <w:b/>
          <w:bCs/>
        </w:rPr>
      </w:pPr>
    </w:p>
    <w:p w:rsidRPr="00AA612C" w:rsidR="003802A0" w:rsidP="00693FFC" w:rsidRDefault="003802A0" w14:paraId="155D7D9A" w14:textId="77777777">
      <w:pPr>
        <w:spacing w:before="100" w:beforeAutospacing="true" w:after="120" w:line="240" w:lineRule="auto"/>
        <w:jc w:val="center"/>
        <w:rPr>
          <w:rFonts w:ascii="Times New Roman" w:hAnsi="Times New Roman" w:cs="Times New Roman"/>
          <w:b/>
        </w:rPr>
      </w:pPr>
      <w:r w:rsidRPr="00AA612C">
        <w:rPr>
          <w:rFonts w:ascii="Times New Roman" w:hAnsi="Times New Roman" w:cs="Times New Roman"/>
          <w:b/>
        </w:rPr>
        <w:t>Povinnost mlčenlivosti</w:t>
      </w:r>
    </w:p>
    <w:p w:rsidRPr="00AA612C" w:rsidR="00834CF1" w:rsidP="00834CF1" w:rsidRDefault="00834CF1" w14:paraId="353E933A" w14:textId="77777777">
      <w:pPr>
        <w:pStyle w:val="Odstavecseseznamem"/>
        <w:numPr>
          <w:ilvl w:val="0"/>
          <w:numId w:val="16"/>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Zhotovitel bere na vědomí, že veškeré informace získané při plnění předmětu Smlouvy (zejména informace o Objednateli, jeho činnosti, jeho zaměstnancích či partnerech, o klientech využívajících služby apod.) nebo v souvislosti s touto Smlouvou, jsou považovány za informace důvěrné. To neplatí, jde-li o informace veřejně přístupné nebo o informace, které je nutno poskytnout třetí osobě v rámci řádného plnění Smlouvy, nebo o plnění informační povinnosti dle zákona č. 106/1999 Sb., o svobodném přístupu k informacím, ve znění pozdějších předpisů.  Zhotovitel se zavazuje, že takové informace uchová v tajnosti a nezpřístupní je bez souhlasu Objednatele třetím osobám, ani je nepoužije ve prospěch svůj nebo třetích osob jiným způsobem, nežli stanoví tato Smlouva, pokud mu zveřejnění či odtajnění nebudou výslovně ukládat právní předpisy či pravomocné rozhodnutí soudu či správního orgánu;</w:t>
      </w:r>
    </w:p>
    <w:p w:rsidRPr="00AA612C" w:rsidR="00AB763E" w:rsidP="00693FFC" w:rsidRDefault="003802A0" w14:paraId="6A62094A" w14:textId="69F481CF">
      <w:pPr>
        <w:pStyle w:val="Odstavecseseznamem"/>
        <w:numPr>
          <w:ilvl w:val="0"/>
          <w:numId w:val="16"/>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Zhotovitel se zavazuje během plnění předmětu Smlouvy zachovávat mlčenlivost o všech</w:t>
      </w:r>
      <w:r w:rsidRPr="00AA612C" w:rsidR="004D76C3">
        <w:rPr>
          <w:rFonts w:ascii="Times New Roman" w:hAnsi="Times New Roman" w:cs="Times New Roman"/>
        </w:rPr>
        <w:t xml:space="preserve"> </w:t>
      </w:r>
      <w:r w:rsidRPr="00AA612C">
        <w:rPr>
          <w:rFonts w:ascii="Times New Roman" w:hAnsi="Times New Roman" w:cs="Times New Roman"/>
        </w:rPr>
        <w:t xml:space="preserve">skutečnostech, o kterých se dozví od </w:t>
      </w:r>
      <w:r w:rsidRPr="00AA612C" w:rsidR="00D60BC9">
        <w:rPr>
          <w:rFonts w:ascii="Times New Roman" w:hAnsi="Times New Roman" w:cs="Times New Roman"/>
        </w:rPr>
        <w:t>O</w:t>
      </w:r>
      <w:r w:rsidRPr="00AA612C">
        <w:rPr>
          <w:rFonts w:ascii="Times New Roman" w:hAnsi="Times New Roman" w:cs="Times New Roman"/>
        </w:rPr>
        <w:t>bjednatele v souvislosti s</w:t>
      </w:r>
      <w:r w:rsidRPr="00AA612C" w:rsidR="00F335FF">
        <w:rPr>
          <w:rFonts w:ascii="Times New Roman" w:hAnsi="Times New Roman" w:cs="Times New Roman"/>
        </w:rPr>
        <w:t xml:space="preserve"> jejím </w:t>
      </w:r>
      <w:r w:rsidRPr="00AA612C" w:rsidR="00DC092E">
        <w:rPr>
          <w:rFonts w:ascii="Times New Roman" w:hAnsi="Times New Roman" w:cs="Times New Roman"/>
        </w:rPr>
        <w:t>plněním.</w:t>
      </w:r>
      <w:r w:rsidRPr="00AA612C">
        <w:rPr>
          <w:rFonts w:ascii="Times New Roman" w:hAnsi="Times New Roman" w:cs="Times New Roman"/>
        </w:rPr>
        <w:t xml:space="preserve"> Zhotovitel</w:t>
      </w:r>
      <w:r w:rsidRPr="00AA612C" w:rsidR="00D23187">
        <w:rPr>
          <w:rFonts w:ascii="Times New Roman" w:hAnsi="Times New Roman" w:cs="Times New Roman"/>
        </w:rPr>
        <w:t> </w:t>
      </w:r>
      <w:r w:rsidRPr="00AA612C">
        <w:rPr>
          <w:rFonts w:ascii="Times New Roman" w:hAnsi="Times New Roman" w:cs="Times New Roman"/>
        </w:rPr>
        <w:t>se</w:t>
      </w:r>
      <w:r w:rsidRPr="00AA612C" w:rsidR="007E1FDC">
        <w:rPr>
          <w:rFonts w:ascii="Times New Roman" w:hAnsi="Times New Roman" w:cs="Times New Roman"/>
        </w:rPr>
        <w:t> </w:t>
      </w:r>
      <w:r w:rsidRPr="00AA612C">
        <w:rPr>
          <w:rFonts w:ascii="Times New Roman" w:hAnsi="Times New Roman" w:cs="Times New Roman"/>
        </w:rPr>
        <w:t>zejména</w:t>
      </w:r>
      <w:r w:rsidRPr="00AA612C" w:rsidR="004D76C3">
        <w:rPr>
          <w:rFonts w:ascii="Times New Roman" w:hAnsi="Times New Roman" w:cs="Times New Roman"/>
        </w:rPr>
        <w:t xml:space="preserve"> </w:t>
      </w:r>
      <w:r w:rsidRPr="00AA612C">
        <w:rPr>
          <w:rFonts w:ascii="Times New Roman" w:hAnsi="Times New Roman" w:cs="Times New Roman"/>
        </w:rPr>
        <w:t>zavazuje, že získané informace neposkytne třetím osobám, neumožní třetím osobám tyto informace</w:t>
      </w:r>
      <w:r w:rsidRPr="00AA612C" w:rsidR="004D76C3">
        <w:rPr>
          <w:rFonts w:ascii="Times New Roman" w:hAnsi="Times New Roman" w:cs="Times New Roman"/>
        </w:rPr>
        <w:t xml:space="preserve"> </w:t>
      </w:r>
      <w:r w:rsidRPr="00AA612C">
        <w:rPr>
          <w:rFonts w:ascii="Times New Roman" w:hAnsi="Times New Roman" w:cs="Times New Roman"/>
        </w:rPr>
        <w:t>získat, ani je nevyužije pro svou potřebu. Současně se Zhotovitel zavazuje, že přijme taková opatření,</w:t>
      </w:r>
      <w:r w:rsidRPr="00AA612C" w:rsidR="004D76C3">
        <w:rPr>
          <w:rFonts w:ascii="Times New Roman" w:hAnsi="Times New Roman" w:cs="Times New Roman"/>
        </w:rPr>
        <w:t xml:space="preserve"> </w:t>
      </w:r>
      <w:r w:rsidRPr="00AA612C">
        <w:rPr>
          <w:rFonts w:ascii="Times New Roman" w:hAnsi="Times New Roman" w:cs="Times New Roman"/>
        </w:rPr>
        <w:t>která znemožní únik informací ke třetím osobám v souvislosti s jeho činnostmi v</w:t>
      </w:r>
      <w:r w:rsidRPr="00AA612C" w:rsidR="007E1FDC">
        <w:rPr>
          <w:rFonts w:ascii="Times New Roman" w:hAnsi="Times New Roman" w:cs="Times New Roman"/>
        </w:rPr>
        <w:t> </w:t>
      </w:r>
      <w:r w:rsidRPr="00AA612C">
        <w:rPr>
          <w:rFonts w:ascii="Times New Roman" w:hAnsi="Times New Roman" w:cs="Times New Roman"/>
        </w:rPr>
        <w:t>této Smlouvě</w:t>
      </w:r>
      <w:r w:rsidRPr="00AA612C" w:rsidR="004D76C3">
        <w:rPr>
          <w:rFonts w:ascii="Times New Roman" w:hAnsi="Times New Roman" w:cs="Times New Roman"/>
        </w:rPr>
        <w:t xml:space="preserve"> </w:t>
      </w:r>
      <w:r w:rsidRPr="00AA612C">
        <w:rPr>
          <w:rFonts w:ascii="Times New Roman" w:hAnsi="Times New Roman" w:cs="Times New Roman"/>
        </w:rPr>
        <w:t>popsanými či touto Smlouvou předpokládanými. Bez ohledu na</w:t>
      </w:r>
      <w:r w:rsidRPr="00AA612C" w:rsidR="00D23187">
        <w:rPr>
          <w:rFonts w:ascii="Times New Roman" w:hAnsi="Times New Roman" w:cs="Times New Roman"/>
        </w:rPr>
        <w:t> </w:t>
      </w:r>
      <w:r w:rsidRPr="00AA612C">
        <w:rPr>
          <w:rFonts w:ascii="Times New Roman" w:hAnsi="Times New Roman" w:cs="Times New Roman"/>
        </w:rPr>
        <w:t>ustanovení předchozí věty, Zhotovitel</w:t>
      </w:r>
      <w:r w:rsidRPr="00AA612C" w:rsidR="008468C8">
        <w:rPr>
          <w:rFonts w:ascii="Times New Roman" w:hAnsi="Times New Roman" w:cs="Times New Roman"/>
        </w:rPr>
        <w:t> </w:t>
      </w:r>
      <w:r w:rsidRPr="00AA612C">
        <w:rPr>
          <w:rFonts w:ascii="Times New Roman" w:hAnsi="Times New Roman" w:cs="Times New Roman"/>
        </w:rPr>
        <w:t>odpovídá za únik informací způsobený jeho zaměstnanci či osobami, jež</w:t>
      </w:r>
      <w:r w:rsidRPr="00AA612C" w:rsidR="007E1FDC">
        <w:rPr>
          <w:rFonts w:ascii="Times New Roman" w:hAnsi="Times New Roman" w:cs="Times New Roman"/>
        </w:rPr>
        <w:t> </w:t>
      </w:r>
      <w:r w:rsidRPr="00AA612C">
        <w:rPr>
          <w:rFonts w:ascii="Times New Roman" w:hAnsi="Times New Roman" w:cs="Times New Roman"/>
        </w:rPr>
        <w:t>jsou se</w:t>
      </w:r>
      <w:r w:rsidRPr="00AA612C" w:rsidR="008468C8">
        <w:rPr>
          <w:rFonts w:ascii="Times New Roman" w:hAnsi="Times New Roman" w:cs="Times New Roman"/>
        </w:rPr>
        <w:t> </w:t>
      </w:r>
      <w:r w:rsidRPr="00AA612C">
        <w:rPr>
          <w:rFonts w:ascii="Times New Roman" w:hAnsi="Times New Roman" w:cs="Times New Roman"/>
        </w:rPr>
        <w:t>Zhotovitelem v</w:t>
      </w:r>
      <w:r w:rsidRPr="00AA612C" w:rsidR="004D76C3">
        <w:rPr>
          <w:rFonts w:ascii="Times New Roman" w:hAnsi="Times New Roman" w:cs="Times New Roman"/>
        </w:rPr>
        <w:t xml:space="preserve"> </w:t>
      </w:r>
      <w:r w:rsidRPr="00AA612C">
        <w:rPr>
          <w:rFonts w:ascii="Times New Roman" w:hAnsi="Times New Roman" w:cs="Times New Roman"/>
        </w:rPr>
        <w:t>jakémkoliv smluvním či jiném vztahu.</w:t>
      </w:r>
    </w:p>
    <w:p w:rsidRPr="00AA612C" w:rsidR="004D76C3" w:rsidP="00693FFC" w:rsidRDefault="003802A0" w14:paraId="58AC2A7F" w14:textId="007B793E">
      <w:pPr>
        <w:pStyle w:val="Odstavecseseznamem"/>
        <w:numPr>
          <w:ilvl w:val="0"/>
          <w:numId w:val="16"/>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Zhotovitel se zavazuje, že pokud v souvislosti s plněním předmětu smlouvy přijdou jeho pověření</w:t>
      </w:r>
      <w:r w:rsidRPr="00AA612C" w:rsidR="004D76C3">
        <w:rPr>
          <w:rFonts w:ascii="Times New Roman" w:hAnsi="Times New Roman" w:cs="Times New Roman"/>
        </w:rPr>
        <w:t xml:space="preserve"> </w:t>
      </w:r>
      <w:r w:rsidRPr="00AA612C">
        <w:rPr>
          <w:rFonts w:ascii="Times New Roman" w:hAnsi="Times New Roman" w:cs="Times New Roman"/>
        </w:rPr>
        <w:t xml:space="preserve">pracovníci do styku s osobními údaji ve smyslu </w:t>
      </w:r>
      <w:r w:rsidRPr="00AA612C" w:rsidR="00924868">
        <w:rPr>
          <w:rFonts w:ascii="Times New Roman" w:hAnsi="Times New Roman" w:cs="Times New Roman"/>
        </w:rPr>
        <w:t>N</w:t>
      </w:r>
      <w:r w:rsidRPr="00AA612C" w:rsidR="00D00C4E">
        <w:rPr>
          <w:rFonts w:ascii="Times New Roman" w:hAnsi="Times New Roman" w:cs="Times New Roman"/>
        </w:rPr>
        <w:t xml:space="preserve">ařízení </w:t>
      </w:r>
      <w:r w:rsidRPr="00AA612C" w:rsidR="00924868">
        <w:rPr>
          <w:rFonts w:ascii="Times New Roman" w:hAnsi="Times New Roman" w:cs="Times New Roman"/>
        </w:rPr>
        <w:t>(</w:t>
      </w:r>
      <w:r w:rsidRPr="00AA612C" w:rsidR="00D00C4E">
        <w:rPr>
          <w:rFonts w:ascii="Times New Roman" w:hAnsi="Times New Roman" w:cs="Times New Roman"/>
        </w:rPr>
        <w:t>EU</w:t>
      </w:r>
      <w:r w:rsidRPr="00AA612C" w:rsidR="00924868">
        <w:rPr>
          <w:rFonts w:ascii="Times New Roman" w:hAnsi="Times New Roman" w:cs="Times New Roman"/>
        </w:rPr>
        <w:t>)</w:t>
      </w:r>
      <w:r w:rsidRPr="00AA612C" w:rsidR="00D00C4E">
        <w:rPr>
          <w:rFonts w:ascii="Times New Roman" w:hAnsi="Times New Roman" w:cs="Times New Roman"/>
        </w:rPr>
        <w:t xml:space="preserve"> 2016/679</w:t>
      </w:r>
      <w:r w:rsidRPr="00AA612C" w:rsidR="00924868">
        <w:rPr>
          <w:rFonts w:ascii="Times New Roman" w:hAnsi="Times New Roman" w:cs="Times New Roman"/>
        </w:rPr>
        <w:t xml:space="preserve"> (obecné nařízení o ochraně osobních údajů)</w:t>
      </w:r>
      <w:r w:rsidRPr="00AA612C">
        <w:rPr>
          <w:rFonts w:ascii="Times New Roman" w:hAnsi="Times New Roman" w:cs="Times New Roman"/>
        </w:rPr>
        <w:t>, učiní veškerá opatření, aby nedošlo k neoprávněnému nebo</w:t>
      </w:r>
      <w:r w:rsidRPr="00AA612C" w:rsidR="004D76C3">
        <w:rPr>
          <w:rFonts w:ascii="Times New Roman" w:hAnsi="Times New Roman" w:cs="Times New Roman"/>
        </w:rPr>
        <w:t xml:space="preserve"> </w:t>
      </w:r>
      <w:r w:rsidRPr="00AA612C">
        <w:rPr>
          <w:rFonts w:ascii="Times New Roman" w:hAnsi="Times New Roman" w:cs="Times New Roman"/>
        </w:rPr>
        <w:t xml:space="preserve">nahodilému přístupu </w:t>
      </w:r>
      <w:r w:rsidRPr="00AA612C">
        <w:rPr>
          <w:rFonts w:ascii="Times New Roman" w:hAnsi="Times New Roman" w:cs="Times New Roman"/>
        </w:rPr>
        <w:lastRenderedPageBreak/>
        <w:t>k těmto údajům, k jejich změně, zničení či ztrátě, neoprávněným přenosům,</w:t>
      </w:r>
      <w:r w:rsidRPr="00AA612C" w:rsidR="004D76C3">
        <w:rPr>
          <w:rFonts w:ascii="Times New Roman" w:hAnsi="Times New Roman" w:cs="Times New Roman"/>
        </w:rPr>
        <w:t xml:space="preserve"> </w:t>
      </w:r>
      <w:r w:rsidRPr="00AA612C">
        <w:rPr>
          <w:rFonts w:ascii="Times New Roman" w:hAnsi="Times New Roman" w:cs="Times New Roman"/>
        </w:rPr>
        <w:t>k</w:t>
      </w:r>
      <w:r w:rsidRPr="00AA612C" w:rsidR="008468C8">
        <w:rPr>
          <w:rFonts w:ascii="Times New Roman" w:hAnsi="Times New Roman" w:cs="Times New Roman"/>
        </w:rPr>
        <w:t> </w:t>
      </w:r>
      <w:r w:rsidRPr="00AA612C">
        <w:rPr>
          <w:rFonts w:ascii="Times New Roman" w:hAnsi="Times New Roman" w:cs="Times New Roman"/>
        </w:rPr>
        <w:t>jejich</w:t>
      </w:r>
      <w:r w:rsidRPr="00AA612C" w:rsidR="008468C8">
        <w:rPr>
          <w:rFonts w:ascii="Times New Roman" w:hAnsi="Times New Roman" w:cs="Times New Roman"/>
        </w:rPr>
        <w:t> </w:t>
      </w:r>
      <w:r w:rsidRPr="00AA612C">
        <w:rPr>
          <w:rFonts w:ascii="Times New Roman" w:hAnsi="Times New Roman" w:cs="Times New Roman"/>
        </w:rPr>
        <w:t>jinému neoprávněnému zpracování, jakož aby i jinak neporušil tento zákon.</w:t>
      </w:r>
      <w:r w:rsidRPr="00AA612C" w:rsidR="004D76C3">
        <w:rPr>
          <w:rFonts w:ascii="Times New Roman" w:hAnsi="Times New Roman" w:cs="Times New Roman"/>
        </w:rPr>
        <w:t xml:space="preserve"> </w:t>
      </w:r>
    </w:p>
    <w:p w:rsidRPr="00AA612C" w:rsidR="00330C74" w:rsidP="00CB4FDD" w:rsidRDefault="00330C74" w14:paraId="38C3D066" w14:textId="77777777">
      <w:pPr>
        <w:spacing w:before="100" w:beforeAutospacing="true" w:after="120" w:line="240" w:lineRule="auto"/>
        <w:jc w:val="both"/>
        <w:rPr>
          <w:rFonts w:ascii="Times New Roman" w:hAnsi="Times New Roman" w:cs="Times New Roman"/>
        </w:rPr>
      </w:pPr>
    </w:p>
    <w:p w:rsidRPr="00AA612C" w:rsidR="00A04BEA" w:rsidP="00A04BEA" w:rsidRDefault="00A04BEA" w14:paraId="0FF03E2E" w14:textId="77777777">
      <w:pPr>
        <w:pStyle w:val="Odstavecseseznamem"/>
        <w:numPr>
          <w:ilvl w:val="0"/>
          <w:numId w:val="36"/>
        </w:numPr>
        <w:spacing w:before="100" w:beforeAutospacing="true" w:after="120" w:line="240" w:lineRule="auto"/>
        <w:contextualSpacing w:val="false"/>
        <w:jc w:val="center"/>
        <w:rPr>
          <w:rFonts w:ascii="Times New Roman" w:hAnsi="Times New Roman" w:cs="Times New Roman"/>
          <w:b/>
          <w:bCs/>
        </w:rPr>
      </w:pPr>
    </w:p>
    <w:p w:rsidRPr="00AA612C" w:rsidR="00A04BEA" w:rsidP="00A04BEA" w:rsidRDefault="00A04BEA" w14:paraId="0E8E326C" w14:textId="77777777">
      <w:pPr>
        <w:spacing w:before="100" w:beforeAutospacing="true" w:after="120" w:line="240" w:lineRule="auto"/>
        <w:jc w:val="center"/>
        <w:rPr>
          <w:rFonts w:ascii="Times New Roman" w:hAnsi="Times New Roman" w:cs="Times New Roman"/>
          <w:b/>
          <w:bCs/>
        </w:rPr>
      </w:pPr>
      <w:r w:rsidRPr="00AA612C">
        <w:rPr>
          <w:rFonts w:ascii="Times New Roman" w:hAnsi="Times New Roman" w:cs="Times New Roman"/>
          <w:b/>
          <w:bCs/>
        </w:rPr>
        <w:t>Vlastnické právo a právo duševního vlastnictví</w:t>
      </w:r>
    </w:p>
    <w:p w:rsidRPr="00AA612C" w:rsidR="00A04BEA" w:rsidP="0030122B" w:rsidRDefault="00A04BEA" w14:paraId="00310632" w14:textId="420031D8">
      <w:pPr>
        <w:pStyle w:val="Odstavecseseznamem"/>
        <w:numPr>
          <w:ilvl w:val="0"/>
          <w:numId w:val="37"/>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Vlastnické právo k evaluačním zprávám </w:t>
      </w:r>
      <w:r w:rsidRPr="00AA612C" w:rsidR="008653DD">
        <w:rPr>
          <w:rFonts w:ascii="Times New Roman" w:hAnsi="Times New Roman" w:cs="Times New Roman"/>
        </w:rPr>
        <w:t>podle čl. I odst. 6 písm. a)</w:t>
      </w:r>
      <w:r w:rsidRPr="00AA612C" w:rsidR="00947FD3">
        <w:rPr>
          <w:rFonts w:ascii="Times New Roman" w:hAnsi="Times New Roman" w:cs="Times New Roman"/>
        </w:rPr>
        <w:t xml:space="preserve"> </w:t>
      </w:r>
      <w:r w:rsidRPr="00AA612C" w:rsidR="008653DD">
        <w:rPr>
          <w:rFonts w:ascii="Times New Roman" w:hAnsi="Times New Roman" w:cs="Times New Roman"/>
        </w:rPr>
        <w:t xml:space="preserve">- c) </w:t>
      </w:r>
      <w:r w:rsidRPr="00AA612C">
        <w:rPr>
          <w:rFonts w:ascii="Times New Roman" w:hAnsi="Times New Roman" w:cs="Times New Roman"/>
        </w:rPr>
        <w:t xml:space="preserve">přechází na Objednatele dnem jejich </w:t>
      </w:r>
      <w:r w:rsidRPr="00AA612C" w:rsidR="00CB4FDD">
        <w:rPr>
          <w:rFonts w:ascii="Times New Roman" w:hAnsi="Times New Roman" w:cs="Times New Roman"/>
        </w:rPr>
        <w:t>převzetí.</w:t>
      </w:r>
    </w:p>
    <w:p w:rsidRPr="00AA612C" w:rsidR="00A04BEA" w:rsidP="0030122B" w:rsidRDefault="00A04BEA" w14:paraId="73C75F0A" w14:textId="56CC4782">
      <w:pPr>
        <w:pStyle w:val="Odstavecseseznamem"/>
        <w:numPr>
          <w:ilvl w:val="0"/>
          <w:numId w:val="37"/>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Zhotovitel se zavazuje, že při poskytování plnění dle této smlouvy neporuší práva třetích osob, která těmto osobám mohou plynout z práv k duševnímu vlastnictví, zejména z práva autorského a práv průmyslového vlastnictví. Za případné porušení této povinnosti je vůči takovým třetím osobám odpovědný výhradně Zhotovitel.</w:t>
      </w:r>
    </w:p>
    <w:p w:rsidRPr="00AA612C" w:rsidR="00A04BEA" w:rsidP="0030122B" w:rsidRDefault="00A04BEA" w14:paraId="4295E949" w14:textId="77777777">
      <w:pPr>
        <w:pStyle w:val="Odstavecseseznamem"/>
        <w:numPr>
          <w:ilvl w:val="0"/>
          <w:numId w:val="37"/>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Autorskoprávní režim Díla vytvořeného Zhotovitelem dle této smlouvy se řídí § 61 odst. 1 zákona č. 121/2000 Sb., o právu autorském, právech souvisejících s právem autorským a o změně některých zákonů (autorský zákon), ve znění pozdějších předpisů.</w:t>
      </w:r>
    </w:p>
    <w:p w:rsidRPr="00AA612C" w:rsidR="00A04BEA" w:rsidP="0030122B" w:rsidRDefault="00A04BEA" w14:paraId="0C2377E7" w14:textId="75E03A36">
      <w:pPr>
        <w:pStyle w:val="Odstavecseseznamem"/>
        <w:numPr>
          <w:ilvl w:val="0"/>
          <w:numId w:val="37"/>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Zhotovitel dále uděluje Objednateli výhradní bezúplatnou licenci pro časově a teritoriálně neomezené užití Díla, a to ke všem způsobům užití, které jsou ke dni nabytí účinnosti této smlouvy známy, a Objednatel licenci přijímá.</w:t>
      </w:r>
    </w:p>
    <w:p w:rsidRPr="00AA612C" w:rsidR="00A04BEA" w:rsidP="0030122B" w:rsidRDefault="00A04BEA" w14:paraId="47BB9F5A" w14:textId="77777777">
      <w:pPr>
        <w:pStyle w:val="Odstavecseseznamem"/>
        <w:numPr>
          <w:ilvl w:val="0"/>
          <w:numId w:val="37"/>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Objednatel není povinen licenci využít. </w:t>
      </w:r>
    </w:p>
    <w:p w:rsidRPr="00AA612C" w:rsidR="00A04BEA" w:rsidP="0030122B" w:rsidRDefault="00A04BEA" w14:paraId="03DD0FA6" w14:textId="46207E0C">
      <w:pPr>
        <w:pStyle w:val="Odstavecseseznamem"/>
        <w:numPr>
          <w:ilvl w:val="0"/>
          <w:numId w:val="37"/>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Zhotovitel zároveň s poskytnutím licence dle odst. 4 tohoto článku smlouvy uděluje Objednateli souhlas s tím, že oprávnění tvořící součást licence může zcela nebo zčásti poskytnout třetí osobě (podlicence). Zhotovitel zároveň s poskytnutím licence dle odst. 4</w:t>
      </w:r>
      <w:r w:rsidRPr="00AA612C" w:rsidR="00305A54">
        <w:rPr>
          <w:rFonts w:ascii="Times New Roman" w:hAnsi="Times New Roman" w:cs="Times New Roman"/>
        </w:rPr>
        <w:t xml:space="preserve"> </w:t>
      </w:r>
      <w:r w:rsidRPr="00AA612C">
        <w:rPr>
          <w:rFonts w:ascii="Times New Roman" w:hAnsi="Times New Roman" w:cs="Times New Roman"/>
        </w:rPr>
        <w:t>tohoto článku smlouvy uděluje Objednateli písemný souhlas s postoupením licence třetí osobě</w:t>
      </w:r>
      <w:r w:rsidRPr="00AA612C" w:rsidR="00305A54">
        <w:rPr>
          <w:rFonts w:ascii="Times New Roman" w:hAnsi="Times New Roman" w:cs="Times New Roman"/>
        </w:rPr>
        <w:t>.</w:t>
      </w:r>
      <w:r w:rsidRPr="00AA612C">
        <w:rPr>
          <w:rFonts w:ascii="Times New Roman" w:hAnsi="Times New Roman" w:cs="Times New Roman"/>
        </w:rPr>
        <w:t xml:space="preserve"> </w:t>
      </w:r>
    </w:p>
    <w:p w:rsidRPr="00AA612C" w:rsidR="00A04BEA" w:rsidP="0030122B" w:rsidRDefault="00A04BEA" w14:paraId="52ADFF83" w14:textId="77777777">
      <w:pPr>
        <w:pStyle w:val="Odstavecseseznamem"/>
        <w:numPr>
          <w:ilvl w:val="0"/>
          <w:numId w:val="37"/>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Zhotovitel se zavazuje neudělit licenci, či jakékoli jiné právo užít výstupy vytvořené v rámci realizace Díla dle této smlouvy, žádné třetí osobě.</w:t>
      </w:r>
    </w:p>
    <w:p w:rsidRPr="00AA612C" w:rsidR="00ED7934" w:rsidP="0030122B" w:rsidRDefault="00ED7934" w14:paraId="30863A1E" w14:textId="77777777">
      <w:pPr>
        <w:spacing w:before="100" w:beforeAutospacing="true" w:after="120" w:line="240" w:lineRule="auto"/>
        <w:jc w:val="center"/>
        <w:rPr>
          <w:rFonts w:ascii="Times New Roman" w:hAnsi="Times New Roman" w:cs="Times New Roman"/>
          <w:b/>
          <w:bCs/>
        </w:rPr>
      </w:pPr>
    </w:p>
    <w:p w:rsidRPr="00AA612C" w:rsidR="00ED7934" w:rsidP="00ED7934" w:rsidRDefault="00ED7934" w14:paraId="7960017D" w14:textId="77777777">
      <w:pPr>
        <w:pStyle w:val="Odstavecseseznamem"/>
        <w:numPr>
          <w:ilvl w:val="0"/>
          <w:numId w:val="36"/>
        </w:numPr>
        <w:spacing w:before="100" w:beforeAutospacing="true" w:after="120" w:line="240" w:lineRule="auto"/>
        <w:jc w:val="center"/>
        <w:rPr>
          <w:rFonts w:ascii="Times New Roman" w:hAnsi="Times New Roman" w:cs="Times New Roman"/>
          <w:b/>
          <w:bCs/>
        </w:rPr>
      </w:pPr>
    </w:p>
    <w:p w:rsidRPr="00AA612C" w:rsidR="00ED7934" w:rsidP="00ED7934" w:rsidRDefault="00ED7934" w14:paraId="7ECBD3BA" w14:textId="28705B01">
      <w:pPr>
        <w:spacing w:before="100" w:beforeAutospacing="true" w:after="120" w:line="240" w:lineRule="auto"/>
        <w:jc w:val="center"/>
        <w:rPr>
          <w:rFonts w:ascii="Times New Roman" w:hAnsi="Times New Roman" w:cs="Times New Roman"/>
          <w:b/>
          <w:bCs/>
        </w:rPr>
      </w:pPr>
      <w:r w:rsidRPr="00AA612C">
        <w:rPr>
          <w:rFonts w:ascii="Times New Roman" w:hAnsi="Times New Roman" w:cs="Times New Roman"/>
          <w:b/>
          <w:bCs/>
        </w:rPr>
        <w:t>Záruka za jakost</w:t>
      </w:r>
    </w:p>
    <w:p w:rsidRPr="00AA612C" w:rsidR="00ED7934" w:rsidP="0030122B" w:rsidRDefault="00ED7934" w14:paraId="6575B7F5" w14:textId="73F4D345">
      <w:pPr>
        <w:pStyle w:val="Odstavecseseznamem"/>
        <w:numPr>
          <w:ilvl w:val="0"/>
          <w:numId w:val="38"/>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Zhotovitel odpovídá za to, že Dílo nebo jeho jednotlivé části mají vlastnosti stanovené smlouvou a</w:t>
      </w:r>
      <w:r w:rsidRPr="00AA612C" w:rsidR="00D23187">
        <w:rPr>
          <w:rFonts w:ascii="Times New Roman" w:hAnsi="Times New Roman" w:cs="Times New Roman"/>
        </w:rPr>
        <w:t> </w:t>
      </w:r>
      <w:r w:rsidRPr="00AA612C">
        <w:rPr>
          <w:rFonts w:ascii="Times New Roman" w:hAnsi="Times New Roman" w:cs="Times New Roman"/>
        </w:rPr>
        <w:t xml:space="preserve">jejími přílohami, výzvou k podání nabídek a nabídkou Zhotovitele podanou ve </w:t>
      </w:r>
      <w:r w:rsidRPr="00AA612C" w:rsidR="00CD7854">
        <w:rPr>
          <w:rFonts w:ascii="Times New Roman" w:hAnsi="Times New Roman" w:cs="Times New Roman"/>
        </w:rPr>
        <w:t>veřejné zakázce malého rozsahu.</w:t>
      </w:r>
    </w:p>
    <w:p w:rsidRPr="00AA612C" w:rsidR="00ED7934" w:rsidP="0030122B" w:rsidRDefault="00ED7934" w14:paraId="5B3088DB" w14:textId="21EC89D9">
      <w:pPr>
        <w:pStyle w:val="Odstavecseseznamem"/>
        <w:numPr>
          <w:ilvl w:val="0"/>
          <w:numId w:val="38"/>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Zhotovitel odpovídá za vady Díla nebo jeho jednotlivé části zjištěné při jeho předání nebo v průběhu záruční doby. Zhotovitel za tímto účelem poskytuje Objednateli záruku za jakost po záruční dobu v</w:t>
      </w:r>
      <w:r w:rsidRPr="00AA612C" w:rsidR="00D23187">
        <w:rPr>
          <w:rFonts w:ascii="Times New Roman" w:hAnsi="Times New Roman" w:cs="Times New Roman"/>
        </w:rPr>
        <w:t> </w:t>
      </w:r>
      <w:r w:rsidRPr="00AA612C">
        <w:rPr>
          <w:rFonts w:ascii="Times New Roman" w:hAnsi="Times New Roman" w:cs="Times New Roman"/>
        </w:rPr>
        <w:t>délce tři (3) roky.</w:t>
      </w:r>
    </w:p>
    <w:p w:rsidRPr="00AA612C" w:rsidR="00CD7854" w:rsidP="0030122B" w:rsidRDefault="00ED7934" w14:paraId="4771359E" w14:textId="77777777">
      <w:pPr>
        <w:pStyle w:val="Odstavecseseznamem"/>
        <w:numPr>
          <w:ilvl w:val="0"/>
          <w:numId w:val="38"/>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 xml:space="preserve">Záruční doba pro každou část Díla začíná běžet dnem </w:t>
      </w:r>
      <w:r w:rsidRPr="00AA612C" w:rsidR="00CD7854">
        <w:rPr>
          <w:rFonts w:ascii="Times New Roman" w:hAnsi="Times New Roman" w:cs="Times New Roman"/>
        </w:rPr>
        <w:t xml:space="preserve">předání konečné verze </w:t>
      </w:r>
      <w:r w:rsidRPr="00AA612C">
        <w:rPr>
          <w:rFonts w:ascii="Times New Roman" w:hAnsi="Times New Roman" w:cs="Times New Roman"/>
        </w:rPr>
        <w:t>příslušné části Díla.</w:t>
      </w:r>
    </w:p>
    <w:p w:rsidRPr="00AA612C" w:rsidR="00ED7934" w:rsidP="0030122B" w:rsidRDefault="00ED7934" w14:paraId="03DB3B41" w14:textId="3D0016A3">
      <w:pPr>
        <w:pStyle w:val="Odstavecseseznamem"/>
        <w:numPr>
          <w:ilvl w:val="0"/>
          <w:numId w:val="38"/>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Zhotovitel se zavazuje odstranit reklamovanou vadu nejdéle do 10 dnů od nahlášení vady Objednatelem. O dobu odstraňování vady se prodlužuje záruční doba.</w:t>
      </w:r>
    </w:p>
    <w:p w:rsidRPr="00AA612C" w:rsidR="00ED7934" w:rsidP="00ED7934" w:rsidRDefault="00ED7934" w14:paraId="2B9193F2" w14:textId="77777777">
      <w:pPr>
        <w:spacing w:before="100" w:beforeAutospacing="true" w:after="120" w:line="240" w:lineRule="auto"/>
        <w:rPr>
          <w:rFonts w:ascii="Times New Roman" w:hAnsi="Times New Roman" w:cs="Times New Roman"/>
        </w:rPr>
      </w:pPr>
    </w:p>
    <w:p w:rsidRPr="00AA612C" w:rsidR="003802A0" w:rsidP="0033042D" w:rsidRDefault="003802A0" w14:paraId="41D799EE" w14:textId="66923D1A">
      <w:pPr>
        <w:pStyle w:val="Odstavecseseznamem"/>
        <w:numPr>
          <w:ilvl w:val="0"/>
          <w:numId w:val="36"/>
        </w:numPr>
        <w:spacing w:before="100" w:beforeAutospacing="true" w:after="120" w:line="240" w:lineRule="auto"/>
        <w:jc w:val="center"/>
        <w:rPr>
          <w:rFonts w:ascii="Times New Roman" w:hAnsi="Times New Roman" w:cs="Times New Roman"/>
          <w:b/>
          <w:bCs/>
        </w:rPr>
      </w:pPr>
    </w:p>
    <w:p w:rsidRPr="00AA612C" w:rsidR="003802A0" w:rsidP="00693FFC" w:rsidRDefault="003802A0" w14:paraId="07392777" w14:textId="77777777">
      <w:pPr>
        <w:spacing w:before="100" w:beforeAutospacing="true" w:after="120" w:line="240" w:lineRule="auto"/>
        <w:jc w:val="center"/>
        <w:rPr>
          <w:rFonts w:ascii="Times New Roman" w:hAnsi="Times New Roman" w:cs="Times New Roman"/>
          <w:b/>
        </w:rPr>
      </w:pPr>
      <w:r w:rsidRPr="00AA612C">
        <w:rPr>
          <w:rFonts w:ascii="Times New Roman" w:hAnsi="Times New Roman" w:cs="Times New Roman"/>
          <w:b/>
        </w:rPr>
        <w:t>Cena</w:t>
      </w:r>
      <w:r w:rsidRPr="00AA612C" w:rsidR="0093595C">
        <w:rPr>
          <w:rFonts w:ascii="Times New Roman" w:hAnsi="Times New Roman" w:cs="Times New Roman"/>
          <w:b/>
        </w:rPr>
        <w:t xml:space="preserve"> (odměna)</w:t>
      </w:r>
      <w:r w:rsidRPr="00AA612C">
        <w:rPr>
          <w:rFonts w:ascii="Times New Roman" w:hAnsi="Times New Roman" w:cs="Times New Roman"/>
          <w:b/>
        </w:rPr>
        <w:t xml:space="preserve"> a platební podmínky</w:t>
      </w:r>
    </w:p>
    <w:p w:rsidRPr="00AA612C" w:rsidR="003351E2" w:rsidP="0030122B" w:rsidRDefault="003351E2" w14:paraId="1F48124C" w14:textId="1CB43065">
      <w:pPr>
        <w:pStyle w:val="Odstavecseseznamem"/>
        <w:numPr>
          <w:ilvl w:val="0"/>
          <w:numId w:val="17"/>
        </w:numPr>
        <w:spacing w:before="100" w:beforeAutospacing="true" w:after="120" w:line="240" w:lineRule="auto"/>
        <w:ind w:left="357" w:hanging="357"/>
        <w:contextualSpacing w:val="false"/>
        <w:jc w:val="both"/>
        <w:rPr>
          <w:rFonts w:ascii="Times New Roman" w:hAnsi="Times New Roman" w:cs="Times New Roman"/>
        </w:rPr>
      </w:pPr>
      <w:bookmarkStart w:name="_Hlk51576142" w:id="0"/>
      <w:r w:rsidRPr="00AA612C">
        <w:rPr>
          <w:rFonts w:ascii="Times New Roman" w:hAnsi="Times New Roman" w:cs="Times New Roman"/>
        </w:rPr>
        <w:t xml:space="preserve">Cena za dílo činí </w:t>
      </w:r>
      <w:permStart w:edGrp="everyone" w:id="133193707"/>
      <w:r w:rsidRPr="00AA612C">
        <w:rPr>
          <w:rFonts w:ascii="Times New Roman" w:hAnsi="Times New Roman" w:cs="Times New Roman"/>
          <w:color w:val="44546A" w:themeColor="text2"/>
        </w:rPr>
        <w:t xml:space="preserve">doplní </w:t>
      </w:r>
      <w:r w:rsidRPr="00AA612C" w:rsidR="00FE08E8">
        <w:rPr>
          <w:rFonts w:ascii="Times New Roman" w:hAnsi="Times New Roman" w:cs="Times New Roman"/>
          <w:color w:val="44546A" w:themeColor="text2"/>
        </w:rPr>
        <w:t>dodavatel</w:t>
      </w:r>
      <w:r w:rsidRPr="00AA612C">
        <w:rPr>
          <w:rFonts w:ascii="Times New Roman" w:hAnsi="Times New Roman" w:cs="Times New Roman"/>
        </w:rPr>
        <w:t xml:space="preserve"> </w:t>
      </w:r>
      <w:permEnd w:id="133193707"/>
      <w:r w:rsidRPr="00AA612C">
        <w:rPr>
          <w:rFonts w:ascii="Times New Roman" w:hAnsi="Times New Roman" w:cs="Times New Roman"/>
        </w:rPr>
        <w:t xml:space="preserve">Kč (slovy </w:t>
      </w:r>
      <w:permStart w:edGrp="everyone" w:id="1275738607"/>
      <w:r w:rsidRPr="00AA612C" w:rsidR="00B30632">
        <w:rPr>
          <w:rFonts w:ascii="Times New Roman" w:hAnsi="Times New Roman" w:cs="Times New Roman"/>
          <w:color w:val="44546A" w:themeColor="text2"/>
        </w:rPr>
        <w:t>doplní</w:t>
      </w:r>
      <w:r w:rsidRPr="00AA612C">
        <w:rPr>
          <w:rFonts w:ascii="Times New Roman" w:hAnsi="Times New Roman" w:cs="Times New Roman"/>
          <w:color w:val="44546A" w:themeColor="text2"/>
        </w:rPr>
        <w:t xml:space="preserve"> </w:t>
      </w:r>
      <w:r w:rsidRPr="00AA612C" w:rsidR="00FE08E8">
        <w:rPr>
          <w:rFonts w:ascii="Times New Roman" w:hAnsi="Times New Roman" w:cs="Times New Roman"/>
          <w:color w:val="44546A" w:themeColor="text2"/>
        </w:rPr>
        <w:t>dodavatel</w:t>
      </w:r>
      <w:r w:rsidRPr="00AA612C">
        <w:rPr>
          <w:rFonts w:ascii="Times New Roman" w:hAnsi="Times New Roman" w:cs="Times New Roman"/>
        </w:rPr>
        <w:t xml:space="preserve"> </w:t>
      </w:r>
      <w:permEnd w:id="1275738607"/>
      <w:r w:rsidRPr="00AA612C">
        <w:rPr>
          <w:rFonts w:ascii="Times New Roman" w:hAnsi="Times New Roman" w:cs="Times New Roman"/>
        </w:rPr>
        <w:t xml:space="preserve">korun českých) bez DPH, což činí </w:t>
      </w:r>
      <w:permStart w:edGrp="everyone" w:id="594435429"/>
      <w:r w:rsidRPr="00AA612C">
        <w:rPr>
          <w:rFonts w:ascii="Times New Roman" w:hAnsi="Times New Roman" w:cs="Times New Roman"/>
          <w:color w:val="44546A" w:themeColor="text2"/>
        </w:rPr>
        <w:t xml:space="preserve">doplní </w:t>
      </w:r>
      <w:r w:rsidRPr="00AA612C" w:rsidR="00FE08E8">
        <w:rPr>
          <w:rFonts w:ascii="Times New Roman" w:hAnsi="Times New Roman" w:cs="Times New Roman"/>
          <w:color w:val="44546A" w:themeColor="text2"/>
        </w:rPr>
        <w:t>dodavatel</w:t>
      </w:r>
      <w:r w:rsidRPr="00AA612C">
        <w:rPr>
          <w:rFonts w:ascii="Times New Roman" w:hAnsi="Times New Roman" w:cs="Times New Roman"/>
        </w:rPr>
        <w:t xml:space="preserve"> </w:t>
      </w:r>
      <w:permEnd w:id="594435429"/>
      <w:r w:rsidRPr="00AA612C">
        <w:rPr>
          <w:rFonts w:ascii="Times New Roman" w:hAnsi="Times New Roman" w:cs="Times New Roman"/>
        </w:rPr>
        <w:t xml:space="preserve">Kč (slovy </w:t>
      </w:r>
      <w:permStart w:edGrp="everyone" w:id="41317063"/>
      <w:r w:rsidRPr="00AA612C">
        <w:rPr>
          <w:rFonts w:ascii="Times New Roman" w:hAnsi="Times New Roman" w:cs="Times New Roman"/>
          <w:color w:val="44546A" w:themeColor="text2"/>
        </w:rPr>
        <w:t xml:space="preserve">doplní </w:t>
      </w:r>
      <w:r w:rsidRPr="00AA612C" w:rsidR="00FE08E8">
        <w:rPr>
          <w:rFonts w:ascii="Times New Roman" w:hAnsi="Times New Roman" w:cs="Times New Roman"/>
          <w:color w:val="44546A" w:themeColor="text2"/>
        </w:rPr>
        <w:t>dodavatel</w:t>
      </w:r>
      <w:r w:rsidRPr="00AA612C" w:rsidR="004737DE">
        <w:rPr>
          <w:rFonts w:ascii="Times New Roman" w:hAnsi="Times New Roman" w:cs="Times New Roman"/>
        </w:rPr>
        <w:t xml:space="preserve"> </w:t>
      </w:r>
      <w:permEnd w:id="41317063"/>
      <w:r w:rsidRPr="00AA612C">
        <w:rPr>
          <w:rFonts w:ascii="Times New Roman" w:hAnsi="Times New Roman" w:cs="Times New Roman"/>
        </w:rPr>
        <w:t>korun českých) včetně DPH (dále jen „Celková cena za evaluaci Projektu“).</w:t>
      </w:r>
    </w:p>
    <w:bookmarkEnd w:id="0"/>
    <w:p w:rsidRPr="00AA612C" w:rsidR="00AB763E" w:rsidP="0030122B" w:rsidRDefault="003802A0" w14:paraId="416DDC8C" w14:textId="6263793D">
      <w:pPr>
        <w:pStyle w:val="Odstavecseseznamem"/>
        <w:numPr>
          <w:ilvl w:val="0"/>
          <w:numId w:val="17"/>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Cena (odměna</w:t>
      </w:r>
      <w:r w:rsidRPr="00AA612C" w:rsidR="00B70EAE">
        <w:rPr>
          <w:rFonts w:ascii="Times New Roman" w:hAnsi="Times New Roman" w:cs="Times New Roman"/>
        </w:rPr>
        <w:t xml:space="preserve">) </w:t>
      </w:r>
      <w:r w:rsidRPr="00AA612C">
        <w:rPr>
          <w:rFonts w:ascii="Times New Roman" w:hAnsi="Times New Roman" w:cs="Times New Roman"/>
        </w:rPr>
        <w:t>uvedená v odstavci 1 tohoto článku smlouvy v</w:t>
      </w:r>
      <w:r w:rsidRPr="00AA612C" w:rsidR="004D76C3">
        <w:rPr>
          <w:rFonts w:ascii="Times New Roman" w:hAnsi="Times New Roman" w:cs="Times New Roman"/>
        </w:rPr>
        <w:t> </w:t>
      </w:r>
      <w:r w:rsidRPr="00AA612C">
        <w:rPr>
          <w:rFonts w:ascii="Times New Roman" w:hAnsi="Times New Roman" w:cs="Times New Roman"/>
        </w:rPr>
        <w:t>sobě</w:t>
      </w:r>
      <w:r w:rsidRPr="00AA612C" w:rsidR="004D76C3">
        <w:rPr>
          <w:rFonts w:ascii="Times New Roman" w:hAnsi="Times New Roman" w:cs="Times New Roman"/>
        </w:rPr>
        <w:t xml:space="preserve"> </w:t>
      </w:r>
      <w:r w:rsidRPr="00AA612C">
        <w:rPr>
          <w:rFonts w:ascii="Times New Roman" w:hAnsi="Times New Roman" w:cs="Times New Roman"/>
        </w:rPr>
        <w:t xml:space="preserve">zahrnuje odměnu za veškeré služby, dodávky a činnosti dle této smlouvy, (o kterých </w:t>
      </w:r>
      <w:r w:rsidRPr="00AA612C" w:rsidR="007B7737">
        <w:rPr>
          <w:rFonts w:ascii="Times New Roman" w:hAnsi="Times New Roman" w:cs="Times New Roman"/>
        </w:rPr>
        <w:t>Z</w:t>
      </w:r>
      <w:r w:rsidRPr="00AA612C">
        <w:rPr>
          <w:rFonts w:ascii="Times New Roman" w:hAnsi="Times New Roman" w:cs="Times New Roman"/>
        </w:rPr>
        <w:t>hotovitel podle</w:t>
      </w:r>
      <w:r w:rsidRPr="00AA612C" w:rsidR="004D76C3">
        <w:rPr>
          <w:rFonts w:ascii="Times New Roman" w:hAnsi="Times New Roman" w:cs="Times New Roman"/>
        </w:rPr>
        <w:t xml:space="preserve"> </w:t>
      </w:r>
      <w:r w:rsidRPr="00AA612C">
        <w:rPr>
          <w:rFonts w:ascii="Times New Roman" w:hAnsi="Times New Roman" w:cs="Times New Roman"/>
        </w:rPr>
        <w:t>svých odborných znalostí měl vědět, že jsou k řádnému a kvalitnímu plnění smlouvy třeba, a</w:t>
      </w:r>
      <w:r w:rsidRPr="00AA612C" w:rsidR="008468C8">
        <w:rPr>
          <w:rFonts w:ascii="Times New Roman" w:hAnsi="Times New Roman" w:cs="Times New Roman"/>
        </w:rPr>
        <w:t> </w:t>
      </w:r>
      <w:r w:rsidRPr="00AA612C">
        <w:rPr>
          <w:rFonts w:ascii="Times New Roman" w:hAnsi="Times New Roman" w:cs="Times New Roman"/>
        </w:rPr>
        <w:t>též</w:t>
      </w:r>
      <w:r w:rsidRPr="00AA612C" w:rsidR="008468C8">
        <w:rPr>
          <w:rFonts w:ascii="Times New Roman" w:hAnsi="Times New Roman" w:cs="Times New Roman"/>
        </w:rPr>
        <w:t> </w:t>
      </w:r>
      <w:r w:rsidRPr="00AA612C">
        <w:rPr>
          <w:rFonts w:ascii="Times New Roman" w:hAnsi="Times New Roman" w:cs="Times New Roman"/>
        </w:rPr>
        <w:t>paušálně stanovenou náhradu režijních nákladů, které již nebudou zvlášť účtovány).</w:t>
      </w:r>
    </w:p>
    <w:p w:rsidRPr="00AA612C" w:rsidR="00AB763E" w:rsidP="0030122B" w:rsidRDefault="0093595C" w14:paraId="01AB332E" w14:textId="1D2F11A6">
      <w:pPr>
        <w:pStyle w:val="Odstavecseseznamem"/>
        <w:numPr>
          <w:ilvl w:val="0"/>
          <w:numId w:val="17"/>
        </w:numPr>
        <w:contextualSpacing w:val="false"/>
        <w:rPr>
          <w:rFonts w:ascii="Times New Roman" w:hAnsi="Times New Roman" w:cs="Times New Roman"/>
        </w:rPr>
      </w:pPr>
      <w:r w:rsidRPr="00AA612C">
        <w:rPr>
          <w:rFonts w:ascii="Times New Roman" w:hAnsi="Times New Roman" w:cs="Times New Roman"/>
        </w:rPr>
        <w:t xml:space="preserve">Cena </w:t>
      </w:r>
      <w:r w:rsidRPr="00AA612C" w:rsidR="003802A0">
        <w:rPr>
          <w:rFonts w:ascii="Times New Roman" w:hAnsi="Times New Roman" w:cs="Times New Roman"/>
        </w:rPr>
        <w:t>specifikovaná v odstavci 1. tohoto článku je maximální a nepřekročitelná.</w:t>
      </w:r>
      <w:r w:rsidRPr="00AA612C" w:rsidR="003351E2">
        <w:rPr>
          <w:rFonts w:ascii="Times New Roman" w:hAnsi="Times New Roman" w:cs="Times New Roman"/>
        </w:rPr>
        <w:t xml:space="preserve"> Cenu lze změnit jen při změně zákonné sazby DPH o částku odpovídající takové změně.</w:t>
      </w:r>
    </w:p>
    <w:p w:rsidRPr="00AA612C" w:rsidR="003351E2" w:rsidP="0030122B" w:rsidRDefault="003351E2" w14:paraId="48648A2A" w14:textId="5E22E6F9">
      <w:pPr>
        <w:pStyle w:val="Odstavecseseznamem"/>
        <w:numPr>
          <w:ilvl w:val="0"/>
          <w:numId w:val="17"/>
        </w:numPr>
        <w:spacing w:before="100" w:beforeAutospacing="true" w:after="120" w:line="240" w:lineRule="auto"/>
        <w:contextualSpacing w:val="false"/>
        <w:jc w:val="both"/>
        <w:rPr>
          <w:rFonts w:ascii="Times New Roman" w:hAnsi="Times New Roman" w:cs="Times New Roman"/>
        </w:rPr>
      </w:pPr>
      <w:bookmarkStart w:name="_Hlk51576425" w:id="1"/>
      <w:r w:rsidRPr="00AA612C">
        <w:rPr>
          <w:rFonts w:ascii="Times New Roman" w:hAnsi="Times New Roman" w:cs="Times New Roman"/>
        </w:rPr>
        <w:t>Finanční prostředky budou poskytovány bezhotovostně na bankovní účet Zhotovitele, který</w:t>
      </w:r>
      <w:r w:rsidRPr="00AA612C" w:rsidR="00D23187">
        <w:rPr>
          <w:rFonts w:ascii="Times New Roman" w:hAnsi="Times New Roman" w:cs="Times New Roman"/>
        </w:rPr>
        <w:t> </w:t>
      </w:r>
      <w:r w:rsidRPr="00AA612C">
        <w:rPr>
          <w:rFonts w:ascii="Times New Roman" w:hAnsi="Times New Roman" w:cs="Times New Roman"/>
        </w:rPr>
        <w:t>je</w:t>
      </w:r>
      <w:r w:rsidRPr="00AA612C" w:rsidR="00D23187">
        <w:rPr>
          <w:rFonts w:ascii="Times New Roman" w:hAnsi="Times New Roman" w:cs="Times New Roman"/>
        </w:rPr>
        <w:t> </w:t>
      </w:r>
      <w:r w:rsidRPr="00AA612C">
        <w:rPr>
          <w:rFonts w:ascii="Times New Roman" w:hAnsi="Times New Roman" w:cs="Times New Roman"/>
        </w:rPr>
        <w:t>uveden v záhlaví této smlouvy. Všechny platby budou probíhat výhradně v české měně. Povinnost zaplatit cenu za služby je splněna dnem odepsání příslušné částky z účtu Objednatele.</w:t>
      </w:r>
    </w:p>
    <w:p w:rsidRPr="00AA612C" w:rsidR="003351E2" w:rsidP="0030122B" w:rsidRDefault="003351E2" w14:paraId="514C7676" w14:textId="35D62C60">
      <w:pPr>
        <w:pStyle w:val="Odstavecseseznamem"/>
        <w:numPr>
          <w:ilvl w:val="0"/>
          <w:numId w:val="17"/>
        </w:numPr>
        <w:spacing w:before="100" w:beforeAutospacing="true" w:after="120" w:line="240" w:lineRule="auto"/>
        <w:contextualSpacing w:val="false"/>
        <w:jc w:val="both"/>
        <w:rPr>
          <w:rFonts w:ascii="Times New Roman" w:hAnsi="Times New Roman" w:cs="Times New Roman"/>
        </w:rPr>
      </w:pPr>
      <w:bookmarkStart w:name="_Hlk51577010" w:id="2"/>
      <w:bookmarkEnd w:id="1"/>
      <w:r w:rsidRPr="00AA612C">
        <w:rPr>
          <w:rFonts w:ascii="Times New Roman" w:hAnsi="Times New Roman" w:cs="Times New Roman"/>
        </w:rPr>
        <w:t>Celková cena za evaluaci Projektu bude Zhotoviteli hrazena Objednatelem po částech v souladu s</w:t>
      </w:r>
      <w:r w:rsidRPr="00AA612C" w:rsidR="00D23187">
        <w:rPr>
          <w:rFonts w:ascii="Times New Roman" w:hAnsi="Times New Roman" w:cs="Times New Roman"/>
        </w:rPr>
        <w:t> </w:t>
      </w:r>
      <w:r w:rsidRPr="00AA612C">
        <w:rPr>
          <w:rFonts w:ascii="Times New Roman" w:hAnsi="Times New Roman" w:cs="Times New Roman"/>
        </w:rPr>
        <w:t xml:space="preserve">odst. </w:t>
      </w:r>
      <w:r w:rsidRPr="00AA612C" w:rsidR="005C75A1">
        <w:rPr>
          <w:rFonts w:ascii="Times New Roman" w:hAnsi="Times New Roman" w:cs="Times New Roman"/>
        </w:rPr>
        <w:t>8</w:t>
      </w:r>
      <w:r w:rsidRPr="00AA612C">
        <w:rPr>
          <w:rFonts w:ascii="Times New Roman" w:hAnsi="Times New Roman" w:cs="Times New Roman"/>
        </w:rPr>
        <w:t xml:space="preserve"> tohoto článku. Jednotlivé platby budou probíhat vždy po </w:t>
      </w:r>
      <w:r w:rsidRPr="00AA612C" w:rsidR="004D2BEB">
        <w:rPr>
          <w:rFonts w:ascii="Times New Roman" w:hAnsi="Times New Roman" w:cs="Times New Roman"/>
        </w:rPr>
        <w:t xml:space="preserve">akceptaci </w:t>
      </w:r>
      <w:r w:rsidRPr="00AA612C">
        <w:rPr>
          <w:rFonts w:ascii="Times New Roman" w:hAnsi="Times New Roman" w:cs="Times New Roman"/>
        </w:rPr>
        <w:t xml:space="preserve">příslušné Konečné verze evaluační zprávy </w:t>
      </w:r>
      <w:r w:rsidRPr="00AA612C" w:rsidR="00042166">
        <w:rPr>
          <w:rFonts w:ascii="Times New Roman" w:hAnsi="Times New Roman" w:cs="Times New Roman"/>
        </w:rPr>
        <w:t>specifikované</w:t>
      </w:r>
      <w:r w:rsidRPr="00AA612C">
        <w:rPr>
          <w:rFonts w:ascii="Times New Roman" w:hAnsi="Times New Roman" w:cs="Times New Roman"/>
        </w:rPr>
        <w:t xml:space="preserve"> v článku I odst. </w:t>
      </w:r>
      <w:r w:rsidRPr="00AA612C" w:rsidR="00042166">
        <w:rPr>
          <w:rFonts w:ascii="Times New Roman" w:hAnsi="Times New Roman" w:cs="Times New Roman"/>
        </w:rPr>
        <w:t>6</w:t>
      </w:r>
      <w:r w:rsidRPr="00AA612C">
        <w:rPr>
          <w:rFonts w:ascii="Times New Roman" w:hAnsi="Times New Roman" w:cs="Times New Roman"/>
        </w:rPr>
        <w:t xml:space="preserve"> písm. a) až c) této smlouvy na základě faktury vystavené Zhotovitelem splňující náležitosti stanovené v této smlouvě. </w:t>
      </w:r>
    </w:p>
    <w:bookmarkEnd w:id="2"/>
    <w:p w:rsidRPr="00AA612C" w:rsidR="00B00F3A" w:rsidP="0030122B" w:rsidRDefault="003351E2" w14:paraId="42F73C73" w14:textId="7B2FD139">
      <w:pPr>
        <w:pStyle w:val="Odstavecseseznamem"/>
        <w:numPr>
          <w:ilvl w:val="0"/>
          <w:numId w:val="17"/>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Faktury musí splňovat náležitosti daňového dokladu dle zákona č. 235/2004 Sb., o dani z přidané hodnoty, ve znění pozdějších předpisů. Faktury bud</w:t>
      </w:r>
      <w:r w:rsidRPr="00AA612C" w:rsidR="008A47A4">
        <w:rPr>
          <w:rFonts w:ascii="Times New Roman" w:hAnsi="Times New Roman" w:cs="Times New Roman"/>
        </w:rPr>
        <w:t>ou</w:t>
      </w:r>
      <w:r w:rsidRPr="00AA612C">
        <w:rPr>
          <w:rFonts w:ascii="Times New Roman" w:hAnsi="Times New Roman" w:cs="Times New Roman"/>
        </w:rPr>
        <w:t xml:space="preserve"> též obsahovat název a registrační číslo Projektu a číslo smlouvy. Faktura je splatná do třiceti (30) kalendářních dnů ode dne vystavení za předpokladu, že bude obsahovat všechny náležitosti. V případě, že faktura nebude mít předepsané náležitosti, je </w:t>
      </w:r>
      <w:r w:rsidRPr="00AA612C" w:rsidR="00FE08E8">
        <w:rPr>
          <w:rFonts w:ascii="Times New Roman" w:hAnsi="Times New Roman" w:cs="Times New Roman"/>
        </w:rPr>
        <w:t>O</w:t>
      </w:r>
      <w:r w:rsidRPr="00AA612C">
        <w:rPr>
          <w:rFonts w:ascii="Times New Roman" w:hAnsi="Times New Roman" w:cs="Times New Roman"/>
        </w:rPr>
        <w:t xml:space="preserve">bjednatel oprávněn zaslat ji v době splatnosti zpět </w:t>
      </w:r>
      <w:r w:rsidRPr="00AA612C" w:rsidR="007B7737">
        <w:rPr>
          <w:rFonts w:ascii="Times New Roman" w:hAnsi="Times New Roman" w:cs="Times New Roman"/>
        </w:rPr>
        <w:t>Z</w:t>
      </w:r>
      <w:r w:rsidRPr="00AA612C">
        <w:rPr>
          <w:rFonts w:ascii="Times New Roman" w:hAnsi="Times New Roman" w:cs="Times New Roman"/>
        </w:rPr>
        <w:t xml:space="preserve">hotoviteli k doplnění, aniž se tak dostane do prodlení s uhrazením. Lhůta splatnosti počíná běžet znovu od opětovného doručení náležitě doplněné či opravené faktury </w:t>
      </w:r>
      <w:r w:rsidRPr="00AA612C" w:rsidR="00FE08E8">
        <w:rPr>
          <w:rFonts w:ascii="Times New Roman" w:hAnsi="Times New Roman" w:cs="Times New Roman"/>
        </w:rPr>
        <w:t>O</w:t>
      </w:r>
      <w:r w:rsidRPr="00AA612C">
        <w:rPr>
          <w:rFonts w:ascii="Times New Roman" w:hAnsi="Times New Roman" w:cs="Times New Roman"/>
        </w:rPr>
        <w:t xml:space="preserve">bjednateli. </w:t>
      </w:r>
    </w:p>
    <w:p w:rsidRPr="00AA612C" w:rsidR="003351E2" w:rsidP="0030122B" w:rsidRDefault="003351E2" w14:paraId="531A55C3" w14:textId="53898C2A">
      <w:pPr>
        <w:pStyle w:val="Odstavecseseznamem"/>
        <w:numPr>
          <w:ilvl w:val="0"/>
          <w:numId w:val="17"/>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Den </w:t>
      </w:r>
      <w:r w:rsidRPr="00AA612C" w:rsidR="004D2BEB">
        <w:rPr>
          <w:rFonts w:ascii="Times New Roman" w:hAnsi="Times New Roman" w:cs="Times New Roman"/>
        </w:rPr>
        <w:t xml:space="preserve">akceptace </w:t>
      </w:r>
      <w:r w:rsidRPr="00AA612C">
        <w:rPr>
          <w:rFonts w:ascii="Times New Roman" w:hAnsi="Times New Roman" w:cs="Times New Roman"/>
        </w:rPr>
        <w:t xml:space="preserve">příslušné Konečné verze evaluační zprávy </w:t>
      </w:r>
      <w:r w:rsidRPr="00AA612C" w:rsidR="00B00F3A">
        <w:rPr>
          <w:rFonts w:ascii="Times New Roman" w:hAnsi="Times New Roman" w:cs="Times New Roman"/>
        </w:rPr>
        <w:t>specifikované</w:t>
      </w:r>
      <w:r w:rsidRPr="00AA612C">
        <w:rPr>
          <w:rFonts w:ascii="Times New Roman" w:hAnsi="Times New Roman" w:cs="Times New Roman"/>
        </w:rPr>
        <w:t xml:space="preserve"> v článku I odst. </w:t>
      </w:r>
      <w:r w:rsidRPr="00AA612C" w:rsidR="00B00F3A">
        <w:rPr>
          <w:rFonts w:ascii="Times New Roman" w:hAnsi="Times New Roman" w:cs="Times New Roman"/>
        </w:rPr>
        <w:t>6</w:t>
      </w:r>
      <w:r w:rsidRPr="00AA612C">
        <w:rPr>
          <w:rFonts w:ascii="Times New Roman" w:hAnsi="Times New Roman" w:cs="Times New Roman"/>
        </w:rPr>
        <w:t xml:space="preserve"> písm. a) až c) této smlouvy </w:t>
      </w:r>
      <w:r w:rsidRPr="00AA612C" w:rsidR="004D2BEB">
        <w:rPr>
          <w:rFonts w:ascii="Times New Roman" w:hAnsi="Times New Roman" w:cs="Times New Roman"/>
        </w:rPr>
        <w:t xml:space="preserve">Objednatelem </w:t>
      </w:r>
      <w:r w:rsidRPr="00AA612C">
        <w:rPr>
          <w:rFonts w:ascii="Times New Roman" w:hAnsi="Times New Roman" w:cs="Times New Roman"/>
        </w:rPr>
        <w:t>je dnem uskutečnění plnění</w:t>
      </w:r>
      <w:r w:rsidRPr="00AA612C" w:rsidR="00B00F3A">
        <w:rPr>
          <w:rFonts w:ascii="Times New Roman" w:hAnsi="Times New Roman" w:cs="Times New Roman"/>
        </w:rPr>
        <w:t>.</w:t>
      </w:r>
      <w:r w:rsidRPr="00AA612C">
        <w:rPr>
          <w:rFonts w:ascii="Times New Roman" w:hAnsi="Times New Roman" w:cs="Times New Roman"/>
        </w:rPr>
        <w:t xml:space="preserve"> </w:t>
      </w:r>
    </w:p>
    <w:p w:rsidRPr="00AA612C" w:rsidR="003351E2" w:rsidP="0030122B" w:rsidRDefault="003351E2" w14:paraId="4646BC94" w14:textId="77777777">
      <w:pPr>
        <w:pStyle w:val="Odstavecseseznamem"/>
        <w:numPr>
          <w:ilvl w:val="0"/>
          <w:numId w:val="17"/>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Smluvní strany dohodly následující podmínky hrazení Celkové ceny za evaluaci Projektu:</w:t>
      </w:r>
    </w:p>
    <w:p w:rsidRPr="00AA612C" w:rsidR="003351E2" w:rsidP="0030122B" w:rsidRDefault="003351E2" w14:paraId="22BD5687" w14:textId="5ED2FD93">
      <w:pPr>
        <w:pStyle w:val="Odstavecseseznamem"/>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a) po </w:t>
      </w:r>
      <w:r w:rsidRPr="00AA612C" w:rsidR="00B93134">
        <w:rPr>
          <w:rFonts w:ascii="Times New Roman" w:hAnsi="Times New Roman" w:cs="Times New Roman"/>
        </w:rPr>
        <w:t>akceptaci</w:t>
      </w:r>
      <w:r w:rsidRPr="00AA612C">
        <w:rPr>
          <w:rFonts w:ascii="Times New Roman" w:hAnsi="Times New Roman" w:cs="Times New Roman"/>
        </w:rPr>
        <w:t xml:space="preserve"> Konečné verze vstupní evaluační zprávy uhradí Objednatel Zhotoviteli částku ve výši 25 % z Celkové ceny za evaluaci Projektu,</w:t>
      </w:r>
    </w:p>
    <w:p w:rsidRPr="00AA612C" w:rsidR="003351E2" w:rsidP="0030122B" w:rsidRDefault="003351E2" w14:paraId="54AD4DF0" w14:textId="5F56D3D5">
      <w:pPr>
        <w:pStyle w:val="Odstavecseseznamem"/>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b) po </w:t>
      </w:r>
      <w:r w:rsidRPr="00AA612C" w:rsidR="00B93134">
        <w:rPr>
          <w:rFonts w:ascii="Times New Roman" w:hAnsi="Times New Roman" w:cs="Times New Roman"/>
        </w:rPr>
        <w:t>akceptaci</w:t>
      </w:r>
      <w:r w:rsidRPr="00AA612C">
        <w:rPr>
          <w:rFonts w:ascii="Times New Roman" w:hAnsi="Times New Roman" w:cs="Times New Roman"/>
        </w:rPr>
        <w:t xml:space="preserve"> Konečné verze průběžné evaluační zprávy uhradí Objednatel Zhotoviteli částku ve výši 25 % z Celkové ceny za evaluaci Projektu,</w:t>
      </w:r>
    </w:p>
    <w:p w:rsidRPr="00AA612C" w:rsidR="003351E2" w:rsidP="0030122B" w:rsidRDefault="003351E2" w14:paraId="177646B2" w14:textId="21096DA5">
      <w:pPr>
        <w:pStyle w:val="Odstavecseseznamem"/>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c) po </w:t>
      </w:r>
      <w:r w:rsidRPr="00AA612C" w:rsidR="00B93134">
        <w:rPr>
          <w:rFonts w:ascii="Times New Roman" w:hAnsi="Times New Roman" w:cs="Times New Roman"/>
        </w:rPr>
        <w:t>akceptaci</w:t>
      </w:r>
      <w:r w:rsidRPr="00AA612C">
        <w:rPr>
          <w:rFonts w:ascii="Times New Roman" w:hAnsi="Times New Roman" w:cs="Times New Roman"/>
        </w:rPr>
        <w:t xml:space="preserve"> Konečné verze závěrečné evaluační zprávy uhradí Objednatel Zhotoviteli částku ve výši 50 % z Celkové ceny za evaluaci Projektu.</w:t>
      </w:r>
    </w:p>
    <w:p w:rsidRPr="00AA612C" w:rsidR="004D76C3" w:rsidP="000261B1" w:rsidRDefault="003802A0" w14:paraId="68164827" w14:textId="25E3C2B8">
      <w:pPr>
        <w:pStyle w:val="Odstavecseseznamem"/>
        <w:numPr>
          <w:ilvl w:val="0"/>
          <w:numId w:val="17"/>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Pro úhradu sankcí </w:t>
      </w:r>
      <w:r w:rsidRPr="00AA612C" w:rsidR="00662185">
        <w:rPr>
          <w:rFonts w:ascii="Times New Roman" w:hAnsi="Times New Roman" w:cs="Times New Roman"/>
        </w:rPr>
        <w:t xml:space="preserve">nebo náhrady škody </w:t>
      </w:r>
      <w:r w:rsidRPr="00AA612C">
        <w:rPr>
          <w:rFonts w:ascii="Times New Roman" w:hAnsi="Times New Roman" w:cs="Times New Roman"/>
        </w:rPr>
        <w:t xml:space="preserve">dle čl. </w:t>
      </w:r>
      <w:r w:rsidRPr="00AA612C" w:rsidR="00D607D6">
        <w:rPr>
          <w:rFonts w:ascii="Times New Roman" w:hAnsi="Times New Roman" w:cs="Times New Roman"/>
        </w:rPr>
        <w:t>I</w:t>
      </w:r>
      <w:r w:rsidRPr="00AA612C" w:rsidR="00ED7934">
        <w:rPr>
          <w:rFonts w:ascii="Times New Roman" w:hAnsi="Times New Roman" w:cs="Times New Roman"/>
        </w:rPr>
        <w:t>X.</w:t>
      </w:r>
      <w:r w:rsidRPr="00AA612C">
        <w:rPr>
          <w:rFonts w:ascii="Times New Roman" w:hAnsi="Times New Roman" w:cs="Times New Roman"/>
        </w:rPr>
        <w:t xml:space="preserve"> této smlouvy přiměřeně</w:t>
      </w:r>
      <w:r w:rsidRPr="00AA612C" w:rsidR="004D76C3">
        <w:rPr>
          <w:rFonts w:ascii="Times New Roman" w:hAnsi="Times New Roman" w:cs="Times New Roman"/>
        </w:rPr>
        <w:t xml:space="preserve"> </w:t>
      </w:r>
      <w:r w:rsidRPr="00AA612C">
        <w:rPr>
          <w:rFonts w:ascii="Times New Roman" w:hAnsi="Times New Roman" w:cs="Times New Roman"/>
        </w:rPr>
        <w:t>platí stejné platební podmínky jako pro zaplacení faktur za poskytnuté služby dle tohoto článku</w:t>
      </w:r>
      <w:r w:rsidRPr="00AA612C" w:rsidR="004D76C3">
        <w:rPr>
          <w:rFonts w:ascii="Times New Roman" w:hAnsi="Times New Roman" w:cs="Times New Roman"/>
        </w:rPr>
        <w:t xml:space="preserve"> </w:t>
      </w:r>
      <w:r w:rsidRPr="00AA612C">
        <w:rPr>
          <w:rFonts w:ascii="Times New Roman" w:hAnsi="Times New Roman" w:cs="Times New Roman"/>
        </w:rPr>
        <w:t>smlouvy.</w:t>
      </w:r>
    </w:p>
    <w:p w:rsidR="00CF5832" w:rsidP="00693FFC" w:rsidRDefault="00CF5832" w14:paraId="5A5F3A1D" w14:textId="109D3382">
      <w:pPr>
        <w:spacing w:before="100" w:beforeAutospacing="true" w:after="120" w:line="240" w:lineRule="auto"/>
        <w:jc w:val="both"/>
        <w:rPr>
          <w:rFonts w:ascii="Times New Roman" w:hAnsi="Times New Roman" w:cs="Times New Roman"/>
        </w:rPr>
      </w:pPr>
    </w:p>
    <w:p w:rsidR="00A70C86" w:rsidP="00693FFC" w:rsidRDefault="00A70C86" w14:paraId="79CDB673" w14:textId="63DD4AC4">
      <w:pPr>
        <w:spacing w:before="100" w:beforeAutospacing="true" w:after="120" w:line="240" w:lineRule="auto"/>
        <w:jc w:val="both"/>
        <w:rPr>
          <w:rFonts w:ascii="Times New Roman" w:hAnsi="Times New Roman" w:cs="Times New Roman"/>
        </w:rPr>
      </w:pPr>
    </w:p>
    <w:p w:rsidRPr="00AA612C" w:rsidR="00A70C86" w:rsidP="00693FFC" w:rsidRDefault="00A70C86" w14:paraId="3B8A3E1C" w14:textId="77777777">
      <w:pPr>
        <w:spacing w:before="100" w:beforeAutospacing="true" w:after="120" w:line="240" w:lineRule="auto"/>
        <w:jc w:val="both"/>
        <w:rPr>
          <w:rFonts w:ascii="Times New Roman" w:hAnsi="Times New Roman" w:cs="Times New Roman"/>
        </w:rPr>
      </w:pPr>
    </w:p>
    <w:p w:rsidRPr="00AA612C" w:rsidR="004D76C3" w:rsidP="0033042D" w:rsidRDefault="004D76C3" w14:paraId="1CADC79B" w14:textId="2D89F384">
      <w:pPr>
        <w:pStyle w:val="Odstavecseseznamem"/>
        <w:numPr>
          <w:ilvl w:val="0"/>
          <w:numId w:val="36"/>
        </w:numPr>
        <w:spacing w:before="100" w:beforeAutospacing="true" w:after="120" w:line="240" w:lineRule="auto"/>
        <w:jc w:val="center"/>
        <w:rPr>
          <w:rFonts w:ascii="Times New Roman" w:hAnsi="Times New Roman" w:cs="Times New Roman"/>
          <w:b/>
          <w:bCs/>
        </w:rPr>
      </w:pPr>
    </w:p>
    <w:p w:rsidRPr="00AA612C" w:rsidR="003802A0" w:rsidP="00693FFC" w:rsidRDefault="003802A0" w14:paraId="51CF5302" w14:textId="77777777">
      <w:pPr>
        <w:spacing w:before="100" w:beforeAutospacing="true" w:after="120" w:line="240" w:lineRule="auto"/>
        <w:jc w:val="center"/>
        <w:rPr>
          <w:rFonts w:ascii="Times New Roman" w:hAnsi="Times New Roman" w:cs="Times New Roman"/>
          <w:b/>
        </w:rPr>
      </w:pPr>
      <w:r w:rsidRPr="00AA612C">
        <w:rPr>
          <w:rFonts w:ascii="Times New Roman" w:hAnsi="Times New Roman" w:cs="Times New Roman"/>
          <w:b/>
        </w:rPr>
        <w:t>Porušení smluvních povinností</w:t>
      </w:r>
    </w:p>
    <w:p w:rsidRPr="00AA612C" w:rsidR="00AB763E" w:rsidP="00693FFC" w:rsidRDefault="00DC7159" w14:paraId="4AD1225E" w14:textId="556CDFEB">
      <w:pPr>
        <w:pStyle w:val="Odstavecseseznamem"/>
        <w:numPr>
          <w:ilvl w:val="0"/>
          <w:numId w:val="19"/>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P</w:t>
      </w:r>
      <w:r w:rsidRPr="00AA612C" w:rsidR="003802A0">
        <w:rPr>
          <w:rFonts w:ascii="Times New Roman" w:hAnsi="Times New Roman" w:cs="Times New Roman"/>
        </w:rPr>
        <w:t xml:space="preserve">okud </w:t>
      </w:r>
      <w:r w:rsidRPr="00AA612C" w:rsidR="00FE08E8">
        <w:rPr>
          <w:rFonts w:ascii="Times New Roman" w:hAnsi="Times New Roman" w:cs="Times New Roman"/>
        </w:rPr>
        <w:t>O</w:t>
      </w:r>
      <w:r w:rsidRPr="00AA612C" w:rsidR="003802A0">
        <w:rPr>
          <w:rFonts w:ascii="Times New Roman" w:hAnsi="Times New Roman" w:cs="Times New Roman"/>
        </w:rPr>
        <w:t>bjednatel neuhradí ve stanovené lhůtě splatnosti</w:t>
      </w:r>
      <w:r w:rsidRPr="00AA612C" w:rsidR="004D76C3">
        <w:rPr>
          <w:rFonts w:ascii="Times New Roman" w:hAnsi="Times New Roman" w:cs="Times New Roman"/>
        </w:rPr>
        <w:t xml:space="preserve"> </w:t>
      </w:r>
      <w:r w:rsidRPr="00AA612C" w:rsidR="003802A0">
        <w:rPr>
          <w:rFonts w:ascii="Times New Roman" w:hAnsi="Times New Roman" w:cs="Times New Roman"/>
        </w:rPr>
        <w:t>faktur</w:t>
      </w:r>
      <w:r w:rsidRPr="00AA612C" w:rsidR="00E41AFB">
        <w:rPr>
          <w:rFonts w:ascii="Times New Roman" w:hAnsi="Times New Roman" w:cs="Times New Roman"/>
        </w:rPr>
        <w:t>u</w:t>
      </w:r>
      <w:r w:rsidRPr="00AA612C" w:rsidR="00D301B1">
        <w:rPr>
          <w:rFonts w:ascii="Times New Roman" w:hAnsi="Times New Roman" w:cs="Times New Roman"/>
        </w:rPr>
        <w:t>,</w:t>
      </w:r>
      <w:r w:rsidRPr="00AA612C" w:rsidR="003802A0">
        <w:rPr>
          <w:rFonts w:ascii="Times New Roman" w:hAnsi="Times New Roman" w:cs="Times New Roman"/>
        </w:rPr>
        <w:t xml:space="preserve"> kterou </w:t>
      </w:r>
      <w:r w:rsidRPr="00AA612C" w:rsidR="00FE08E8">
        <w:rPr>
          <w:rFonts w:ascii="Times New Roman" w:hAnsi="Times New Roman" w:cs="Times New Roman"/>
        </w:rPr>
        <w:t>Z</w:t>
      </w:r>
      <w:r w:rsidRPr="00AA612C" w:rsidR="003802A0">
        <w:rPr>
          <w:rFonts w:ascii="Times New Roman" w:hAnsi="Times New Roman" w:cs="Times New Roman"/>
        </w:rPr>
        <w:t xml:space="preserve">hotovitel vystaví podle podmínek této smlouvy, je </w:t>
      </w:r>
      <w:r w:rsidRPr="00AA612C" w:rsidR="00FE08E8">
        <w:rPr>
          <w:rFonts w:ascii="Times New Roman" w:hAnsi="Times New Roman" w:cs="Times New Roman"/>
        </w:rPr>
        <w:t>O</w:t>
      </w:r>
      <w:r w:rsidRPr="00AA612C" w:rsidR="003802A0">
        <w:rPr>
          <w:rFonts w:ascii="Times New Roman" w:hAnsi="Times New Roman" w:cs="Times New Roman"/>
        </w:rPr>
        <w:t>bjednatel povinen</w:t>
      </w:r>
      <w:r w:rsidRPr="00AA612C" w:rsidR="004D76C3">
        <w:rPr>
          <w:rFonts w:ascii="Times New Roman" w:hAnsi="Times New Roman" w:cs="Times New Roman"/>
        </w:rPr>
        <w:t xml:space="preserve"> </w:t>
      </w:r>
      <w:r w:rsidRPr="00AA612C" w:rsidR="003802A0">
        <w:rPr>
          <w:rFonts w:ascii="Times New Roman" w:hAnsi="Times New Roman" w:cs="Times New Roman"/>
        </w:rPr>
        <w:t>zaplatit poskytovateli úrok z prodlení ve výši 0,05 % z dlužné částky za každý den prodlení.</w:t>
      </w:r>
      <w:r w:rsidRPr="00AA612C" w:rsidR="004D76C3">
        <w:rPr>
          <w:rFonts w:ascii="Times New Roman" w:hAnsi="Times New Roman" w:cs="Times New Roman"/>
        </w:rPr>
        <w:t xml:space="preserve"> </w:t>
      </w:r>
    </w:p>
    <w:p w:rsidRPr="00AA612C" w:rsidR="00AB763E" w:rsidP="00693FFC" w:rsidRDefault="003802A0" w14:paraId="43E01DD4" w14:textId="2BB0C7B9">
      <w:pPr>
        <w:pStyle w:val="Odstavecseseznamem"/>
        <w:numPr>
          <w:ilvl w:val="0"/>
          <w:numId w:val="19"/>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Pokud </w:t>
      </w:r>
      <w:r w:rsidRPr="00AA612C" w:rsidR="00B00C4C">
        <w:rPr>
          <w:rFonts w:ascii="Times New Roman" w:hAnsi="Times New Roman" w:cs="Times New Roman"/>
        </w:rPr>
        <w:t>Z</w:t>
      </w:r>
      <w:r w:rsidRPr="00AA612C">
        <w:rPr>
          <w:rFonts w:ascii="Times New Roman" w:hAnsi="Times New Roman" w:cs="Times New Roman"/>
        </w:rPr>
        <w:t xml:space="preserve">hotovitel nepředá </w:t>
      </w:r>
      <w:r w:rsidRPr="00AA612C" w:rsidR="00B00C4C">
        <w:rPr>
          <w:rFonts w:ascii="Times New Roman" w:hAnsi="Times New Roman" w:cs="Times New Roman"/>
        </w:rPr>
        <w:t>O</w:t>
      </w:r>
      <w:r w:rsidRPr="00AA612C">
        <w:rPr>
          <w:rFonts w:ascii="Times New Roman" w:hAnsi="Times New Roman" w:cs="Times New Roman"/>
        </w:rPr>
        <w:t>bjednateli jednotlivé části díla v termínech stanovených v článku II. této</w:t>
      </w:r>
      <w:r w:rsidRPr="00AA612C" w:rsidR="003A47C3">
        <w:rPr>
          <w:rFonts w:ascii="Times New Roman" w:hAnsi="Times New Roman" w:cs="Times New Roman"/>
        </w:rPr>
        <w:t> </w:t>
      </w:r>
      <w:r w:rsidRPr="00AA612C">
        <w:rPr>
          <w:rFonts w:ascii="Times New Roman" w:hAnsi="Times New Roman" w:cs="Times New Roman"/>
        </w:rPr>
        <w:t xml:space="preserve">smlouvy, a nedohodnou-li se strany písemně na termínu pozdějším, zaplatí </w:t>
      </w:r>
      <w:r w:rsidRPr="00AA612C" w:rsidR="00D63E53">
        <w:rPr>
          <w:rFonts w:ascii="Times New Roman" w:hAnsi="Times New Roman" w:cs="Times New Roman"/>
        </w:rPr>
        <w:t>O</w:t>
      </w:r>
      <w:r w:rsidRPr="00AA612C">
        <w:rPr>
          <w:rFonts w:ascii="Times New Roman" w:hAnsi="Times New Roman" w:cs="Times New Roman"/>
        </w:rPr>
        <w:t>bjednateli smluvní</w:t>
      </w:r>
      <w:r w:rsidRPr="00AA612C" w:rsidR="004D76C3">
        <w:rPr>
          <w:rFonts w:ascii="Times New Roman" w:hAnsi="Times New Roman" w:cs="Times New Roman"/>
        </w:rPr>
        <w:t xml:space="preserve"> </w:t>
      </w:r>
      <w:r w:rsidRPr="00AA612C">
        <w:rPr>
          <w:rFonts w:ascii="Times New Roman" w:hAnsi="Times New Roman" w:cs="Times New Roman"/>
        </w:rPr>
        <w:t xml:space="preserve">pokutu ve </w:t>
      </w:r>
      <w:r w:rsidRPr="00AA612C" w:rsidR="009C1C81">
        <w:rPr>
          <w:rFonts w:ascii="Times New Roman" w:hAnsi="Times New Roman" w:cs="Times New Roman"/>
        </w:rPr>
        <w:t>výši 1.000.-Kč za každý započatý den prodlení.</w:t>
      </w:r>
    </w:p>
    <w:p w:rsidRPr="00AA612C" w:rsidR="00AB763E" w:rsidP="00693FFC" w:rsidRDefault="003802A0" w14:paraId="5CF6B859" w14:textId="4CD71183">
      <w:pPr>
        <w:pStyle w:val="Odstavecseseznamem"/>
        <w:numPr>
          <w:ilvl w:val="0"/>
          <w:numId w:val="19"/>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V případě prokazatelného porušení povinností </w:t>
      </w:r>
      <w:r w:rsidRPr="00AA612C" w:rsidR="00D63E53">
        <w:rPr>
          <w:rFonts w:ascii="Times New Roman" w:hAnsi="Times New Roman" w:cs="Times New Roman"/>
        </w:rPr>
        <w:t>Z</w:t>
      </w:r>
      <w:r w:rsidRPr="00AA612C">
        <w:rPr>
          <w:rFonts w:ascii="Times New Roman" w:hAnsi="Times New Roman" w:cs="Times New Roman"/>
        </w:rPr>
        <w:t>hotovitele k zachování mlčenlivosti podle čl.</w:t>
      </w:r>
      <w:r w:rsidRPr="00AA612C" w:rsidR="008468C8">
        <w:rPr>
          <w:rFonts w:ascii="Times New Roman" w:hAnsi="Times New Roman" w:cs="Times New Roman"/>
        </w:rPr>
        <w:t> </w:t>
      </w:r>
      <w:r w:rsidRPr="00AA612C">
        <w:rPr>
          <w:rFonts w:ascii="Times New Roman" w:hAnsi="Times New Roman" w:cs="Times New Roman"/>
        </w:rPr>
        <w:t>V</w:t>
      </w:r>
      <w:r w:rsidRPr="00AA612C" w:rsidR="008468C8">
        <w:rPr>
          <w:rFonts w:ascii="Times New Roman" w:hAnsi="Times New Roman" w:cs="Times New Roman"/>
        </w:rPr>
        <w:t> </w:t>
      </w:r>
      <w:r w:rsidRPr="00AA612C">
        <w:rPr>
          <w:rFonts w:ascii="Times New Roman" w:hAnsi="Times New Roman" w:cs="Times New Roman"/>
        </w:rPr>
        <w:t>této</w:t>
      </w:r>
      <w:r w:rsidRPr="00AA612C" w:rsidR="008468C8">
        <w:rPr>
          <w:rFonts w:ascii="Times New Roman" w:hAnsi="Times New Roman" w:cs="Times New Roman"/>
        </w:rPr>
        <w:t> </w:t>
      </w:r>
      <w:r w:rsidRPr="00AA612C">
        <w:rPr>
          <w:rFonts w:ascii="Times New Roman" w:hAnsi="Times New Roman" w:cs="Times New Roman"/>
        </w:rPr>
        <w:t xml:space="preserve">smlouvy je </w:t>
      </w:r>
      <w:r w:rsidRPr="00AA612C" w:rsidR="00D63E53">
        <w:rPr>
          <w:rFonts w:ascii="Times New Roman" w:hAnsi="Times New Roman" w:cs="Times New Roman"/>
        </w:rPr>
        <w:t>Z</w:t>
      </w:r>
      <w:r w:rsidRPr="00AA612C">
        <w:rPr>
          <w:rFonts w:ascii="Times New Roman" w:hAnsi="Times New Roman" w:cs="Times New Roman"/>
        </w:rPr>
        <w:t xml:space="preserve">hotovitel povinen zaplatit </w:t>
      </w:r>
      <w:r w:rsidRPr="00AA612C" w:rsidR="00D63E53">
        <w:rPr>
          <w:rFonts w:ascii="Times New Roman" w:hAnsi="Times New Roman" w:cs="Times New Roman"/>
        </w:rPr>
        <w:t>O</w:t>
      </w:r>
      <w:r w:rsidRPr="00AA612C">
        <w:rPr>
          <w:rFonts w:ascii="Times New Roman" w:hAnsi="Times New Roman" w:cs="Times New Roman"/>
        </w:rPr>
        <w:t>bjednateli smluvní pokutu ve výši 50</w:t>
      </w:r>
      <w:r w:rsidRPr="00AA612C" w:rsidR="00D301B1">
        <w:rPr>
          <w:rFonts w:ascii="Times New Roman" w:hAnsi="Times New Roman" w:cs="Times New Roman"/>
        </w:rPr>
        <w:t xml:space="preserve"> </w:t>
      </w:r>
      <w:r w:rsidRPr="00AA612C">
        <w:rPr>
          <w:rFonts w:ascii="Times New Roman" w:hAnsi="Times New Roman" w:cs="Times New Roman"/>
        </w:rPr>
        <w:t>000,- Kč (slovy:</w:t>
      </w:r>
      <w:r w:rsidRPr="00AA612C" w:rsidR="008468C8">
        <w:rPr>
          <w:rFonts w:ascii="Times New Roman" w:hAnsi="Times New Roman" w:cs="Times New Roman"/>
        </w:rPr>
        <w:t> </w:t>
      </w:r>
      <w:r w:rsidRPr="00AA612C" w:rsidR="00DC092E">
        <w:rPr>
          <w:rFonts w:ascii="Times New Roman" w:hAnsi="Times New Roman" w:cs="Times New Roman"/>
        </w:rPr>
        <w:t>padesát tisíc</w:t>
      </w:r>
      <w:r w:rsidRPr="00AA612C">
        <w:rPr>
          <w:rFonts w:ascii="Times New Roman" w:hAnsi="Times New Roman" w:cs="Times New Roman"/>
        </w:rPr>
        <w:t xml:space="preserve"> korun českých), a to za každý jednotlivý případ.</w:t>
      </w:r>
    </w:p>
    <w:p w:rsidRPr="00AA612C" w:rsidR="00B23381" w:rsidP="00693FFC" w:rsidRDefault="003802A0" w14:paraId="65549C57" w14:textId="04B5F372">
      <w:pPr>
        <w:pStyle w:val="Odstavecseseznamem"/>
        <w:numPr>
          <w:ilvl w:val="0"/>
          <w:numId w:val="19"/>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Zaplacením smluvních pokut není dotčeno právo na náhradu škody způsobené porušením povinnosti</w:t>
      </w:r>
      <w:r w:rsidRPr="00AA612C" w:rsidR="004D76C3">
        <w:rPr>
          <w:rFonts w:ascii="Times New Roman" w:hAnsi="Times New Roman" w:cs="Times New Roman"/>
        </w:rPr>
        <w:t xml:space="preserve"> </w:t>
      </w:r>
      <w:r w:rsidRPr="00AA612C">
        <w:rPr>
          <w:rFonts w:ascii="Times New Roman" w:hAnsi="Times New Roman" w:cs="Times New Roman"/>
        </w:rPr>
        <w:t>i v případě, že jde o porušení povinnosti, na kterou se vztahuje smluvní pokuta. Náhrada</w:t>
      </w:r>
      <w:r w:rsidRPr="00AA612C" w:rsidR="005E3123">
        <w:rPr>
          <w:rFonts w:ascii="Times New Roman" w:hAnsi="Times New Roman" w:cs="Times New Roman"/>
        </w:rPr>
        <w:t> </w:t>
      </w:r>
      <w:r w:rsidRPr="00AA612C">
        <w:rPr>
          <w:rFonts w:ascii="Times New Roman" w:hAnsi="Times New Roman" w:cs="Times New Roman"/>
        </w:rPr>
        <w:t>škody</w:t>
      </w:r>
      <w:r w:rsidRPr="00AA612C" w:rsidR="004D76C3">
        <w:rPr>
          <w:rFonts w:ascii="Times New Roman" w:hAnsi="Times New Roman" w:cs="Times New Roman"/>
        </w:rPr>
        <w:t xml:space="preserve"> </w:t>
      </w:r>
      <w:r w:rsidRPr="00AA612C">
        <w:rPr>
          <w:rFonts w:ascii="Times New Roman" w:hAnsi="Times New Roman" w:cs="Times New Roman"/>
        </w:rPr>
        <w:t>zahrnuje skutečnou škodu a ušlý zisk.</w:t>
      </w:r>
    </w:p>
    <w:p w:rsidRPr="00AA612C" w:rsidR="001F5DC7" w:rsidP="00693FFC" w:rsidRDefault="001F5DC7" w14:paraId="366975E3" w14:textId="77777777">
      <w:pPr>
        <w:spacing w:before="100" w:beforeAutospacing="true" w:after="120" w:line="240" w:lineRule="auto"/>
        <w:jc w:val="both"/>
        <w:rPr>
          <w:rFonts w:ascii="Times New Roman" w:hAnsi="Times New Roman" w:cs="Times New Roman"/>
        </w:rPr>
      </w:pPr>
    </w:p>
    <w:p w:rsidRPr="00AA612C" w:rsidR="003802A0" w:rsidP="0033042D" w:rsidRDefault="003802A0" w14:paraId="79FE99EE" w14:textId="634FCB9C">
      <w:pPr>
        <w:pStyle w:val="Odstavecseseznamem"/>
        <w:numPr>
          <w:ilvl w:val="0"/>
          <w:numId w:val="36"/>
        </w:numPr>
        <w:spacing w:before="100" w:beforeAutospacing="true" w:after="120" w:line="240" w:lineRule="auto"/>
        <w:jc w:val="center"/>
        <w:rPr>
          <w:rFonts w:ascii="Times New Roman" w:hAnsi="Times New Roman" w:cs="Times New Roman"/>
          <w:b/>
          <w:bCs/>
        </w:rPr>
      </w:pPr>
    </w:p>
    <w:p w:rsidRPr="00AA612C" w:rsidR="003802A0" w:rsidP="00693FFC" w:rsidRDefault="003802A0" w14:paraId="376447FB" w14:textId="77777777">
      <w:pPr>
        <w:spacing w:before="100" w:beforeAutospacing="true" w:after="120" w:line="240" w:lineRule="auto"/>
        <w:jc w:val="center"/>
        <w:rPr>
          <w:rFonts w:ascii="Times New Roman" w:hAnsi="Times New Roman" w:cs="Times New Roman"/>
          <w:b/>
        </w:rPr>
      </w:pPr>
      <w:r w:rsidRPr="00AA612C">
        <w:rPr>
          <w:rFonts w:ascii="Times New Roman" w:hAnsi="Times New Roman" w:cs="Times New Roman"/>
          <w:b/>
        </w:rPr>
        <w:t>Odstoupení od smlouvy a výpověď smlouvy</w:t>
      </w:r>
    </w:p>
    <w:p w:rsidRPr="00AA612C" w:rsidR="00AB763E" w:rsidP="00693FFC" w:rsidRDefault="003802A0" w14:paraId="6AE3C9F0" w14:textId="77777777">
      <w:pPr>
        <w:pStyle w:val="Odstavecseseznamem"/>
        <w:numPr>
          <w:ilvl w:val="0"/>
          <w:numId w:val="21"/>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Smluvní strany jsou oprávněny od této smlouvy odstoupit za podmínek stanovených občanským</w:t>
      </w:r>
      <w:r w:rsidRPr="00AA612C" w:rsidR="004D76C3">
        <w:rPr>
          <w:rFonts w:ascii="Times New Roman" w:hAnsi="Times New Roman" w:cs="Times New Roman"/>
        </w:rPr>
        <w:t xml:space="preserve"> </w:t>
      </w:r>
      <w:r w:rsidRPr="00AA612C">
        <w:rPr>
          <w:rFonts w:ascii="Times New Roman" w:hAnsi="Times New Roman" w:cs="Times New Roman"/>
        </w:rPr>
        <w:t>zákoníkem nebo jinými právními předpisy. Plnění poskytnuté smluvními stranami do účinnosti</w:t>
      </w:r>
      <w:r w:rsidRPr="00AA612C" w:rsidR="00135C42">
        <w:rPr>
          <w:rFonts w:ascii="Times New Roman" w:hAnsi="Times New Roman" w:cs="Times New Roman"/>
        </w:rPr>
        <w:t xml:space="preserve"> </w:t>
      </w:r>
      <w:r w:rsidRPr="00AA612C">
        <w:rPr>
          <w:rFonts w:ascii="Times New Roman" w:hAnsi="Times New Roman" w:cs="Times New Roman"/>
        </w:rPr>
        <w:t>odstoupení zůstává odstoupením nedotčeno.</w:t>
      </w:r>
    </w:p>
    <w:p w:rsidRPr="00AA612C" w:rsidR="00AB763E" w:rsidP="00693FFC" w:rsidRDefault="003802A0" w14:paraId="385FA9F0" w14:textId="03940633">
      <w:pPr>
        <w:pStyle w:val="Odstavecseseznamem"/>
        <w:numPr>
          <w:ilvl w:val="0"/>
          <w:numId w:val="21"/>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Odstoupení od této smlouvy musí být písemné, jinak je neplatné. Odstoupení je účinné ode dne, kdy</w:t>
      </w:r>
      <w:r w:rsidRPr="00AA612C" w:rsidR="00721CF7">
        <w:rPr>
          <w:rFonts w:ascii="Times New Roman" w:hAnsi="Times New Roman" w:cs="Times New Roman"/>
        </w:rPr>
        <w:t> </w:t>
      </w:r>
      <w:r w:rsidRPr="00AA612C">
        <w:rPr>
          <w:rFonts w:ascii="Times New Roman" w:hAnsi="Times New Roman" w:cs="Times New Roman"/>
        </w:rPr>
        <w:t>bude doručeno druhé smluvní straně. V pochybnostech se má za to, že odstoupení bylo</w:t>
      </w:r>
      <w:r w:rsidRPr="00AA612C" w:rsidR="00CF5832">
        <w:rPr>
          <w:rFonts w:ascii="Times New Roman" w:hAnsi="Times New Roman" w:cs="Times New Roman"/>
        </w:rPr>
        <w:t> </w:t>
      </w:r>
      <w:r w:rsidRPr="00AA612C">
        <w:rPr>
          <w:rFonts w:ascii="Times New Roman" w:hAnsi="Times New Roman" w:cs="Times New Roman"/>
        </w:rPr>
        <w:t>doručeno do</w:t>
      </w:r>
      <w:r w:rsidRPr="00AA612C" w:rsidR="00135C42">
        <w:rPr>
          <w:rFonts w:ascii="Times New Roman" w:hAnsi="Times New Roman" w:cs="Times New Roman"/>
        </w:rPr>
        <w:t xml:space="preserve"> </w:t>
      </w:r>
      <w:r w:rsidRPr="00AA612C">
        <w:rPr>
          <w:rFonts w:ascii="Times New Roman" w:hAnsi="Times New Roman" w:cs="Times New Roman"/>
        </w:rPr>
        <w:t>pěti (5) kalendářních dnů od jeho odeslání doporučenou poštovní zásilkou s</w:t>
      </w:r>
      <w:r w:rsidRPr="00AA612C" w:rsidR="00CF5832">
        <w:rPr>
          <w:rFonts w:ascii="Times New Roman" w:hAnsi="Times New Roman" w:cs="Times New Roman"/>
        </w:rPr>
        <w:t> </w:t>
      </w:r>
      <w:r w:rsidRPr="00AA612C">
        <w:rPr>
          <w:rFonts w:ascii="Times New Roman" w:hAnsi="Times New Roman" w:cs="Times New Roman"/>
        </w:rPr>
        <w:t>dodejkou.</w:t>
      </w:r>
    </w:p>
    <w:p w:rsidRPr="00AA612C" w:rsidR="00B23381" w:rsidP="00693FFC" w:rsidRDefault="003802A0" w14:paraId="78A0E435" w14:textId="359D07DF">
      <w:pPr>
        <w:pStyle w:val="Odstavecseseznamem"/>
        <w:numPr>
          <w:ilvl w:val="0"/>
          <w:numId w:val="21"/>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Kterákoli ze smluvních stran je oprávněna tuto smlouvu vypovědět i bez udání důvodu. Výpovědní</w:t>
      </w:r>
      <w:r w:rsidRPr="00AA612C" w:rsidR="00721CF7">
        <w:rPr>
          <w:rFonts w:ascii="Times New Roman" w:hAnsi="Times New Roman" w:cs="Times New Roman"/>
        </w:rPr>
        <w:t> </w:t>
      </w:r>
      <w:r w:rsidRPr="00AA612C">
        <w:rPr>
          <w:rFonts w:ascii="Times New Roman" w:hAnsi="Times New Roman" w:cs="Times New Roman"/>
        </w:rPr>
        <w:t>lhůta je čtrnáct (14) kalendářních dní a počíná běžet dnem doručení písemné výpovědi druhé smluvní</w:t>
      </w:r>
      <w:r w:rsidRPr="00AA612C" w:rsidR="00135C42">
        <w:rPr>
          <w:rFonts w:ascii="Times New Roman" w:hAnsi="Times New Roman" w:cs="Times New Roman"/>
        </w:rPr>
        <w:t xml:space="preserve"> </w:t>
      </w:r>
      <w:r w:rsidRPr="00AA612C">
        <w:rPr>
          <w:rFonts w:ascii="Times New Roman" w:hAnsi="Times New Roman" w:cs="Times New Roman"/>
        </w:rPr>
        <w:t>straně. V pochybnostech se má za to, že výpověď byla doručena do pěti (5) dnů od</w:t>
      </w:r>
      <w:r w:rsidRPr="00AA612C" w:rsidR="005E3123">
        <w:rPr>
          <w:rFonts w:ascii="Times New Roman" w:hAnsi="Times New Roman" w:cs="Times New Roman"/>
        </w:rPr>
        <w:t> </w:t>
      </w:r>
      <w:r w:rsidRPr="00AA612C">
        <w:rPr>
          <w:rFonts w:ascii="Times New Roman" w:hAnsi="Times New Roman" w:cs="Times New Roman"/>
        </w:rPr>
        <w:t>jejího odeslání</w:t>
      </w:r>
      <w:r w:rsidRPr="00AA612C" w:rsidR="00135C42">
        <w:rPr>
          <w:rFonts w:ascii="Times New Roman" w:hAnsi="Times New Roman" w:cs="Times New Roman"/>
        </w:rPr>
        <w:t xml:space="preserve"> </w:t>
      </w:r>
      <w:r w:rsidRPr="00AA612C">
        <w:rPr>
          <w:rFonts w:ascii="Times New Roman" w:hAnsi="Times New Roman" w:cs="Times New Roman"/>
        </w:rPr>
        <w:t>doporučenou poštovní zásilkou s dodejkou.</w:t>
      </w:r>
    </w:p>
    <w:p w:rsidRPr="00AA612C" w:rsidR="001F5DC7" w:rsidP="00693FFC" w:rsidRDefault="001F5DC7" w14:paraId="0D45265C" w14:textId="77777777">
      <w:pPr>
        <w:spacing w:before="100" w:beforeAutospacing="true" w:after="120" w:line="240" w:lineRule="auto"/>
        <w:jc w:val="both"/>
        <w:rPr>
          <w:rFonts w:ascii="Times New Roman" w:hAnsi="Times New Roman" w:cs="Times New Roman"/>
        </w:rPr>
      </w:pPr>
    </w:p>
    <w:p w:rsidRPr="00AA612C" w:rsidR="003802A0" w:rsidP="0033042D" w:rsidRDefault="003802A0" w14:paraId="4F5FB0ED" w14:textId="10DF2366">
      <w:pPr>
        <w:pStyle w:val="Odstavecseseznamem"/>
        <w:numPr>
          <w:ilvl w:val="0"/>
          <w:numId w:val="36"/>
        </w:numPr>
        <w:spacing w:before="100" w:beforeAutospacing="true" w:after="120" w:line="240" w:lineRule="auto"/>
        <w:jc w:val="center"/>
        <w:rPr>
          <w:rFonts w:ascii="Times New Roman" w:hAnsi="Times New Roman" w:cs="Times New Roman"/>
          <w:b/>
          <w:bCs/>
        </w:rPr>
      </w:pPr>
    </w:p>
    <w:p w:rsidRPr="00AA612C" w:rsidR="003802A0" w:rsidP="00693FFC" w:rsidRDefault="003802A0" w14:paraId="25134EB0" w14:textId="77777777">
      <w:pPr>
        <w:spacing w:before="100" w:beforeAutospacing="true" w:after="120" w:line="240" w:lineRule="auto"/>
        <w:jc w:val="center"/>
        <w:rPr>
          <w:rFonts w:ascii="Times New Roman" w:hAnsi="Times New Roman" w:cs="Times New Roman"/>
          <w:b/>
          <w:bCs/>
        </w:rPr>
      </w:pPr>
      <w:r w:rsidRPr="00AA612C">
        <w:rPr>
          <w:rFonts w:ascii="Times New Roman" w:hAnsi="Times New Roman" w:cs="Times New Roman"/>
          <w:b/>
          <w:bCs/>
        </w:rPr>
        <w:t>Ostatní ujednání</w:t>
      </w:r>
    </w:p>
    <w:p w:rsidRPr="00AA612C" w:rsidR="00AB763E" w:rsidP="00693FFC" w:rsidRDefault="003802A0" w14:paraId="029D3C9D" w14:textId="77777777">
      <w:pPr>
        <w:pStyle w:val="Odstavecseseznamem"/>
        <w:numPr>
          <w:ilvl w:val="0"/>
          <w:numId w:val="23"/>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Zhotovitel prohlašuje, že je osobou oprávněnou a způsobilou k poskytování předmětu této smlouvy</w:t>
      </w:r>
      <w:r w:rsidRPr="00AA612C" w:rsidR="00135C42">
        <w:rPr>
          <w:rFonts w:ascii="Times New Roman" w:hAnsi="Times New Roman" w:cs="Times New Roman"/>
        </w:rPr>
        <w:t xml:space="preserve"> </w:t>
      </w:r>
      <w:r w:rsidRPr="00AA612C">
        <w:rPr>
          <w:rFonts w:ascii="Times New Roman" w:hAnsi="Times New Roman" w:cs="Times New Roman"/>
        </w:rPr>
        <w:t>včetně výstupů v souladu s obecně závaznými právními předpisy.</w:t>
      </w:r>
    </w:p>
    <w:p w:rsidRPr="00AA612C" w:rsidR="00AB763E" w:rsidP="00693FFC" w:rsidRDefault="003802A0" w14:paraId="082A2C74" w14:textId="57E94769">
      <w:pPr>
        <w:pStyle w:val="Odstavecseseznamem"/>
        <w:numPr>
          <w:ilvl w:val="0"/>
          <w:numId w:val="23"/>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Zhotovitel o sobě prohlašuje, že je v právním vztahu vůči </w:t>
      </w:r>
      <w:r w:rsidRPr="00AA612C" w:rsidR="0055041D">
        <w:rPr>
          <w:rFonts w:ascii="Times New Roman" w:hAnsi="Times New Roman" w:cs="Times New Roman"/>
        </w:rPr>
        <w:t>O</w:t>
      </w:r>
      <w:r w:rsidRPr="00AA612C">
        <w:rPr>
          <w:rFonts w:ascii="Times New Roman" w:hAnsi="Times New Roman" w:cs="Times New Roman"/>
        </w:rPr>
        <w:t>bjednateli osobou odborně vykonávající</w:t>
      </w:r>
      <w:r w:rsidRPr="00AA612C" w:rsidR="00135C42">
        <w:rPr>
          <w:rFonts w:ascii="Times New Roman" w:hAnsi="Times New Roman" w:cs="Times New Roman"/>
        </w:rPr>
        <w:t xml:space="preserve"> </w:t>
      </w:r>
      <w:r w:rsidRPr="00AA612C">
        <w:rPr>
          <w:rFonts w:ascii="Times New Roman" w:hAnsi="Times New Roman" w:cs="Times New Roman"/>
        </w:rPr>
        <w:t>činnost podle této smlouvy ve smyslu § 5 odst. 1 zákona č. 89/2012 Sb., občanský zákoník, v</w:t>
      </w:r>
      <w:r w:rsidRPr="00AA612C" w:rsidR="00135C42">
        <w:rPr>
          <w:rFonts w:ascii="Times New Roman" w:hAnsi="Times New Roman" w:cs="Times New Roman"/>
        </w:rPr>
        <w:t> </w:t>
      </w:r>
      <w:r w:rsidRPr="00AA612C">
        <w:rPr>
          <w:rFonts w:ascii="Times New Roman" w:hAnsi="Times New Roman" w:cs="Times New Roman"/>
        </w:rPr>
        <w:t>platném</w:t>
      </w:r>
      <w:r w:rsidRPr="00AA612C" w:rsidR="00135C42">
        <w:rPr>
          <w:rFonts w:ascii="Times New Roman" w:hAnsi="Times New Roman" w:cs="Times New Roman"/>
        </w:rPr>
        <w:t xml:space="preserve"> </w:t>
      </w:r>
      <w:r w:rsidRPr="00AA612C">
        <w:rPr>
          <w:rFonts w:ascii="Times New Roman" w:hAnsi="Times New Roman" w:cs="Times New Roman"/>
        </w:rPr>
        <w:t>znění, a bude jednat s řádnou odbornou péčí.</w:t>
      </w:r>
    </w:p>
    <w:p w:rsidRPr="00AA612C" w:rsidR="00DC092E" w:rsidP="00693FFC" w:rsidRDefault="003802A0" w14:paraId="7380D2B1" w14:textId="3DE56328">
      <w:pPr>
        <w:pStyle w:val="Odstavecseseznamem"/>
        <w:numPr>
          <w:ilvl w:val="0"/>
          <w:numId w:val="23"/>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Objednatel je oprávněn udílet poskytovateli pokyny související s prováděním činnosti dle smlouvy</w:t>
      </w:r>
      <w:r w:rsidRPr="00AA612C" w:rsidR="00135C42">
        <w:rPr>
          <w:rFonts w:ascii="Times New Roman" w:hAnsi="Times New Roman" w:cs="Times New Roman"/>
        </w:rPr>
        <w:t xml:space="preserve"> </w:t>
      </w:r>
      <w:r w:rsidRPr="00AA612C">
        <w:rPr>
          <w:rFonts w:ascii="Times New Roman" w:hAnsi="Times New Roman" w:cs="Times New Roman"/>
        </w:rPr>
        <w:t>a</w:t>
      </w:r>
      <w:r w:rsidRPr="00AA612C" w:rsidR="00721CF7">
        <w:rPr>
          <w:rFonts w:ascii="Times New Roman" w:hAnsi="Times New Roman" w:cs="Times New Roman"/>
        </w:rPr>
        <w:t> </w:t>
      </w:r>
      <w:r w:rsidRPr="00AA612C">
        <w:rPr>
          <w:rFonts w:ascii="Times New Roman" w:hAnsi="Times New Roman" w:cs="Times New Roman"/>
        </w:rPr>
        <w:t>poskytovatel je povinen se jimi řídit.</w:t>
      </w:r>
    </w:p>
    <w:p w:rsidRPr="00AA612C" w:rsidR="003802A0" w:rsidP="0033042D" w:rsidRDefault="003802A0" w14:paraId="0E1A3956" w14:textId="1E2051B1">
      <w:pPr>
        <w:pStyle w:val="Odstavecseseznamem"/>
        <w:numPr>
          <w:ilvl w:val="0"/>
          <w:numId w:val="36"/>
        </w:numPr>
        <w:spacing w:before="100" w:beforeAutospacing="true" w:after="120" w:line="240" w:lineRule="auto"/>
        <w:jc w:val="center"/>
        <w:rPr>
          <w:rFonts w:ascii="Times New Roman" w:hAnsi="Times New Roman" w:cs="Times New Roman"/>
          <w:b/>
          <w:bCs/>
        </w:rPr>
      </w:pPr>
    </w:p>
    <w:p w:rsidRPr="00AA612C" w:rsidR="003802A0" w:rsidP="00693FFC" w:rsidRDefault="003802A0" w14:paraId="1F1659E2" w14:textId="77777777">
      <w:pPr>
        <w:spacing w:before="100" w:beforeAutospacing="true" w:after="120" w:line="240" w:lineRule="auto"/>
        <w:jc w:val="center"/>
        <w:rPr>
          <w:rFonts w:ascii="Times New Roman" w:hAnsi="Times New Roman" w:cs="Times New Roman"/>
          <w:b/>
        </w:rPr>
      </w:pPr>
      <w:r w:rsidRPr="00AA612C">
        <w:rPr>
          <w:rFonts w:ascii="Times New Roman" w:hAnsi="Times New Roman" w:cs="Times New Roman"/>
          <w:b/>
        </w:rPr>
        <w:t>Závěrečná ustanovení</w:t>
      </w:r>
    </w:p>
    <w:p w:rsidRPr="00AA612C" w:rsidR="00AB763E" w:rsidP="00693FFC" w:rsidRDefault="003802A0" w14:paraId="41E9A1F0" w14:textId="77777777">
      <w:pPr>
        <w:pStyle w:val="Odstavecseseznamem"/>
        <w:numPr>
          <w:ilvl w:val="0"/>
          <w:numId w:val="25"/>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Zhotovitel výslovně souhlasí s tím, aby tato smlouva byla uvedena v Centrální evidenci smluv (CES)</w:t>
      </w:r>
      <w:r w:rsidRPr="00AA612C" w:rsidR="00135C42">
        <w:rPr>
          <w:rFonts w:ascii="Times New Roman" w:hAnsi="Times New Roman" w:cs="Times New Roman"/>
        </w:rPr>
        <w:t xml:space="preserve"> </w:t>
      </w:r>
      <w:r w:rsidRPr="00AA612C">
        <w:rPr>
          <w:rFonts w:ascii="Times New Roman" w:hAnsi="Times New Roman" w:cs="Times New Roman"/>
        </w:rPr>
        <w:t>vedené hl. m. Prahou, která je veřejně přístupná, a která obsahuje údaje o stranách smlouvy,</w:t>
      </w:r>
      <w:r w:rsidRPr="00AA612C" w:rsidR="00135C42">
        <w:rPr>
          <w:rFonts w:ascii="Times New Roman" w:hAnsi="Times New Roman" w:cs="Times New Roman"/>
        </w:rPr>
        <w:t xml:space="preserve"> </w:t>
      </w:r>
      <w:r w:rsidRPr="00AA612C">
        <w:rPr>
          <w:rFonts w:ascii="Times New Roman" w:hAnsi="Times New Roman" w:cs="Times New Roman"/>
        </w:rPr>
        <w:t>předmětu smlouvy, číselné označení této smlouvy a datum jejího podpisu.</w:t>
      </w:r>
    </w:p>
    <w:p w:rsidRPr="00AA612C" w:rsidR="00AB763E" w:rsidP="00693FFC" w:rsidRDefault="003802A0" w14:paraId="6707714D" w14:textId="77777777">
      <w:pPr>
        <w:pStyle w:val="Odstavecseseznamem"/>
        <w:numPr>
          <w:ilvl w:val="0"/>
          <w:numId w:val="25"/>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Smluvní strany prohlašují, že skutečnosti uvedené v této smlouvě nepovažují za obchodní tajemství</w:t>
      </w:r>
      <w:r w:rsidRPr="00AA612C" w:rsidR="00135C42">
        <w:rPr>
          <w:rFonts w:ascii="Times New Roman" w:hAnsi="Times New Roman" w:cs="Times New Roman"/>
        </w:rPr>
        <w:t xml:space="preserve"> </w:t>
      </w:r>
      <w:r w:rsidRPr="00AA612C">
        <w:rPr>
          <w:rFonts w:ascii="Times New Roman" w:hAnsi="Times New Roman" w:cs="Times New Roman"/>
        </w:rPr>
        <w:t>ve smyslu § 504 zákona č. 89/2012 Sb., občanský zákoník, v platném znění, a udělují svolení k</w:t>
      </w:r>
      <w:r w:rsidRPr="00AA612C" w:rsidR="00135C42">
        <w:rPr>
          <w:rFonts w:ascii="Times New Roman" w:hAnsi="Times New Roman" w:cs="Times New Roman"/>
        </w:rPr>
        <w:t> </w:t>
      </w:r>
      <w:r w:rsidRPr="00AA612C">
        <w:rPr>
          <w:rFonts w:ascii="Times New Roman" w:hAnsi="Times New Roman" w:cs="Times New Roman"/>
        </w:rPr>
        <w:t>jejich</w:t>
      </w:r>
      <w:r w:rsidRPr="00AA612C" w:rsidR="00135C42">
        <w:rPr>
          <w:rFonts w:ascii="Times New Roman" w:hAnsi="Times New Roman" w:cs="Times New Roman"/>
        </w:rPr>
        <w:t xml:space="preserve"> </w:t>
      </w:r>
      <w:r w:rsidRPr="00AA612C">
        <w:rPr>
          <w:rFonts w:ascii="Times New Roman" w:hAnsi="Times New Roman" w:cs="Times New Roman"/>
        </w:rPr>
        <w:t>užití a zveřejnění bez stanovení jakýchkoli dalších podmínek. Smluvní strany vyslovují souhlas</w:t>
      </w:r>
      <w:r w:rsidRPr="00AA612C" w:rsidR="00135C42">
        <w:rPr>
          <w:rFonts w:ascii="Times New Roman" w:hAnsi="Times New Roman" w:cs="Times New Roman"/>
        </w:rPr>
        <w:t xml:space="preserve"> </w:t>
      </w:r>
      <w:r w:rsidRPr="00AA612C">
        <w:rPr>
          <w:rFonts w:ascii="Times New Roman" w:hAnsi="Times New Roman" w:cs="Times New Roman"/>
        </w:rPr>
        <w:t>s</w:t>
      </w:r>
      <w:r w:rsidRPr="00AA612C" w:rsidR="00721CF7">
        <w:rPr>
          <w:rFonts w:ascii="Times New Roman" w:hAnsi="Times New Roman" w:cs="Times New Roman"/>
        </w:rPr>
        <w:t> </w:t>
      </w:r>
      <w:r w:rsidRPr="00AA612C">
        <w:rPr>
          <w:rFonts w:ascii="Times New Roman" w:hAnsi="Times New Roman" w:cs="Times New Roman"/>
        </w:rPr>
        <w:t>poskytnutím informací o této Smlouvě v rozsahu ustanovení § 9 odst. 2 zákona č. 106/1999 Sb.,</w:t>
      </w:r>
      <w:r w:rsidRPr="00AA612C" w:rsidR="00135C42">
        <w:rPr>
          <w:rFonts w:ascii="Times New Roman" w:hAnsi="Times New Roman" w:cs="Times New Roman"/>
        </w:rPr>
        <w:t xml:space="preserve"> </w:t>
      </w:r>
      <w:r w:rsidRPr="00AA612C">
        <w:rPr>
          <w:rFonts w:ascii="Times New Roman" w:hAnsi="Times New Roman" w:cs="Times New Roman"/>
        </w:rPr>
        <w:t>o</w:t>
      </w:r>
      <w:r w:rsidRPr="00AA612C" w:rsidR="00721CF7">
        <w:rPr>
          <w:rFonts w:ascii="Times New Roman" w:hAnsi="Times New Roman" w:cs="Times New Roman"/>
        </w:rPr>
        <w:t> </w:t>
      </w:r>
      <w:r w:rsidRPr="00AA612C">
        <w:rPr>
          <w:rFonts w:ascii="Times New Roman" w:hAnsi="Times New Roman" w:cs="Times New Roman"/>
        </w:rPr>
        <w:t>svobodném přístupu k informacím, ve znění pozdějších předpisů.</w:t>
      </w:r>
    </w:p>
    <w:p w:rsidRPr="00AA612C" w:rsidR="00AB763E" w:rsidP="00693FFC" w:rsidRDefault="003802A0" w14:paraId="0AB0B6AB" w14:textId="77777777">
      <w:pPr>
        <w:pStyle w:val="Odstavecseseznamem"/>
        <w:numPr>
          <w:ilvl w:val="0"/>
          <w:numId w:val="25"/>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Zhotovitel je povinen poskytnout součinnost při výkonu finanční kontroly podle § 2 písm. e) zákona</w:t>
      </w:r>
      <w:r w:rsidRPr="00AA612C" w:rsidR="00135C42">
        <w:rPr>
          <w:rFonts w:ascii="Times New Roman" w:hAnsi="Times New Roman" w:cs="Times New Roman"/>
        </w:rPr>
        <w:t xml:space="preserve"> </w:t>
      </w:r>
      <w:r w:rsidRPr="00AA612C">
        <w:rPr>
          <w:rFonts w:ascii="Times New Roman" w:hAnsi="Times New Roman" w:cs="Times New Roman"/>
        </w:rPr>
        <w:t>č. 320/2001 Sb., o finanční kontrole, ve znění pozdějších předpisů, a podle zákona č. 255/2012 Sb.</w:t>
      </w:r>
      <w:r w:rsidRPr="00AA612C" w:rsidR="00DC092E">
        <w:rPr>
          <w:rFonts w:ascii="Times New Roman" w:hAnsi="Times New Roman" w:cs="Times New Roman"/>
        </w:rPr>
        <w:t xml:space="preserve">, </w:t>
      </w:r>
      <w:r w:rsidRPr="00AA612C">
        <w:rPr>
          <w:rFonts w:ascii="Times New Roman" w:hAnsi="Times New Roman" w:cs="Times New Roman"/>
        </w:rPr>
        <w:t>o</w:t>
      </w:r>
      <w:r w:rsidRPr="00AA612C" w:rsidR="00721CF7">
        <w:rPr>
          <w:rFonts w:ascii="Times New Roman" w:hAnsi="Times New Roman" w:cs="Times New Roman"/>
        </w:rPr>
        <w:t> </w:t>
      </w:r>
      <w:r w:rsidRPr="00AA612C">
        <w:rPr>
          <w:rFonts w:ascii="Times New Roman" w:hAnsi="Times New Roman" w:cs="Times New Roman"/>
        </w:rPr>
        <w:t>kontrole (kontrolní řád), ve znění pozdějších předpisů.</w:t>
      </w:r>
    </w:p>
    <w:p w:rsidRPr="00AA612C" w:rsidR="00AB763E" w:rsidP="00693FFC" w:rsidRDefault="003802A0" w14:paraId="18B7440C" w14:textId="16872705">
      <w:pPr>
        <w:pStyle w:val="Odstavecseseznamem"/>
        <w:numPr>
          <w:ilvl w:val="0"/>
          <w:numId w:val="25"/>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Smluvní strany smlouvy výslovně sjednávají, že uveřejnění této smlouvy v registru smluv dle</w:t>
      </w:r>
      <w:r w:rsidRPr="00AA612C" w:rsidR="005E3123">
        <w:rPr>
          <w:rFonts w:ascii="Times New Roman" w:hAnsi="Times New Roman" w:cs="Times New Roman"/>
        </w:rPr>
        <w:t> </w:t>
      </w:r>
      <w:r w:rsidRPr="00AA612C">
        <w:rPr>
          <w:rFonts w:ascii="Times New Roman" w:hAnsi="Times New Roman" w:cs="Times New Roman"/>
        </w:rPr>
        <w:t>zákona</w:t>
      </w:r>
      <w:r w:rsidRPr="00AA612C" w:rsidR="00135C42">
        <w:rPr>
          <w:rFonts w:ascii="Times New Roman" w:hAnsi="Times New Roman" w:cs="Times New Roman"/>
        </w:rPr>
        <w:t xml:space="preserve"> </w:t>
      </w:r>
      <w:r w:rsidRPr="00AA612C">
        <w:rPr>
          <w:rFonts w:ascii="Times New Roman" w:hAnsi="Times New Roman" w:cs="Times New Roman"/>
        </w:rPr>
        <w:t>č. 340/2015 Sb., o zvláštních podmínkách účinnosti některých smluv, uveřejňování těchto smluv a</w:t>
      </w:r>
      <w:r w:rsidRPr="00AA612C" w:rsidR="00721CF7">
        <w:rPr>
          <w:rFonts w:ascii="Times New Roman" w:hAnsi="Times New Roman" w:cs="Times New Roman"/>
        </w:rPr>
        <w:t> </w:t>
      </w:r>
      <w:r w:rsidRPr="00AA612C">
        <w:rPr>
          <w:rFonts w:ascii="Times New Roman" w:hAnsi="Times New Roman" w:cs="Times New Roman"/>
        </w:rPr>
        <w:t>o</w:t>
      </w:r>
      <w:r w:rsidRPr="00AA612C" w:rsidR="00721CF7">
        <w:rPr>
          <w:rFonts w:ascii="Times New Roman" w:hAnsi="Times New Roman" w:cs="Times New Roman"/>
        </w:rPr>
        <w:t> </w:t>
      </w:r>
      <w:r w:rsidRPr="00AA612C">
        <w:rPr>
          <w:rFonts w:ascii="Times New Roman" w:hAnsi="Times New Roman" w:cs="Times New Roman"/>
        </w:rPr>
        <w:t>registru smluv (zákon o registru smluv) zajistí hl. m. Praha.</w:t>
      </w:r>
    </w:p>
    <w:p w:rsidRPr="00AA612C" w:rsidR="00AB763E" w:rsidP="00693FFC" w:rsidRDefault="003802A0" w14:paraId="13FF9963" w14:textId="3749AA7E">
      <w:pPr>
        <w:pStyle w:val="Odstavecseseznamem"/>
        <w:numPr>
          <w:ilvl w:val="0"/>
          <w:numId w:val="25"/>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Tato smlouva je sjednána na dobu určitou, a to do</w:t>
      </w:r>
      <w:r w:rsidRPr="00AA612C" w:rsidR="008E0C67">
        <w:rPr>
          <w:rFonts w:ascii="Times New Roman" w:hAnsi="Times New Roman" w:cs="Times New Roman"/>
        </w:rPr>
        <w:t xml:space="preserve"> řádného a úplného předání díla</w:t>
      </w:r>
      <w:r w:rsidRPr="00AA612C" w:rsidR="00742D1A">
        <w:rPr>
          <w:rFonts w:ascii="Times New Roman" w:hAnsi="Times New Roman" w:cs="Times New Roman"/>
        </w:rPr>
        <w:t>.</w:t>
      </w:r>
      <w:r w:rsidRPr="00AA612C">
        <w:rPr>
          <w:rFonts w:ascii="Times New Roman" w:hAnsi="Times New Roman" w:cs="Times New Roman"/>
        </w:rPr>
        <w:t xml:space="preserve"> Po řádném</w:t>
      </w:r>
      <w:r w:rsidRPr="00AA612C" w:rsidR="00135C42">
        <w:rPr>
          <w:rFonts w:ascii="Times New Roman" w:hAnsi="Times New Roman" w:cs="Times New Roman"/>
        </w:rPr>
        <w:t xml:space="preserve"> </w:t>
      </w:r>
      <w:r w:rsidRPr="00AA612C">
        <w:rPr>
          <w:rFonts w:ascii="Times New Roman" w:hAnsi="Times New Roman" w:cs="Times New Roman"/>
        </w:rPr>
        <w:t xml:space="preserve">předání celého díla </w:t>
      </w:r>
      <w:r w:rsidRPr="00AA612C" w:rsidR="00FE08E8">
        <w:rPr>
          <w:rFonts w:ascii="Times New Roman" w:hAnsi="Times New Roman" w:cs="Times New Roman"/>
        </w:rPr>
        <w:t>O</w:t>
      </w:r>
      <w:r w:rsidRPr="00AA612C">
        <w:rPr>
          <w:rFonts w:ascii="Times New Roman" w:hAnsi="Times New Roman" w:cs="Times New Roman"/>
        </w:rPr>
        <w:t>bjednateli a zaplacení celé ceny díla smlouva zaniká, neboť je její účel splněn.</w:t>
      </w:r>
    </w:p>
    <w:p w:rsidRPr="00AA612C" w:rsidR="00AB763E" w:rsidP="00693FFC" w:rsidRDefault="003802A0" w14:paraId="40114F53" w14:textId="77777777">
      <w:pPr>
        <w:pStyle w:val="Odstavecseseznamem"/>
        <w:numPr>
          <w:ilvl w:val="0"/>
          <w:numId w:val="25"/>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Tuto smlouvu lze měnit či doplňovat pouze po dohodě smluvních stran formou písemných</w:t>
      </w:r>
      <w:r w:rsidRPr="00AA612C" w:rsidR="00135C42">
        <w:rPr>
          <w:rFonts w:ascii="Times New Roman" w:hAnsi="Times New Roman" w:cs="Times New Roman"/>
        </w:rPr>
        <w:t xml:space="preserve"> </w:t>
      </w:r>
      <w:r w:rsidRPr="00AA612C">
        <w:rPr>
          <w:rFonts w:ascii="Times New Roman" w:hAnsi="Times New Roman" w:cs="Times New Roman"/>
        </w:rPr>
        <w:t>a</w:t>
      </w:r>
      <w:r w:rsidRPr="00AA612C" w:rsidR="00721CF7">
        <w:rPr>
          <w:rFonts w:ascii="Times New Roman" w:hAnsi="Times New Roman" w:cs="Times New Roman"/>
        </w:rPr>
        <w:t> </w:t>
      </w:r>
      <w:r w:rsidRPr="00AA612C">
        <w:rPr>
          <w:rFonts w:ascii="Times New Roman" w:hAnsi="Times New Roman" w:cs="Times New Roman"/>
        </w:rPr>
        <w:t>vzestupnou číselnou řadou číslovaných dodatků podepsaných oběma smluvními stranami.</w:t>
      </w:r>
    </w:p>
    <w:p w:rsidRPr="00AA612C" w:rsidR="00AB763E" w:rsidP="00693FFC" w:rsidRDefault="003B6F1D" w14:paraId="6F961C1F" w14:textId="77777777">
      <w:pPr>
        <w:pStyle w:val="Odstavecseseznamem"/>
        <w:numPr>
          <w:ilvl w:val="0"/>
          <w:numId w:val="25"/>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Nedílnou součástí této Smlouvy jsou následující přílohy: </w:t>
      </w:r>
      <w:r w:rsidRPr="00AA612C">
        <w:rPr>
          <w:rFonts w:ascii="Times New Roman" w:hAnsi="Times New Roman" w:cs="Times New Roman"/>
        </w:rPr>
        <w:tab/>
      </w:r>
    </w:p>
    <w:p w:rsidRPr="00AA612C" w:rsidR="00AB763E" w:rsidP="00693FFC" w:rsidRDefault="003B6F1D" w14:paraId="156BD2BE" w14:textId="4F87E25C">
      <w:pPr>
        <w:pStyle w:val="Odstavecseseznamem"/>
        <w:numPr>
          <w:ilvl w:val="0"/>
          <w:numId w:val="26"/>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Příloha č. 1: </w:t>
      </w:r>
      <w:r w:rsidRPr="00AA612C">
        <w:rPr>
          <w:rFonts w:ascii="Times New Roman" w:hAnsi="Times New Roman" w:cs="Times New Roman"/>
        </w:rPr>
        <w:tab/>
      </w:r>
      <w:r w:rsidRPr="00AA612C" w:rsidR="005E3123">
        <w:rPr>
          <w:rFonts w:ascii="Times New Roman" w:hAnsi="Times New Roman" w:cs="Times New Roman"/>
        </w:rPr>
        <w:t>Nabídková cena</w:t>
      </w:r>
    </w:p>
    <w:p w:rsidRPr="00AA612C" w:rsidR="00AB763E" w:rsidP="00693FFC" w:rsidRDefault="003B6F1D" w14:paraId="65210F1A" w14:textId="7B3ACF06">
      <w:pPr>
        <w:pStyle w:val="Odstavecseseznamem"/>
        <w:numPr>
          <w:ilvl w:val="0"/>
          <w:numId w:val="26"/>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Příloha č. </w:t>
      </w:r>
      <w:r w:rsidRPr="00AA612C" w:rsidR="00074404">
        <w:rPr>
          <w:rFonts w:ascii="Times New Roman" w:hAnsi="Times New Roman" w:cs="Times New Roman"/>
        </w:rPr>
        <w:t>2</w:t>
      </w:r>
      <w:r w:rsidRPr="00AA612C">
        <w:rPr>
          <w:rFonts w:ascii="Times New Roman" w:hAnsi="Times New Roman" w:cs="Times New Roman"/>
        </w:rPr>
        <w:t>:</w:t>
      </w:r>
      <w:r w:rsidRPr="00AA612C">
        <w:rPr>
          <w:rFonts w:ascii="Times New Roman" w:hAnsi="Times New Roman" w:cs="Times New Roman"/>
        </w:rPr>
        <w:tab/>
        <w:t>Realizační tým</w:t>
      </w:r>
    </w:p>
    <w:p w:rsidR="008B6FD1" w:rsidP="00693FFC" w:rsidRDefault="008B6FD1" w14:paraId="1A250E98" w14:textId="52FEC425">
      <w:pPr>
        <w:pStyle w:val="Odstavecseseznamem"/>
        <w:numPr>
          <w:ilvl w:val="0"/>
          <w:numId w:val="26"/>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Příloha č. 3:</w:t>
      </w:r>
      <w:r w:rsidRPr="00AA612C">
        <w:rPr>
          <w:rFonts w:ascii="Times New Roman" w:hAnsi="Times New Roman" w:cs="Times New Roman"/>
        </w:rPr>
        <w:tab/>
        <w:t>Harmonogram plnění zakázky</w:t>
      </w:r>
    </w:p>
    <w:p w:rsidRPr="00AA612C" w:rsidR="00A06A11" w:rsidP="00693FFC" w:rsidRDefault="00A06A11" w14:paraId="12B7B2D6" w14:textId="07E4448D">
      <w:pPr>
        <w:pStyle w:val="Odstavecseseznamem"/>
        <w:numPr>
          <w:ilvl w:val="0"/>
          <w:numId w:val="26"/>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Příloha č. </w:t>
      </w:r>
      <w:r>
        <w:rPr>
          <w:rFonts w:ascii="Times New Roman" w:hAnsi="Times New Roman" w:cs="Times New Roman"/>
        </w:rPr>
        <w:t>4</w:t>
      </w:r>
      <w:r w:rsidRPr="00AA612C">
        <w:rPr>
          <w:rFonts w:ascii="Times New Roman" w:hAnsi="Times New Roman" w:cs="Times New Roman"/>
        </w:rPr>
        <w:t>:</w:t>
      </w:r>
      <w:r>
        <w:rPr>
          <w:rFonts w:ascii="Times New Roman" w:hAnsi="Times New Roman" w:cs="Times New Roman"/>
        </w:rPr>
        <w:tab/>
      </w:r>
      <w:r w:rsidRPr="00A06A11">
        <w:rPr>
          <w:rFonts w:ascii="Times New Roman" w:hAnsi="Times New Roman" w:cs="Times New Roman"/>
        </w:rPr>
        <w:t>Výběr evaluačního přístupu a metod</w:t>
      </w:r>
    </w:p>
    <w:p w:rsidRPr="00AA612C" w:rsidR="00AB763E" w:rsidP="00693FFC" w:rsidRDefault="003802A0" w14:paraId="6F4A6BC3" w14:textId="2AD26FA0">
      <w:pPr>
        <w:pStyle w:val="Odstavecseseznamem"/>
        <w:numPr>
          <w:ilvl w:val="0"/>
          <w:numId w:val="25"/>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Tato smlouva je vyhotovena v pěti (5) vyhotoveních s platností originálu, přičemž </w:t>
      </w:r>
      <w:r w:rsidRPr="00AA612C" w:rsidR="00FE08E8">
        <w:rPr>
          <w:rFonts w:ascii="Times New Roman" w:hAnsi="Times New Roman" w:cs="Times New Roman"/>
        </w:rPr>
        <w:t>O</w:t>
      </w:r>
      <w:r w:rsidRPr="00AA612C">
        <w:rPr>
          <w:rFonts w:ascii="Times New Roman" w:hAnsi="Times New Roman" w:cs="Times New Roman"/>
        </w:rPr>
        <w:t>bjednatel obdrží tři</w:t>
      </w:r>
      <w:r w:rsidRPr="00AA612C" w:rsidR="00135C42">
        <w:rPr>
          <w:rFonts w:ascii="Times New Roman" w:hAnsi="Times New Roman" w:cs="Times New Roman"/>
        </w:rPr>
        <w:t xml:space="preserve"> </w:t>
      </w:r>
      <w:r w:rsidRPr="00AA612C">
        <w:rPr>
          <w:rFonts w:ascii="Times New Roman" w:hAnsi="Times New Roman" w:cs="Times New Roman"/>
        </w:rPr>
        <w:t xml:space="preserve">(3) vyhotovení a </w:t>
      </w:r>
      <w:r w:rsidRPr="00AA612C" w:rsidR="007B7737">
        <w:rPr>
          <w:rFonts w:ascii="Times New Roman" w:hAnsi="Times New Roman" w:cs="Times New Roman"/>
        </w:rPr>
        <w:t>Z</w:t>
      </w:r>
      <w:r w:rsidRPr="00AA612C">
        <w:rPr>
          <w:rFonts w:ascii="Times New Roman" w:hAnsi="Times New Roman" w:cs="Times New Roman"/>
        </w:rPr>
        <w:t>hotovitel dvě (2) vyhotovení smlouvy.</w:t>
      </w:r>
    </w:p>
    <w:p w:rsidRPr="00AA612C" w:rsidR="003802A0" w:rsidP="00693FFC" w:rsidRDefault="003802A0" w14:paraId="50C7B4D3" w14:textId="38835943">
      <w:pPr>
        <w:pStyle w:val="Odstavecseseznamem"/>
        <w:numPr>
          <w:ilvl w:val="0"/>
          <w:numId w:val="25"/>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Tato smlouva nabývá platnosti dnem jejího podpisu oběma smluvními stranami a tímto</w:t>
      </w:r>
      <w:r w:rsidRPr="00AA612C" w:rsidR="00135C42">
        <w:rPr>
          <w:rFonts w:ascii="Times New Roman" w:hAnsi="Times New Roman" w:cs="Times New Roman"/>
        </w:rPr>
        <w:t xml:space="preserve"> </w:t>
      </w:r>
      <w:r w:rsidRPr="00AA612C">
        <w:rPr>
          <w:rFonts w:ascii="Times New Roman" w:hAnsi="Times New Roman" w:cs="Times New Roman"/>
        </w:rPr>
        <w:t>dnem jsou</w:t>
      </w:r>
      <w:r w:rsidRPr="00AA612C" w:rsidR="005E3123">
        <w:rPr>
          <w:rFonts w:ascii="Times New Roman" w:hAnsi="Times New Roman" w:cs="Times New Roman"/>
        </w:rPr>
        <w:t> </w:t>
      </w:r>
      <w:r w:rsidRPr="00AA612C">
        <w:rPr>
          <w:rFonts w:ascii="Times New Roman" w:hAnsi="Times New Roman" w:cs="Times New Roman"/>
        </w:rPr>
        <w:t xml:space="preserve">její účastníci </w:t>
      </w:r>
      <w:r w:rsidRPr="00AA612C" w:rsidR="00B23381">
        <w:rPr>
          <w:rFonts w:ascii="Times New Roman" w:hAnsi="Times New Roman" w:cs="Times New Roman"/>
        </w:rPr>
        <w:t>svými právními jednáními vázáni. Účinnosti smlouva nabývá jejím uveřejněním v registru smluv dle zákona o registru smluv.</w:t>
      </w:r>
    </w:p>
    <w:p w:rsidRPr="00AA612C" w:rsidR="004C4804" w:rsidP="004C4804" w:rsidRDefault="004C4804" w14:paraId="36EBA335" w14:textId="545BA830">
      <w:pPr>
        <w:pStyle w:val="Odstavecseseznamem"/>
        <w:numPr>
          <w:ilvl w:val="0"/>
          <w:numId w:val="25"/>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Kontaktní osoby za Objednatele a Zhotovitele:</w:t>
      </w:r>
    </w:p>
    <w:p w:rsidRPr="00AA612C" w:rsidR="004C4804" w:rsidP="006909B1" w:rsidRDefault="004C4804" w14:paraId="14D6651F" w14:textId="376389EE">
      <w:pPr>
        <w:spacing w:before="100" w:beforeAutospacing="true" w:after="120" w:line="240" w:lineRule="auto"/>
        <w:jc w:val="both"/>
        <w:rPr>
          <w:rFonts w:ascii="Times New Roman" w:hAnsi="Times New Roman" w:cs="Times New Roman"/>
        </w:rPr>
      </w:pPr>
      <w:r w:rsidRPr="00AA612C">
        <w:rPr>
          <w:rFonts w:ascii="Times New Roman" w:hAnsi="Times New Roman" w:cs="Times New Roman"/>
        </w:rPr>
        <w:t xml:space="preserve">Zhotovitel stanovuje jako kontaktní osobu </w:t>
      </w:r>
      <w:permStart w:edGrp="everyone" w:id="384508523"/>
      <w:r w:rsidRPr="00AA612C">
        <w:rPr>
          <w:rFonts w:ascii="Times New Roman" w:hAnsi="Times New Roman" w:cs="Times New Roman"/>
        </w:rPr>
        <w:t>doplní dodavatel.</w:t>
      </w:r>
      <w:permEnd w:id="384508523"/>
    </w:p>
    <w:p w:rsidRPr="00AA612C" w:rsidR="004C4804" w:rsidP="004C4804" w:rsidRDefault="004C4804" w14:paraId="22042A45" w14:textId="15026536">
      <w:pPr>
        <w:spacing w:before="100" w:beforeAutospacing="true" w:after="120" w:line="240" w:lineRule="auto"/>
        <w:jc w:val="both"/>
      </w:pPr>
      <w:r w:rsidRPr="00AA612C">
        <w:rPr>
          <w:rFonts w:ascii="Times New Roman" w:hAnsi="Times New Roman" w:cs="Times New Roman"/>
        </w:rPr>
        <w:t>Objednatel stanovuje jako kontaktní osobu Ing. Moniku Dolejšovou</w:t>
      </w:r>
    </w:p>
    <w:p w:rsidRPr="00AA612C" w:rsidR="001F5DC7" w:rsidP="00693FFC" w:rsidRDefault="001F5DC7" w14:paraId="4E27C58C" w14:textId="2419DBD0">
      <w:pPr>
        <w:spacing w:before="100" w:beforeAutospacing="true" w:after="120" w:line="240" w:lineRule="auto"/>
        <w:rPr>
          <w:rFonts w:ascii="Times New Roman" w:hAnsi="Times New Roman" w:cs="Times New Roman"/>
        </w:rPr>
      </w:pPr>
    </w:p>
    <w:p w:rsidR="00CF5832" w:rsidP="00693FFC" w:rsidRDefault="00CF5832" w14:paraId="378CCDE1" w14:textId="3BD9CFAB">
      <w:pPr>
        <w:spacing w:before="100" w:beforeAutospacing="true" w:after="120" w:line="240" w:lineRule="auto"/>
        <w:rPr>
          <w:rFonts w:ascii="Times New Roman" w:hAnsi="Times New Roman" w:cs="Times New Roman"/>
        </w:rPr>
      </w:pPr>
    </w:p>
    <w:p w:rsidRPr="00AA612C" w:rsidR="00E04DE8" w:rsidP="00693FFC" w:rsidRDefault="00E04DE8" w14:paraId="2E00B1D5" w14:textId="77777777">
      <w:pPr>
        <w:spacing w:before="100" w:beforeAutospacing="true" w:after="120" w:line="240" w:lineRule="auto"/>
        <w:rPr>
          <w:rFonts w:ascii="Times New Roman" w:hAnsi="Times New Roman" w:cs="Times New Roman"/>
        </w:rPr>
      </w:pPr>
      <w:permStart w:edGrp="everyone" w:id="1299737522"/>
      <w:permEnd w:id="1299737522"/>
    </w:p>
    <w:p w:rsidRPr="00AA612C" w:rsidR="003802A0" w:rsidP="0033042D" w:rsidRDefault="003802A0" w14:paraId="3B718ED6" w14:textId="2C67D48C">
      <w:pPr>
        <w:pStyle w:val="Odstavecseseznamem"/>
        <w:numPr>
          <w:ilvl w:val="0"/>
          <w:numId w:val="36"/>
        </w:numPr>
        <w:spacing w:before="100" w:beforeAutospacing="true" w:after="120" w:line="240" w:lineRule="auto"/>
        <w:jc w:val="center"/>
        <w:rPr>
          <w:rFonts w:ascii="Times New Roman" w:hAnsi="Times New Roman" w:cs="Times New Roman"/>
          <w:b/>
          <w:bCs/>
        </w:rPr>
      </w:pPr>
    </w:p>
    <w:p w:rsidRPr="00AA612C" w:rsidR="003802A0" w:rsidP="00693FFC" w:rsidRDefault="003802A0" w14:paraId="0E8178D1" w14:textId="77777777">
      <w:pPr>
        <w:spacing w:before="100" w:beforeAutospacing="true" w:after="120" w:line="240" w:lineRule="auto"/>
        <w:jc w:val="center"/>
        <w:rPr>
          <w:rFonts w:ascii="Times New Roman" w:hAnsi="Times New Roman" w:cs="Times New Roman"/>
          <w:b/>
        </w:rPr>
      </w:pPr>
      <w:r w:rsidRPr="00AA612C">
        <w:rPr>
          <w:rFonts w:ascii="Times New Roman" w:hAnsi="Times New Roman" w:cs="Times New Roman"/>
          <w:b/>
        </w:rPr>
        <w:t>Podpisy smluvních stran</w:t>
      </w:r>
    </w:p>
    <w:p w:rsidRPr="00AA612C" w:rsidR="00AB763E" w:rsidP="00693FFC" w:rsidRDefault="003802A0" w14:paraId="0D24EE9B" w14:textId="6440B359">
      <w:pPr>
        <w:pStyle w:val="Odstavecseseznamem"/>
        <w:numPr>
          <w:ilvl w:val="0"/>
          <w:numId w:val="28"/>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Zhotovitel i </w:t>
      </w:r>
      <w:r w:rsidRPr="00AA612C" w:rsidR="007B36B3">
        <w:rPr>
          <w:rFonts w:ascii="Times New Roman" w:hAnsi="Times New Roman" w:cs="Times New Roman"/>
        </w:rPr>
        <w:t>O</w:t>
      </w:r>
      <w:r w:rsidRPr="00AA612C">
        <w:rPr>
          <w:rFonts w:ascii="Times New Roman" w:hAnsi="Times New Roman" w:cs="Times New Roman"/>
        </w:rPr>
        <w:t>bjednatel shodně prohlašují, že si tuto smlouvu před jejím podpisem přečetli, že</w:t>
      </w:r>
      <w:r w:rsidRPr="00AA612C" w:rsidR="005E3123">
        <w:rPr>
          <w:rFonts w:ascii="Times New Roman" w:hAnsi="Times New Roman" w:cs="Times New Roman"/>
        </w:rPr>
        <w:t> </w:t>
      </w:r>
      <w:r w:rsidRPr="00AA612C">
        <w:rPr>
          <w:rFonts w:ascii="Times New Roman" w:hAnsi="Times New Roman" w:cs="Times New Roman"/>
        </w:rPr>
        <w:t>smlouva</w:t>
      </w:r>
      <w:r w:rsidRPr="00AA612C" w:rsidR="00135C42">
        <w:rPr>
          <w:rFonts w:ascii="Times New Roman" w:hAnsi="Times New Roman" w:cs="Times New Roman"/>
        </w:rPr>
        <w:t xml:space="preserve"> </w:t>
      </w:r>
      <w:r w:rsidRPr="00AA612C">
        <w:rPr>
          <w:rFonts w:ascii="Times New Roman" w:hAnsi="Times New Roman" w:cs="Times New Roman"/>
        </w:rPr>
        <w:t>byla uzavřena po vzájemném projednání podle jejich pravé a svobodné vůle, určitě, vážně</w:t>
      </w:r>
      <w:r w:rsidRPr="00AA612C" w:rsidR="00135C42">
        <w:rPr>
          <w:rFonts w:ascii="Times New Roman" w:hAnsi="Times New Roman" w:cs="Times New Roman"/>
        </w:rPr>
        <w:t xml:space="preserve"> </w:t>
      </w:r>
      <w:r w:rsidRPr="00AA612C">
        <w:rPr>
          <w:rFonts w:ascii="Times New Roman" w:hAnsi="Times New Roman" w:cs="Times New Roman"/>
        </w:rPr>
        <w:t>a</w:t>
      </w:r>
      <w:r w:rsidRPr="00AA612C" w:rsidR="00721CF7">
        <w:rPr>
          <w:rFonts w:ascii="Times New Roman" w:hAnsi="Times New Roman" w:cs="Times New Roman"/>
        </w:rPr>
        <w:t> </w:t>
      </w:r>
      <w:r w:rsidRPr="00AA612C">
        <w:rPr>
          <w:rFonts w:ascii="Times New Roman" w:hAnsi="Times New Roman" w:cs="Times New Roman"/>
        </w:rPr>
        <w:t>srozumitelně. Smluvní strany potvrzují autentičnost této smlouvy svým podpisem.</w:t>
      </w:r>
    </w:p>
    <w:p w:rsidRPr="00AA612C" w:rsidR="003802A0" w:rsidP="00693FFC" w:rsidRDefault="003802A0" w14:paraId="072AE6A9" w14:textId="5DD95E2B">
      <w:pPr>
        <w:pStyle w:val="Odstavecseseznamem"/>
        <w:numPr>
          <w:ilvl w:val="0"/>
          <w:numId w:val="28"/>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Osoby podepisující smlouvu prohlašují, že jsou zcela způsobilé k právním jednáním v rozsahu této</w:t>
      </w:r>
      <w:r w:rsidRPr="00AA612C" w:rsidR="005E3123">
        <w:rPr>
          <w:rFonts w:ascii="Times New Roman" w:hAnsi="Times New Roman" w:cs="Times New Roman"/>
        </w:rPr>
        <w:t> </w:t>
      </w:r>
      <w:r w:rsidRPr="00AA612C">
        <w:rPr>
          <w:rFonts w:ascii="Times New Roman" w:hAnsi="Times New Roman" w:cs="Times New Roman"/>
        </w:rPr>
        <w:t>smlouvy a jsou oprávněné tuto smlouvu podepsat.</w:t>
      </w:r>
    </w:p>
    <w:p w:rsidRPr="00AA612C" w:rsidR="00AB763E" w:rsidP="00693FFC" w:rsidRDefault="00AB763E" w14:paraId="75FAF217" w14:textId="77777777">
      <w:pPr>
        <w:pStyle w:val="Odstavecseseznamem"/>
        <w:spacing w:before="100" w:beforeAutospacing="true" w:after="120" w:line="240" w:lineRule="auto"/>
        <w:contextualSpacing w:val="false"/>
        <w:jc w:val="both"/>
        <w:rPr>
          <w:rFonts w:ascii="Times New Roman" w:hAnsi="Times New Roman" w:cs="Times New Roman"/>
        </w:rPr>
      </w:pPr>
    </w:p>
    <w:p w:rsidRPr="00AA612C" w:rsidR="003802A0" w:rsidP="00693FFC" w:rsidRDefault="003802A0" w14:paraId="13DF83CA" w14:textId="72E54A44">
      <w:pPr>
        <w:spacing w:before="100" w:beforeAutospacing="true" w:after="120" w:line="240" w:lineRule="auto"/>
        <w:rPr>
          <w:rFonts w:ascii="Times New Roman" w:hAnsi="Times New Roman" w:cs="Times New Roman"/>
        </w:rPr>
      </w:pPr>
      <w:r w:rsidRPr="00AA612C">
        <w:rPr>
          <w:rFonts w:ascii="Times New Roman" w:hAnsi="Times New Roman" w:cs="Times New Roman"/>
        </w:rPr>
        <w:t>V Praze dne</w:t>
      </w:r>
      <w:r w:rsidRPr="00AA612C" w:rsidR="00DC0A10">
        <w:rPr>
          <w:rFonts w:ascii="Times New Roman" w:hAnsi="Times New Roman" w:cs="Times New Roman"/>
        </w:rPr>
        <w:t>:</w:t>
      </w:r>
      <w:r w:rsidRPr="00AA612C">
        <w:rPr>
          <w:rFonts w:ascii="Times New Roman" w:hAnsi="Times New Roman" w:cs="Times New Roman"/>
        </w:rPr>
        <w:t xml:space="preserve"> </w:t>
      </w:r>
      <w:r w:rsidRPr="00AA612C" w:rsidR="00135C42">
        <w:rPr>
          <w:rFonts w:ascii="Times New Roman" w:hAnsi="Times New Roman" w:cs="Times New Roman"/>
        </w:rPr>
        <w:tab/>
      </w:r>
      <w:r w:rsidRPr="00AA612C" w:rsidR="00135C42">
        <w:rPr>
          <w:rFonts w:ascii="Times New Roman" w:hAnsi="Times New Roman" w:cs="Times New Roman"/>
        </w:rPr>
        <w:tab/>
      </w:r>
      <w:r w:rsidRPr="00AA612C" w:rsidR="00135C42">
        <w:rPr>
          <w:rFonts w:ascii="Times New Roman" w:hAnsi="Times New Roman" w:cs="Times New Roman"/>
        </w:rPr>
        <w:tab/>
      </w:r>
      <w:r w:rsidRPr="00AA612C" w:rsidR="00135C42">
        <w:rPr>
          <w:rFonts w:ascii="Times New Roman" w:hAnsi="Times New Roman" w:cs="Times New Roman"/>
        </w:rPr>
        <w:tab/>
      </w:r>
      <w:r w:rsidRPr="00AA612C" w:rsidR="00135C42">
        <w:rPr>
          <w:rFonts w:ascii="Times New Roman" w:hAnsi="Times New Roman" w:cs="Times New Roman"/>
        </w:rPr>
        <w:tab/>
      </w:r>
      <w:r w:rsidRPr="00AA612C" w:rsidR="00135C42">
        <w:rPr>
          <w:rFonts w:ascii="Times New Roman" w:hAnsi="Times New Roman" w:cs="Times New Roman"/>
        </w:rPr>
        <w:tab/>
      </w:r>
      <w:r w:rsidRPr="00AA612C">
        <w:rPr>
          <w:rFonts w:ascii="Times New Roman" w:hAnsi="Times New Roman" w:cs="Times New Roman"/>
        </w:rPr>
        <w:t xml:space="preserve">V </w:t>
      </w:r>
      <w:permStart w:edGrp="everyone" w:id="1082010224"/>
      <w:r w:rsidRPr="00AA612C" w:rsidR="004737DE">
        <w:rPr>
          <w:rFonts w:ascii="Times New Roman" w:hAnsi="Times New Roman" w:cs="Times New Roman"/>
        </w:rPr>
        <w:t xml:space="preserve">doplní </w:t>
      </w:r>
      <w:proofErr w:type="gramStart"/>
      <w:r w:rsidRPr="00AA612C" w:rsidR="004737DE">
        <w:rPr>
          <w:rFonts w:ascii="Times New Roman" w:hAnsi="Times New Roman" w:cs="Times New Roman"/>
        </w:rPr>
        <w:t>dodavatel</w:t>
      </w:r>
      <w:r w:rsidRPr="00AA612C" w:rsidR="00C47C3C">
        <w:rPr>
          <w:rFonts w:ascii="Times New Roman" w:hAnsi="Times New Roman" w:cs="Times New Roman"/>
        </w:rPr>
        <w:t xml:space="preserve"> </w:t>
      </w:r>
      <w:r w:rsidRPr="00AA612C">
        <w:rPr>
          <w:rFonts w:ascii="Times New Roman" w:hAnsi="Times New Roman" w:cs="Times New Roman"/>
        </w:rPr>
        <w:t xml:space="preserve"> </w:t>
      </w:r>
      <w:permEnd w:id="1082010224"/>
      <w:r w:rsidRPr="00AA612C">
        <w:rPr>
          <w:rFonts w:ascii="Times New Roman" w:hAnsi="Times New Roman" w:cs="Times New Roman"/>
        </w:rPr>
        <w:t>dne</w:t>
      </w:r>
      <w:proofErr w:type="gramEnd"/>
      <w:r w:rsidRPr="00AA612C" w:rsidR="00DC0A10">
        <w:rPr>
          <w:rFonts w:ascii="Times New Roman" w:hAnsi="Times New Roman" w:cs="Times New Roman"/>
        </w:rPr>
        <w:t>:</w:t>
      </w:r>
      <w:r w:rsidRPr="00AA612C" w:rsidR="004737DE">
        <w:rPr>
          <w:rFonts w:ascii="Times New Roman" w:hAnsi="Times New Roman" w:cs="Times New Roman"/>
        </w:rPr>
        <w:t xml:space="preserve"> </w:t>
      </w:r>
      <w:permStart w:edGrp="everyone" w:id="1791688719"/>
      <w:r w:rsidRPr="00AA612C" w:rsidR="004737DE">
        <w:rPr>
          <w:rFonts w:ascii="Times New Roman" w:hAnsi="Times New Roman" w:cs="Times New Roman"/>
        </w:rPr>
        <w:t>doplní dodavatel</w:t>
      </w:r>
      <w:permEnd w:id="1791688719"/>
    </w:p>
    <w:p w:rsidRPr="00AA612C" w:rsidR="00135C42" w:rsidP="003802A0" w:rsidRDefault="00135C42" w14:paraId="00CF9E2D" w14:textId="77777777">
      <w:pPr>
        <w:rPr>
          <w:rFonts w:ascii="Times New Roman" w:hAnsi="Times New Roman" w:cs="Times New Roman"/>
        </w:rPr>
      </w:pPr>
    </w:p>
    <w:p w:rsidRPr="00AA612C" w:rsidR="00135C42" w:rsidP="003802A0" w:rsidRDefault="00135C42" w14:paraId="37F3C3E5" w14:textId="77777777">
      <w:pPr>
        <w:rPr>
          <w:rFonts w:ascii="Times New Roman" w:hAnsi="Times New Roman" w:cs="Times New Roman"/>
        </w:rPr>
      </w:pPr>
    </w:p>
    <w:p w:rsidRPr="00AA612C" w:rsidR="003802A0" w:rsidP="003802A0" w:rsidRDefault="003802A0" w14:paraId="1DAEEDBA" w14:textId="77777777">
      <w:pPr>
        <w:rPr>
          <w:rFonts w:ascii="Times New Roman" w:hAnsi="Times New Roman" w:cs="Times New Roman"/>
        </w:rPr>
      </w:pPr>
      <w:r w:rsidRPr="00AA612C">
        <w:rPr>
          <w:rFonts w:ascii="Times New Roman" w:hAnsi="Times New Roman" w:cs="Times New Roman"/>
        </w:rPr>
        <w:t xml:space="preserve">……………………………………………. </w:t>
      </w:r>
      <w:r w:rsidRPr="00AA612C" w:rsidR="00135C42">
        <w:rPr>
          <w:rFonts w:ascii="Times New Roman" w:hAnsi="Times New Roman" w:cs="Times New Roman"/>
        </w:rPr>
        <w:tab/>
      </w:r>
      <w:r w:rsidRPr="00AA612C" w:rsidR="00135C42">
        <w:rPr>
          <w:rFonts w:ascii="Times New Roman" w:hAnsi="Times New Roman" w:cs="Times New Roman"/>
        </w:rPr>
        <w:tab/>
      </w:r>
      <w:r w:rsidRPr="00AA612C">
        <w:rPr>
          <w:rFonts w:ascii="Times New Roman" w:hAnsi="Times New Roman" w:cs="Times New Roman"/>
        </w:rPr>
        <w:t>………………………………………………</w:t>
      </w:r>
    </w:p>
    <w:p w:rsidRPr="00AA612C" w:rsidR="00015AF9" w:rsidP="00DC0A10" w:rsidRDefault="003802A0" w14:paraId="59C2B3D3" w14:textId="15A69499">
      <w:pPr>
        <w:spacing w:after="0"/>
        <w:rPr>
          <w:rFonts w:ascii="Times New Roman" w:hAnsi="Times New Roman" w:cs="Times New Roman"/>
        </w:rPr>
      </w:pPr>
      <w:r w:rsidRPr="00AA612C">
        <w:rPr>
          <w:rFonts w:ascii="Times New Roman" w:hAnsi="Times New Roman" w:cs="Times New Roman"/>
        </w:rPr>
        <w:t xml:space="preserve">Za </w:t>
      </w:r>
      <w:r w:rsidRPr="00AA612C" w:rsidR="00FE08E8">
        <w:rPr>
          <w:rFonts w:ascii="Times New Roman" w:hAnsi="Times New Roman" w:cs="Times New Roman"/>
        </w:rPr>
        <w:t>O</w:t>
      </w:r>
      <w:r w:rsidRPr="00AA612C">
        <w:rPr>
          <w:rFonts w:ascii="Times New Roman" w:hAnsi="Times New Roman" w:cs="Times New Roman"/>
        </w:rPr>
        <w:t>bjednatele</w:t>
      </w:r>
      <w:r w:rsidRPr="00AA612C" w:rsidR="00135C42">
        <w:rPr>
          <w:rFonts w:ascii="Times New Roman" w:hAnsi="Times New Roman" w:cs="Times New Roman"/>
        </w:rPr>
        <w:tab/>
      </w:r>
      <w:r w:rsidRPr="00AA612C" w:rsidR="00135C42">
        <w:rPr>
          <w:rFonts w:ascii="Times New Roman" w:hAnsi="Times New Roman" w:cs="Times New Roman"/>
        </w:rPr>
        <w:tab/>
      </w:r>
      <w:r w:rsidRPr="00AA612C" w:rsidR="00135C42">
        <w:rPr>
          <w:rFonts w:ascii="Times New Roman" w:hAnsi="Times New Roman" w:cs="Times New Roman"/>
        </w:rPr>
        <w:tab/>
      </w:r>
      <w:r w:rsidRPr="00AA612C" w:rsidR="00135C42">
        <w:rPr>
          <w:rFonts w:ascii="Times New Roman" w:hAnsi="Times New Roman" w:cs="Times New Roman"/>
        </w:rPr>
        <w:tab/>
      </w:r>
      <w:r w:rsidRPr="00AA612C" w:rsidR="00135C42">
        <w:rPr>
          <w:rFonts w:ascii="Times New Roman" w:hAnsi="Times New Roman" w:cs="Times New Roman"/>
        </w:rPr>
        <w:tab/>
      </w:r>
      <w:r w:rsidRPr="00AA612C" w:rsidR="00135C42">
        <w:rPr>
          <w:rFonts w:ascii="Times New Roman" w:hAnsi="Times New Roman" w:cs="Times New Roman"/>
        </w:rPr>
        <w:tab/>
        <w:t xml:space="preserve">Za </w:t>
      </w:r>
      <w:r w:rsidRPr="00AA612C" w:rsidR="00FE08E8">
        <w:rPr>
          <w:rFonts w:ascii="Times New Roman" w:hAnsi="Times New Roman" w:cs="Times New Roman"/>
        </w:rPr>
        <w:t>Z</w:t>
      </w:r>
      <w:r w:rsidRPr="00AA612C" w:rsidR="00135C42">
        <w:rPr>
          <w:rFonts w:ascii="Times New Roman" w:hAnsi="Times New Roman" w:cs="Times New Roman"/>
        </w:rPr>
        <w:t>hotovitele</w:t>
      </w:r>
    </w:p>
    <w:p w:rsidRPr="00AA612C" w:rsidR="00C47C3C" w:rsidP="00DC0A10" w:rsidRDefault="00710E33" w14:paraId="0BE940B6" w14:textId="379B579B">
      <w:pPr>
        <w:spacing w:after="0"/>
        <w:rPr>
          <w:rFonts w:ascii="Times New Roman" w:hAnsi="Times New Roman" w:cs="Times New Roman"/>
        </w:rPr>
      </w:pPr>
      <w:r w:rsidRPr="00F7248F">
        <w:rPr>
          <w:rFonts w:ascii="Times New Roman" w:hAnsi="Times New Roman" w:cs="Times New Roman"/>
        </w:rPr>
        <w:t>Ing. Alice Mezková, MPA</w:t>
      </w:r>
      <w:r>
        <w:rPr>
          <w:rFonts w:ascii="Times New Roman" w:hAnsi="Times New Roman" w:cs="Times New Roman"/>
        </w:rPr>
        <w:tab/>
      </w:r>
      <w:r w:rsidRPr="00AA612C" w:rsidR="00C47C3C">
        <w:rPr>
          <w:rFonts w:ascii="Times New Roman" w:hAnsi="Times New Roman" w:cs="Times New Roman"/>
        </w:rPr>
        <w:tab/>
      </w:r>
      <w:r w:rsidRPr="00AA612C" w:rsidR="00C47C3C">
        <w:rPr>
          <w:rFonts w:ascii="Times New Roman" w:hAnsi="Times New Roman" w:cs="Times New Roman"/>
        </w:rPr>
        <w:tab/>
      </w:r>
      <w:r w:rsidRPr="00AA612C" w:rsidR="00C47C3C">
        <w:rPr>
          <w:rFonts w:ascii="Times New Roman" w:hAnsi="Times New Roman" w:cs="Times New Roman"/>
        </w:rPr>
        <w:tab/>
        <w:t xml:space="preserve">Jméno: </w:t>
      </w:r>
      <w:permStart w:edGrp="everyone" w:id="1249123724"/>
      <w:r w:rsidRPr="00AA612C" w:rsidR="004737DE">
        <w:rPr>
          <w:rFonts w:ascii="Times New Roman" w:hAnsi="Times New Roman" w:cs="Times New Roman"/>
        </w:rPr>
        <w:t>doplní dodavatel</w:t>
      </w:r>
    </w:p>
    <w:permEnd w:id="1249123724"/>
    <w:p w:rsidRPr="00AA612C" w:rsidR="00C47C3C" w:rsidP="00DC0A10" w:rsidRDefault="00710E33" w14:paraId="0E644150" w14:textId="19EEC186">
      <w:pPr>
        <w:spacing w:after="0"/>
        <w:rPr>
          <w:rFonts w:ascii="Times New Roman" w:hAnsi="Times New Roman" w:cs="Times New Roman"/>
        </w:rPr>
      </w:pPr>
      <w:r w:rsidRPr="009B1503">
        <w:rPr>
          <w:rFonts w:ascii="Times New Roman" w:hAnsi="Times New Roman" w:cs="Times New Roman"/>
        </w:rPr>
        <w:t>zástupkyní ředitele Magistrátu hlavního města Prahy</w:t>
      </w:r>
      <w:r w:rsidRPr="00AA612C" w:rsidR="00C47C3C">
        <w:rPr>
          <w:rFonts w:ascii="Times New Roman" w:hAnsi="Times New Roman" w:cs="Times New Roman"/>
        </w:rPr>
        <w:tab/>
        <w:t>Funkce:</w:t>
      </w:r>
      <w:r w:rsidRPr="00AA612C" w:rsidR="004737DE">
        <w:rPr>
          <w:rFonts w:ascii="Times New Roman" w:hAnsi="Times New Roman" w:cs="Times New Roman"/>
        </w:rPr>
        <w:t xml:space="preserve"> </w:t>
      </w:r>
      <w:permStart w:edGrp="everyone" w:id="665612880"/>
      <w:r w:rsidRPr="00AA612C" w:rsidR="004737DE">
        <w:rPr>
          <w:rFonts w:ascii="Times New Roman" w:hAnsi="Times New Roman" w:cs="Times New Roman"/>
        </w:rPr>
        <w:t>doplní dodavatel</w:t>
      </w:r>
    </w:p>
    <w:permEnd w:id="665612880"/>
    <w:p w:rsidRPr="00AA612C" w:rsidR="00C47C3C" w:rsidP="00DC0A10" w:rsidRDefault="00710E33" w14:paraId="7FEFCA2A" w14:textId="4A5DE6E5">
      <w:pPr>
        <w:spacing w:after="0"/>
        <w:rPr>
          <w:rFonts w:ascii="Times New Roman" w:hAnsi="Times New Roman" w:cs="Times New Roman"/>
        </w:rPr>
      </w:pPr>
      <w:r w:rsidRPr="009B1503">
        <w:rPr>
          <w:rFonts w:ascii="Times New Roman" w:hAnsi="Times New Roman" w:cs="Times New Roman"/>
        </w:rPr>
        <w:t>pro sekci služeb občanům</w:t>
      </w:r>
      <w:r w:rsidRPr="00AA612C" w:rsidR="00C47C3C">
        <w:rPr>
          <w:rFonts w:ascii="Times New Roman" w:hAnsi="Times New Roman" w:cs="Times New Roman"/>
        </w:rPr>
        <w:tab/>
      </w:r>
    </w:p>
    <w:p w:rsidRPr="00AA612C" w:rsidR="00015BCC" w:rsidP="00015BCC" w:rsidRDefault="00015BCC" w14:paraId="36668339" w14:textId="77777777">
      <w:pPr>
        <w:rPr>
          <w:rFonts w:ascii="Times New Roman" w:hAnsi="Times New Roman" w:cs="Times New Roman"/>
        </w:rPr>
      </w:pPr>
    </w:p>
    <w:p w:rsidRPr="00AA612C" w:rsidR="00015BCC" w:rsidP="00015BCC" w:rsidRDefault="00015BCC" w14:paraId="416E95F8" w14:textId="77777777">
      <w:pPr>
        <w:rPr>
          <w:rFonts w:ascii="Times New Roman" w:hAnsi="Times New Roman" w:cs="Times New Roman"/>
        </w:rPr>
      </w:pPr>
    </w:p>
    <w:p w:rsidRPr="00AA612C" w:rsidR="00015BCC" w:rsidP="00015BCC" w:rsidRDefault="00015BCC" w14:paraId="19C0FE0E" w14:textId="77777777">
      <w:pPr>
        <w:rPr>
          <w:rFonts w:ascii="Times New Roman" w:hAnsi="Times New Roman" w:cs="Times New Roman"/>
        </w:rPr>
      </w:pPr>
    </w:p>
    <w:p w:rsidRPr="00AA612C" w:rsidR="00015BCC" w:rsidP="00015BCC" w:rsidRDefault="00015BCC" w14:paraId="3A5B0F96" w14:textId="77777777">
      <w:pPr>
        <w:jc w:val="right"/>
        <w:rPr>
          <w:rFonts w:ascii="Times New Roman" w:hAnsi="Times New Roman" w:cs="Times New Roman"/>
        </w:rPr>
      </w:pPr>
    </w:p>
    <w:p w:rsidRPr="00AA612C" w:rsidR="00015BCC" w:rsidP="00015BCC" w:rsidRDefault="00015BCC" w14:paraId="3C753B3A" w14:textId="77777777">
      <w:pPr>
        <w:rPr>
          <w:rFonts w:ascii="Times New Roman" w:hAnsi="Times New Roman" w:cs="Times New Roman"/>
        </w:rPr>
      </w:pPr>
    </w:p>
    <w:p w:rsidRPr="00AA612C" w:rsidR="00015BCC" w:rsidP="00015BCC" w:rsidRDefault="00015BCC" w14:paraId="5D23891B" w14:textId="49F44E86">
      <w:pPr>
        <w:rPr>
          <w:rFonts w:ascii="Times New Roman" w:hAnsi="Times New Roman" w:cs="Times New Roman"/>
        </w:rPr>
        <w:sectPr w:rsidRPr="00AA612C" w:rsidR="00015BCC">
          <w:headerReference w:type="default" r:id="rId11"/>
          <w:footerReference w:type="default" r:id="rId12"/>
          <w:pgSz w:w="11906" w:h="16838"/>
          <w:pgMar w:top="1417" w:right="1417" w:bottom="1417" w:left="1417" w:header="708" w:footer="708" w:gutter="0"/>
          <w:cols w:space="708"/>
          <w:docGrid w:linePitch="360"/>
        </w:sectPr>
      </w:pPr>
    </w:p>
    <w:p w:rsidRPr="00AA612C" w:rsidR="00021FA5" w:rsidP="00297F3C" w:rsidRDefault="00021FA5" w14:paraId="22DCFD95" w14:textId="77777777">
      <w:pPr>
        <w:jc w:val="center"/>
        <w:rPr>
          <w:rFonts w:ascii="Times New Roman" w:hAnsi="Times New Roman" w:cs="Times New Roman"/>
          <w:b/>
          <w:bCs/>
          <w:sz w:val="28"/>
          <w:szCs w:val="28"/>
        </w:rPr>
      </w:pPr>
    </w:p>
    <w:p w:rsidRPr="00AA612C" w:rsidR="00273165" w:rsidP="00297F3C" w:rsidRDefault="00297F3C" w14:paraId="183C7B72" w14:textId="04D2B7AC">
      <w:pPr>
        <w:jc w:val="center"/>
        <w:rPr>
          <w:rFonts w:ascii="Times New Roman" w:hAnsi="Times New Roman" w:cs="Times New Roman"/>
          <w:b/>
          <w:bCs/>
          <w:sz w:val="28"/>
          <w:szCs w:val="28"/>
        </w:rPr>
      </w:pPr>
      <w:r w:rsidRPr="00AA612C">
        <w:rPr>
          <w:rFonts w:ascii="Times New Roman" w:hAnsi="Times New Roman" w:cs="Times New Roman"/>
          <w:b/>
          <w:bCs/>
          <w:sz w:val="28"/>
          <w:szCs w:val="28"/>
        </w:rPr>
        <w:t>Nabídková cena</w:t>
      </w:r>
    </w:p>
    <w:p w:rsidRPr="00AA612C" w:rsidR="00021FA5" w:rsidP="00021FA5" w:rsidRDefault="00021FA5" w14:paraId="254572AF" w14:textId="77777777">
      <w:pPr>
        <w:pStyle w:val="Podpisy"/>
        <w:keepNext/>
        <w:jc w:val="center"/>
        <w:rPr>
          <w:rFonts w:ascii="Times New Roman" w:hAnsi="Times New Roman"/>
          <w:b w:val="false"/>
          <w:spacing w:val="0"/>
          <w:szCs w:val="22"/>
        </w:rPr>
      </w:pPr>
    </w:p>
    <w:p w:rsidRPr="00AA612C" w:rsidR="000A4F5F" w:rsidP="00021FA5" w:rsidRDefault="00183E64" w14:paraId="7CA6A271" w14:textId="5E9ECBDC">
      <w:pPr>
        <w:rPr>
          <w:rFonts w:ascii="Times New Roman" w:hAnsi="Times New Roman" w:cs="Times New Roman"/>
        </w:rPr>
        <w:sectPr w:rsidRPr="00AA612C" w:rsidR="000A4F5F" w:rsidSect="00297F3C">
          <w:headerReference w:type="default" r:id="rId13"/>
          <w:pgSz w:w="11906" w:h="16838"/>
          <w:pgMar w:top="1417" w:right="1417" w:bottom="1417" w:left="1417" w:header="708" w:footer="708" w:gutter="0"/>
          <w:pgNumType w:start="1"/>
          <w:cols w:space="708"/>
          <w:docGrid w:linePitch="360"/>
        </w:sectPr>
      </w:pPr>
      <w:permStart w:edGrp="everyone" w:id="213124522"/>
      <w:r w:rsidRPr="00AA612C">
        <w:rPr>
          <w:rFonts w:ascii="Times New Roman" w:hAnsi="Times New Roman" w:cs="Times New Roman"/>
        </w:rPr>
        <w:t>Dodavatel uvede strukturu nabídkové ceny</w:t>
      </w:r>
      <w:r w:rsidRPr="00AA612C" w:rsidR="00926017">
        <w:rPr>
          <w:rFonts w:ascii="Times New Roman" w:hAnsi="Times New Roman" w:cs="Times New Roman"/>
        </w:rPr>
        <w:t>.</w:t>
      </w:r>
    </w:p>
    <w:permEnd w:id="213124522"/>
    <w:p w:rsidRPr="00AA612C" w:rsidR="000A4F5F" w:rsidP="00135C42" w:rsidRDefault="000A4F5F" w14:paraId="00EAB510" w14:textId="1EE0451F">
      <w:pPr>
        <w:rPr>
          <w:rFonts w:ascii="Times New Roman" w:hAnsi="Times New Roman" w:cs="Times New Roman"/>
        </w:rPr>
      </w:pPr>
    </w:p>
    <w:p w:rsidRPr="00AA612C" w:rsidR="000A4F5F" w:rsidP="000A4F5F" w:rsidRDefault="000A4F5F" w14:paraId="1CC86A57" w14:textId="09E8EAAC">
      <w:pPr>
        <w:jc w:val="center"/>
        <w:rPr>
          <w:rFonts w:ascii="Times New Roman" w:hAnsi="Times New Roman" w:cs="Times New Roman"/>
          <w:b/>
          <w:bCs/>
          <w:sz w:val="28"/>
          <w:szCs w:val="28"/>
        </w:rPr>
      </w:pPr>
      <w:r w:rsidRPr="00AA612C">
        <w:rPr>
          <w:rFonts w:ascii="Times New Roman" w:hAnsi="Times New Roman" w:cs="Times New Roman"/>
          <w:b/>
          <w:bCs/>
          <w:sz w:val="28"/>
          <w:szCs w:val="28"/>
        </w:rPr>
        <w:t>Realizační tým</w:t>
      </w:r>
    </w:p>
    <w:p w:rsidRPr="00AA612C" w:rsidR="00476261" w:rsidP="00021FA5" w:rsidRDefault="00476261" w14:paraId="1CA31638" w14:textId="77777777">
      <w:pPr>
        <w:pStyle w:val="Podpisy"/>
        <w:keepNext/>
        <w:jc w:val="left"/>
        <w:rPr>
          <w:rFonts w:ascii="Times New Roman" w:hAnsi="Times New Roman"/>
          <w:b w:val="false"/>
          <w:spacing w:val="0"/>
          <w:szCs w:val="22"/>
        </w:rPr>
      </w:pPr>
    </w:p>
    <w:p w:rsidRPr="00AA612C" w:rsidR="009B1EB4" w:rsidP="00E52CDC" w:rsidRDefault="00476261" w14:paraId="6893F72C" w14:textId="77777777">
      <w:pPr>
        <w:pStyle w:val="Podpisy"/>
        <w:keepNext/>
        <w:jc w:val="left"/>
        <w:rPr>
          <w:rFonts w:ascii="Times New Roman" w:hAnsi="Times New Roman"/>
          <w:b w:val="false"/>
          <w:spacing w:val="0"/>
          <w:szCs w:val="22"/>
        </w:rPr>
      </w:pPr>
      <w:r w:rsidRPr="00AA612C">
        <w:rPr>
          <w:rFonts w:ascii="Times New Roman" w:hAnsi="Times New Roman"/>
          <w:b w:val="false"/>
          <w:spacing w:val="0"/>
          <w:szCs w:val="22"/>
        </w:rPr>
        <w:t>Složení realizačního týmu ke dni podpis</w:t>
      </w:r>
      <w:r w:rsidRPr="00AA612C" w:rsidR="009B1EB4">
        <w:rPr>
          <w:rFonts w:ascii="Times New Roman" w:hAnsi="Times New Roman"/>
          <w:b w:val="false"/>
          <w:spacing w:val="0"/>
          <w:szCs w:val="22"/>
        </w:rPr>
        <w:t>u</w:t>
      </w:r>
      <w:r w:rsidRPr="00AA612C">
        <w:rPr>
          <w:rFonts w:ascii="Times New Roman" w:hAnsi="Times New Roman"/>
          <w:b w:val="false"/>
          <w:spacing w:val="0"/>
          <w:szCs w:val="22"/>
        </w:rPr>
        <w:t xml:space="preserve"> smlouvy</w:t>
      </w:r>
      <w:r w:rsidRPr="00AA612C" w:rsidR="009B1EB4">
        <w:rPr>
          <w:rFonts w:ascii="Times New Roman" w:hAnsi="Times New Roman"/>
          <w:b w:val="false"/>
          <w:spacing w:val="0"/>
          <w:szCs w:val="22"/>
        </w:rPr>
        <w:t>:</w:t>
      </w:r>
    </w:p>
    <w:p w:rsidRPr="00AA612C" w:rsidR="008B6FD1" w:rsidP="00E52CDC" w:rsidRDefault="00476261" w14:paraId="1BECA19D" w14:textId="50EB4BEC">
      <w:pPr>
        <w:pStyle w:val="Podpisy"/>
        <w:keepNext/>
        <w:jc w:val="left"/>
        <w:rPr>
          <w:rFonts w:ascii="Times New Roman" w:hAnsi="Times New Roman"/>
          <w:b w:val="false"/>
          <w:spacing w:val="0"/>
          <w:szCs w:val="22"/>
        </w:rPr>
        <w:sectPr w:rsidRPr="00AA612C" w:rsidR="008B6FD1" w:rsidSect="00297F3C">
          <w:headerReference w:type="default" r:id="rId14"/>
          <w:footerReference w:type="default" r:id="rId15"/>
          <w:pgSz w:w="11906" w:h="16838"/>
          <w:pgMar w:top="1417" w:right="1417" w:bottom="1417" w:left="1417" w:header="708" w:footer="708" w:gutter="0"/>
          <w:pgNumType w:start="1"/>
          <w:cols w:space="708"/>
          <w:docGrid w:linePitch="360"/>
        </w:sectPr>
      </w:pPr>
      <w:permStart w:edGrp="everyone" w:id="2028930848"/>
      <w:r w:rsidRPr="00AA612C">
        <w:rPr>
          <w:rFonts w:ascii="Times New Roman" w:hAnsi="Times New Roman"/>
          <w:b w:val="false"/>
          <w:spacing w:val="0"/>
          <w:szCs w:val="22"/>
        </w:rPr>
        <w:t xml:space="preserve"> </w:t>
      </w:r>
      <w:r w:rsidRPr="00AA612C" w:rsidR="00BC66C9">
        <w:rPr>
          <w:rFonts w:ascii="Times New Roman" w:hAnsi="Times New Roman"/>
          <w:b w:val="false"/>
          <w:spacing w:val="0"/>
          <w:szCs w:val="22"/>
        </w:rPr>
        <w:t>Složení realizačního týmu b</w:t>
      </w:r>
      <w:r w:rsidRPr="00AA612C" w:rsidR="00183E64">
        <w:rPr>
          <w:rFonts w:ascii="Times New Roman" w:hAnsi="Times New Roman"/>
          <w:b w:val="false"/>
          <w:spacing w:val="0"/>
          <w:szCs w:val="22"/>
        </w:rPr>
        <w:t>ude doplněno dodavatelem</w:t>
      </w:r>
      <w:r w:rsidRPr="00AA612C" w:rsidR="00926017">
        <w:rPr>
          <w:rFonts w:ascii="Times New Roman" w:hAnsi="Times New Roman"/>
          <w:b w:val="false"/>
          <w:spacing w:val="0"/>
          <w:szCs w:val="22"/>
        </w:rPr>
        <w:t>.</w:t>
      </w:r>
    </w:p>
    <w:permEnd w:id="2028930848"/>
    <w:p w:rsidRPr="00AA612C" w:rsidR="000A4F5F" w:rsidP="00E52CDC" w:rsidRDefault="000A4F5F" w14:paraId="477F91C4" w14:textId="468F4C37">
      <w:pPr>
        <w:pStyle w:val="Podpisy"/>
        <w:keepNext/>
        <w:jc w:val="left"/>
        <w:rPr>
          <w:rFonts w:ascii="Times New Roman" w:hAnsi="Times New Roman"/>
          <w:szCs w:val="22"/>
        </w:rPr>
      </w:pPr>
    </w:p>
    <w:p w:rsidRPr="00AA612C" w:rsidR="008B6FD1" w:rsidP="008B6FD1" w:rsidRDefault="008B6FD1" w14:paraId="026BBC4A" w14:textId="0FD263E0">
      <w:pPr>
        <w:pStyle w:val="Podpisy"/>
        <w:keepNext/>
        <w:jc w:val="center"/>
        <w:rPr>
          <w:rFonts w:ascii="Times New Roman" w:hAnsi="Times New Roman"/>
          <w:sz w:val="28"/>
          <w:szCs w:val="28"/>
        </w:rPr>
      </w:pPr>
      <w:bookmarkStart w:name="_Hlk51321270" w:id="3"/>
      <w:r w:rsidRPr="00AA612C">
        <w:rPr>
          <w:rFonts w:ascii="Times New Roman" w:hAnsi="Times New Roman"/>
          <w:sz w:val="28"/>
          <w:szCs w:val="28"/>
        </w:rPr>
        <w:t>Harmonogram plnění zakázky</w:t>
      </w:r>
    </w:p>
    <w:bookmarkEnd w:id="3"/>
    <w:p w:rsidRPr="00AA612C" w:rsidR="008B6FD1" w:rsidP="008B6FD1" w:rsidRDefault="008B6FD1" w14:paraId="154E5388" w14:textId="78E742FF">
      <w:pPr>
        <w:pStyle w:val="Podpisy"/>
        <w:keepNext/>
        <w:jc w:val="left"/>
        <w:rPr>
          <w:rFonts w:ascii="Times New Roman" w:hAnsi="Times New Roman"/>
          <w:szCs w:val="22"/>
        </w:rPr>
      </w:pPr>
    </w:p>
    <w:p w:rsidRPr="00AA612C" w:rsidR="00A70A50" w:rsidP="00A70A50" w:rsidRDefault="008B6FD1" w14:paraId="7A3671C7" w14:textId="73F7E60B">
      <w:pPr>
        <w:rPr>
          <w:rFonts w:ascii="Times New Roman" w:hAnsi="Times New Roman" w:cs="Times New Roman"/>
        </w:rPr>
        <w:sectPr w:rsidRPr="00AA612C" w:rsidR="00A70A50" w:rsidSect="00297F3C">
          <w:headerReference w:type="default" r:id="rId16"/>
          <w:pgSz w:w="11906" w:h="16838"/>
          <w:pgMar w:top="1417" w:right="1417" w:bottom="1417" w:left="1417" w:header="708" w:footer="708" w:gutter="0"/>
          <w:pgNumType w:start="1"/>
          <w:cols w:space="708"/>
          <w:docGrid w:linePitch="360"/>
        </w:sectPr>
      </w:pPr>
      <w:permStart w:edGrp="everyone" w:id="228998638"/>
      <w:r w:rsidRPr="00AA612C">
        <w:rPr>
          <w:rFonts w:ascii="Times New Roman" w:hAnsi="Times New Roman"/>
        </w:rPr>
        <w:t>Harmonogram plnění za</w:t>
      </w:r>
      <w:r w:rsidRPr="00AA612C" w:rsidR="004737DE">
        <w:rPr>
          <w:rFonts w:ascii="Times New Roman" w:hAnsi="Times New Roman"/>
        </w:rPr>
        <w:t xml:space="preserve">kázky bude doplněn </w:t>
      </w:r>
      <w:proofErr w:type="gramStart"/>
      <w:r w:rsidRPr="00AA612C" w:rsidR="004737DE">
        <w:rPr>
          <w:rFonts w:ascii="Times New Roman" w:hAnsi="Times New Roman"/>
        </w:rPr>
        <w:t>dodavatelem.</w:t>
      </w:r>
      <w:r w:rsidRPr="00AA612C" w:rsidR="00A70A50">
        <w:rPr>
          <w:rFonts w:ascii="Times New Roman" w:hAnsi="Times New Roman" w:cs="Times New Roman"/>
        </w:rPr>
        <w:t>.</w:t>
      </w:r>
      <w:proofErr w:type="gramEnd"/>
    </w:p>
    <w:permEnd w:id="228998638"/>
    <w:p w:rsidRPr="00AA612C" w:rsidR="00A70A50" w:rsidP="00A70A50" w:rsidRDefault="00A70A50" w14:paraId="15B7D934" w14:textId="77777777">
      <w:pPr>
        <w:rPr>
          <w:rFonts w:ascii="Times New Roman" w:hAnsi="Times New Roman" w:cs="Times New Roman"/>
        </w:rPr>
      </w:pPr>
    </w:p>
    <w:p w:rsidRPr="009A07D0" w:rsidR="00A70A50" w:rsidP="00A70A50" w:rsidRDefault="00A70A50" w14:paraId="3A942531" w14:textId="47ABB587">
      <w:pPr>
        <w:pStyle w:val="Podpisy"/>
        <w:keepNext/>
        <w:jc w:val="center"/>
        <w:rPr>
          <w:rFonts w:ascii="Times New Roman" w:hAnsi="Times New Roman"/>
          <w:b w:val="false"/>
          <w:spacing w:val="0"/>
          <w:sz w:val="28"/>
          <w:szCs w:val="28"/>
        </w:rPr>
      </w:pPr>
      <w:r w:rsidRPr="009A07D0">
        <w:rPr>
          <w:rFonts w:ascii="Times New Roman" w:hAnsi="Times New Roman"/>
          <w:sz w:val="28"/>
          <w:szCs w:val="28"/>
        </w:rPr>
        <w:t xml:space="preserve">Výběr evaluačního přístupu </w:t>
      </w:r>
      <w:r w:rsidR="00E04DE8">
        <w:rPr>
          <w:rFonts w:ascii="Times New Roman" w:hAnsi="Times New Roman"/>
          <w:sz w:val="28"/>
          <w:szCs w:val="28"/>
        </w:rPr>
        <w:t>a</w:t>
      </w:r>
      <w:r w:rsidRPr="009A07D0">
        <w:rPr>
          <w:rFonts w:ascii="Times New Roman" w:hAnsi="Times New Roman"/>
          <w:sz w:val="28"/>
          <w:szCs w:val="28"/>
        </w:rPr>
        <w:t xml:space="preserve"> metod</w:t>
      </w:r>
    </w:p>
    <w:p w:rsidR="008B6FD1" w:rsidP="008B6FD1" w:rsidRDefault="008B6FD1" w14:paraId="5B02327C" w14:textId="5543E703">
      <w:pPr>
        <w:pStyle w:val="Podpisy"/>
        <w:keepNext/>
        <w:jc w:val="left"/>
        <w:rPr>
          <w:rFonts w:ascii="Times New Roman" w:hAnsi="Times New Roman"/>
          <w:szCs w:val="22"/>
        </w:rPr>
      </w:pPr>
    </w:p>
    <w:p w:rsidRPr="0030122B" w:rsidR="00A70A50" w:rsidP="00A70A50" w:rsidRDefault="00A70A50" w14:paraId="74DDBF48" w14:textId="77777777">
      <w:pPr>
        <w:pStyle w:val="Podpisy"/>
        <w:keepNext/>
        <w:jc w:val="left"/>
        <w:rPr>
          <w:rFonts w:ascii="Times New Roman" w:hAnsi="Times New Roman"/>
          <w:szCs w:val="22"/>
        </w:rPr>
      </w:pPr>
      <w:permStart w:edGrp="everyone" w:id="255147322"/>
      <w:r w:rsidRPr="009A07D0">
        <w:rPr>
          <w:rFonts w:ascii="Times New Roman" w:hAnsi="Times New Roman"/>
          <w:b w:val="false"/>
          <w:spacing w:val="0"/>
          <w:szCs w:val="22"/>
        </w:rPr>
        <w:t>Výběr evaluačního přístupu a metod bude doplněn dodavatelem</w:t>
      </w:r>
    </w:p>
    <w:permEnd w:id="255147322"/>
    <w:p w:rsidRPr="0030122B" w:rsidR="00A70A50" w:rsidP="008B6FD1" w:rsidRDefault="00A70A50" w14:paraId="29025407" w14:textId="77777777">
      <w:pPr>
        <w:pStyle w:val="Podpisy"/>
        <w:keepNext/>
        <w:jc w:val="left"/>
        <w:rPr>
          <w:rFonts w:ascii="Times New Roman" w:hAnsi="Times New Roman"/>
          <w:szCs w:val="22"/>
        </w:rPr>
      </w:pPr>
    </w:p>
    <w:sectPr w:rsidRPr="0030122B" w:rsidR="00A70A50" w:rsidSect="00297F3C">
      <w:headerReference w:type="default" r:id="rId17"/>
      <w:pgSz w:w="11906" w:h="16838"/>
      <w:pgMar w:top="1417" w:right="1417" w:bottom="1417" w:left="1417" w:header="708" w:footer="708" w:gutter="0"/>
      <w:pgNumType w:start="1"/>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2D0DCA" w:rsidP="00EB3FCA" w:rsidRDefault="002D0DCA" w14:paraId="210CD8ED" w14:textId="77777777">
      <w:pPr>
        <w:spacing w:after="0" w:line="240" w:lineRule="auto"/>
      </w:pPr>
      <w:r>
        <w:separator/>
      </w:r>
    </w:p>
  </w:endnote>
  <w:endnote w:type="continuationSeparator" w:id="0">
    <w:p w:rsidR="002D0DCA" w:rsidP="00EB3FCA" w:rsidRDefault="002D0DCA" w14:paraId="3D6C48E6"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id w:val="-1053227698"/>
      <w:docPartObj>
        <w:docPartGallery w:val="Page Numbers (Bottom of Page)"/>
        <w:docPartUnique/>
      </w:docPartObj>
    </w:sdtPr>
    <w:sdtEndPr/>
    <w:sdtContent>
      <w:p w:rsidR="00AF5B3D" w:rsidRDefault="00AF5B3D" w14:paraId="1F5BA6ED" w14:textId="5E67BD51">
        <w:pPr>
          <w:pStyle w:val="Zpat"/>
          <w:jc w:val="center"/>
        </w:pPr>
        <w:r>
          <w:fldChar w:fldCharType="begin"/>
        </w:r>
        <w:r>
          <w:instrText>PAGE   \* MERGEFORMAT</w:instrText>
        </w:r>
        <w:r>
          <w:fldChar w:fldCharType="separate"/>
        </w:r>
        <w:r w:rsidR="009436E7">
          <w:rPr>
            <w:noProof/>
          </w:rPr>
          <w:t>1</w:t>
        </w:r>
        <w:r>
          <w:fldChar w:fldCharType="end"/>
        </w:r>
      </w:p>
    </w:sdtContent>
  </w:sdt>
  <w:p w:rsidR="00AF5B3D" w:rsidRDefault="00AF5B3D" w14:paraId="1A1F8799"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id w:val="969481977"/>
      <w:docPartObj>
        <w:docPartGallery w:val="Page Numbers (Bottom of Page)"/>
        <w:docPartUnique/>
      </w:docPartObj>
    </w:sdtPr>
    <w:sdtEndPr/>
    <w:sdtContent>
      <w:p w:rsidR="00AF5B3D" w:rsidRDefault="00AF5B3D" w14:paraId="44124F96" w14:textId="60736BFF">
        <w:pPr>
          <w:pStyle w:val="Zpat"/>
          <w:jc w:val="center"/>
        </w:pPr>
        <w:r>
          <w:fldChar w:fldCharType="begin"/>
        </w:r>
        <w:r>
          <w:instrText>PAGE   \* MERGEFORMAT</w:instrText>
        </w:r>
        <w:r>
          <w:fldChar w:fldCharType="separate"/>
        </w:r>
        <w:r w:rsidR="009436E7">
          <w:rPr>
            <w:noProof/>
          </w:rPr>
          <w:t>1</w:t>
        </w:r>
        <w:r>
          <w:fldChar w:fldCharType="end"/>
        </w:r>
      </w:p>
    </w:sdtContent>
  </w:sdt>
  <w:p w:rsidR="00AF5B3D" w:rsidRDefault="00AF5B3D" w14:paraId="0D84132C"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2D0DCA" w:rsidP="00EB3FCA" w:rsidRDefault="002D0DCA" w14:paraId="23A07239" w14:textId="77777777">
      <w:pPr>
        <w:spacing w:after="0" w:line="240" w:lineRule="auto"/>
      </w:pPr>
      <w:r>
        <w:separator/>
      </w:r>
    </w:p>
  </w:footnote>
  <w:footnote w:type="continuationSeparator" w:id="0">
    <w:p w:rsidR="002D0DCA" w:rsidP="00EB3FCA" w:rsidRDefault="002D0DCA" w14:paraId="1698686D"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Pr="00402A43" w:rsidR="00AF5B3D" w:rsidP="00EB3FCA" w:rsidRDefault="00AF5B3D" w14:paraId="06C2C959" w14:textId="77777777">
    <w:pPr>
      <w:pStyle w:val="Zhlav"/>
      <w:rPr>
        <w:i/>
      </w:rPr>
    </w:pPr>
    <w:r>
      <w:rPr>
        <w:noProof/>
        <w:lang w:eastAsia="cs-CZ"/>
      </w:rPr>
      <w:drawing>
        <wp:inline distT="0" distB="0" distL="0" distR="0">
          <wp:extent cx="2867025" cy="590550"/>
          <wp:effectExtent l="19050" t="0" r="9525" b="0"/>
          <wp:docPr id="4" name="Obrázek 4" descr="V:\PUBLICITA\OBDOBÍ _2014+\VIZUALNI_IDENTITA\logo\OPZ_CB_cerne.jpg"/>
          <wp:cNvGraphicFramePr>
            <a:graphicFrameLocks noChangeAspect="true"/>
          </wp:cNvGraphicFramePr>
          <a:graphic>
            <a:graphicData uri="http://schemas.openxmlformats.org/drawingml/2006/picture">
              <pic:pic>
                <pic:nvPicPr>
                  <pic:cNvPr id="0" name="Obrázek 1" descr="V:\PUBLICITA\OBDOBÍ _2014+\VIZUALNI_IDENTITA\logo\OPZ_CB_cerne.jpg"/>
                  <pic:cNvPicPr>
                    <a:picLocks noChangeAspect="true" noChangeArrowheads="true"/>
                  </pic:cNvPicPr>
                </pic:nvPicPr>
                <pic:blipFill>
                  <a:blip r:embed="rId1"/>
                  <a:srcRect/>
                  <a:stretch>
                    <a:fillRect/>
                  </a:stretch>
                </pic:blipFill>
                <pic:spPr bwMode="auto">
                  <a:xfrm>
                    <a:off x="0" y="0"/>
                    <a:ext cx="2867025" cy="590550"/>
                  </a:xfrm>
                  <a:prstGeom prst="rect">
                    <a:avLst/>
                  </a:prstGeom>
                  <a:noFill/>
                  <a:ln w="9525">
                    <a:noFill/>
                    <a:miter lim="800000"/>
                    <a:headEnd/>
                    <a:tailEnd/>
                  </a:ln>
                </pic:spPr>
              </pic:pic>
            </a:graphicData>
          </a:graphic>
        </wp:inline>
      </w:drawing>
    </w:r>
    <w:r>
      <w:rPr>
        <w:i/>
      </w:rPr>
      <w:tab/>
    </w:r>
    <w:r w:rsidRPr="00EC4C70">
      <w:rPr>
        <w:rFonts w:ascii="Times New Roman" w:hAnsi="Times New Roman" w:cs="Times New Roman"/>
      </w:rPr>
      <w:t xml:space="preserve">Příloha č. </w:t>
    </w:r>
    <w:r>
      <w:rPr>
        <w:rFonts w:ascii="Times New Roman" w:hAnsi="Times New Roman" w:cs="Times New Roman"/>
      </w:rPr>
      <w:t>1</w:t>
    </w:r>
    <w:r w:rsidRPr="00EC4C70">
      <w:rPr>
        <w:rFonts w:ascii="Times New Roman" w:hAnsi="Times New Roman" w:cs="Times New Roman"/>
      </w:rPr>
      <w:t xml:space="preserve"> výzvy – Smlouva o dílo</w:t>
    </w:r>
  </w:p>
  <w:p w:rsidR="00AF5B3D" w:rsidRDefault="00AF5B3D" w14:paraId="79B300CB"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AF5B3D" w:rsidP="000A4F5F" w:rsidRDefault="00AF5B3D" w14:paraId="7EB469D2" w14:textId="35AFBACA">
    <w:pPr>
      <w:pStyle w:val="Zhlav"/>
      <w:jc w:val="right"/>
    </w:pPr>
    <w:r>
      <w:rPr>
        <w:noProof/>
        <w:lang w:eastAsia="cs-CZ"/>
      </w:rPr>
      <w:drawing>
        <wp:inline distT="0" distB="0" distL="0" distR="0">
          <wp:extent cx="2867025" cy="590550"/>
          <wp:effectExtent l="19050" t="0" r="9525" b="0"/>
          <wp:docPr id="6" name="Obrázek 6" descr="V:\PUBLICITA\OBDOBÍ _2014+\VIZUALNI_IDENTITA\logo\OPZ_CB_cerne.jpg"/>
          <wp:cNvGraphicFramePr>
            <a:graphicFrameLocks noChangeAspect="true"/>
          </wp:cNvGraphicFramePr>
          <a:graphic>
            <a:graphicData uri="http://schemas.openxmlformats.org/drawingml/2006/picture">
              <pic:pic>
                <pic:nvPicPr>
                  <pic:cNvPr id="0" name="Obrázek 1" descr="V:\PUBLICITA\OBDOBÍ _2014+\VIZUALNI_IDENTITA\logo\OPZ_CB_cerne.jpg"/>
                  <pic:cNvPicPr>
                    <a:picLocks noChangeAspect="true" noChangeArrowheads="true"/>
                  </pic:cNvPicPr>
                </pic:nvPicPr>
                <pic:blipFill>
                  <a:blip r:embed="rId1"/>
                  <a:srcRect/>
                  <a:stretch>
                    <a:fillRect/>
                  </a:stretch>
                </pic:blipFill>
                <pic:spPr bwMode="auto">
                  <a:xfrm>
                    <a:off x="0" y="0"/>
                    <a:ext cx="2867025" cy="590550"/>
                  </a:xfrm>
                  <a:prstGeom prst="rect">
                    <a:avLst/>
                  </a:prstGeom>
                  <a:noFill/>
                  <a:ln w="9525">
                    <a:noFill/>
                    <a:miter lim="800000"/>
                    <a:headEnd/>
                    <a:tailEnd/>
                  </a:ln>
                </pic:spPr>
              </pic:pic>
            </a:graphicData>
          </a:graphic>
        </wp:inline>
      </w:drawing>
    </w:r>
    <w:r>
      <w:rPr>
        <w:rFonts w:ascii="Times New Roman" w:hAnsi="Times New Roman" w:cs="Times New Roman"/>
      </w:rPr>
      <w:tab/>
    </w:r>
    <w:r w:rsidRPr="00EC4C70">
      <w:rPr>
        <w:rFonts w:ascii="Times New Roman" w:hAnsi="Times New Roman" w:cs="Times New Roman"/>
      </w:rPr>
      <w:t xml:space="preserve">Příloha č. </w:t>
    </w:r>
    <w:r>
      <w:rPr>
        <w:rFonts w:ascii="Times New Roman" w:hAnsi="Times New Roman" w:cs="Times New Roman"/>
      </w:rPr>
      <w:t>1</w:t>
    </w:r>
    <w:r w:rsidRPr="00EC4C70">
      <w:rPr>
        <w:rFonts w:ascii="Times New Roman" w:hAnsi="Times New Roman" w:cs="Times New Roman"/>
      </w:rPr>
      <w:t xml:space="preserve"> Smlouv</w:t>
    </w:r>
    <w:r>
      <w:rPr>
        <w:rFonts w:ascii="Times New Roman" w:hAnsi="Times New Roman" w:cs="Times New Roman"/>
      </w:rPr>
      <w:t xml:space="preserve">y </w:t>
    </w:r>
    <w:r w:rsidRPr="00EC4C70">
      <w:rPr>
        <w:rFonts w:ascii="Times New Roman" w:hAnsi="Times New Roman" w:cs="Times New Roman"/>
      </w:rPr>
      <w:t>o dílo</w:t>
    </w:r>
    <w:r>
      <w:rPr>
        <w:rFonts w:ascii="Times New Roman" w:hAnsi="Times New Roman" w:cs="Times New Roman"/>
      </w:rPr>
      <w:t xml:space="preserve"> – Nabídková cena</w:t>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AF5B3D" w:rsidP="000A4F5F" w:rsidRDefault="00AF5B3D" w14:paraId="7EB1266C" w14:textId="3DB7E037">
    <w:pPr>
      <w:pStyle w:val="Zhlav"/>
      <w:jc w:val="right"/>
    </w:pPr>
    <w:r>
      <w:rPr>
        <w:noProof/>
        <w:lang w:eastAsia="cs-CZ"/>
      </w:rPr>
      <w:drawing>
        <wp:inline distT="0" distB="0" distL="0" distR="0">
          <wp:extent cx="2867025" cy="590550"/>
          <wp:effectExtent l="19050" t="0" r="9525"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Obrázek 1" descr="V:\PUBLICITA\OBDOBÍ _2014+\VIZUALNI_IDENTITA\logo\OPZ_CB_cerne.jpg"/>
                  <pic:cNvPicPr>
                    <a:picLocks noChangeAspect="true" noChangeArrowheads="true"/>
                  </pic:cNvPicPr>
                </pic:nvPicPr>
                <pic:blipFill>
                  <a:blip r:embed="rId1"/>
                  <a:srcRect/>
                  <a:stretch>
                    <a:fillRect/>
                  </a:stretch>
                </pic:blipFill>
                <pic:spPr bwMode="auto">
                  <a:xfrm>
                    <a:off x="0" y="0"/>
                    <a:ext cx="2867025" cy="590550"/>
                  </a:xfrm>
                  <a:prstGeom prst="rect">
                    <a:avLst/>
                  </a:prstGeom>
                  <a:noFill/>
                  <a:ln w="9525">
                    <a:noFill/>
                    <a:miter lim="800000"/>
                    <a:headEnd/>
                    <a:tailEnd/>
                  </a:ln>
                </pic:spPr>
              </pic:pic>
            </a:graphicData>
          </a:graphic>
        </wp:inline>
      </w:drawing>
    </w:r>
    <w:r>
      <w:rPr>
        <w:rFonts w:ascii="Times New Roman" w:hAnsi="Times New Roman" w:cs="Times New Roman"/>
      </w:rPr>
      <w:tab/>
    </w:r>
    <w:r w:rsidRPr="00EC4C70">
      <w:rPr>
        <w:rFonts w:ascii="Times New Roman" w:hAnsi="Times New Roman" w:cs="Times New Roman"/>
      </w:rPr>
      <w:t xml:space="preserve">Příloha č. </w:t>
    </w:r>
    <w:r>
      <w:rPr>
        <w:rFonts w:ascii="Times New Roman" w:hAnsi="Times New Roman" w:cs="Times New Roman"/>
      </w:rPr>
      <w:t>2</w:t>
    </w:r>
    <w:r w:rsidRPr="00EC4C70">
      <w:rPr>
        <w:rFonts w:ascii="Times New Roman" w:hAnsi="Times New Roman" w:cs="Times New Roman"/>
      </w:rPr>
      <w:t xml:space="preserve"> Smlouv</w:t>
    </w:r>
    <w:r>
      <w:rPr>
        <w:rFonts w:ascii="Times New Roman" w:hAnsi="Times New Roman" w:cs="Times New Roman"/>
      </w:rPr>
      <w:t xml:space="preserve">y </w:t>
    </w:r>
    <w:r w:rsidRPr="00EC4C70">
      <w:rPr>
        <w:rFonts w:ascii="Times New Roman" w:hAnsi="Times New Roman" w:cs="Times New Roman"/>
      </w:rPr>
      <w:t>o dílo</w:t>
    </w:r>
    <w:r>
      <w:rPr>
        <w:rFonts w:ascii="Times New Roman" w:hAnsi="Times New Roman" w:cs="Times New Roman"/>
      </w:rPr>
      <w:t xml:space="preserve"> – Realizační tým</w:t>
    </w:r>
  </w:p>
</w:hdr>
</file>

<file path=word/header4.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A70A50" w:rsidP="000A4F5F" w:rsidRDefault="00A70A50" w14:paraId="6C48E9F0" w14:textId="13BC0F5F">
    <w:pPr>
      <w:pStyle w:val="Zhlav"/>
      <w:jc w:val="right"/>
    </w:pPr>
    <w:r>
      <w:rPr>
        <w:noProof/>
        <w:lang w:eastAsia="cs-CZ"/>
      </w:rPr>
      <w:drawing>
        <wp:inline distT="0" distB="0" distL="0" distR="0">
          <wp:extent cx="2867025" cy="590550"/>
          <wp:effectExtent l="19050" t="0" r="9525" b="0"/>
          <wp:docPr id="5" name="Obrázek 5" descr="V:\PUBLICITA\OBDOBÍ _2014+\VIZUALNI_IDENTITA\logo\OPZ_CB_cerne.jpg"/>
          <wp:cNvGraphicFramePr>
            <a:graphicFrameLocks noChangeAspect="true"/>
          </wp:cNvGraphicFramePr>
          <a:graphic>
            <a:graphicData uri="http://schemas.openxmlformats.org/drawingml/2006/picture">
              <pic:pic>
                <pic:nvPicPr>
                  <pic:cNvPr id="0" name="Obrázek 1" descr="V:\PUBLICITA\OBDOBÍ _2014+\VIZUALNI_IDENTITA\logo\OPZ_CB_cerne.jpg"/>
                  <pic:cNvPicPr>
                    <a:picLocks noChangeAspect="true" noChangeArrowheads="true"/>
                  </pic:cNvPicPr>
                </pic:nvPicPr>
                <pic:blipFill>
                  <a:blip r:embed="rId1"/>
                  <a:srcRect/>
                  <a:stretch>
                    <a:fillRect/>
                  </a:stretch>
                </pic:blipFill>
                <pic:spPr bwMode="auto">
                  <a:xfrm>
                    <a:off x="0" y="0"/>
                    <a:ext cx="2867025" cy="590550"/>
                  </a:xfrm>
                  <a:prstGeom prst="rect">
                    <a:avLst/>
                  </a:prstGeom>
                  <a:noFill/>
                  <a:ln w="9525">
                    <a:noFill/>
                    <a:miter lim="800000"/>
                    <a:headEnd/>
                    <a:tailEnd/>
                  </a:ln>
                </pic:spPr>
              </pic:pic>
            </a:graphicData>
          </a:graphic>
        </wp:inline>
      </w:drawing>
    </w:r>
    <w:r>
      <w:rPr>
        <w:rFonts w:ascii="Times New Roman" w:hAnsi="Times New Roman" w:cs="Times New Roman"/>
      </w:rPr>
      <w:tab/>
    </w:r>
    <w:r w:rsidRPr="00EC4C70">
      <w:rPr>
        <w:rFonts w:ascii="Times New Roman" w:hAnsi="Times New Roman" w:cs="Times New Roman"/>
      </w:rPr>
      <w:t xml:space="preserve">Příloha č. </w:t>
    </w:r>
    <w:r w:rsidR="00DD4CD2">
      <w:rPr>
        <w:rFonts w:ascii="Times New Roman" w:hAnsi="Times New Roman" w:cs="Times New Roman"/>
      </w:rPr>
      <w:t>3</w:t>
    </w:r>
    <w:r w:rsidRPr="00EC4C70">
      <w:rPr>
        <w:rFonts w:ascii="Times New Roman" w:hAnsi="Times New Roman" w:cs="Times New Roman"/>
      </w:rPr>
      <w:t xml:space="preserve"> Smlouv</w:t>
    </w:r>
    <w:r>
      <w:rPr>
        <w:rFonts w:ascii="Times New Roman" w:hAnsi="Times New Roman" w:cs="Times New Roman"/>
      </w:rPr>
      <w:t xml:space="preserve">y </w:t>
    </w:r>
    <w:r w:rsidRPr="00EC4C70">
      <w:rPr>
        <w:rFonts w:ascii="Times New Roman" w:hAnsi="Times New Roman" w:cs="Times New Roman"/>
      </w:rPr>
      <w:t>o dílo</w:t>
    </w:r>
    <w:r>
      <w:rPr>
        <w:rFonts w:ascii="Times New Roman" w:hAnsi="Times New Roman" w:cs="Times New Roman"/>
      </w:rPr>
      <w:t xml:space="preserve"> – </w:t>
    </w:r>
    <w:r w:rsidRPr="00DD4CD2" w:rsidR="00DD4CD2">
      <w:rPr>
        <w:rFonts w:ascii="Times New Roman" w:hAnsi="Times New Roman" w:cs="Times New Roman"/>
      </w:rPr>
      <w:t>Harmonogram plnění zakázky</w:t>
    </w:r>
  </w:p>
</w:hdr>
</file>

<file path=word/header5.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AF5B3D" w:rsidP="000A4F5F" w:rsidRDefault="00AF5B3D" w14:paraId="6480C1F9" w14:textId="7D1BB3F4">
    <w:pPr>
      <w:pStyle w:val="Zhlav"/>
      <w:jc w:val="right"/>
    </w:pPr>
    <w:r>
      <w:rPr>
        <w:noProof/>
        <w:lang w:eastAsia="cs-CZ"/>
      </w:rPr>
      <w:drawing>
        <wp:inline distT="0" distB="0" distL="0" distR="0">
          <wp:extent cx="2867025" cy="590550"/>
          <wp:effectExtent l="19050" t="0" r="9525" b="0"/>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Obrázek 1" descr="V:\PUBLICITA\OBDOBÍ _2014+\VIZUALNI_IDENTITA\logo\OPZ_CB_cerne.jpg"/>
                  <pic:cNvPicPr>
                    <a:picLocks noChangeAspect="true" noChangeArrowheads="true"/>
                  </pic:cNvPicPr>
                </pic:nvPicPr>
                <pic:blipFill>
                  <a:blip r:embed="rId1"/>
                  <a:srcRect/>
                  <a:stretch>
                    <a:fillRect/>
                  </a:stretch>
                </pic:blipFill>
                <pic:spPr bwMode="auto">
                  <a:xfrm>
                    <a:off x="0" y="0"/>
                    <a:ext cx="2867025" cy="590550"/>
                  </a:xfrm>
                  <a:prstGeom prst="rect">
                    <a:avLst/>
                  </a:prstGeom>
                  <a:noFill/>
                  <a:ln w="9525">
                    <a:noFill/>
                    <a:miter lim="800000"/>
                    <a:headEnd/>
                    <a:tailEnd/>
                  </a:ln>
                </pic:spPr>
              </pic:pic>
            </a:graphicData>
          </a:graphic>
        </wp:inline>
      </w:drawing>
    </w:r>
    <w:r>
      <w:rPr>
        <w:rFonts w:ascii="Times New Roman" w:hAnsi="Times New Roman" w:cs="Times New Roman"/>
      </w:rPr>
      <w:tab/>
    </w:r>
    <w:r w:rsidRPr="00EC4C70">
      <w:rPr>
        <w:rFonts w:ascii="Times New Roman" w:hAnsi="Times New Roman" w:cs="Times New Roman"/>
      </w:rPr>
      <w:t xml:space="preserve">Příloha č. </w:t>
    </w:r>
    <w:r w:rsidR="00DD4CD2">
      <w:rPr>
        <w:rFonts w:ascii="Times New Roman" w:hAnsi="Times New Roman" w:cs="Times New Roman"/>
      </w:rPr>
      <w:t>4</w:t>
    </w:r>
    <w:r w:rsidRPr="00EC4C70">
      <w:rPr>
        <w:rFonts w:ascii="Times New Roman" w:hAnsi="Times New Roman" w:cs="Times New Roman"/>
      </w:rPr>
      <w:t xml:space="preserve"> Smlouv</w:t>
    </w:r>
    <w:r>
      <w:rPr>
        <w:rFonts w:ascii="Times New Roman" w:hAnsi="Times New Roman" w:cs="Times New Roman"/>
      </w:rPr>
      <w:t xml:space="preserve">y </w:t>
    </w:r>
    <w:r w:rsidRPr="00EC4C70">
      <w:rPr>
        <w:rFonts w:ascii="Times New Roman" w:hAnsi="Times New Roman" w:cs="Times New Roman"/>
      </w:rPr>
      <w:t>o dílo</w:t>
    </w:r>
    <w:r>
      <w:rPr>
        <w:rFonts w:ascii="Times New Roman" w:hAnsi="Times New Roman" w:cs="Times New Roman"/>
      </w:rPr>
      <w:t xml:space="preserve"> – </w:t>
    </w:r>
    <w:r w:rsidRPr="00DD4CD2" w:rsidR="00DD4CD2">
      <w:rPr>
        <w:rFonts w:ascii="Times New Roman" w:hAnsi="Times New Roman" w:cs="Times New Roman"/>
      </w:rPr>
      <w:t>Výběr evaluačního přístupu a metod</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00B43E2"/>
    <w:multiLevelType w:val="hybridMultilevel"/>
    <w:tmpl w:val="FFEA37E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045133F"/>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114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33555F"/>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114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D506B5"/>
    <w:multiLevelType w:val="multilevel"/>
    <w:tmpl w:val="847C1868"/>
    <w:lvl w:ilvl="0">
      <w:start w:val="1"/>
      <w:numFmt w:val="decimal"/>
      <w:lvlText w:val="%1."/>
      <w:lvlJc w:val="left"/>
      <w:pPr>
        <w:ind w:left="360" w:hanging="360"/>
      </w:pPr>
      <w:rPr>
        <w:rFonts w:hint="default"/>
        <w:b w:val="false"/>
        <w:bCs/>
      </w:rPr>
    </w:lvl>
    <w:lvl w:ilvl="1">
      <w:start w:val="1"/>
      <w:numFmt w:val="decimal"/>
      <w:lvlText w:val="%1.%2."/>
      <w:lvlJc w:val="left"/>
      <w:pPr>
        <w:ind w:left="792" w:hanging="432"/>
      </w:pPr>
      <w:rPr>
        <w:b w:val="false"/>
        <w:bCs w:val="fals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3240FF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BE1087"/>
    <w:multiLevelType w:val="hybridMultilevel"/>
    <w:tmpl w:val="7FB47C3C"/>
    <w:lvl w:ilvl="0" w:tplc="0405000F">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6">
    <w:nsid w:val="189540A1"/>
    <w:multiLevelType w:val="hybridMultilevel"/>
    <w:tmpl w:val="C87CB884"/>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7">
    <w:nsid w:val="1A845EE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A846363"/>
    <w:multiLevelType w:val="hybridMultilevel"/>
    <w:tmpl w:val="4DFE68C4"/>
    <w:lvl w:ilvl="0" w:tplc="F870983A">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1B844701"/>
    <w:multiLevelType w:val="hybridMultilevel"/>
    <w:tmpl w:val="5EDEF416"/>
    <w:lvl w:ilvl="0" w:tplc="F870983A">
      <w:start w:val="1"/>
      <w:numFmt w:val="bullet"/>
      <w:lvlText w:val=""/>
      <w:lvlJc w:val="left"/>
      <w:pPr>
        <w:ind w:left="1152" w:hanging="360"/>
      </w:pPr>
      <w:rPr>
        <w:rFonts w:hint="default" w:ascii="Symbol" w:hAnsi="Symbol"/>
      </w:rPr>
    </w:lvl>
    <w:lvl w:ilvl="1" w:tplc="04050003" w:tentative="true">
      <w:start w:val="1"/>
      <w:numFmt w:val="bullet"/>
      <w:lvlText w:val="o"/>
      <w:lvlJc w:val="left"/>
      <w:pPr>
        <w:ind w:left="1872" w:hanging="360"/>
      </w:pPr>
      <w:rPr>
        <w:rFonts w:hint="default" w:ascii="Courier New" w:hAnsi="Courier New" w:cs="Courier New"/>
      </w:rPr>
    </w:lvl>
    <w:lvl w:ilvl="2" w:tplc="04050005" w:tentative="true">
      <w:start w:val="1"/>
      <w:numFmt w:val="bullet"/>
      <w:lvlText w:val=""/>
      <w:lvlJc w:val="left"/>
      <w:pPr>
        <w:ind w:left="2592" w:hanging="360"/>
      </w:pPr>
      <w:rPr>
        <w:rFonts w:hint="default" w:ascii="Wingdings" w:hAnsi="Wingdings"/>
      </w:rPr>
    </w:lvl>
    <w:lvl w:ilvl="3" w:tplc="04050001" w:tentative="true">
      <w:start w:val="1"/>
      <w:numFmt w:val="bullet"/>
      <w:lvlText w:val=""/>
      <w:lvlJc w:val="left"/>
      <w:pPr>
        <w:ind w:left="3312" w:hanging="360"/>
      </w:pPr>
      <w:rPr>
        <w:rFonts w:hint="default" w:ascii="Symbol" w:hAnsi="Symbol"/>
      </w:rPr>
    </w:lvl>
    <w:lvl w:ilvl="4" w:tplc="04050003" w:tentative="true">
      <w:start w:val="1"/>
      <w:numFmt w:val="bullet"/>
      <w:lvlText w:val="o"/>
      <w:lvlJc w:val="left"/>
      <w:pPr>
        <w:ind w:left="4032" w:hanging="360"/>
      </w:pPr>
      <w:rPr>
        <w:rFonts w:hint="default" w:ascii="Courier New" w:hAnsi="Courier New" w:cs="Courier New"/>
      </w:rPr>
    </w:lvl>
    <w:lvl w:ilvl="5" w:tplc="04050005" w:tentative="true">
      <w:start w:val="1"/>
      <w:numFmt w:val="bullet"/>
      <w:lvlText w:val=""/>
      <w:lvlJc w:val="left"/>
      <w:pPr>
        <w:ind w:left="4752" w:hanging="360"/>
      </w:pPr>
      <w:rPr>
        <w:rFonts w:hint="default" w:ascii="Wingdings" w:hAnsi="Wingdings"/>
      </w:rPr>
    </w:lvl>
    <w:lvl w:ilvl="6" w:tplc="04050001" w:tentative="true">
      <w:start w:val="1"/>
      <w:numFmt w:val="bullet"/>
      <w:lvlText w:val=""/>
      <w:lvlJc w:val="left"/>
      <w:pPr>
        <w:ind w:left="5472" w:hanging="360"/>
      </w:pPr>
      <w:rPr>
        <w:rFonts w:hint="default" w:ascii="Symbol" w:hAnsi="Symbol"/>
      </w:rPr>
    </w:lvl>
    <w:lvl w:ilvl="7" w:tplc="04050003" w:tentative="true">
      <w:start w:val="1"/>
      <w:numFmt w:val="bullet"/>
      <w:lvlText w:val="o"/>
      <w:lvlJc w:val="left"/>
      <w:pPr>
        <w:ind w:left="6192" w:hanging="360"/>
      </w:pPr>
      <w:rPr>
        <w:rFonts w:hint="default" w:ascii="Courier New" w:hAnsi="Courier New" w:cs="Courier New"/>
      </w:rPr>
    </w:lvl>
    <w:lvl w:ilvl="8" w:tplc="04050005" w:tentative="true">
      <w:start w:val="1"/>
      <w:numFmt w:val="bullet"/>
      <w:lvlText w:val=""/>
      <w:lvlJc w:val="left"/>
      <w:pPr>
        <w:ind w:left="6912" w:hanging="360"/>
      </w:pPr>
      <w:rPr>
        <w:rFonts w:hint="default" w:ascii="Wingdings" w:hAnsi="Wingdings"/>
      </w:rPr>
    </w:lvl>
  </w:abstractNum>
  <w:abstractNum w:abstractNumId="10">
    <w:nsid w:val="1C341EE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0CE33B9"/>
    <w:multiLevelType w:val="hybridMultilevel"/>
    <w:tmpl w:val="77A6A63A"/>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2">
    <w:nsid w:val="217113DC"/>
    <w:multiLevelType w:val="hybridMultilevel"/>
    <w:tmpl w:val="8A3CC300"/>
    <w:lvl w:ilvl="0" w:tplc="9D3C92C2">
      <w:start w:val="1"/>
      <w:numFmt w:val="decimal"/>
      <w:lvlText w:val="3.%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242842D2"/>
    <w:multiLevelType w:val="hybridMultilevel"/>
    <w:tmpl w:val="74C2CA8A"/>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4">
    <w:nsid w:val="24CC690B"/>
    <w:multiLevelType w:val="hybridMultilevel"/>
    <w:tmpl w:val="3A8ED9C6"/>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5">
    <w:nsid w:val="2C9C278B"/>
    <w:multiLevelType w:val="multilevel"/>
    <w:tmpl w:val="847C1868"/>
    <w:lvl w:ilvl="0">
      <w:start w:val="1"/>
      <w:numFmt w:val="decimal"/>
      <w:lvlText w:val="%1."/>
      <w:lvlJc w:val="left"/>
      <w:pPr>
        <w:ind w:left="360" w:hanging="360"/>
      </w:pPr>
      <w:rPr>
        <w:rFonts w:hint="default"/>
        <w:b w:val="false"/>
        <w:bCs/>
      </w:rPr>
    </w:lvl>
    <w:lvl w:ilvl="1">
      <w:start w:val="1"/>
      <w:numFmt w:val="decimal"/>
      <w:lvlText w:val="%1.%2."/>
      <w:lvlJc w:val="left"/>
      <w:pPr>
        <w:ind w:left="792" w:hanging="432"/>
      </w:pPr>
      <w:rPr>
        <w:b w:val="false"/>
        <w:bCs w:val="fals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0C6599B"/>
    <w:multiLevelType w:val="hybridMultilevel"/>
    <w:tmpl w:val="A0CC4C3E"/>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7">
    <w:nsid w:val="319D12AD"/>
    <w:multiLevelType w:val="hybridMultilevel"/>
    <w:tmpl w:val="4EC2EE66"/>
    <w:lvl w:ilvl="0" w:tplc="F870983A">
      <w:start w:val="1"/>
      <w:numFmt w:val="bullet"/>
      <w:lvlText w:val=""/>
      <w:lvlJc w:val="left"/>
      <w:pPr>
        <w:ind w:left="1152" w:hanging="360"/>
      </w:pPr>
      <w:rPr>
        <w:rFonts w:hint="default" w:ascii="Symbol" w:hAnsi="Symbol"/>
      </w:rPr>
    </w:lvl>
    <w:lvl w:ilvl="1" w:tplc="04050003" w:tentative="true">
      <w:start w:val="1"/>
      <w:numFmt w:val="bullet"/>
      <w:lvlText w:val="o"/>
      <w:lvlJc w:val="left"/>
      <w:pPr>
        <w:ind w:left="1872" w:hanging="360"/>
      </w:pPr>
      <w:rPr>
        <w:rFonts w:hint="default" w:ascii="Courier New" w:hAnsi="Courier New" w:cs="Courier New"/>
      </w:rPr>
    </w:lvl>
    <w:lvl w:ilvl="2" w:tplc="04050005" w:tentative="true">
      <w:start w:val="1"/>
      <w:numFmt w:val="bullet"/>
      <w:lvlText w:val=""/>
      <w:lvlJc w:val="left"/>
      <w:pPr>
        <w:ind w:left="2592" w:hanging="360"/>
      </w:pPr>
      <w:rPr>
        <w:rFonts w:hint="default" w:ascii="Wingdings" w:hAnsi="Wingdings"/>
      </w:rPr>
    </w:lvl>
    <w:lvl w:ilvl="3" w:tplc="04050001" w:tentative="true">
      <w:start w:val="1"/>
      <w:numFmt w:val="bullet"/>
      <w:lvlText w:val=""/>
      <w:lvlJc w:val="left"/>
      <w:pPr>
        <w:ind w:left="3312" w:hanging="360"/>
      </w:pPr>
      <w:rPr>
        <w:rFonts w:hint="default" w:ascii="Symbol" w:hAnsi="Symbol"/>
      </w:rPr>
    </w:lvl>
    <w:lvl w:ilvl="4" w:tplc="04050003" w:tentative="true">
      <w:start w:val="1"/>
      <w:numFmt w:val="bullet"/>
      <w:lvlText w:val="o"/>
      <w:lvlJc w:val="left"/>
      <w:pPr>
        <w:ind w:left="4032" w:hanging="360"/>
      </w:pPr>
      <w:rPr>
        <w:rFonts w:hint="default" w:ascii="Courier New" w:hAnsi="Courier New" w:cs="Courier New"/>
      </w:rPr>
    </w:lvl>
    <w:lvl w:ilvl="5" w:tplc="04050005" w:tentative="true">
      <w:start w:val="1"/>
      <w:numFmt w:val="bullet"/>
      <w:lvlText w:val=""/>
      <w:lvlJc w:val="left"/>
      <w:pPr>
        <w:ind w:left="4752" w:hanging="360"/>
      </w:pPr>
      <w:rPr>
        <w:rFonts w:hint="default" w:ascii="Wingdings" w:hAnsi="Wingdings"/>
      </w:rPr>
    </w:lvl>
    <w:lvl w:ilvl="6" w:tplc="04050001" w:tentative="true">
      <w:start w:val="1"/>
      <w:numFmt w:val="bullet"/>
      <w:lvlText w:val=""/>
      <w:lvlJc w:val="left"/>
      <w:pPr>
        <w:ind w:left="5472" w:hanging="360"/>
      </w:pPr>
      <w:rPr>
        <w:rFonts w:hint="default" w:ascii="Symbol" w:hAnsi="Symbol"/>
      </w:rPr>
    </w:lvl>
    <w:lvl w:ilvl="7" w:tplc="04050003" w:tentative="true">
      <w:start w:val="1"/>
      <w:numFmt w:val="bullet"/>
      <w:lvlText w:val="o"/>
      <w:lvlJc w:val="left"/>
      <w:pPr>
        <w:ind w:left="6192" w:hanging="360"/>
      </w:pPr>
      <w:rPr>
        <w:rFonts w:hint="default" w:ascii="Courier New" w:hAnsi="Courier New" w:cs="Courier New"/>
      </w:rPr>
    </w:lvl>
    <w:lvl w:ilvl="8" w:tplc="04050005" w:tentative="true">
      <w:start w:val="1"/>
      <w:numFmt w:val="bullet"/>
      <w:lvlText w:val=""/>
      <w:lvlJc w:val="left"/>
      <w:pPr>
        <w:ind w:left="6912" w:hanging="360"/>
      </w:pPr>
      <w:rPr>
        <w:rFonts w:hint="default" w:ascii="Wingdings" w:hAnsi="Wingdings"/>
      </w:rPr>
    </w:lvl>
  </w:abstractNum>
  <w:abstractNum w:abstractNumId="18">
    <w:nsid w:val="360B76A0"/>
    <w:multiLevelType w:val="hybridMultilevel"/>
    <w:tmpl w:val="5E16F5B6"/>
    <w:lvl w:ilvl="0" w:tplc="0405000F">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37587B8C"/>
    <w:multiLevelType w:val="hybridMultilevel"/>
    <w:tmpl w:val="80548220"/>
    <w:lvl w:ilvl="0" w:tplc="F870983A">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39662A66"/>
    <w:multiLevelType w:val="hybridMultilevel"/>
    <w:tmpl w:val="9B74285E"/>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1">
    <w:nsid w:val="3F0C6995"/>
    <w:multiLevelType w:val="hybridMultilevel"/>
    <w:tmpl w:val="6AE42030"/>
    <w:lvl w:ilvl="0" w:tplc="F870983A">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3F137E39"/>
    <w:multiLevelType w:val="hybridMultilevel"/>
    <w:tmpl w:val="3518626E"/>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3">
    <w:nsid w:val="4906352E"/>
    <w:multiLevelType w:val="hybridMultilevel"/>
    <w:tmpl w:val="CB66A4D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A2D604C"/>
    <w:multiLevelType w:val="hybridMultilevel"/>
    <w:tmpl w:val="119E20F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4E902D62"/>
    <w:multiLevelType w:val="hybridMultilevel"/>
    <w:tmpl w:val="803AC528"/>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6">
    <w:nsid w:val="4FE13FC3"/>
    <w:multiLevelType w:val="hybridMultilevel"/>
    <w:tmpl w:val="B694C35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54F74BCA"/>
    <w:multiLevelType w:val="hybridMultilevel"/>
    <w:tmpl w:val="B5867A9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586D1991"/>
    <w:multiLevelType w:val="hybridMultilevel"/>
    <w:tmpl w:val="E73A3B80"/>
    <w:lvl w:ilvl="0" w:tplc="04050013">
      <w:start w:val="1"/>
      <w:numFmt w:val="upperRoman"/>
      <w:lvlText w:val="%1."/>
      <w:lvlJc w:val="righ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5A0246B7"/>
    <w:multiLevelType w:val="hybridMultilevel"/>
    <w:tmpl w:val="25742BB4"/>
    <w:lvl w:ilvl="0" w:tplc="04050017">
      <w:start w:val="1"/>
      <w:numFmt w:val="lowerLetter"/>
      <w:lvlText w:val="%1)"/>
      <w:lvlJc w:val="left"/>
      <w:pPr>
        <w:ind w:left="1428" w:hanging="360"/>
      </w:pPr>
    </w:lvl>
    <w:lvl w:ilvl="1" w:tplc="04050019" w:tentative="true">
      <w:start w:val="1"/>
      <w:numFmt w:val="lowerLetter"/>
      <w:lvlText w:val="%2."/>
      <w:lvlJc w:val="left"/>
      <w:pPr>
        <w:ind w:left="2148" w:hanging="360"/>
      </w:pPr>
    </w:lvl>
    <w:lvl w:ilvl="2" w:tplc="0405001B" w:tentative="true">
      <w:start w:val="1"/>
      <w:numFmt w:val="lowerRoman"/>
      <w:lvlText w:val="%3."/>
      <w:lvlJc w:val="right"/>
      <w:pPr>
        <w:ind w:left="2868" w:hanging="180"/>
      </w:pPr>
    </w:lvl>
    <w:lvl w:ilvl="3" w:tplc="0405000F" w:tentative="true">
      <w:start w:val="1"/>
      <w:numFmt w:val="decimal"/>
      <w:lvlText w:val="%4."/>
      <w:lvlJc w:val="left"/>
      <w:pPr>
        <w:ind w:left="3588" w:hanging="360"/>
      </w:pPr>
    </w:lvl>
    <w:lvl w:ilvl="4" w:tplc="04050019" w:tentative="true">
      <w:start w:val="1"/>
      <w:numFmt w:val="lowerLetter"/>
      <w:lvlText w:val="%5."/>
      <w:lvlJc w:val="left"/>
      <w:pPr>
        <w:ind w:left="4308" w:hanging="360"/>
      </w:pPr>
    </w:lvl>
    <w:lvl w:ilvl="5" w:tplc="0405001B" w:tentative="true">
      <w:start w:val="1"/>
      <w:numFmt w:val="lowerRoman"/>
      <w:lvlText w:val="%6."/>
      <w:lvlJc w:val="right"/>
      <w:pPr>
        <w:ind w:left="5028" w:hanging="180"/>
      </w:pPr>
    </w:lvl>
    <w:lvl w:ilvl="6" w:tplc="0405000F" w:tentative="true">
      <w:start w:val="1"/>
      <w:numFmt w:val="decimal"/>
      <w:lvlText w:val="%7."/>
      <w:lvlJc w:val="left"/>
      <w:pPr>
        <w:ind w:left="5748" w:hanging="360"/>
      </w:pPr>
    </w:lvl>
    <w:lvl w:ilvl="7" w:tplc="04050019" w:tentative="true">
      <w:start w:val="1"/>
      <w:numFmt w:val="lowerLetter"/>
      <w:lvlText w:val="%8."/>
      <w:lvlJc w:val="left"/>
      <w:pPr>
        <w:ind w:left="6468" w:hanging="360"/>
      </w:pPr>
    </w:lvl>
    <w:lvl w:ilvl="8" w:tplc="0405001B" w:tentative="true">
      <w:start w:val="1"/>
      <w:numFmt w:val="lowerRoman"/>
      <w:lvlText w:val="%9."/>
      <w:lvlJc w:val="right"/>
      <w:pPr>
        <w:ind w:left="7188" w:hanging="180"/>
      </w:pPr>
    </w:lvl>
  </w:abstractNum>
  <w:abstractNum w:abstractNumId="30">
    <w:nsid w:val="5B1462DF"/>
    <w:multiLevelType w:val="hybridMultilevel"/>
    <w:tmpl w:val="88DE1076"/>
    <w:lvl w:ilvl="0" w:tplc="0405000F">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1">
    <w:nsid w:val="5EBB00A5"/>
    <w:multiLevelType w:val="hybridMultilevel"/>
    <w:tmpl w:val="98A6A514"/>
    <w:lvl w:ilvl="0" w:tplc="0405000F">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2">
    <w:nsid w:val="5FEC2920"/>
    <w:multiLevelType w:val="hybridMultilevel"/>
    <w:tmpl w:val="3D08C106"/>
    <w:lvl w:ilvl="0" w:tplc="04050017">
      <w:start w:val="1"/>
      <w:numFmt w:val="lowerLetter"/>
      <w:lvlText w:val="%1)"/>
      <w:lvlJc w:val="left"/>
      <w:pPr>
        <w:ind w:left="644"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33">
    <w:nsid w:val="62B33019"/>
    <w:multiLevelType w:val="hybridMultilevel"/>
    <w:tmpl w:val="B43633EA"/>
    <w:lvl w:ilvl="0" w:tplc="04050017">
      <w:start w:val="1"/>
      <w:numFmt w:val="lowerLetter"/>
      <w:lvlText w:val="%1)"/>
      <w:lvlJc w:val="left"/>
      <w:pPr>
        <w:ind w:left="786" w:hanging="360"/>
      </w:pPr>
    </w:lvl>
    <w:lvl w:ilvl="1" w:tplc="04050019" w:tentative="true">
      <w:start w:val="1"/>
      <w:numFmt w:val="lowerLetter"/>
      <w:lvlText w:val="%2."/>
      <w:lvlJc w:val="left"/>
      <w:pPr>
        <w:ind w:left="2148" w:hanging="360"/>
      </w:pPr>
    </w:lvl>
    <w:lvl w:ilvl="2" w:tplc="0405001B" w:tentative="true">
      <w:start w:val="1"/>
      <w:numFmt w:val="lowerRoman"/>
      <w:lvlText w:val="%3."/>
      <w:lvlJc w:val="right"/>
      <w:pPr>
        <w:ind w:left="2868" w:hanging="180"/>
      </w:pPr>
    </w:lvl>
    <w:lvl w:ilvl="3" w:tplc="0405000F" w:tentative="true">
      <w:start w:val="1"/>
      <w:numFmt w:val="decimal"/>
      <w:lvlText w:val="%4."/>
      <w:lvlJc w:val="left"/>
      <w:pPr>
        <w:ind w:left="3588" w:hanging="360"/>
      </w:pPr>
    </w:lvl>
    <w:lvl w:ilvl="4" w:tplc="04050019" w:tentative="true">
      <w:start w:val="1"/>
      <w:numFmt w:val="lowerLetter"/>
      <w:lvlText w:val="%5."/>
      <w:lvlJc w:val="left"/>
      <w:pPr>
        <w:ind w:left="4308" w:hanging="360"/>
      </w:pPr>
    </w:lvl>
    <w:lvl w:ilvl="5" w:tplc="0405001B" w:tentative="true">
      <w:start w:val="1"/>
      <w:numFmt w:val="lowerRoman"/>
      <w:lvlText w:val="%6."/>
      <w:lvlJc w:val="right"/>
      <w:pPr>
        <w:ind w:left="5028" w:hanging="180"/>
      </w:pPr>
    </w:lvl>
    <w:lvl w:ilvl="6" w:tplc="0405000F" w:tentative="true">
      <w:start w:val="1"/>
      <w:numFmt w:val="decimal"/>
      <w:lvlText w:val="%7."/>
      <w:lvlJc w:val="left"/>
      <w:pPr>
        <w:ind w:left="5748" w:hanging="360"/>
      </w:pPr>
    </w:lvl>
    <w:lvl w:ilvl="7" w:tplc="04050019" w:tentative="true">
      <w:start w:val="1"/>
      <w:numFmt w:val="lowerLetter"/>
      <w:lvlText w:val="%8."/>
      <w:lvlJc w:val="left"/>
      <w:pPr>
        <w:ind w:left="6468" w:hanging="360"/>
      </w:pPr>
    </w:lvl>
    <w:lvl w:ilvl="8" w:tplc="0405001B" w:tentative="true">
      <w:start w:val="1"/>
      <w:numFmt w:val="lowerRoman"/>
      <w:lvlText w:val="%9."/>
      <w:lvlJc w:val="right"/>
      <w:pPr>
        <w:ind w:left="7188" w:hanging="180"/>
      </w:pPr>
    </w:lvl>
  </w:abstractNum>
  <w:abstractNum w:abstractNumId="34">
    <w:nsid w:val="63365ABF"/>
    <w:multiLevelType w:val="hybridMultilevel"/>
    <w:tmpl w:val="3DB84394"/>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5">
    <w:nsid w:val="6AEB025F"/>
    <w:multiLevelType w:val="hybridMultilevel"/>
    <w:tmpl w:val="5C8A71E2"/>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6">
    <w:nsid w:val="6CC06098"/>
    <w:multiLevelType w:val="hybridMultilevel"/>
    <w:tmpl w:val="F12A9634"/>
    <w:lvl w:ilvl="0" w:tplc="F870983A">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37">
    <w:nsid w:val="75E7751F"/>
    <w:multiLevelType w:val="hybridMultilevel"/>
    <w:tmpl w:val="EEFAB442"/>
    <w:lvl w:ilvl="0" w:tplc="0405000F">
      <w:start w:val="1"/>
      <w:numFmt w:val="decimal"/>
      <w:lvlText w:val="%1."/>
      <w:lvlJc w:val="left"/>
      <w:pPr>
        <w:ind w:left="786"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7640481D"/>
    <w:multiLevelType w:val="hybridMultilevel"/>
    <w:tmpl w:val="8460CFD4"/>
    <w:lvl w:ilvl="0" w:tplc="F870983A">
      <w:start w:val="1"/>
      <w:numFmt w:val="bullet"/>
      <w:lvlText w:val=""/>
      <w:lvlJc w:val="left"/>
      <w:pPr>
        <w:ind w:left="1152" w:hanging="360"/>
      </w:pPr>
      <w:rPr>
        <w:rFonts w:hint="default" w:ascii="Symbol" w:hAnsi="Symbol"/>
      </w:rPr>
    </w:lvl>
    <w:lvl w:ilvl="1" w:tplc="95824AC6">
      <w:start w:val="3"/>
      <w:numFmt w:val="bullet"/>
      <w:lvlText w:val="•"/>
      <w:lvlJc w:val="left"/>
      <w:pPr>
        <w:ind w:left="1872" w:hanging="360"/>
      </w:pPr>
      <w:rPr>
        <w:rFonts w:hint="default" w:ascii="Times New Roman" w:hAnsi="Times New Roman" w:cs="Times New Roman" w:eastAsiaTheme="minorHAnsi"/>
      </w:rPr>
    </w:lvl>
    <w:lvl w:ilvl="2" w:tplc="04050005" w:tentative="true">
      <w:start w:val="1"/>
      <w:numFmt w:val="bullet"/>
      <w:lvlText w:val=""/>
      <w:lvlJc w:val="left"/>
      <w:pPr>
        <w:ind w:left="2592" w:hanging="360"/>
      </w:pPr>
      <w:rPr>
        <w:rFonts w:hint="default" w:ascii="Wingdings" w:hAnsi="Wingdings"/>
      </w:rPr>
    </w:lvl>
    <w:lvl w:ilvl="3" w:tplc="04050001" w:tentative="true">
      <w:start w:val="1"/>
      <w:numFmt w:val="bullet"/>
      <w:lvlText w:val=""/>
      <w:lvlJc w:val="left"/>
      <w:pPr>
        <w:ind w:left="3312" w:hanging="360"/>
      </w:pPr>
      <w:rPr>
        <w:rFonts w:hint="default" w:ascii="Symbol" w:hAnsi="Symbol"/>
      </w:rPr>
    </w:lvl>
    <w:lvl w:ilvl="4" w:tplc="04050003" w:tentative="true">
      <w:start w:val="1"/>
      <w:numFmt w:val="bullet"/>
      <w:lvlText w:val="o"/>
      <w:lvlJc w:val="left"/>
      <w:pPr>
        <w:ind w:left="4032" w:hanging="360"/>
      </w:pPr>
      <w:rPr>
        <w:rFonts w:hint="default" w:ascii="Courier New" w:hAnsi="Courier New" w:cs="Courier New"/>
      </w:rPr>
    </w:lvl>
    <w:lvl w:ilvl="5" w:tplc="04050005" w:tentative="true">
      <w:start w:val="1"/>
      <w:numFmt w:val="bullet"/>
      <w:lvlText w:val=""/>
      <w:lvlJc w:val="left"/>
      <w:pPr>
        <w:ind w:left="4752" w:hanging="360"/>
      </w:pPr>
      <w:rPr>
        <w:rFonts w:hint="default" w:ascii="Wingdings" w:hAnsi="Wingdings"/>
      </w:rPr>
    </w:lvl>
    <w:lvl w:ilvl="6" w:tplc="04050001" w:tentative="true">
      <w:start w:val="1"/>
      <w:numFmt w:val="bullet"/>
      <w:lvlText w:val=""/>
      <w:lvlJc w:val="left"/>
      <w:pPr>
        <w:ind w:left="5472" w:hanging="360"/>
      </w:pPr>
      <w:rPr>
        <w:rFonts w:hint="default" w:ascii="Symbol" w:hAnsi="Symbol"/>
      </w:rPr>
    </w:lvl>
    <w:lvl w:ilvl="7" w:tplc="04050003" w:tentative="true">
      <w:start w:val="1"/>
      <w:numFmt w:val="bullet"/>
      <w:lvlText w:val="o"/>
      <w:lvlJc w:val="left"/>
      <w:pPr>
        <w:ind w:left="6192" w:hanging="360"/>
      </w:pPr>
      <w:rPr>
        <w:rFonts w:hint="default" w:ascii="Courier New" w:hAnsi="Courier New" w:cs="Courier New"/>
      </w:rPr>
    </w:lvl>
    <w:lvl w:ilvl="8" w:tplc="04050005" w:tentative="true">
      <w:start w:val="1"/>
      <w:numFmt w:val="bullet"/>
      <w:lvlText w:val=""/>
      <w:lvlJc w:val="left"/>
      <w:pPr>
        <w:ind w:left="6912" w:hanging="360"/>
      </w:pPr>
      <w:rPr>
        <w:rFonts w:hint="default" w:ascii="Wingdings" w:hAnsi="Wingdings"/>
      </w:rPr>
    </w:lvl>
  </w:abstractNum>
  <w:abstractNum w:abstractNumId="39">
    <w:nsid w:val="7CAE0582"/>
    <w:multiLevelType w:val="hybridMultilevel"/>
    <w:tmpl w:val="958492A0"/>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num w:numId="1">
    <w:abstractNumId w:val="2"/>
  </w:num>
  <w:num w:numId="2">
    <w:abstractNumId w:val="3"/>
  </w:num>
  <w:num w:numId="3">
    <w:abstractNumId w:val="1"/>
  </w:num>
  <w:num w:numId="4">
    <w:abstractNumId w:val="39"/>
  </w:num>
  <w:num w:numId="5">
    <w:abstractNumId w:val="10"/>
  </w:num>
  <w:num w:numId="6">
    <w:abstractNumId w:val="21"/>
  </w:num>
  <w:num w:numId="7">
    <w:abstractNumId w:val="8"/>
  </w:num>
  <w:num w:numId="8">
    <w:abstractNumId w:val="38"/>
  </w:num>
  <w:num w:numId="9">
    <w:abstractNumId w:val="4"/>
  </w:num>
  <w:num w:numId="10">
    <w:abstractNumId w:val="17"/>
  </w:num>
  <w:num w:numId="11">
    <w:abstractNumId w:val="9"/>
  </w:num>
  <w:num w:numId="12">
    <w:abstractNumId w:val="19"/>
  </w:num>
  <w:num w:numId="13">
    <w:abstractNumId w:val="35"/>
  </w:num>
  <w:num w:numId="14">
    <w:abstractNumId w:val="6"/>
  </w:num>
  <w:num w:numId="15">
    <w:abstractNumId w:val="16"/>
  </w:num>
  <w:num w:numId="16">
    <w:abstractNumId w:val="11"/>
  </w:num>
  <w:num w:numId="17">
    <w:abstractNumId w:val="14"/>
  </w:num>
  <w:num w:numId="18">
    <w:abstractNumId w:val="24"/>
  </w:num>
  <w:num w:numId="19">
    <w:abstractNumId w:val="31"/>
  </w:num>
  <w:num w:numId="20">
    <w:abstractNumId w:val="0"/>
  </w:num>
  <w:num w:numId="21">
    <w:abstractNumId w:val="30"/>
  </w:num>
  <w:num w:numId="22">
    <w:abstractNumId w:val="23"/>
  </w:num>
  <w:num w:numId="23">
    <w:abstractNumId w:val="18"/>
  </w:num>
  <w:num w:numId="24">
    <w:abstractNumId w:val="27"/>
  </w:num>
  <w:num w:numId="25">
    <w:abstractNumId w:val="5"/>
  </w:num>
  <w:num w:numId="26">
    <w:abstractNumId w:val="36"/>
  </w:num>
  <w:num w:numId="27">
    <w:abstractNumId w:val="7"/>
  </w:num>
  <w:num w:numId="28">
    <w:abstractNumId w:val="34"/>
  </w:num>
  <w:num w:numId="29">
    <w:abstractNumId w:val="12"/>
  </w:num>
  <w:num w:numId="30">
    <w:abstractNumId w:val="26"/>
  </w:num>
  <w:num w:numId="31">
    <w:abstractNumId w:val="29"/>
  </w:num>
  <w:num w:numId="32">
    <w:abstractNumId w:val="33"/>
  </w:num>
  <w:num w:numId="33">
    <w:abstractNumId w:val="32"/>
  </w:num>
  <w:num w:numId="34">
    <w:abstractNumId w:val="37"/>
  </w:num>
  <w:num w:numId="35">
    <w:abstractNumId w:val="20"/>
  </w:num>
  <w:num w:numId="36">
    <w:abstractNumId w:val="28"/>
  </w:num>
  <w:num w:numId="37">
    <w:abstractNumId w:val="25"/>
  </w:num>
  <w:num w:numId="38">
    <w:abstractNumId w:val="13"/>
  </w:num>
  <w:num w:numId="39">
    <w:abstractNumId w:val="22"/>
  </w:num>
  <w:num w:numId="40">
    <w:abstractNumId w:val="15"/>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ocumentProtection w:edit="readOnly" w:enforcement="true" w:cryptProviderType="rsaAES" w:cryptAlgorithmClass="hash" w:cryptAlgorithmType="typeAny" w:cryptAlgorithmSid="14" w:cryptSpinCount="100000" w:hash="pWU3vxOLJwLdn2filkQqp73tr4s8PvZA4t5xWpHUaX0tUm98AGsuD8hygLnt2Y8P9RWQLQE9U21ib2x3+fD6Gw==" w:salt="V7AgBSXrNatBIOJDG6MB/Q=="/>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A0"/>
    <w:rsid w:val="0000548D"/>
    <w:rsid w:val="000069FB"/>
    <w:rsid w:val="00013755"/>
    <w:rsid w:val="00015AF9"/>
    <w:rsid w:val="00015BCC"/>
    <w:rsid w:val="00021FA5"/>
    <w:rsid w:val="0002240D"/>
    <w:rsid w:val="000261B1"/>
    <w:rsid w:val="00042166"/>
    <w:rsid w:val="00061C8F"/>
    <w:rsid w:val="00074404"/>
    <w:rsid w:val="00081842"/>
    <w:rsid w:val="000A4F5F"/>
    <w:rsid w:val="000D48EF"/>
    <w:rsid w:val="000D6133"/>
    <w:rsid w:val="000E232E"/>
    <w:rsid w:val="00103F12"/>
    <w:rsid w:val="00116EAB"/>
    <w:rsid w:val="00125B55"/>
    <w:rsid w:val="00135C42"/>
    <w:rsid w:val="00136C8E"/>
    <w:rsid w:val="00183E64"/>
    <w:rsid w:val="00187163"/>
    <w:rsid w:val="00191E12"/>
    <w:rsid w:val="00195849"/>
    <w:rsid w:val="001B153B"/>
    <w:rsid w:val="001D6650"/>
    <w:rsid w:val="001D6712"/>
    <w:rsid w:val="001E195A"/>
    <w:rsid w:val="001E3C9A"/>
    <w:rsid w:val="001E572C"/>
    <w:rsid w:val="001F5DC7"/>
    <w:rsid w:val="001F6A9D"/>
    <w:rsid w:val="00210009"/>
    <w:rsid w:val="002251A1"/>
    <w:rsid w:val="00235C73"/>
    <w:rsid w:val="0024382B"/>
    <w:rsid w:val="00255894"/>
    <w:rsid w:val="002706AC"/>
    <w:rsid w:val="00273165"/>
    <w:rsid w:val="00275739"/>
    <w:rsid w:val="002806FA"/>
    <w:rsid w:val="00280AC2"/>
    <w:rsid w:val="00286B85"/>
    <w:rsid w:val="00295836"/>
    <w:rsid w:val="00297F3C"/>
    <w:rsid w:val="002A0BE2"/>
    <w:rsid w:val="002B23BB"/>
    <w:rsid w:val="002B4BA6"/>
    <w:rsid w:val="002C7F9F"/>
    <w:rsid w:val="002C7FF0"/>
    <w:rsid w:val="002D0DCA"/>
    <w:rsid w:val="002D3141"/>
    <w:rsid w:val="002D61FC"/>
    <w:rsid w:val="002D6DF2"/>
    <w:rsid w:val="002F01FC"/>
    <w:rsid w:val="002F34F0"/>
    <w:rsid w:val="002F5018"/>
    <w:rsid w:val="002F7299"/>
    <w:rsid w:val="0030122B"/>
    <w:rsid w:val="00305A54"/>
    <w:rsid w:val="00320464"/>
    <w:rsid w:val="00321506"/>
    <w:rsid w:val="00324081"/>
    <w:rsid w:val="0032504B"/>
    <w:rsid w:val="00325AFE"/>
    <w:rsid w:val="0033042D"/>
    <w:rsid w:val="00330C74"/>
    <w:rsid w:val="003351E2"/>
    <w:rsid w:val="00344971"/>
    <w:rsid w:val="00346109"/>
    <w:rsid w:val="00362A40"/>
    <w:rsid w:val="00362DB8"/>
    <w:rsid w:val="0037292F"/>
    <w:rsid w:val="0037331D"/>
    <w:rsid w:val="003802A0"/>
    <w:rsid w:val="003A20A2"/>
    <w:rsid w:val="003A47C3"/>
    <w:rsid w:val="003A7692"/>
    <w:rsid w:val="003B13B9"/>
    <w:rsid w:val="003B321B"/>
    <w:rsid w:val="003B55C9"/>
    <w:rsid w:val="003B6F1D"/>
    <w:rsid w:val="003C47A4"/>
    <w:rsid w:val="003C6233"/>
    <w:rsid w:val="003C6C02"/>
    <w:rsid w:val="003C728E"/>
    <w:rsid w:val="003D5695"/>
    <w:rsid w:val="003E1F8D"/>
    <w:rsid w:val="003E7690"/>
    <w:rsid w:val="003F0763"/>
    <w:rsid w:val="003F4B3D"/>
    <w:rsid w:val="00402984"/>
    <w:rsid w:val="00410ACC"/>
    <w:rsid w:val="00415F9E"/>
    <w:rsid w:val="00421047"/>
    <w:rsid w:val="004216CD"/>
    <w:rsid w:val="004256C7"/>
    <w:rsid w:val="00432F1F"/>
    <w:rsid w:val="00443524"/>
    <w:rsid w:val="00445B9C"/>
    <w:rsid w:val="004462E2"/>
    <w:rsid w:val="00456283"/>
    <w:rsid w:val="00466D6F"/>
    <w:rsid w:val="00467083"/>
    <w:rsid w:val="004737DE"/>
    <w:rsid w:val="00476261"/>
    <w:rsid w:val="0048056D"/>
    <w:rsid w:val="004910FA"/>
    <w:rsid w:val="0049281C"/>
    <w:rsid w:val="004C2DAA"/>
    <w:rsid w:val="004C4804"/>
    <w:rsid w:val="004D2BEB"/>
    <w:rsid w:val="004D76C3"/>
    <w:rsid w:val="004F53A3"/>
    <w:rsid w:val="00522D9A"/>
    <w:rsid w:val="005356AC"/>
    <w:rsid w:val="0055041D"/>
    <w:rsid w:val="005552C7"/>
    <w:rsid w:val="00576ED3"/>
    <w:rsid w:val="00577B61"/>
    <w:rsid w:val="005C33F7"/>
    <w:rsid w:val="005C75A1"/>
    <w:rsid w:val="005D53E1"/>
    <w:rsid w:val="005D6741"/>
    <w:rsid w:val="005E3123"/>
    <w:rsid w:val="006026E2"/>
    <w:rsid w:val="0061086B"/>
    <w:rsid w:val="00616189"/>
    <w:rsid w:val="0062111D"/>
    <w:rsid w:val="006220B5"/>
    <w:rsid w:val="00625A38"/>
    <w:rsid w:val="00653931"/>
    <w:rsid w:val="00662185"/>
    <w:rsid w:val="0066341A"/>
    <w:rsid w:val="0067390A"/>
    <w:rsid w:val="0067783A"/>
    <w:rsid w:val="006807D0"/>
    <w:rsid w:val="006909B1"/>
    <w:rsid w:val="00693FFC"/>
    <w:rsid w:val="006C78E7"/>
    <w:rsid w:val="006D5710"/>
    <w:rsid w:val="006D7027"/>
    <w:rsid w:val="006E60E5"/>
    <w:rsid w:val="006F673B"/>
    <w:rsid w:val="007001FC"/>
    <w:rsid w:val="00707BA1"/>
    <w:rsid w:val="00707E94"/>
    <w:rsid w:val="00710E33"/>
    <w:rsid w:val="0071294C"/>
    <w:rsid w:val="00721CF7"/>
    <w:rsid w:val="007375E2"/>
    <w:rsid w:val="0074084F"/>
    <w:rsid w:val="00742D1A"/>
    <w:rsid w:val="00752894"/>
    <w:rsid w:val="00753AE9"/>
    <w:rsid w:val="0076308D"/>
    <w:rsid w:val="00776A97"/>
    <w:rsid w:val="007A22D9"/>
    <w:rsid w:val="007A24D4"/>
    <w:rsid w:val="007A68F3"/>
    <w:rsid w:val="007B36B3"/>
    <w:rsid w:val="007B7737"/>
    <w:rsid w:val="007C43D1"/>
    <w:rsid w:val="007C5F8F"/>
    <w:rsid w:val="007E04EE"/>
    <w:rsid w:val="007E1FDC"/>
    <w:rsid w:val="007E6ACC"/>
    <w:rsid w:val="007E770F"/>
    <w:rsid w:val="007F2F53"/>
    <w:rsid w:val="00810863"/>
    <w:rsid w:val="0081696E"/>
    <w:rsid w:val="008311D5"/>
    <w:rsid w:val="00834CF1"/>
    <w:rsid w:val="00840EB8"/>
    <w:rsid w:val="008468C8"/>
    <w:rsid w:val="00851F1D"/>
    <w:rsid w:val="0085696F"/>
    <w:rsid w:val="0086253C"/>
    <w:rsid w:val="008634F5"/>
    <w:rsid w:val="008653DD"/>
    <w:rsid w:val="0086596F"/>
    <w:rsid w:val="008A46E2"/>
    <w:rsid w:val="008A47A4"/>
    <w:rsid w:val="008B350C"/>
    <w:rsid w:val="008B6FD1"/>
    <w:rsid w:val="008C3B6C"/>
    <w:rsid w:val="008D08D8"/>
    <w:rsid w:val="008D57E7"/>
    <w:rsid w:val="008E0C67"/>
    <w:rsid w:val="008E6CC8"/>
    <w:rsid w:val="008F1283"/>
    <w:rsid w:val="009111CE"/>
    <w:rsid w:val="00920C0A"/>
    <w:rsid w:val="009217D8"/>
    <w:rsid w:val="00921AD9"/>
    <w:rsid w:val="00921B4D"/>
    <w:rsid w:val="00924868"/>
    <w:rsid w:val="00926017"/>
    <w:rsid w:val="0093310C"/>
    <w:rsid w:val="00933D3D"/>
    <w:rsid w:val="0093595C"/>
    <w:rsid w:val="00942B92"/>
    <w:rsid w:val="009436E7"/>
    <w:rsid w:val="009442FE"/>
    <w:rsid w:val="009457EA"/>
    <w:rsid w:val="00947FD3"/>
    <w:rsid w:val="009556C2"/>
    <w:rsid w:val="009620DC"/>
    <w:rsid w:val="00963569"/>
    <w:rsid w:val="00973DCE"/>
    <w:rsid w:val="009766EC"/>
    <w:rsid w:val="0097674E"/>
    <w:rsid w:val="00992416"/>
    <w:rsid w:val="00996294"/>
    <w:rsid w:val="009978D1"/>
    <w:rsid w:val="009A0206"/>
    <w:rsid w:val="009B1EB4"/>
    <w:rsid w:val="009B6D9E"/>
    <w:rsid w:val="009B7A80"/>
    <w:rsid w:val="009C1C81"/>
    <w:rsid w:val="009C7F51"/>
    <w:rsid w:val="009D13C7"/>
    <w:rsid w:val="009D4E99"/>
    <w:rsid w:val="009D5E46"/>
    <w:rsid w:val="009D68D5"/>
    <w:rsid w:val="009E0549"/>
    <w:rsid w:val="00A04BEA"/>
    <w:rsid w:val="00A06A11"/>
    <w:rsid w:val="00A143EE"/>
    <w:rsid w:val="00A2345D"/>
    <w:rsid w:val="00A3529E"/>
    <w:rsid w:val="00A45197"/>
    <w:rsid w:val="00A5607F"/>
    <w:rsid w:val="00A613D9"/>
    <w:rsid w:val="00A63921"/>
    <w:rsid w:val="00A70A50"/>
    <w:rsid w:val="00A70C86"/>
    <w:rsid w:val="00A80095"/>
    <w:rsid w:val="00A80B37"/>
    <w:rsid w:val="00AA4247"/>
    <w:rsid w:val="00AA612C"/>
    <w:rsid w:val="00AB63C1"/>
    <w:rsid w:val="00AB759A"/>
    <w:rsid w:val="00AB763E"/>
    <w:rsid w:val="00AC2BD1"/>
    <w:rsid w:val="00AC4122"/>
    <w:rsid w:val="00AF3CE6"/>
    <w:rsid w:val="00AF4016"/>
    <w:rsid w:val="00AF5B3D"/>
    <w:rsid w:val="00B00C4C"/>
    <w:rsid w:val="00B00F3A"/>
    <w:rsid w:val="00B20A82"/>
    <w:rsid w:val="00B23381"/>
    <w:rsid w:val="00B30632"/>
    <w:rsid w:val="00B34B48"/>
    <w:rsid w:val="00B44BCA"/>
    <w:rsid w:val="00B70EAE"/>
    <w:rsid w:val="00B72416"/>
    <w:rsid w:val="00B75B87"/>
    <w:rsid w:val="00B859C9"/>
    <w:rsid w:val="00B85D70"/>
    <w:rsid w:val="00B86B2C"/>
    <w:rsid w:val="00B93134"/>
    <w:rsid w:val="00BA6BFB"/>
    <w:rsid w:val="00BB614A"/>
    <w:rsid w:val="00BC66C9"/>
    <w:rsid w:val="00BD137D"/>
    <w:rsid w:val="00BD7AE2"/>
    <w:rsid w:val="00BE412C"/>
    <w:rsid w:val="00BF16CB"/>
    <w:rsid w:val="00C00232"/>
    <w:rsid w:val="00C007DD"/>
    <w:rsid w:val="00C02588"/>
    <w:rsid w:val="00C04109"/>
    <w:rsid w:val="00C0633D"/>
    <w:rsid w:val="00C24DBE"/>
    <w:rsid w:val="00C4318E"/>
    <w:rsid w:val="00C47BF6"/>
    <w:rsid w:val="00C47C3C"/>
    <w:rsid w:val="00C60909"/>
    <w:rsid w:val="00C7075E"/>
    <w:rsid w:val="00C76C70"/>
    <w:rsid w:val="00C964B8"/>
    <w:rsid w:val="00CA06B5"/>
    <w:rsid w:val="00CA6DDE"/>
    <w:rsid w:val="00CA7A5B"/>
    <w:rsid w:val="00CB4FDD"/>
    <w:rsid w:val="00CB5096"/>
    <w:rsid w:val="00CD01A1"/>
    <w:rsid w:val="00CD72CD"/>
    <w:rsid w:val="00CD7854"/>
    <w:rsid w:val="00CE2E1E"/>
    <w:rsid w:val="00CE44E4"/>
    <w:rsid w:val="00CE5D58"/>
    <w:rsid w:val="00CF4661"/>
    <w:rsid w:val="00CF5832"/>
    <w:rsid w:val="00CF7D37"/>
    <w:rsid w:val="00D00C4E"/>
    <w:rsid w:val="00D040B2"/>
    <w:rsid w:val="00D16067"/>
    <w:rsid w:val="00D23187"/>
    <w:rsid w:val="00D301B1"/>
    <w:rsid w:val="00D31A32"/>
    <w:rsid w:val="00D57FB4"/>
    <w:rsid w:val="00D607D6"/>
    <w:rsid w:val="00D60BC9"/>
    <w:rsid w:val="00D613B6"/>
    <w:rsid w:val="00D62C09"/>
    <w:rsid w:val="00D63E53"/>
    <w:rsid w:val="00DA0CC2"/>
    <w:rsid w:val="00DA1A34"/>
    <w:rsid w:val="00DB3A46"/>
    <w:rsid w:val="00DC092E"/>
    <w:rsid w:val="00DC0A10"/>
    <w:rsid w:val="00DC2FDF"/>
    <w:rsid w:val="00DC7159"/>
    <w:rsid w:val="00DD4CD2"/>
    <w:rsid w:val="00DD5E01"/>
    <w:rsid w:val="00DE55CD"/>
    <w:rsid w:val="00DF30A8"/>
    <w:rsid w:val="00DF410A"/>
    <w:rsid w:val="00E04DE8"/>
    <w:rsid w:val="00E17361"/>
    <w:rsid w:val="00E26FA9"/>
    <w:rsid w:val="00E30764"/>
    <w:rsid w:val="00E32C0D"/>
    <w:rsid w:val="00E34B65"/>
    <w:rsid w:val="00E34FF0"/>
    <w:rsid w:val="00E41AFB"/>
    <w:rsid w:val="00E51550"/>
    <w:rsid w:val="00E52CDC"/>
    <w:rsid w:val="00E57BEF"/>
    <w:rsid w:val="00E65045"/>
    <w:rsid w:val="00E650FB"/>
    <w:rsid w:val="00E87F38"/>
    <w:rsid w:val="00EA06D5"/>
    <w:rsid w:val="00EA225F"/>
    <w:rsid w:val="00EB3FCA"/>
    <w:rsid w:val="00EC2B9C"/>
    <w:rsid w:val="00EC4C70"/>
    <w:rsid w:val="00ED0DA9"/>
    <w:rsid w:val="00ED562F"/>
    <w:rsid w:val="00ED7934"/>
    <w:rsid w:val="00EE3507"/>
    <w:rsid w:val="00EE3944"/>
    <w:rsid w:val="00EF0AF3"/>
    <w:rsid w:val="00EF3B7E"/>
    <w:rsid w:val="00EF5395"/>
    <w:rsid w:val="00EF7EFB"/>
    <w:rsid w:val="00F021D7"/>
    <w:rsid w:val="00F335FF"/>
    <w:rsid w:val="00F34F3F"/>
    <w:rsid w:val="00F42B2E"/>
    <w:rsid w:val="00F611B1"/>
    <w:rsid w:val="00F72C81"/>
    <w:rsid w:val="00F75EBD"/>
    <w:rsid w:val="00F80390"/>
    <w:rsid w:val="00F8070D"/>
    <w:rsid w:val="00F93804"/>
    <w:rsid w:val="00FA670E"/>
    <w:rsid w:val="00FB6073"/>
    <w:rsid w:val="00FD536E"/>
    <w:rsid w:val="00FE08E8"/>
    <w:rsid w:val="00FE7D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43790A6A"/>
  <w15:docId w15:val="{BC5FB775-9696-4DFD-9C65-A2A1889F0807}"/>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qFormat="true"/>
    <w:lsdException w:name="annotation text" w:semiHidden="true" w:unhideWhenUsed="true"/>
    <w:lsdException w:name="header" w:uiPriority="0"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Odstavecseseznamem">
    <w:name w:val="List Paragraph"/>
    <w:basedOn w:val="Normln"/>
    <w:link w:val="OdstavecseseznamemChar"/>
    <w:uiPriority w:val="34"/>
    <w:qFormat/>
    <w:rsid w:val="003802A0"/>
    <w:pPr>
      <w:ind w:left="720"/>
      <w:contextualSpacing/>
    </w:pPr>
  </w:style>
  <w:style w:type="character" w:styleId="Hypertextovodkaz">
    <w:name w:val="Hyperlink"/>
    <w:basedOn w:val="Standardnpsmoodstavce"/>
    <w:uiPriority w:val="99"/>
    <w:unhideWhenUsed/>
    <w:rsid w:val="004D76C3"/>
    <w:rPr>
      <w:color w:val="0563C1" w:themeColor="hyperlink"/>
      <w:u w:val="single"/>
    </w:rPr>
  </w:style>
  <w:style w:type="character" w:styleId="Odkaznakoment">
    <w:name w:val="annotation reference"/>
    <w:basedOn w:val="Standardnpsmoodstavce"/>
    <w:uiPriority w:val="99"/>
    <w:semiHidden/>
    <w:unhideWhenUsed/>
    <w:rsid w:val="008E0C67"/>
    <w:rPr>
      <w:sz w:val="16"/>
      <w:szCs w:val="16"/>
    </w:rPr>
  </w:style>
  <w:style w:type="paragraph" w:styleId="Textkomente">
    <w:name w:val="annotation text"/>
    <w:basedOn w:val="Normln"/>
    <w:link w:val="TextkomenteChar"/>
    <w:uiPriority w:val="99"/>
    <w:unhideWhenUsed/>
    <w:rsid w:val="008E0C67"/>
    <w:pPr>
      <w:spacing w:line="240" w:lineRule="auto"/>
    </w:pPr>
    <w:rPr>
      <w:sz w:val="20"/>
      <w:szCs w:val="20"/>
    </w:rPr>
  </w:style>
  <w:style w:type="character" w:styleId="TextkomenteChar" w:customStyle="true">
    <w:name w:val="Text komentáře Char"/>
    <w:basedOn w:val="Standardnpsmoodstavce"/>
    <w:link w:val="Textkomente"/>
    <w:uiPriority w:val="99"/>
    <w:rsid w:val="008E0C67"/>
    <w:rPr>
      <w:sz w:val="20"/>
      <w:szCs w:val="20"/>
    </w:rPr>
  </w:style>
  <w:style w:type="paragraph" w:styleId="Pedmtkomente">
    <w:name w:val="annotation subject"/>
    <w:basedOn w:val="Textkomente"/>
    <w:next w:val="Textkomente"/>
    <w:link w:val="PedmtkomenteChar"/>
    <w:uiPriority w:val="99"/>
    <w:semiHidden/>
    <w:unhideWhenUsed/>
    <w:rsid w:val="008E0C67"/>
    <w:rPr>
      <w:b/>
      <w:bCs/>
    </w:rPr>
  </w:style>
  <w:style w:type="character" w:styleId="PedmtkomenteChar" w:customStyle="true">
    <w:name w:val="Předmět komentáře Char"/>
    <w:basedOn w:val="TextkomenteChar"/>
    <w:link w:val="Pedmtkomente"/>
    <w:uiPriority w:val="99"/>
    <w:semiHidden/>
    <w:rsid w:val="008E0C67"/>
    <w:rPr>
      <w:b/>
      <w:bCs/>
      <w:sz w:val="20"/>
      <w:szCs w:val="20"/>
    </w:rPr>
  </w:style>
  <w:style w:type="paragraph" w:styleId="Revize">
    <w:name w:val="Revision"/>
    <w:hidden/>
    <w:uiPriority w:val="99"/>
    <w:semiHidden/>
    <w:rsid w:val="008E0C67"/>
    <w:pPr>
      <w:spacing w:after="0" w:line="240" w:lineRule="auto"/>
    </w:pPr>
  </w:style>
  <w:style w:type="paragraph" w:styleId="Textbubliny">
    <w:name w:val="Balloon Text"/>
    <w:basedOn w:val="Normln"/>
    <w:link w:val="TextbublinyChar"/>
    <w:uiPriority w:val="99"/>
    <w:semiHidden/>
    <w:unhideWhenUsed/>
    <w:rsid w:val="008E0C67"/>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8E0C67"/>
    <w:rPr>
      <w:rFonts w:ascii="Segoe UI" w:hAnsi="Segoe UI" w:cs="Segoe UI"/>
      <w:sz w:val="18"/>
      <w:szCs w:val="18"/>
    </w:rPr>
  </w:style>
  <w:style w:type="paragraph" w:styleId="Zhlav">
    <w:name w:val="header"/>
    <w:basedOn w:val="Normln"/>
    <w:link w:val="ZhlavChar"/>
    <w:unhideWhenUsed/>
    <w:rsid w:val="00EB3FCA"/>
    <w:pPr>
      <w:tabs>
        <w:tab w:val="center" w:pos="4536"/>
        <w:tab w:val="right" w:pos="9072"/>
      </w:tabs>
      <w:spacing w:after="0" w:line="240" w:lineRule="auto"/>
    </w:pPr>
  </w:style>
  <w:style w:type="character" w:styleId="ZhlavChar" w:customStyle="true">
    <w:name w:val="Záhlaví Char"/>
    <w:basedOn w:val="Standardnpsmoodstavce"/>
    <w:link w:val="Zhlav"/>
    <w:rsid w:val="00EB3FCA"/>
  </w:style>
  <w:style w:type="paragraph" w:styleId="Zpat">
    <w:name w:val="footer"/>
    <w:basedOn w:val="Normln"/>
    <w:link w:val="ZpatChar"/>
    <w:uiPriority w:val="99"/>
    <w:unhideWhenUsed/>
    <w:rsid w:val="00EB3FCA"/>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EB3FCA"/>
  </w:style>
  <w:style w:type="character" w:styleId="Nevyeenzmnka1" w:customStyle="true">
    <w:name w:val="Nevyřešená zmínka1"/>
    <w:basedOn w:val="Standardnpsmoodstavce"/>
    <w:uiPriority w:val="99"/>
    <w:semiHidden/>
    <w:unhideWhenUsed/>
    <w:rsid w:val="00B75B87"/>
    <w:rPr>
      <w:color w:val="605E5C"/>
      <w:shd w:val="clear" w:color="auto" w:fill="E1DFDD"/>
    </w:rPr>
  </w:style>
  <w:style w:type="character" w:styleId="Sledovanodkaz">
    <w:name w:val="FollowedHyperlink"/>
    <w:basedOn w:val="Standardnpsmoodstavce"/>
    <w:uiPriority w:val="99"/>
    <w:semiHidden/>
    <w:unhideWhenUsed/>
    <w:rsid w:val="00B75B87"/>
    <w:rPr>
      <w:color w:val="954F72" w:themeColor="followedHyperlink"/>
      <w:u w:val="single"/>
    </w:rPr>
  </w:style>
  <w:style w:type="paragraph" w:styleId="Default" w:customStyle="true">
    <w:name w:val="Default"/>
    <w:rsid w:val="004216CD"/>
    <w:pPr>
      <w:autoSpaceDE w:val="false"/>
      <w:autoSpaceDN w:val="false"/>
      <w:adjustRightInd w:val="false"/>
      <w:spacing w:after="0" w:line="240" w:lineRule="auto"/>
    </w:pPr>
    <w:rPr>
      <w:rFonts w:ascii="Times New Roman" w:hAnsi="Times New Roman" w:cs="Times New Roman"/>
      <w:color w:val="000000"/>
      <w:sz w:val="24"/>
      <w:szCs w:val="24"/>
    </w:rPr>
  </w:style>
  <w:style w:type="character" w:styleId="OdstavecseseznamemChar" w:customStyle="true">
    <w:name w:val="Odstavec se seznamem Char"/>
    <w:basedOn w:val="Standardnpsmoodstavce"/>
    <w:link w:val="Odstavecseseznamem"/>
    <w:uiPriority w:val="34"/>
    <w:rsid w:val="00921AD9"/>
  </w:style>
  <w:style w:type="paragraph" w:styleId="Podpisy" w:customStyle="true">
    <w:name w:val="Podpisy"/>
    <w:basedOn w:val="Normln"/>
    <w:rsid w:val="009B6D9E"/>
    <w:pPr>
      <w:keepLines/>
      <w:tabs>
        <w:tab w:val="center" w:pos="2268"/>
        <w:tab w:val="center" w:pos="7371"/>
      </w:tabs>
      <w:suppressAutoHyphens/>
      <w:spacing w:after="60" w:line="240" w:lineRule="auto"/>
      <w:jc w:val="both"/>
    </w:pPr>
    <w:rPr>
      <w:rFonts w:ascii="Arial" w:hAnsi="Arial" w:eastAsia="Times New Roman" w:cs="Times New Roman"/>
      <w:b/>
      <w:spacing w:val="4"/>
      <w:szCs w:val="20"/>
      <w:lang w:eastAsia="cs-CZ"/>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3B55C9"/>
    <w:pPr>
      <w:spacing w:after="0" w:line="240" w:lineRule="auto"/>
      <w:jc w:val="both"/>
    </w:pPr>
    <w:rPr>
      <w:color w:val="000000"/>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3B55C9"/>
    <w:rPr>
      <w:color w:val="000000"/>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3B55C9"/>
    <w:rPr>
      <w:vertAlign w:val="superscript"/>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977997704">
      <w:bodyDiv w:val="true"/>
      <w:marLeft w:val="0"/>
      <w:marRight w:val="0"/>
      <w:marTop w:val="0"/>
      <w:marBottom w:val="0"/>
      <w:divBdr>
        <w:top w:val="none" w:color="auto" w:sz="0" w:space="0"/>
        <w:left w:val="none" w:color="auto" w:sz="0" w:space="0"/>
        <w:bottom w:val="none" w:color="auto" w:sz="0" w:space="0"/>
        <w:right w:val="none" w:color="auto" w:sz="0" w:space="0"/>
      </w:divBdr>
    </w:div>
    <w:div w:id="1439907512">
      <w:bodyDiv w:val="true"/>
      <w:marLeft w:val="0"/>
      <w:marRight w:val="0"/>
      <w:marTop w:val="0"/>
      <w:marBottom w:val="0"/>
      <w:divBdr>
        <w:top w:val="none" w:color="auto" w:sz="0" w:space="0"/>
        <w:left w:val="none" w:color="auto" w:sz="0" w:space="0"/>
        <w:bottom w:val="none" w:color="auto" w:sz="0" w:space="0"/>
        <w:right w:val="none" w:color="auto" w:sz="0" w:space="0"/>
      </w:divBdr>
    </w:div>
    <w:div w:id="1946882704">
      <w:bodyDiv w:val="true"/>
      <w:marLeft w:val="0"/>
      <w:marRight w:val="0"/>
      <w:marTop w:val="0"/>
      <w:marBottom w:val="0"/>
      <w:divBdr>
        <w:top w:val="none" w:color="auto" w:sz="0" w:space="0"/>
        <w:left w:val="none" w:color="auto" w:sz="0" w:space="0"/>
        <w:bottom w:val="none" w:color="auto" w:sz="0" w:space="0"/>
        <w:right w:val="none" w:color="auto" w:sz="0" w:space="0"/>
      </w:divBdr>
    </w:div>
    <w:div w:id="211643770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header2.xml" Type="http://schemas.openxmlformats.org/officeDocument/2006/relationships/header" Id="rId13"/>
    <Relationship Target="fontTable.xml" Type="http://schemas.openxmlformats.org/officeDocument/2006/relationships/fontTable" Id="rId18"/>
    <Relationship Target="styles.xml" Type="http://schemas.openxmlformats.org/officeDocument/2006/relationships/styles" Id="rId3"/>
    <Relationship Target="endnotes.xml" Type="http://schemas.openxmlformats.org/officeDocument/2006/relationships/endnotes" Id="rId7"/>
    <Relationship Target="footer1.xml" Type="http://schemas.openxmlformats.org/officeDocument/2006/relationships/footer" Id="rId12"/>
    <Relationship Target="header5.xml" Type="http://schemas.openxmlformats.org/officeDocument/2006/relationships/header" Id="rId17"/>
    <Relationship Target="numbering.xml" Type="http://schemas.openxmlformats.org/officeDocument/2006/relationships/numbering" Id="rId2"/>
    <Relationship Target="header4.xml" Type="http://schemas.openxmlformats.org/officeDocument/2006/relationships/header" Id="rId16"/>
    <Relationship Target="../customXml/item1.xml" Type="http://schemas.openxmlformats.org/officeDocument/2006/relationships/customXml" Id="rId1"/>
    <Relationship Target="footnotes.xml" Type="http://schemas.openxmlformats.org/officeDocument/2006/relationships/footnotes" Id="rId6"/>
    <Relationship Target="header1.xml" Type="http://schemas.openxmlformats.org/officeDocument/2006/relationships/header" Id="rId11"/>
    <Relationship Target="webSettings.xml" Type="http://schemas.openxmlformats.org/officeDocument/2006/relationships/webSettings" Id="rId5"/>
    <Relationship Target="footer2.xml" Type="http://schemas.openxmlformats.org/officeDocument/2006/relationships/footer" Id="rId15"/>
    <Relationship TargetMode="External" Target="http://www.esfcr.cz" Type="http://schemas.openxmlformats.org/officeDocument/2006/relationships/hyperlink" Id="rId10"/>
    <Relationship Target="theme/theme1.xml" Type="http://schemas.openxmlformats.org/officeDocument/2006/relationships/theme" Id="rId19"/>
    <Relationship Target="settings.xml" Type="http://schemas.openxmlformats.org/officeDocument/2006/relationships/settings" Id="rId4"/>
    <Relationship TargetMode="External" Target="https://czecheval.cz/cs/Aktivity/Kodex-a-standardy" Type="http://schemas.openxmlformats.org/officeDocument/2006/relationships/hyperlink" Id="rId9"/>
    <Relationship Target="header3.xml" Type="http://schemas.openxmlformats.org/officeDocument/2006/relationships/header"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_rels/header3.xml.rels><?xml version="1.0" encoding="UTF-8" standalone="yes"?>
<Relationships xmlns="http://schemas.openxmlformats.org/package/2006/relationships">
    <Relationship Target="media/image1.jpeg" Type="http://schemas.openxmlformats.org/officeDocument/2006/relationships/image" Id="rId1"/>
</Relationships>

</file>

<file path=word/_rels/header4.xml.rels><?xml version="1.0" encoding="UTF-8" standalone="yes"?>
<Relationships xmlns="http://schemas.openxmlformats.org/package/2006/relationships">
    <Relationship Target="media/image1.jpeg" Type="http://schemas.openxmlformats.org/officeDocument/2006/relationships/image" Id="rId1"/>
</Relationships>

</file>

<file path=word/_rels/header5.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A21B6655-FD0D-41B8-8B35-777F0316D45C}">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MHMP</properties:Company>
  <properties:Pages>16</properties:Pages>
  <properties:Words>4342</properties:Words>
  <properties:Characters>25618</properties:Characters>
  <properties:Lines>213</properties:Lines>
  <properties:Paragraphs>59</properties:Paragraphs>
  <properties:TotalTime>25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29901</properties:CharactersWithSpaces>
  <properties:SharedDoc>false</properties:SharedDoc>
  <properties:HyperlinksChanged>false</properties:HyperlinksChanged>
  <properties:Application>Microsoft Office Word</properties:Application>
  <properties:AppVersion>16.0000</properties:AppVersion>
  <properties:DocSecurity>8</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2021-08-23T07:14:00Z</dcterms:created>
  <dc:creator/>
  <cp:lastModifiedBy/>
  <cp:lastPrinted>2020-09-21T07:07:00Z</cp:lastPrinted>
  <dcterms:modified xmlns:xsi="http://www.w3.org/2001/XMLSchema-instance" xsi:type="dcterms:W3CDTF">2021-08-24T07:58:00Z</dcterms:modified>
  <cp:revision>6</cp:revision>
</cp:coreProperties>
</file>