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7401C6" w:rsidR="002B048C" w:rsidP="002B048C" w:rsidRDefault="002B048C" w14:paraId="6582CB36" w14:textId="65BA61CE">
      <w:pPr>
        <w:pStyle w:val="Odstavecseseznamem"/>
        <w:ind w:left="0" w:right="-377"/>
        <w:contextualSpacing w:val="false"/>
        <w:rPr>
          <w:rFonts w:ascii="Palatino Linotype" w:hAnsi="Palatino Linotype"/>
          <w:b/>
          <w:sz w:val="28"/>
          <w:szCs w:val="28"/>
        </w:rPr>
      </w:pPr>
      <w:r w:rsidRPr="007401C6">
        <w:rPr>
          <w:rFonts w:ascii="Palatino Linotype" w:hAnsi="Palatino Linotype" w:cs="Arial" w:eastAsiaTheme="minorEastAsia"/>
          <w:b/>
          <w:bCs/>
          <w:sz w:val="20"/>
          <w:szCs w:val="20"/>
        </w:rPr>
        <w:t>Příloha č. 2 Zadávací dokumentace:</w:t>
      </w:r>
    </w:p>
    <w:p w:rsidRPr="007401C6" w:rsidR="009F64FF" w:rsidP="002B048C" w:rsidRDefault="00D83F8F" w14:paraId="65BABB3E" w14:textId="1EB87DAD">
      <w:pPr>
        <w:pStyle w:val="Odstavecseseznamem"/>
        <w:ind w:left="-426" w:right="-377"/>
        <w:contextualSpacing w:val="false"/>
        <w:jc w:val="center"/>
        <w:rPr>
          <w:rFonts w:ascii="Palatino Linotype" w:hAnsi="Palatino Linotype"/>
          <w:b/>
          <w:sz w:val="28"/>
          <w:szCs w:val="28"/>
        </w:rPr>
      </w:pPr>
      <w:r w:rsidRPr="007401C6">
        <w:rPr>
          <w:rFonts w:ascii="Palatino Linotype" w:hAnsi="Palatino Linotype"/>
          <w:b/>
          <w:sz w:val="28"/>
          <w:szCs w:val="28"/>
        </w:rPr>
        <w:t xml:space="preserve">Smlouva o </w:t>
      </w:r>
      <w:r w:rsidRPr="007401C6" w:rsidR="003135FB">
        <w:rPr>
          <w:rFonts w:ascii="Palatino Linotype" w:hAnsi="Palatino Linotype"/>
          <w:b/>
          <w:sz w:val="28"/>
          <w:szCs w:val="28"/>
        </w:rPr>
        <w:t>dodávce</w:t>
      </w:r>
      <w:r w:rsidRPr="007401C6" w:rsidR="00013544">
        <w:rPr>
          <w:rFonts w:ascii="Palatino Linotype" w:hAnsi="Palatino Linotype"/>
          <w:b/>
          <w:sz w:val="28"/>
          <w:szCs w:val="28"/>
        </w:rPr>
        <w:t xml:space="preserve"> – </w:t>
      </w:r>
      <w:r w:rsidRPr="007401C6" w:rsidR="003135FB">
        <w:rPr>
          <w:rFonts w:ascii="Palatino Linotype" w:hAnsi="Palatino Linotype"/>
          <w:b/>
          <w:sz w:val="28"/>
          <w:szCs w:val="28"/>
        </w:rPr>
        <w:t>Pořízení zvukově-hlasovacího záznamového zařízení</w:t>
      </w:r>
    </w:p>
    <w:p w:rsidRPr="007401C6" w:rsidR="00EE2BE0" w:rsidP="002B048C" w:rsidRDefault="00EE2BE0" w14:paraId="47AE378D" w14:textId="77777777">
      <w:pPr>
        <w:pStyle w:val="Odstavecseseznamem"/>
        <w:pBdr>
          <w:bottom w:val="single" w:color="auto" w:sz="4" w:space="1"/>
        </w:pBdr>
        <w:ind w:left="0" w:right="49"/>
        <w:jc w:val="center"/>
        <w:rPr>
          <w:rFonts w:ascii="Palatino Linotype" w:hAnsi="Palatino Linotype"/>
          <w:i/>
          <w:sz w:val="20"/>
          <w:szCs w:val="20"/>
        </w:rPr>
      </w:pPr>
      <w:r w:rsidRPr="007401C6">
        <w:rPr>
          <w:rFonts w:ascii="Palatino Linotype" w:hAnsi="Palatino Linotype"/>
          <w:i/>
          <w:sz w:val="20"/>
          <w:szCs w:val="20"/>
        </w:rPr>
        <w:t xml:space="preserve">dle </w:t>
      </w:r>
      <w:proofErr w:type="spellStart"/>
      <w:r w:rsidRPr="007401C6">
        <w:rPr>
          <w:rFonts w:ascii="Palatino Linotype" w:hAnsi="Palatino Linotype"/>
          <w:i/>
          <w:sz w:val="20"/>
          <w:szCs w:val="20"/>
        </w:rPr>
        <w:t>ust</w:t>
      </w:r>
      <w:proofErr w:type="spellEnd"/>
      <w:r w:rsidRPr="007401C6">
        <w:rPr>
          <w:rFonts w:ascii="Palatino Linotype" w:hAnsi="Palatino Linotype"/>
          <w:i/>
          <w:sz w:val="20"/>
          <w:szCs w:val="20"/>
        </w:rPr>
        <w:t>. § 2</w:t>
      </w:r>
      <w:r w:rsidRPr="007401C6" w:rsidR="003864FC">
        <w:rPr>
          <w:rFonts w:ascii="Palatino Linotype" w:hAnsi="Palatino Linotype"/>
          <w:i/>
          <w:sz w:val="20"/>
          <w:szCs w:val="20"/>
        </w:rPr>
        <w:t>586 a</w:t>
      </w:r>
      <w:r w:rsidRPr="007401C6">
        <w:rPr>
          <w:rFonts w:ascii="Palatino Linotype" w:hAnsi="Palatino Linotype"/>
          <w:i/>
          <w:sz w:val="20"/>
          <w:szCs w:val="20"/>
        </w:rPr>
        <w:t xml:space="preserve"> násl. Zákona č. 89/2012 Sb., občanského zákoníku, ve znění pozdějších předpisů </w:t>
      </w:r>
    </w:p>
    <w:p w:rsidRPr="007401C6" w:rsidR="00013544" w:rsidP="002B048C" w:rsidRDefault="00013544" w14:paraId="019609FF" w14:textId="77777777">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I.</w:t>
      </w:r>
    </w:p>
    <w:p w:rsidRPr="007401C6" w:rsidR="00013544" w:rsidP="002B048C" w:rsidRDefault="00013544" w14:paraId="740A3315"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Smluvní strany</w:t>
      </w:r>
    </w:p>
    <w:p w:rsidRPr="007401C6" w:rsidR="00DB243C" w:rsidP="00F23B54" w:rsidRDefault="00D83F8F" w14:paraId="4656965B" w14:textId="77777777">
      <w:pPr>
        <w:pStyle w:val="Odstavecseseznamem"/>
        <w:numPr>
          <w:ilvl w:val="0"/>
          <w:numId w:val="14"/>
        </w:numPr>
        <w:suppressAutoHyphens/>
        <w:ind w:left="0" w:hanging="426"/>
        <w:rPr>
          <w:rFonts w:ascii="Palatino Linotype" w:hAnsi="Palatino Linotype"/>
          <w:b/>
          <w:bCs/>
          <w:sz w:val="20"/>
          <w:szCs w:val="20"/>
          <w:lang w:eastAsia="zh-CN"/>
        </w:rPr>
      </w:pPr>
      <w:r w:rsidRPr="007401C6">
        <w:rPr>
          <w:rFonts w:ascii="Palatino Linotype" w:hAnsi="Palatino Linotype"/>
          <w:b/>
          <w:sz w:val="20"/>
          <w:szCs w:val="20"/>
          <w:lang w:eastAsia="zh-CN"/>
        </w:rPr>
        <w:t>Objednatel</w:t>
      </w:r>
      <w:r w:rsidRPr="007401C6" w:rsidR="00EE2BE0">
        <w:rPr>
          <w:rFonts w:ascii="Palatino Linotype" w:hAnsi="Palatino Linotype"/>
          <w:b/>
          <w:sz w:val="20"/>
          <w:szCs w:val="20"/>
          <w:lang w:eastAsia="zh-CN"/>
        </w:rPr>
        <w:t xml:space="preserve">: </w:t>
      </w:r>
      <w:r w:rsidRPr="007401C6" w:rsidR="00EE2BE0">
        <w:rPr>
          <w:rFonts w:ascii="Palatino Linotype" w:hAnsi="Palatino Linotype"/>
          <w:b/>
          <w:sz w:val="20"/>
          <w:szCs w:val="20"/>
          <w:lang w:eastAsia="zh-CN"/>
        </w:rPr>
        <w:tab/>
      </w:r>
      <w:r w:rsidRPr="007401C6" w:rsidR="004242EC">
        <w:rPr>
          <w:rFonts w:ascii="Palatino Linotype" w:hAnsi="Palatino Linotype" w:cs="Calibri"/>
          <w:b/>
          <w:bCs/>
          <w:sz w:val="20"/>
          <w:szCs w:val="20"/>
          <w:lang w:eastAsia="zh-CN"/>
        </w:rPr>
        <w:t>Město Slatiňany</w:t>
      </w:r>
      <w:r w:rsidRPr="007401C6" w:rsidR="00EE2BE0">
        <w:rPr>
          <w:rFonts w:ascii="Palatino Linotype" w:hAnsi="Palatino Linotype"/>
          <w:b/>
          <w:bCs/>
          <w:sz w:val="20"/>
          <w:szCs w:val="20"/>
          <w:lang w:eastAsia="zh-CN"/>
        </w:rPr>
        <w:tab/>
      </w:r>
    </w:p>
    <w:p w:rsidRPr="007401C6" w:rsidR="009F64FF" w:rsidP="002B048C" w:rsidRDefault="009F64FF" w14:paraId="02D2EB77"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 xml:space="preserve">IČ: </w:t>
      </w:r>
      <w:r w:rsidRPr="007401C6">
        <w:rPr>
          <w:rFonts w:ascii="Palatino Linotype" w:hAnsi="Palatino Linotype"/>
          <w:bCs/>
          <w:iCs/>
          <w:sz w:val="20"/>
          <w:szCs w:val="20"/>
          <w:lang w:eastAsia="zh-CN"/>
        </w:rPr>
        <w:tab/>
      </w:r>
      <w:r w:rsidRPr="007401C6" w:rsidR="004242EC">
        <w:rPr>
          <w:rFonts w:ascii="Palatino Linotype" w:hAnsi="Palatino Linotype"/>
          <w:sz w:val="20"/>
          <w:szCs w:val="20"/>
        </w:rPr>
        <w:t>00270920</w:t>
      </w:r>
    </w:p>
    <w:p w:rsidRPr="007401C6" w:rsidR="009F64FF" w:rsidP="002B048C" w:rsidRDefault="009F64FF" w14:paraId="709FF5DD"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DIČ:</w:t>
      </w:r>
      <w:r w:rsidRPr="007401C6">
        <w:rPr>
          <w:rFonts w:ascii="Palatino Linotype" w:hAnsi="Palatino Linotype"/>
          <w:bCs/>
          <w:iCs/>
          <w:sz w:val="20"/>
          <w:szCs w:val="20"/>
          <w:lang w:eastAsia="zh-CN"/>
        </w:rPr>
        <w:tab/>
      </w:r>
      <w:r w:rsidRPr="007401C6" w:rsidR="004242EC">
        <w:rPr>
          <w:rFonts w:ascii="Palatino Linotype" w:hAnsi="Palatino Linotype"/>
          <w:bCs/>
          <w:sz w:val="20"/>
          <w:szCs w:val="20"/>
        </w:rPr>
        <w:t>CZ00270920</w:t>
      </w:r>
    </w:p>
    <w:p w:rsidRPr="007401C6" w:rsidR="009F64FF" w:rsidP="002B048C" w:rsidRDefault="009F64FF" w14:paraId="43A823FC"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 xml:space="preserve">sídlo: </w:t>
      </w:r>
      <w:r w:rsidRPr="007401C6">
        <w:rPr>
          <w:rFonts w:ascii="Palatino Linotype" w:hAnsi="Palatino Linotype"/>
          <w:bCs/>
          <w:iCs/>
          <w:sz w:val="20"/>
          <w:szCs w:val="20"/>
          <w:lang w:eastAsia="zh-CN"/>
        </w:rPr>
        <w:tab/>
      </w:r>
      <w:r w:rsidRPr="007401C6" w:rsidR="004242EC">
        <w:rPr>
          <w:rFonts w:ascii="Palatino Linotype" w:hAnsi="Palatino Linotype"/>
          <w:sz w:val="20"/>
          <w:szCs w:val="20"/>
        </w:rPr>
        <w:t>T. G. Masaryka 36, 53821 Slatiňany</w:t>
      </w:r>
    </w:p>
    <w:p w:rsidRPr="007401C6" w:rsidR="004242EC" w:rsidP="002B048C" w:rsidRDefault="009F64FF" w14:paraId="24795F54" w14:textId="77777777">
      <w:pPr>
        <w:tabs>
          <w:tab w:val="left" w:pos="1418"/>
          <w:tab w:val="left" w:pos="3261"/>
        </w:tabs>
        <w:suppressAutoHyphens/>
        <w:ind w:hanging="10"/>
        <w:rPr>
          <w:rFonts w:ascii="Palatino Linotype" w:hAnsi="Palatino Linotype"/>
          <w:bCs/>
          <w:sz w:val="20"/>
          <w:szCs w:val="20"/>
        </w:rPr>
      </w:pPr>
      <w:r w:rsidRPr="007401C6">
        <w:rPr>
          <w:rFonts w:ascii="Palatino Linotype" w:hAnsi="Palatino Linotype"/>
          <w:sz w:val="20"/>
          <w:szCs w:val="20"/>
          <w:lang w:eastAsia="zh-CN"/>
        </w:rPr>
        <w:tab/>
      </w:r>
      <w:r w:rsidRPr="007401C6">
        <w:rPr>
          <w:rFonts w:ascii="Palatino Linotype" w:hAnsi="Palatino Linotype"/>
          <w:sz w:val="20"/>
          <w:szCs w:val="20"/>
          <w:lang w:eastAsia="zh-CN"/>
        </w:rPr>
        <w:tab/>
        <w:t>zastoupen:</w:t>
      </w:r>
      <w:r w:rsidRPr="007401C6">
        <w:rPr>
          <w:rFonts w:ascii="Palatino Linotype" w:hAnsi="Palatino Linotype"/>
          <w:sz w:val="20"/>
          <w:szCs w:val="20"/>
          <w:lang w:eastAsia="zh-CN"/>
        </w:rPr>
        <w:tab/>
      </w:r>
      <w:r w:rsidRPr="007401C6" w:rsidR="004242EC">
        <w:rPr>
          <w:rFonts w:ascii="Palatino Linotype" w:hAnsi="Palatino Linotype"/>
          <w:sz w:val="20"/>
          <w:szCs w:val="20"/>
        </w:rPr>
        <w:t xml:space="preserve">MVDr. Ivanem Jeníkem, </w:t>
      </w:r>
      <w:r w:rsidRPr="007401C6" w:rsidR="009A24B6">
        <w:rPr>
          <w:rFonts w:ascii="Palatino Linotype" w:hAnsi="Palatino Linotype"/>
          <w:sz w:val="20"/>
          <w:szCs w:val="20"/>
        </w:rPr>
        <w:t>starostou</w:t>
      </w:r>
    </w:p>
    <w:p w:rsidRPr="007401C6" w:rsidR="009F64FF" w:rsidP="002B048C" w:rsidRDefault="004242EC" w14:paraId="5F4AD8C1" w14:textId="77777777">
      <w:pPr>
        <w:tabs>
          <w:tab w:val="left" w:pos="1418"/>
          <w:tab w:val="left" w:pos="3261"/>
        </w:tabs>
        <w:suppressAutoHyphens/>
        <w:ind w:hanging="10"/>
        <w:rPr>
          <w:rFonts w:ascii="Palatino Linotype" w:hAnsi="Palatino Linotype"/>
          <w:sz w:val="20"/>
          <w:szCs w:val="20"/>
          <w:lang w:eastAsia="zh-CN"/>
        </w:rPr>
      </w:pPr>
      <w:r w:rsidRPr="007401C6">
        <w:rPr>
          <w:rFonts w:ascii="Palatino Linotype" w:hAnsi="Palatino Linotype"/>
          <w:bCs/>
          <w:sz w:val="20"/>
          <w:szCs w:val="20"/>
        </w:rPr>
        <w:tab/>
      </w:r>
      <w:r w:rsidRPr="007401C6">
        <w:rPr>
          <w:rFonts w:ascii="Palatino Linotype" w:hAnsi="Palatino Linotype"/>
          <w:bCs/>
          <w:sz w:val="20"/>
          <w:szCs w:val="20"/>
        </w:rPr>
        <w:tab/>
      </w:r>
      <w:r w:rsidRPr="007401C6" w:rsidR="009F64FF">
        <w:rPr>
          <w:rFonts w:ascii="Palatino Linotype" w:hAnsi="Palatino Linotype" w:cs="Calibri"/>
          <w:bCs/>
          <w:sz w:val="20"/>
          <w:szCs w:val="20"/>
          <w:lang w:eastAsia="zh-CN"/>
        </w:rPr>
        <w:t>bankovní spojení:</w:t>
      </w:r>
      <w:r w:rsidRPr="007401C6" w:rsidR="009F64FF">
        <w:rPr>
          <w:rFonts w:ascii="Palatino Linotype" w:hAnsi="Palatino Linotype" w:cs="Calibri"/>
          <w:bCs/>
          <w:sz w:val="20"/>
          <w:szCs w:val="20"/>
          <w:lang w:eastAsia="zh-CN"/>
        </w:rPr>
        <w:tab/>
      </w:r>
      <w:r w:rsidRPr="007401C6" w:rsidR="002B048C">
        <w:rPr>
          <w:rFonts w:ascii="Palatino Linotype" w:hAnsi="Palatino Linotype" w:cs="Calibri"/>
          <w:bCs/>
          <w:sz w:val="20"/>
          <w:szCs w:val="20"/>
          <w:lang w:eastAsia="zh-CN"/>
        </w:rPr>
        <w:t xml:space="preserve">č. </w:t>
      </w:r>
      <w:proofErr w:type="spellStart"/>
      <w:r w:rsidRPr="007401C6" w:rsidR="002B048C">
        <w:rPr>
          <w:rFonts w:ascii="Palatino Linotype" w:hAnsi="Palatino Linotype" w:cs="Calibri"/>
          <w:bCs/>
          <w:sz w:val="20"/>
          <w:szCs w:val="20"/>
          <w:lang w:eastAsia="zh-CN"/>
        </w:rPr>
        <w:t>ú.</w:t>
      </w:r>
      <w:proofErr w:type="spellEnd"/>
      <w:r w:rsidRPr="007401C6" w:rsidR="002B048C">
        <w:rPr>
          <w:rFonts w:ascii="Palatino Linotype" w:hAnsi="Palatino Linotype" w:cs="Calibri"/>
          <w:bCs/>
          <w:sz w:val="20"/>
          <w:szCs w:val="20"/>
          <w:lang w:eastAsia="zh-CN"/>
        </w:rPr>
        <w:t>: 94-9513531/0710, vedený u České národní banky</w:t>
      </w:r>
    </w:p>
    <w:p w:rsidRPr="007401C6" w:rsidR="00EE2BE0" w:rsidP="002B048C" w:rsidRDefault="00EE2BE0" w14:paraId="556A49A4" w14:textId="77777777">
      <w:pPr>
        <w:suppressAutoHyphens/>
        <w:ind w:left="1418"/>
        <w:rPr>
          <w:rFonts w:ascii="Palatino Linotype" w:hAnsi="Palatino Linotype"/>
          <w:sz w:val="20"/>
          <w:szCs w:val="20"/>
          <w:lang w:eastAsia="zh-CN"/>
        </w:rPr>
      </w:pPr>
      <w:r w:rsidRPr="007401C6">
        <w:rPr>
          <w:rFonts w:ascii="Palatino Linotype" w:hAnsi="Palatino Linotype"/>
          <w:sz w:val="20"/>
          <w:szCs w:val="20"/>
          <w:lang w:eastAsia="zh-CN"/>
        </w:rPr>
        <w:t xml:space="preserve">(dále jen </w:t>
      </w:r>
      <w:r w:rsidRPr="007401C6">
        <w:rPr>
          <w:rFonts w:ascii="Palatino Linotype" w:hAnsi="Palatino Linotype"/>
          <w:b/>
          <w:sz w:val="20"/>
          <w:szCs w:val="20"/>
          <w:lang w:eastAsia="zh-CN"/>
        </w:rPr>
        <w:t>„</w:t>
      </w:r>
      <w:r w:rsidRPr="007401C6" w:rsidR="00D83F8F">
        <w:rPr>
          <w:rFonts w:ascii="Palatino Linotype" w:hAnsi="Palatino Linotype"/>
          <w:b/>
          <w:sz w:val="20"/>
          <w:szCs w:val="20"/>
          <w:lang w:eastAsia="zh-CN"/>
        </w:rPr>
        <w:t>objednatel</w:t>
      </w:r>
      <w:r w:rsidRPr="007401C6">
        <w:rPr>
          <w:rFonts w:ascii="Palatino Linotype" w:hAnsi="Palatino Linotype"/>
          <w:b/>
          <w:sz w:val="20"/>
          <w:szCs w:val="20"/>
          <w:lang w:eastAsia="zh-CN"/>
        </w:rPr>
        <w:t>“</w:t>
      </w:r>
      <w:r w:rsidRPr="007401C6">
        <w:rPr>
          <w:rFonts w:ascii="Palatino Linotype" w:hAnsi="Palatino Linotype"/>
          <w:sz w:val="20"/>
          <w:szCs w:val="20"/>
          <w:lang w:eastAsia="zh-CN"/>
        </w:rPr>
        <w:t>)</w:t>
      </w:r>
    </w:p>
    <w:p w:rsidRPr="007401C6" w:rsidR="00EE2BE0" w:rsidP="002B048C" w:rsidRDefault="00EE2BE0" w14:paraId="6997F723" w14:textId="77777777">
      <w:pPr>
        <w:suppressAutoHyphens/>
        <w:rPr>
          <w:rFonts w:ascii="Palatino Linotype" w:hAnsi="Palatino Linotype" w:cs="Calibri"/>
          <w:sz w:val="20"/>
          <w:szCs w:val="20"/>
          <w:lang w:eastAsia="zh-CN"/>
        </w:rPr>
      </w:pPr>
      <w:r w:rsidRPr="007401C6">
        <w:rPr>
          <w:rFonts w:ascii="Palatino Linotype" w:hAnsi="Palatino Linotype" w:cs="Calibri"/>
          <w:sz w:val="20"/>
          <w:szCs w:val="20"/>
          <w:lang w:eastAsia="zh-CN"/>
        </w:rPr>
        <w:t>a</w:t>
      </w:r>
    </w:p>
    <w:p w:rsidRPr="007401C6" w:rsidR="00013544" w:rsidP="00F23B54" w:rsidRDefault="00672152" w14:paraId="05F0DC66" w14:textId="7FDB3B6B">
      <w:pPr>
        <w:pStyle w:val="Odstavecseseznamem"/>
        <w:numPr>
          <w:ilvl w:val="0"/>
          <w:numId w:val="14"/>
        </w:numPr>
        <w:suppressAutoHyphens/>
        <w:ind w:left="0" w:hanging="425"/>
        <w:contextualSpacing w:val="false"/>
        <w:rPr>
          <w:rFonts w:ascii="Palatino Linotype" w:hAnsi="Palatino Linotype"/>
          <w:b/>
          <w:bCs/>
          <w:sz w:val="20"/>
          <w:szCs w:val="20"/>
          <w:lang w:eastAsia="zh-CN"/>
        </w:rPr>
      </w:pPr>
      <w:r w:rsidRPr="007401C6">
        <w:rPr>
          <w:rFonts w:ascii="Palatino Linotype" w:hAnsi="Palatino Linotype"/>
          <w:b/>
          <w:sz w:val="20"/>
          <w:szCs w:val="20"/>
          <w:lang w:eastAsia="zh-CN"/>
        </w:rPr>
        <w:t>Dodavatel</w:t>
      </w:r>
      <w:r w:rsidRPr="007401C6" w:rsidR="00013544">
        <w:rPr>
          <w:rFonts w:ascii="Palatino Linotype" w:hAnsi="Palatino Linotype"/>
          <w:b/>
          <w:sz w:val="20"/>
          <w:szCs w:val="20"/>
          <w:lang w:eastAsia="zh-CN"/>
        </w:rPr>
        <w:t xml:space="preserve">: </w:t>
      </w:r>
      <w:r w:rsidRPr="007401C6" w:rsidR="00013544">
        <w:rPr>
          <w:rFonts w:ascii="Palatino Linotype" w:hAnsi="Palatino Linotype"/>
          <w:b/>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r w:rsidRPr="007401C6" w:rsidR="009F64FF">
        <w:rPr>
          <w:rFonts w:ascii="Palatino Linotype" w:hAnsi="Palatino Linotype"/>
          <w:b/>
          <w:bCs/>
          <w:sz w:val="20"/>
          <w:szCs w:val="20"/>
          <w:lang w:eastAsia="zh-CN"/>
        </w:rPr>
        <w:tab/>
      </w:r>
      <w:r w:rsidRPr="007401C6" w:rsidR="009F64FF">
        <w:rPr>
          <w:rFonts w:ascii="Palatino Linotype" w:hAnsi="Palatino Linotype"/>
          <w:b/>
          <w:bCs/>
          <w:sz w:val="20"/>
          <w:szCs w:val="20"/>
          <w:lang w:eastAsia="zh-CN"/>
        </w:rPr>
        <w:tab/>
      </w:r>
      <w:r w:rsidRPr="007401C6" w:rsidR="009F64FF">
        <w:rPr>
          <w:rFonts w:ascii="Palatino Linotype" w:hAnsi="Palatino Linotype"/>
          <w:b/>
          <w:bCs/>
          <w:sz w:val="20"/>
          <w:szCs w:val="20"/>
          <w:lang w:eastAsia="zh-CN"/>
        </w:rPr>
        <w:tab/>
      </w:r>
      <w:r w:rsidRPr="007401C6" w:rsidR="009F64FF">
        <w:rPr>
          <w:rFonts w:ascii="Palatino Linotype" w:hAnsi="Palatino Linotype"/>
          <w:b/>
          <w:bCs/>
          <w:sz w:val="20"/>
          <w:szCs w:val="20"/>
          <w:lang w:eastAsia="zh-CN"/>
        </w:rPr>
        <w:tab/>
      </w:r>
    </w:p>
    <w:p w:rsidRPr="007401C6" w:rsidR="00013544" w:rsidP="002B048C" w:rsidRDefault="00013544" w14:paraId="0443F100"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 xml:space="preserve">IČ: </w:t>
      </w:r>
      <w:r w:rsidRPr="007401C6">
        <w:rPr>
          <w:rFonts w:ascii="Palatino Linotype" w:hAnsi="Palatino Linotype"/>
          <w:bCs/>
          <w:i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013544" w14:paraId="3D814C77"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DIČ:</w:t>
      </w:r>
      <w:r w:rsidRPr="007401C6">
        <w:rPr>
          <w:rFonts w:ascii="Palatino Linotype" w:hAnsi="Palatino Linotype"/>
          <w:bCs/>
          <w:i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013544" w14:paraId="245F454D"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7401C6">
        <w:rPr>
          <w:rFonts w:ascii="Palatino Linotype" w:hAnsi="Palatino Linotype"/>
          <w:bCs/>
          <w:iCs/>
          <w:sz w:val="20"/>
          <w:szCs w:val="20"/>
          <w:lang w:eastAsia="zh-CN"/>
        </w:rPr>
        <w:tab/>
      </w:r>
      <w:r w:rsidRPr="007401C6">
        <w:rPr>
          <w:rFonts w:ascii="Palatino Linotype" w:hAnsi="Palatino Linotype"/>
          <w:bCs/>
          <w:iCs/>
          <w:sz w:val="20"/>
          <w:szCs w:val="20"/>
          <w:lang w:eastAsia="zh-CN"/>
        </w:rPr>
        <w:tab/>
        <w:t xml:space="preserve">sídlo: </w:t>
      </w:r>
      <w:r w:rsidRPr="007401C6">
        <w:rPr>
          <w:rFonts w:ascii="Palatino Linotype" w:hAnsi="Palatino Linotype"/>
          <w:bCs/>
          <w:i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013544" w14:paraId="75F26D2B" w14:textId="77777777">
      <w:pPr>
        <w:tabs>
          <w:tab w:val="left" w:pos="1418"/>
          <w:tab w:val="left" w:pos="3261"/>
        </w:tabs>
        <w:suppressAutoHyphens/>
        <w:ind w:hanging="10"/>
        <w:rPr>
          <w:rFonts w:ascii="Palatino Linotype" w:hAnsi="Palatino Linotype"/>
          <w:bCs/>
          <w:sz w:val="20"/>
          <w:szCs w:val="20"/>
          <w:lang w:eastAsia="zh-CN"/>
        </w:rPr>
      </w:pPr>
      <w:r w:rsidRPr="007401C6">
        <w:rPr>
          <w:rFonts w:ascii="Palatino Linotype" w:hAnsi="Palatino Linotype"/>
          <w:sz w:val="20"/>
          <w:szCs w:val="20"/>
          <w:lang w:eastAsia="zh-CN"/>
        </w:rPr>
        <w:tab/>
      </w:r>
      <w:r w:rsidRPr="007401C6">
        <w:rPr>
          <w:rFonts w:ascii="Palatino Linotype" w:hAnsi="Palatino Linotype"/>
          <w:sz w:val="20"/>
          <w:szCs w:val="20"/>
          <w:lang w:eastAsia="zh-CN"/>
        </w:rPr>
        <w:tab/>
        <w:t>zastoupen:</w:t>
      </w:r>
      <w:r w:rsidRPr="007401C6">
        <w:rPr>
          <w:rFonts w:ascii="Palatino Linotype" w:hAnsi="Palatino Linotype"/>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5904AA" w14:paraId="7052EE6C" w14:textId="77777777">
      <w:pPr>
        <w:tabs>
          <w:tab w:val="left" w:pos="3261"/>
        </w:tabs>
        <w:suppressAutoHyphens/>
        <w:ind w:left="708" w:firstLine="708"/>
        <w:rPr>
          <w:rFonts w:ascii="Palatino Linotype" w:hAnsi="Palatino Linotype"/>
          <w:bCs/>
          <w:sz w:val="20"/>
          <w:szCs w:val="20"/>
          <w:lang w:eastAsia="zh-CN"/>
        </w:rPr>
      </w:pPr>
      <w:r w:rsidRPr="007401C6">
        <w:rPr>
          <w:rFonts w:ascii="Palatino Linotype" w:hAnsi="Palatino Linotype"/>
          <w:bCs/>
          <w:sz w:val="20"/>
          <w:szCs w:val="20"/>
          <w:lang w:eastAsia="zh-CN"/>
        </w:rPr>
        <w:t>telefon</w:t>
      </w:r>
      <w:r w:rsidRPr="007401C6" w:rsidR="00013544">
        <w:rPr>
          <w:rFonts w:ascii="Palatino Linotype" w:hAnsi="Palatino Linotype"/>
          <w:bCs/>
          <w:sz w:val="20"/>
          <w:szCs w:val="20"/>
          <w:lang w:eastAsia="zh-CN"/>
        </w:rPr>
        <w:t xml:space="preserve">: </w:t>
      </w:r>
      <w:r w:rsidRPr="007401C6" w:rsidR="00013544">
        <w:rPr>
          <w:rFonts w:ascii="Palatino Linotype" w:hAnsi="Palatino Linotype"/>
          <w:b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r w:rsidRPr="007401C6" w:rsidR="00013544">
        <w:rPr>
          <w:rFonts w:ascii="Palatino Linotype" w:hAnsi="Palatino Linotype"/>
          <w:bCs/>
          <w:sz w:val="20"/>
          <w:szCs w:val="20"/>
          <w:lang w:eastAsia="zh-CN"/>
        </w:rPr>
        <w:tab/>
      </w:r>
      <w:r w:rsidRPr="007401C6" w:rsidR="00013544">
        <w:rPr>
          <w:rFonts w:ascii="Palatino Linotype" w:hAnsi="Palatino Linotype"/>
          <w:bCs/>
          <w:sz w:val="20"/>
          <w:szCs w:val="20"/>
          <w:lang w:eastAsia="zh-CN"/>
        </w:rPr>
        <w:tab/>
      </w:r>
    </w:p>
    <w:p w:rsidRPr="007401C6" w:rsidR="00013544" w:rsidP="002B048C" w:rsidRDefault="00013544" w14:paraId="3891A357" w14:textId="77777777">
      <w:pPr>
        <w:tabs>
          <w:tab w:val="left" w:pos="3261"/>
        </w:tabs>
        <w:suppressAutoHyphens/>
        <w:ind w:left="708" w:firstLine="708"/>
        <w:rPr>
          <w:rFonts w:ascii="Palatino Linotype" w:hAnsi="Palatino Linotype" w:cs="Calibri"/>
          <w:bCs/>
          <w:sz w:val="20"/>
          <w:szCs w:val="20"/>
          <w:lang w:eastAsia="zh-CN"/>
        </w:rPr>
      </w:pPr>
      <w:r w:rsidRPr="007401C6">
        <w:rPr>
          <w:rFonts w:ascii="Palatino Linotype" w:hAnsi="Palatino Linotype"/>
          <w:bCs/>
          <w:sz w:val="20"/>
          <w:szCs w:val="20"/>
          <w:lang w:eastAsia="zh-CN"/>
        </w:rPr>
        <w:t xml:space="preserve">e-mail: </w:t>
      </w:r>
      <w:r w:rsidRPr="007401C6">
        <w:rPr>
          <w:rFonts w:ascii="Palatino Linotype" w:hAnsi="Palatino Linotype"/>
          <w:b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013544" w14:paraId="46340F0E" w14:textId="77777777">
      <w:pPr>
        <w:tabs>
          <w:tab w:val="left" w:pos="3261"/>
        </w:tabs>
        <w:suppressAutoHyphens/>
        <w:ind w:left="708" w:firstLine="708"/>
        <w:rPr>
          <w:rFonts w:ascii="Palatino Linotype" w:hAnsi="Palatino Linotype" w:cs="Calibri"/>
          <w:sz w:val="20"/>
          <w:szCs w:val="20"/>
          <w:lang w:eastAsia="zh-CN"/>
        </w:rPr>
      </w:pPr>
      <w:r w:rsidRPr="007401C6">
        <w:rPr>
          <w:rFonts w:ascii="Palatino Linotype" w:hAnsi="Palatino Linotype" w:cs="Calibri"/>
          <w:bCs/>
          <w:sz w:val="20"/>
          <w:szCs w:val="20"/>
          <w:lang w:eastAsia="zh-CN"/>
        </w:rPr>
        <w:t>bankovní spojení:</w:t>
      </w:r>
      <w:r w:rsidRPr="007401C6">
        <w:rPr>
          <w:rFonts w:ascii="Palatino Linotype" w:hAnsi="Palatino Linotype" w:cs="Calibri"/>
          <w:b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r w:rsidRPr="007401C6" w:rsidR="00DB243C">
        <w:rPr>
          <w:rFonts w:ascii="Palatino Linotype" w:hAnsi="Palatino Linotype" w:cs="Calibri"/>
          <w:sz w:val="20"/>
          <w:szCs w:val="20"/>
          <w:lang w:eastAsia="zh-CN"/>
        </w:rPr>
        <w:t>vedený u</w:t>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013544" w:rsidP="002B048C" w:rsidRDefault="00013544" w14:paraId="56326CBE" w14:textId="73BA6B42">
      <w:pPr>
        <w:suppressAutoHyphens/>
        <w:ind w:left="1418"/>
        <w:rPr>
          <w:rFonts w:ascii="Palatino Linotype" w:hAnsi="Palatino Linotype"/>
          <w:sz w:val="20"/>
          <w:szCs w:val="20"/>
          <w:lang w:eastAsia="zh-CN"/>
        </w:rPr>
      </w:pPr>
      <w:r w:rsidRPr="007401C6">
        <w:rPr>
          <w:rFonts w:ascii="Palatino Linotype" w:hAnsi="Palatino Linotype"/>
          <w:sz w:val="20"/>
          <w:szCs w:val="20"/>
          <w:lang w:eastAsia="zh-CN"/>
        </w:rPr>
        <w:t xml:space="preserve">(dále jen </w:t>
      </w:r>
      <w:r w:rsidRPr="007401C6">
        <w:rPr>
          <w:rFonts w:ascii="Palatino Linotype" w:hAnsi="Palatino Linotype"/>
          <w:b/>
          <w:sz w:val="20"/>
          <w:szCs w:val="20"/>
          <w:lang w:eastAsia="zh-CN"/>
        </w:rPr>
        <w:t>„</w:t>
      </w:r>
      <w:r w:rsidRPr="007401C6" w:rsidR="00672152">
        <w:rPr>
          <w:rFonts w:ascii="Palatino Linotype" w:hAnsi="Palatino Linotype"/>
          <w:b/>
          <w:sz w:val="20"/>
          <w:szCs w:val="20"/>
          <w:lang w:eastAsia="zh-CN"/>
        </w:rPr>
        <w:t>dodavatel</w:t>
      </w:r>
      <w:r w:rsidRPr="007401C6">
        <w:rPr>
          <w:rFonts w:ascii="Palatino Linotype" w:hAnsi="Palatino Linotype"/>
          <w:b/>
          <w:sz w:val="20"/>
          <w:szCs w:val="20"/>
          <w:lang w:eastAsia="zh-CN"/>
        </w:rPr>
        <w:t>“</w:t>
      </w:r>
      <w:r w:rsidRPr="007401C6">
        <w:rPr>
          <w:rFonts w:ascii="Palatino Linotype" w:hAnsi="Palatino Linotype"/>
          <w:sz w:val="20"/>
          <w:szCs w:val="20"/>
          <w:lang w:eastAsia="zh-CN"/>
        </w:rPr>
        <w:t>)</w:t>
      </w:r>
    </w:p>
    <w:p w:rsidRPr="007401C6" w:rsidR="00EE2BE0" w:rsidP="00730CD1" w:rsidRDefault="00EE2BE0" w14:paraId="67829B00" w14:textId="77777777">
      <w:pPr>
        <w:suppressAutoHyphens/>
        <w:ind w:left="709" w:firstLine="709"/>
        <w:rPr>
          <w:rFonts w:ascii="Palatino Linotype" w:hAnsi="Palatino Linotype"/>
          <w:sz w:val="20"/>
          <w:szCs w:val="20"/>
          <w:lang w:eastAsia="zh-CN"/>
        </w:rPr>
      </w:pPr>
      <w:r w:rsidRPr="007401C6">
        <w:rPr>
          <w:rFonts w:ascii="Palatino Linotype" w:hAnsi="Palatino Linotype"/>
          <w:sz w:val="20"/>
          <w:szCs w:val="20"/>
          <w:lang w:eastAsia="zh-CN"/>
        </w:rPr>
        <w:t>(společně také jako „</w:t>
      </w:r>
      <w:r w:rsidRPr="007401C6">
        <w:rPr>
          <w:rFonts w:ascii="Palatino Linotype" w:hAnsi="Palatino Linotype"/>
          <w:b/>
          <w:sz w:val="20"/>
          <w:szCs w:val="20"/>
          <w:lang w:eastAsia="zh-CN"/>
        </w:rPr>
        <w:t>smluvní strany</w:t>
      </w:r>
      <w:r w:rsidRPr="007401C6">
        <w:rPr>
          <w:rFonts w:ascii="Palatino Linotype" w:hAnsi="Palatino Linotype"/>
          <w:sz w:val="20"/>
          <w:szCs w:val="20"/>
          <w:lang w:eastAsia="zh-CN"/>
        </w:rPr>
        <w:t>“)</w:t>
      </w:r>
    </w:p>
    <w:p w:rsidRPr="007401C6" w:rsidR="00EE2BE0" w:rsidP="00730CD1" w:rsidRDefault="00EE2BE0" w14:paraId="18813102" w14:textId="77777777">
      <w:pPr>
        <w:suppressAutoHyphens/>
        <w:spacing w:before="60" w:after="60"/>
        <w:jc w:val="center"/>
        <w:rPr>
          <w:rFonts w:ascii="Palatino Linotype" w:hAnsi="Palatino Linotype"/>
          <w:b/>
          <w:bCs/>
          <w:iCs/>
          <w:sz w:val="20"/>
          <w:szCs w:val="20"/>
          <w:lang w:eastAsia="zh-CN"/>
        </w:rPr>
      </w:pPr>
      <w:r w:rsidRPr="007401C6">
        <w:rPr>
          <w:rFonts w:ascii="Palatino Linotype" w:hAnsi="Palatino Linotype"/>
          <w:iCs/>
          <w:sz w:val="20"/>
          <w:szCs w:val="20"/>
          <w:lang w:eastAsia="zh-CN"/>
        </w:rPr>
        <w:t>uzavírají níže uvedeného dne, měsíce a roku jako projev svobodné a vážné vůle</w:t>
      </w:r>
    </w:p>
    <w:p w:rsidRPr="007401C6" w:rsidR="00EE2BE0" w:rsidP="00730CD1" w:rsidRDefault="00EE2BE0" w14:paraId="2F41E3AF" w14:textId="77777777">
      <w:pPr>
        <w:keepNext/>
        <w:tabs>
          <w:tab w:val="left" w:pos="0"/>
        </w:tabs>
        <w:spacing w:before="60" w:after="60"/>
        <w:jc w:val="center"/>
        <w:outlineLvl w:val="0"/>
        <w:rPr>
          <w:rFonts w:ascii="Palatino Linotype" w:hAnsi="Palatino Linotype"/>
          <w:iCs/>
          <w:kern w:val="32"/>
          <w:sz w:val="20"/>
          <w:szCs w:val="20"/>
        </w:rPr>
      </w:pPr>
      <w:r w:rsidRPr="007401C6">
        <w:rPr>
          <w:rFonts w:ascii="Palatino Linotype" w:hAnsi="Palatino Linotype"/>
          <w:iCs/>
          <w:kern w:val="32"/>
          <w:sz w:val="20"/>
          <w:szCs w:val="20"/>
        </w:rPr>
        <w:t>tuto</w:t>
      </w:r>
    </w:p>
    <w:p w:rsidRPr="007401C6" w:rsidR="00EE2BE0" w:rsidP="00730CD1" w:rsidRDefault="00D83F8F" w14:paraId="0DC86EC5" w14:textId="0101C750">
      <w:pPr>
        <w:keepNext/>
        <w:tabs>
          <w:tab w:val="left" w:pos="0"/>
        </w:tabs>
        <w:jc w:val="center"/>
        <w:outlineLvl w:val="0"/>
        <w:rPr>
          <w:rFonts w:ascii="Palatino Linotype" w:hAnsi="Palatino Linotype"/>
          <w:b/>
          <w:iCs/>
          <w:kern w:val="32"/>
          <w:sz w:val="28"/>
          <w:szCs w:val="28"/>
        </w:rPr>
      </w:pPr>
      <w:r w:rsidRPr="007401C6">
        <w:rPr>
          <w:rFonts w:ascii="Palatino Linotype" w:hAnsi="Palatino Linotype"/>
          <w:b/>
          <w:iCs/>
          <w:kern w:val="32"/>
          <w:sz w:val="28"/>
          <w:szCs w:val="28"/>
        </w:rPr>
        <w:t xml:space="preserve">Smlouva o </w:t>
      </w:r>
      <w:r w:rsidRPr="007401C6" w:rsidR="00831B61">
        <w:rPr>
          <w:rFonts w:ascii="Palatino Linotype" w:hAnsi="Palatino Linotype"/>
          <w:b/>
          <w:iCs/>
          <w:kern w:val="32"/>
          <w:sz w:val="28"/>
          <w:szCs w:val="28"/>
        </w:rPr>
        <w:t>dodávce</w:t>
      </w:r>
      <w:r w:rsidRPr="007401C6">
        <w:rPr>
          <w:rFonts w:ascii="Palatino Linotype" w:hAnsi="Palatino Linotype"/>
          <w:b/>
          <w:iCs/>
          <w:kern w:val="32"/>
          <w:sz w:val="28"/>
          <w:szCs w:val="28"/>
        </w:rPr>
        <w:t xml:space="preserve"> – </w:t>
      </w:r>
      <w:r w:rsidRPr="007401C6" w:rsidR="00054F76">
        <w:rPr>
          <w:rFonts w:ascii="Palatino Linotype" w:hAnsi="Palatino Linotype"/>
          <w:b/>
          <w:sz w:val="28"/>
          <w:szCs w:val="28"/>
        </w:rPr>
        <w:t>Pořízení zvukově-hlasovacího záznamového zařízení</w:t>
      </w:r>
    </w:p>
    <w:p w:rsidRPr="007401C6" w:rsidR="00EE2BE0" w:rsidP="002B048C" w:rsidRDefault="00EE2BE0" w14:paraId="5D4E25E6" w14:textId="77777777">
      <w:pPr>
        <w:keepNext/>
        <w:tabs>
          <w:tab w:val="left" w:pos="0"/>
        </w:tabs>
        <w:spacing w:before="60" w:after="120"/>
        <w:jc w:val="center"/>
        <w:outlineLvl w:val="0"/>
        <w:rPr>
          <w:rFonts w:ascii="Palatino Linotype" w:hAnsi="Palatino Linotype"/>
          <w:iCs/>
          <w:kern w:val="32"/>
          <w:sz w:val="20"/>
          <w:szCs w:val="20"/>
        </w:rPr>
      </w:pPr>
      <w:r w:rsidRPr="007401C6">
        <w:rPr>
          <w:rFonts w:ascii="Palatino Linotype" w:hAnsi="Palatino Linotype"/>
          <w:iCs/>
          <w:kern w:val="32"/>
          <w:sz w:val="20"/>
          <w:szCs w:val="20"/>
        </w:rPr>
        <w:t>(dále jen „</w:t>
      </w:r>
      <w:r w:rsidRPr="007401C6">
        <w:rPr>
          <w:rFonts w:ascii="Palatino Linotype" w:hAnsi="Palatino Linotype"/>
          <w:b/>
          <w:iCs/>
          <w:kern w:val="32"/>
          <w:sz w:val="20"/>
          <w:szCs w:val="20"/>
        </w:rPr>
        <w:t>Smlouva</w:t>
      </w:r>
      <w:r w:rsidRPr="007401C6">
        <w:rPr>
          <w:rFonts w:ascii="Palatino Linotype" w:hAnsi="Palatino Linotype"/>
          <w:iCs/>
          <w:kern w:val="32"/>
          <w:sz w:val="20"/>
          <w:szCs w:val="20"/>
        </w:rPr>
        <w:t>“)</w:t>
      </w:r>
    </w:p>
    <w:p w:rsidRPr="007401C6" w:rsidR="000B256C" w:rsidP="00CE4AC7" w:rsidRDefault="000B256C" w14:paraId="1A10DA73" w14:textId="77777777">
      <w:pPr>
        <w:pStyle w:val="Nadpis1"/>
        <w:tabs>
          <w:tab w:val="left" w:pos="0"/>
        </w:tabs>
        <w:spacing w:before="120"/>
        <w:rPr>
          <w:rFonts w:ascii="Palatino Linotype" w:hAnsi="Palatino Linotype"/>
          <w:sz w:val="20"/>
          <w:szCs w:val="20"/>
        </w:rPr>
      </w:pPr>
      <w:r w:rsidRPr="007401C6">
        <w:rPr>
          <w:rFonts w:ascii="Palatino Linotype" w:hAnsi="Palatino Linotype"/>
          <w:sz w:val="20"/>
          <w:szCs w:val="20"/>
        </w:rPr>
        <w:t>Čl</w:t>
      </w:r>
      <w:r w:rsidRPr="007401C6" w:rsidR="00625655">
        <w:rPr>
          <w:rFonts w:ascii="Palatino Linotype" w:hAnsi="Palatino Linotype"/>
          <w:sz w:val="20"/>
          <w:szCs w:val="20"/>
        </w:rPr>
        <w:t>ánek</w:t>
      </w:r>
      <w:r w:rsidRPr="007401C6">
        <w:rPr>
          <w:rFonts w:ascii="Palatino Linotype" w:hAnsi="Palatino Linotype"/>
          <w:sz w:val="20"/>
          <w:szCs w:val="20"/>
        </w:rPr>
        <w:t xml:space="preserve"> II.</w:t>
      </w:r>
    </w:p>
    <w:p w:rsidRPr="007401C6" w:rsidR="000B256C" w:rsidP="002B048C" w:rsidRDefault="000B256C" w14:paraId="139924DA" w14:textId="77777777">
      <w:pPr>
        <w:jc w:val="center"/>
        <w:rPr>
          <w:rFonts w:ascii="Palatino Linotype" w:hAnsi="Palatino Linotype"/>
          <w:b/>
          <w:sz w:val="20"/>
          <w:szCs w:val="20"/>
        </w:rPr>
      </w:pPr>
      <w:r w:rsidRPr="007401C6">
        <w:rPr>
          <w:rFonts w:ascii="Palatino Linotype" w:hAnsi="Palatino Linotype"/>
          <w:b/>
          <w:sz w:val="20"/>
          <w:szCs w:val="20"/>
        </w:rPr>
        <w:t>Úvodní ustanovení</w:t>
      </w:r>
    </w:p>
    <w:p w:rsidRPr="007401C6" w:rsidR="000B256C" w:rsidP="00F23B54" w:rsidRDefault="00D83F8F" w14:paraId="75278613" w14:textId="4DE95045">
      <w:pPr>
        <w:pStyle w:val="Odstavecseseznamem"/>
        <w:numPr>
          <w:ilvl w:val="0"/>
          <w:numId w:val="18"/>
        </w:numPr>
        <w:ind w:left="0" w:hanging="425"/>
        <w:contextualSpacing w:val="false"/>
        <w:jc w:val="both"/>
        <w:rPr>
          <w:rFonts w:ascii="Palatino Linotype" w:hAnsi="Palatino Linotype"/>
          <w:b/>
          <w:spacing w:val="-4"/>
          <w:sz w:val="20"/>
          <w:szCs w:val="20"/>
        </w:rPr>
      </w:pPr>
      <w:r w:rsidRPr="007401C6">
        <w:rPr>
          <w:rFonts w:ascii="Palatino Linotype" w:hAnsi="Palatino Linotype"/>
          <w:spacing w:val="-4"/>
          <w:sz w:val="20"/>
          <w:szCs w:val="20"/>
        </w:rPr>
        <w:t>Objednatel</w:t>
      </w:r>
      <w:r w:rsidRPr="007401C6" w:rsidR="000B256C">
        <w:rPr>
          <w:rFonts w:ascii="Palatino Linotype" w:hAnsi="Palatino Linotype"/>
          <w:spacing w:val="-4"/>
          <w:sz w:val="20"/>
          <w:szCs w:val="20"/>
        </w:rPr>
        <w:t xml:space="preserve"> uzavírá tuto S</w:t>
      </w:r>
      <w:r w:rsidRPr="007401C6">
        <w:rPr>
          <w:rFonts w:ascii="Palatino Linotype" w:hAnsi="Palatino Linotype"/>
          <w:spacing w:val="-4"/>
          <w:sz w:val="20"/>
          <w:szCs w:val="20"/>
        </w:rPr>
        <w:t xml:space="preserve">mlouvu se </w:t>
      </w:r>
      <w:r w:rsidRPr="007401C6" w:rsidR="00672152">
        <w:rPr>
          <w:rFonts w:ascii="Palatino Linotype" w:hAnsi="Palatino Linotype"/>
          <w:spacing w:val="-4"/>
          <w:sz w:val="20"/>
          <w:szCs w:val="20"/>
        </w:rPr>
        <w:t>dodavatel</w:t>
      </w:r>
      <w:r w:rsidRPr="007401C6">
        <w:rPr>
          <w:rFonts w:ascii="Palatino Linotype" w:hAnsi="Palatino Linotype"/>
          <w:spacing w:val="-4"/>
          <w:sz w:val="20"/>
          <w:szCs w:val="20"/>
        </w:rPr>
        <w:t xml:space="preserve">em </w:t>
      </w:r>
      <w:r w:rsidRPr="007401C6" w:rsidR="000B256C">
        <w:rPr>
          <w:rFonts w:ascii="Palatino Linotype" w:hAnsi="Palatino Linotype"/>
          <w:spacing w:val="-4"/>
          <w:sz w:val="20"/>
          <w:szCs w:val="20"/>
        </w:rPr>
        <w:t xml:space="preserve">jako </w:t>
      </w:r>
      <w:r w:rsidRPr="007401C6" w:rsidR="009F64FF">
        <w:rPr>
          <w:rFonts w:ascii="Palatino Linotype" w:hAnsi="Palatino Linotype"/>
          <w:spacing w:val="-4"/>
          <w:sz w:val="20"/>
          <w:szCs w:val="20"/>
        </w:rPr>
        <w:t xml:space="preserve">logický krok následující po </w:t>
      </w:r>
      <w:r w:rsidRPr="007401C6" w:rsidR="00E113E1">
        <w:rPr>
          <w:rFonts w:ascii="Palatino Linotype" w:hAnsi="Palatino Linotype"/>
          <w:spacing w:val="-4"/>
          <w:sz w:val="20"/>
          <w:szCs w:val="20"/>
        </w:rPr>
        <w:t>výběrovém</w:t>
      </w:r>
      <w:r w:rsidRPr="007401C6" w:rsidR="009F64FF">
        <w:rPr>
          <w:rFonts w:ascii="Palatino Linotype" w:hAnsi="Palatino Linotype"/>
          <w:spacing w:val="-4"/>
          <w:sz w:val="20"/>
          <w:szCs w:val="20"/>
        </w:rPr>
        <w:t xml:space="preserve"> řízení veřejné zakázky </w:t>
      </w:r>
      <w:r w:rsidRPr="007401C6" w:rsidR="009F64FF">
        <w:rPr>
          <w:rFonts w:ascii="Palatino Linotype" w:hAnsi="Palatino Linotype"/>
          <w:b/>
          <w:bCs/>
          <w:iCs/>
          <w:spacing w:val="-4"/>
          <w:sz w:val="20"/>
          <w:szCs w:val="20"/>
        </w:rPr>
        <w:t>„</w:t>
      </w:r>
      <w:r w:rsidRPr="007401C6" w:rsidR="003135FB">
        <w:rPr>
          <w:rFonts w:ascii="Palatino Linotype" w:hAnsi="Palatino Linotype"/>
          <w:b/>
          <w:bCs/>
          <w:i/>
          <w:iCs/>
          <w:spacing w:val="-4"/>
          <w:sz w:val="20"/>
          <w:szCs w:val="20"/>
        </w:rPr>
        <w:t>Pořízení zvukově-hlasovacího záznamového zařízení</w:t>
      </w:r>
      <w:r w:rsidR="0092485F">
        <w:rPr>
          <w:rFonts w:ascii="Palatino Linotype" w:hAnsi="Palatino Linotype"/>
          <w:b/>
          <w:bCs/>
          <w:i/>
          <w:iCs/>
          <w:spacing w:val="-4"/>
          <w:sz w:val="20"/>
          <w:szCs w:val="20"/>
        </w:rPr>
        <w:t xml:space="preserve"> II</w:t>
      </w:r>
      <w:r w:rsidRPr="007401C6" w:rsidR="009F64FF">
        <w:rPr>
          <w:rFonts w:ascii="Palatino Linotype" w:hAnsi="Palatino Linotype"/>
          <w:b/>
          <w:bCs/>
          <w:iCs/>
          <w:spacing w:val="-4"/>
          <w:sz w:val="20"/>
          <w:szCs w:val="20"/>
        </w:rPr>
        <w:t>“</w:t>
      </w:r>
      <w:r w:rsidRPr="007401C6" w:rsidR="002B048C">
        <w:rPr>
          <w:rFonts w:ascii="Palatino Linotype" w:hAnsi="Palatino Linotype"/>
          <w:b/>
          <w:bCs/>
          <w:iCs/>
          <w:spacing w:val="-4"/>
          <w:sz w:val="20"/>
          <w:szCs w:val="20"/>
        </w:rPr>
        <w:t xml:space="preserve"> </w:t>
      </w:r>
      <w:r w:rsidRPr="007401C6" w:rsidR="009F64FF">
        <w:rPr>
          <w:rFonts w:ascii="Palatino Linotype" w:hAnsi="Palatino Linotype"/>
          <w:bCs/>
          <w:iCs/>
          <w:spacing w:val="-4"/>
          <w:sz w:val="20"/>
          <w:szCs w:val="20"/>
        </w:rPr>
        <w:t xml:space="preserve">zadávané formou </w:t>
      </w:r>
      <w:r w:rsidRPr="007401C6" w:rsidR="00162A99">
        <w:rPr>
          <w:rFonts w:ascii="Palatino Linotype" w:hAnsi="Palatino Linotype"/>
          <w:bCs/>
          <w:iCs/>
          <w:spacing w:val="-4"/>
          <w:sz w:val="20"/>
          <w:szCs w:val="20"/>
        </w:rPr>
        <w:t>výběrového</w:t>
      </w:r>
      <w:r w:rsidRPr="007401C6" w:rsidR="009F64FF">
        <w:rPr>
          <w:rFonts w:ascii="Palatino Linotype" w:hAnsi="Palatino Linotype"/>
          <w:bCs/>
          <w:iCs/>
          <w:spacing w:val="-4"/>
          <w:sz w:val="20"/>
          <w:szCs w:val="20"/>
        </w:rPr>
        <w:t xml:space="preserve"> řízení </w:t>
      </w:r>
      <w:r w:rsidRPr="007401C6" w:rsidR="00162A99">
        <w:rPr>
          <w:rFonts w:ascii="Palatino Linotype" w:hAnsi="Palatino Linotype"/>
          <w:bCs/>
          <w:iCs/>
          <w:spacing w:val="-4"/>
          <w:sz w:val="20"/>
          <w:szCs w:val="20"/>
        </w:rPr>
        <w:t>mimo</w:t>
      </w:r>
      <w:r w:rsidRPr="007401C6" w:rsidR="009F64FF">
        <w:rPr>
          <w:rFonts w:ascii="Palatino Linotype" w:hAnsi="Palatino Linotype"/>
          <w:bCs/>
          <w:iCs/>
          <w:spacing w:val="-4"/>
          <w:sz w:val="20"/>
          <w:szCs w:val="20"/>
        </w:rPr>
        <w:t xml:space="preserve"> režim </w:t>
      </w:r>
      <w:r w:rsidRPr="007401C6" w:rsidR="009F64FF">
        <w:rPr>
          <w:rFonts w:ascii="Palatino Linotype" w:hAnsi="Palatino Linotype"/>
          <w:bCs/>
          <w:spacing w:val="-4"/>
          <w:sz w:val="20"/>
          <w:szCs w:val="20"/>
        </w:rPr>
        <w:t xml:space="preserve">zákona č. 134/2016 Sb., </w:t>
      </w:r>
      <w:r w:rsidRPr="007401C6" w:rsidR="00162A99">
        <w:rPr>
          <w:rFonts w:ascii="Palatino Linotype" w:hAnsi="Palatino Linotype"/>
          <w:bCs/>
          <w:spacing w:val="-4"/>
          <w:sz w:val="20"/>
          <w:szCs w:val="20"/>
        </w:rPr>
        <w:t>o </w:t>
      </w:r>
      <w:r w:rsidRPr="007401C6" w:rsidR="009F64FF">
        <w:rPr>
          <w:rFonts w:ascii="Palatino Linotype" w:hAnsi="Palatino Linotype"/>
          <w:bCs/>
          <w:spacing w:val="-4"/>
          <w:sz w:val="20"/>
          <w:szCs w:val="20"/>
        </w:rPr>
        <w:t>zadávání veřejných zakázek, ve znění pozdějších předpisů</w:t>
      </w:r>
      <w:r w:rsidRPr="007401C6" w:rsidR="009F64FF">
        <w:rPr>
          <w:rFonts w:ascii="Palatino Linotype" w:hAnsi="Palatino Linotype"/>
          <w:bCs/>
          <w:iCs/>
          <w:spacing w:val="-4"/>
          <w:sz w:val="20"/>
          <w:szCs w:val="20"/>
        </w:rPr>
        <w:t>, (dále jen „</w:t>
      </w:r>
      <w:r w:rsidRPr="007401C6" w:rsidR="00162A99">
        <w:rPr>
          <w:rFonts w:ascii="Palatino Linotype" w:hAnsi="Palatino Linotype"/>
          <w:b/>
          <w:bCs/>
          <w:iCs/>
          <w:spacing w:val="-4"/>
          <w:sz w:val="20"/>
          <w:szCs w:val="20"/>
        </w:rPr>
        <w:t>výběrové</w:t>
      </w:r>
      <w:r w:rsidRPr="007401C6" w:rsidR="009F64FF">
        <w:rPr>
          <w:rFonts w:ascii="Palatino Linotype" w:hAnsi="Palatino Linotype"/>
          <w:b/>
          <w:bCs/>
          <w:iCs/>
          <w:spacing w:val="-4"/>
          <w:sz w:val="20"/>
          <w:szCs w:val="20"/>
        </w:rPr>
        <w:t xml:space="preserve"> řízení</w:t>
      </w:r>
      <w:r w:rsidRPr="007401C6" w:rsidR="009F64FF">
        <w:rPr>
          <w:rFonts w:ascii="Palatino Linotype" w:hAnsi="Palatino Linotype"/>
          <w:bCs/>
          <w:iCs/>
          <w:spacing w:val="-4"/>
          <w:sz w:val="20"/>
          <w:szCs w:val="20"/>
        </w:rPr>
        <w:t>“)</w:t>
      </w:r>
      <w:r w:rsidRPr="007401C6" w:rsidR="009F64FF">
        <w:rPr>
          <w:rFonts w:ascii="Palatino Linotype" w:hAnsi="Palatino Linotype"/>
          <w:spacing w:val="-4"/>
          <w:sz w:val="20"/>
          <w:szCs w:val="20"/>
        </w:rPr>
        <w:t xml:space="preserve">. </w:t>
      </w:r>
      <w:r w:rsidRPr="007401C6" w:rsidR="009F64FF">
        <w:rPr>
          <w:rFonts w:ascii="Palatino Linotype" w:hAnsi="Palatino Linotype"/>
          <w:bCs/>
          <w:spacing w:val="-4"/>
          <w:sz w:val="20"/>
          <w:szCs w:val="20"/>
        </w:rPr>
        <w:t>Všechny podmínky uvedené v</w:t>
      </w:r>
      <w:r w:rsidRPr="007401C6" w:rsidR="00162A99">
        <w:rPr>
          <w:rFonts w:ascii="Palatino Linotype" w:hAnsi="Palatino Linotype"/>
          <w:bCs/>
          <w:spacing w:val="-4"/>
          <w:sz w:val="20"/>
          <w:szCs w:val="20"/>
        </w:rPr>
        <w:t>e výběrovém ř</w:t>
      </w:r>
      <w:r w:rsidRPr="007401C6" w:rsidR="009F64FF">
        <w:rPr>
          <w:rFonts w:ascii="Palatino Linotype" w:hAnsi="Palatino Linotype"/>
          <w:bCs/>
          <w:spacing w:val="-4"/>
          <w:sz w:val="20"/>
          <w:szCs w:val="20"/>
        </w:rPr>
        <w:t>ízení (zadávací dokumentaci včetně všech příloh aj.) této veřejné zakázky jakož i údaje v</w:t>
      </w:r>
      <w:r w:rsidRPr="007401C6" w:rsidR="009E4C3A">
        <w:rPr>
          <w:rFonts w:ascii="Palatino Linotype" w:hAnsi="Palatino Linotype"/>
          <w:bCs/>
          <w:spacing w:val="-4"/>
          <w:sz w:val="20"/>
          <w:szCs w:val="20"/>
        </w:rPr>
        <w:t> </w:t>
      </w:r>
      <w:r w:rsidRPr="007401C6" w:rsidR="009F64FF">
        <w:rPr>
          <w:rFonts w:ascii="Palatino Linotype" w:hAnsi="Palatino Linotype"/>
          <w:bCs/>
          <w:spacing w:val="-4"/>
          <w:sz w:val="20"/>
          <w:szCs w:val="20"/>
        </w:rPr>
        <w:t>nabídce</w:t>
      </w:r>
      <w:r w:rsidRPr="007401C6" w:rsidR="009E4C3A">
        <w:rPr>
          <w:rFonts w:ascii="Palatino Linotype" w:hAnsi="Palatino Linotype"/>
          <w:bCs/>
          <w:spacing w:val="-4"/>
          <w:sz w:val="20"/>
          <w:szCs w:val="20"/>
        </w:rPr>
        <w:t xml:space="preserve"> </w:t>
      </w:r>
      <w:r w:rsidRPr="007401C6" w:rsidR="00672152">
        <w:rPr>
          <w:rFonts w:ascii="Palatino Linotype" w:hAnsi="Palatino Linotype"/>
          <w:bCs/>
          <w:spacing w:val="-4"/>
          <w:sz w:val="20"/>
          <w:szCs w:val="20"/>
        </w:rPr>
        <w:t>dodavatele</w:t>
      </w:r>
      <w:r w:rsidRPr="007401C6" w:rsidR="000B256C">
        <w:rPr>
          <w:rFonts w:ascii="Palatino Linotype" w:hAnsi="Palatino Linotype"/>
          <w:bCs/>
          <w:spacing w:val="-4"/>
          <w:sz w:val="20"/>
          <w:szCs w:val="20"/>
        </w:rPr>
        <w:t xml:space="preserve">, </w:t>
      </w:r>
      <w:r w:rsidRPr="007401C6" w:rsidR="009F64FF">
        <w:rPr>
          <w:rFonts w:ascii="Palatino Linotype" w:hAnsi="Palatino Linotype"/>
          <w:bCs/>
          <w:spacing w:val="-4"/>
          <w:sz w:val="20"/>
          <w:szCs w:val="20"/>
        </w:rPr>
        <w:t>jakožto vybraného dodavatele (účastníka) v rámci příslušného</w:t>
      </w:r>
      <w:r w:rsidRPr="007401C6" w:rsidR="00162A99">
        <w:rPr>
          <w:rFonts w:ascii="Palatino Linotype" w:hAnsi="Palatino Linotype"/>
          <w:bCs/>
          <w:spacing w:val="-4"/>
          <w:sz w:val="20"/>
          <w:szCs w:val="20"/>
        </w:rPr>
        <w:t xml:space="preserve"> výběrového</w:t>
      </w:r>
      <w:r w:rsidRPr="007401C6" w:rsidR="009F64FF">
        <w:rPr>
          <w:rFonts w:ascii="Palatino Linotype" w:hAnsi="Palatino Linotype"/>
          <w:bCs/>
          <w:spacing w:val="-4"/>
          <w:sz w:val="20"/>
          <w:szCs w:val="20"/>
        </w:rPr>
        <w:t xml:space="preserve"> řízení, jsou platné pro plnění zakázky, i když nejsou výslovně uvedeny v této Smlouvě. </w:t>
      </w:r>
    </w:p>
    <w:p w:rsidRPr="007401C6" w:rsidR="00241C23" w:rsidP="00F23B54" w:rsidRDefault="00244584" w14:paraId="0F4614D6" w14:textId="3271F8D5">
      <w:pPr>
        <w:pStyle w:val="Odstavecseseznamem"/>
        <w:numPr>
          <w:ilvl w:val="0"/>
          <w:numId w:val="18"/>
        </w:numPr>
        <w:ind w:left="0" w:hanging="425"/>
        <w:contextualSpacing w:val="false"/>
        <w:jc w:val="both"/>
        <w:rPr>
          <w:rFonts w:ascii="Palatino Linotype" w:hAnsi="Palatino Linotype"/>
          <w:sz w:val="20"/>
          <w:szCs w:val="20"/>
        </w:rPr>
      </w:pPr>
      <w:r w:rsidRPr="007401C6">
        <w:rPr>
          <w:rFonts w:ascii="Palatino Linotype" w:hAnsi="Palatino Linotype"/>
          <w:sz w:val="20"/>
          <w:szCs w:val="20"/>
        </w:rPr>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Pr="007401C6" w:rsidR="00D83F8F">
        <w:rPr>
          <w:rFonts w:ascii="Palatino Linotype" w:hAnsi="Palatino Linotype"/>
          <w:sz w:val="20"/>
          <w:szCs w:val="20"/>
        </w:rPr>
        <w:t>objednatel</w:t>
      </w:r>
      <w:r w:rsidRPr="007401C6">
        <w:rPr>
          <w:rFonts w:ascii="Palatino Linotype" w:hAnsi="Palatino Linotype"/>
          <w:sz w:val="20"/>
          <w:szCs w:val="20"/>
        </w:rPr>
        <w:t xml:space="preserve">, uzavřel s vítězným uchazečem, tj. </w:t>
      </w:r>
      <w:r w:rsidRPr="007401C6" w:rsidR="00672152">
        <w:rPr>
          <w:rFonts w:ascii="Palatino Linotype" w:hAnsi="Palatino Linotype"/>
          <w:sz w:val="20"/>
          <w:szCs w:val="20"/>
        </w:rPr>
        <w:t>dodavatelem</w:t>
      </w:r>
      <w:r w:rsidRPr="007401C6">
        <w:rPr>
          <w:rFonts w:ascii="Palatino Linotype" w:hAnsi="Palatino Linotype"/>
          <w:sz w:val="20"/>
          <w:szCs w:val="20"/>
        </w:rPr>
        <w:t>, tuto Smlouvu, a že se zejména ve vztahu k ostatním uchazečům nedopustily žádného jednání narušujícího hospodářskou soutěž.</w:t>
      </w:r>
    </w:p>
    <w:p w:rsidRPr="007401C6" w:rsidR="00730CD1" w:rsidP="00F23B54" w:rsidRDefault="00241C23" w14:paraId="63A42324" w14:textId="77777777">
      <w:pPr>
        <w:pStyle w:val="Odstavecseseznamem"/>
        <w:numPr>
          <w:ilvl w:val="0"/>
          <w:numId w:val="18"/>
        </w:numPr>
        <w:ind w:left="0" w:hanging="425"/>
        <w:contextualSpacing w:val="false"/>
        <w:jc w:val="both"/>
        <w:rPr>
          <w:rFonts w:ascii="Palatino Linotype" w:hAnsi="Palatino Linotype"/>
          <w:sz w:val="20"/>
          <w:szCs w:val="20"/>
        </w:rPr>
      </w:pPr>
      <w:bookmarkStart w:name="_Hlk57980201" w:id="0"/>
      <w:r w:rsidRPr="007401C6">
        <w:rPr>
          <w:rFonts w:ascii="Palatino Linotype" w:hAnsi="Palatino Linotype"/>
          <w:sz w:val="20"/>
          <w:szCs w:val="20"/>
        </w:rPr>
        <w:t xml:space="preserve">Touto Smlouvou bude realizován projekt objednatele s názvem „Otevřené a přitažlivé město Slatiňany“, </w:t>
      </w:r>
      <w:r w:rsidRPr="007401C6">
        <w:rPr>
          <w:rFonts w:ascii="Palatino Linotype" w:hAnsi="Palatino Linotype" w:cs="Calibri"/>
          <w:sz w:val="20"/>
          <w:szCs w:val="20"/>
        </w:rPr>
        <w:t xml:space="preserve">Registrační číslo projektu: CZ.03.4.74/0.0/0.0/18_092/0014399 </w:t>
      </w:r>
      <w:r w:rsidRPr="007401C6">
        <w:rPr>
          <w:rFonts w:ascii="Palatino Linotype" w:hAnsi="Palatino Linotype"/>
          <w:sz w:val="20"/>
          <w:szCs w:val="20"/>
        </w:rPr>
        <w:t>(dále jen „</w:t>
      </w:r>
      <w:r w:rsidRPr="007401C6">
        <w:rPr>
          <w:rFonts w:ascii="Palatino Linotype" w:hAnsi="Palatino Linotype"/>
          <w:b/>
          <w:sz w:val="20"/>
          <w:szCs w:val="20"/>
        </w:rPr>
        <w:t>Projekt</w:t>
      </w:r>
      <w:r w:rsidRPr="007401C6">
        <w:rPr>
          <w:rFonts w:ascii="Palatino Linotype" w:hAnsi="Palatino Linotype"/>
          <w:sz w:val="20"/>
          <w:szCs w:val="20"/>
        </w:rPr>
        <w:t>“), jehož realizace bude podpořena dotací z Operačního programu zaměstnanost (dále jen „</w:t>
      </w:r>
      <w:r w:rsidRPr="007401C6">
        <w:rPr>
          <w:rFonts w:ascii="Palatino Linotype" w:hAnsi="Palatino Linotype"/>
          <w:b/>
          <w:sz w:val="20"/>
          <w:szCs w:val="20"/>
        </w:rPr>
        <w:t xml:space="preserve">Dotační </w:t>
      </w:r>
      <w:r w:rsidRPr="007401C6" w:rsidR="000C4621">
        <w:rPr>
          <w:rFonts w:ascii="Palatino Linotype" w:hAnsi="Palatino Linotype"/>
          <w:b/>
          <w:sz w:val="20"/>
          <w:szCs w:val="20"/>
        </w:rPr>
        <w:t>program</w:t>
      </w:r>
      <w:r w:rsidRPr="007401C6">
        <w:rPr>
          <w:rFonts w:ascii="Palatino Linotype" w:hAnsi="Palatino Linotype"/>
          <w:sz w:val="20"/>
          <w:szCs w:val="20"/>
        </w:rPr>
        <w:t xml:space="preserve">“). Podmínky čerpání </w:t>
      </w:r>
      <w:r w:rsidRPr="007401C6">
        <w:rPr>
          <w:rFonts w:ascii="Palatino Linotype" w:hAnsi="Palatino Linotype"/>
          <w:sz w:val="20"/>
          <w:szCs w:val="20"/>
        </w:rPr>
        <w:lastRenderedPageBreak/>
        <w:t xml:space="preserve">dotace upravují </w:t>
      </w:r>
      <w:r w:rsidRPr="007401C6" w:rsidR="00730CD1">
        <w:rPr>
          <w:rFonts w:ascii="Palatino Linotype" w:hAnsi="Palatino Linotype"/>
          <w:sz w:val="20"/>
          <w:szCs w:val="20"/>
        </w:rPr>
        <w:t>Obecná část pravidel pro žadatele a příjemce v rámci Operačního programu zaměstnanost (dále jen „</w:t>
      </w:r>
      <w:r w:rsidRPr="007401C6" w:rsidR="00730CD1">
        <w:rPr>
          <w:rFonts w:ascii="Palatino Linotype" w:hAnsi="Palatino Linotype"/>
          <w:b/>
          <w:bCs/>
          <w:sz w:val="20"/>
          <w:szCs w:val="20"/>
        </w:rPr>
        <w:t>Pravidla OPZ</w:t>
      </w:r>
      <w:r w:rsidRPr="007401C6" w:rsidR="00730CD1">
        <w:rPr>
          <w:rFonts w:ascii="Palatino Linotype" w:hAnsi="Palatino Linotype"/>
          <w:sz w:val="20"/>
          <w:szCs w:val="20"/>
        </w:rPr>
        <w:t>“)</w:t>
      </w:r>
      <w:r w:rsidRPr="007401C6">
        <w:rPr>
          <w:rFonts w:ascii="Palatino Linotype" w:hAnsi="Palatino Linotype"/>
          <w:sz w:val="20"/>
          <w:szCs w:val="20"/>
        </w:rPr>
        <w:t xml:space="preserve">, aktuálně účinná verze dostupná na: </w:t>
      </w:r>
      <w:hyperlink w:history="true" r:id="rId8">
        <w:r w:rsidRPr="007401C6" w:rsidR="00730CD1">
          <w:rPr>
            <w:rStyle w:val="Hypertextovodkaz"/>
            <w:rFonts w:ascii="Palatino Linotype" w:hAnsi="Palatino Linotype"/>
            <w:color w:val="auto"/>
            <w:sz w:val="20"/>
            <w:szCs w:val="20"/>
          </w:rPr>
          <w:t>www.esfcr.cz</w:t>
        </w:r>
      </w:hyperlink>
      <w:r w:rsidRPr="007401C6">
        <w:rPr>
          <w:rFonts w:ascii="Palatino Linotype" w:hAnsi="Palatino Linotype"/>
          <w:sz w:val="20"/>
          <w:szCs w:val="20"/>
        </w:rPr>
        <w:t>.</w:t>
      </w:r>
    </w:p>
    <w:p w:rsidRPr="007401C6" w:rsidR="00241C23" w:rsidP="00F23B54" w:rsidRDefault="00241C23" w14:paraId="2A37E396" w14:textId="2589FC8E">
      <w:pPr>
        <w:pStyle w:val="Odstavecseseznamem"/>
        <w:numPr>
          <w:ilvl w:val="0"/>
          <w:numId w:val="18"/>
        </w:numPr>
        <w:ind w:left="0" w:hanging="425"/>
        <w:contextualSpacing w:val="false"/>
        <w:jc w:val="both"/>
        <w:rPr>
          <w:rFonts w:ascii="Palatino Linotype" w:hAnsi="Palatino Linotype"/>
          <w:sz w:val="20"/>
          <w:szCs w:val="20"/>
        </w:rPr>
      </w:pPr>
      <w:r w:rsidRPr="007401C6">
        <w:rPr>
          <w:rFonts w:ascii="Palatino Linotype" w:hAnsi="Palatino Linotype"/>
          <w:sz w:val="20"/>
          <w:szCs w:val="20"/>
        </w:rPr>
        <w:t xml:space="preserve">Dodavatel se zavazuje dodat plnění této Smlouvy a postupovat při plnění této smlouvy tak, aby objednatel </w:t>
      </w:r>
      <w:r w:rsidRPr="007401C6" w:rsidR="00730CD1">
        <w:rPr>
          <w:rFonts w:ascii="Palatino Linotype" w:hAnsi="Palatino Linotype"/>
          <w:sz w:val="20"/>
          <w:szCs w:val="20"/>
        </w:rPr>
        <w:t>d</w:t>
      </w:r>
      <w:r w:rsidRPr="007401C6">
        <w:rPr>
          <w:rFonts w:ascii="Palatino Linotype" w:hAnsi="Palatino Linotype"/>
          <w:sz w:val="20"/>
          <w:szCs w:val="20"/>
        </w:rPr>
        <w:t>otační pravidla</w:t>
      </w:r>
      <w:r w:rsidRPr="007401C6" w:rsidR="00730CD1">
        <w:rPr>
          <w:rFonts w:ascii="Palatino Linotype" w:hAnsi="Palatino Linotype"/>
          <w:sz w:val="20"/>
          <w:szCs w:val="20"/>
        </w:rPr>
        <w:t xml:space="preserve"> (zejména Pravidla OPZ)</w:t>
      </w:r>
      <w:r w:rsidRPr="007401C6">
        <w:rPr>
          <w:rFonts w:ascii="Palatino Linotype" w:hAnsi="Palatino Linotype"/>
          <w:sz w:val="20"/>
          <w:szCs w:val="20"/>
        </w:rPr>
        <w:t xml:space="preserve"> mohl dodržet. Dodavatel bere na vědomí, že nedodržení jakékoli z výše uvedených povinností může ohrozit a/nebo znemožnit čerpání dotace objednatelem a/nebo založit povinnost objednatele k vrácení již poskytnuté dotace či její části a/nebo založit povinnost objednatele k zaplacení sankce z poskytnuté dotace.</w:t>
      </w:r>
    </w:p>
    <w:bookmarkEnd w:id="0"/>
    <w:p w:rsidRPr="007401C6" w:rsidR="00EE2BE0" w:rsidP="00CE4AC7" w:rsidRDefault="00EE2BE0" w14:paraId="132C6F95" w14:textId="77777777">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 xml:space="preserve">Článek </w:t>
      </w:r>
      <w:r w:rsidRPr="007401C6" w:rsidR="00244584">
        <w:rPr>
          <w:rFonts w:ascii="Palatino Linotype" w:hAnsi="Palatino Linotype"/>
          <w:b/>
          <w:sz w:val="20"/>
          <w:szCs w:val="20"/>
        </w:rPr>
        <w:t>I</w:t>
      </w:r>
      <w:r w:rsidRPr="007401C6" w:rsidR="00EA4375">
        <w:rPr>
          <w:rFonts w:ascii="Palatino Linotype" w:hAnsi="Palatino Linotype"/>
          <w:b/>
          <w:sz w:val="20"/>
          <w:szCs w:val="20"/>
        </w:rPr>
        <w:t>I</w:t>
      </w:r>
      <w:r w:rsidRPr="007401C6">
        <w:rPr>
          <w:rFonts w:ascii="Palatino Linotype" w:hAnsi="Palatino Linotype"/>
          <w:b/>
          <w:sz w:val="20"/>
          <w:szCs w:val="20"/>
        </w:rPr>
        <w:t>I.</w:t>
      </w:r>
    </w:p>
    <w:p w:rsidRPr="007401C6" w:rsidR="00EE2BE0" w:rsidP="002B048C" w:rsidRDefault="007930D2" w14:paraId="2AC16F36"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Předmět S</w:t>
      </w:r>
      <w:r w:rsidRPr="007401C6" w:rsidR="00EE2BE0">
        <w:rPr>
          <w:rFonts w:ascii="Palatino Linotype" w:hAnsi="Palatino Linotype"/>
          <w:b/>
          <w:sz w:val="20"/>
          <w:szCs w:val="20"/>
        </w:rPr>
        <w:t>mlouvy</w:t>
      </w:r>
    </w:p>
    <w:p w:rsidRPr="007401C6" w:rsidR="004920C0" w:rsidP="00F23B54" w:rsidRDefault="004920C0" w14:paraId="750F9128" w14:textId="50FC3325">
      <w:pPr>
        <w:pStyle w:val="Odstavecseseznamem"/>
        <w:numPr>
          <w:ilvl w:val="1"/>
          <w:numId w:val="13"/>
        </w:numPr>
        <w:ind w:left="0"/>
        <w:contextualSpacing w:val="false"/>
        <w:jc w:val="both"/>
        <w:rPr>
          <w:rFonts w:ascii="Palatino Linotype" w:hAnsi="Palatino Linotype"/>
          <w:b/>
          <w:sz w:val="20"/>
          <w:szCs w:val="20"/>
        </w:rPr>
      </w:pPr>
      <w:r w:rsidRPr="007401C6">
        <w:rPr>
          <w:rFonts w:ascii="Palatino Linotype" w:hAnsi="Palatino Linotype"/>
          <w:sz w:val="20"/>
          <w:szCs w:val="20"/>
        </w:rPr>
        <w:t>Předmětem této Smlouvy je řádné a včasné plnění spočívající v kompletní</w:t>
      </w:r>
      <w:r w:rsidRPr="007401C6" w:rsidR="0065674F">
        <w:rPr>
          <w:rFonts w:ascii="Palatino Linotype" w:hAnsi="Palatino Linotype"/>
          <w:sz w:val="20"/>
          <w:szCs w:val="20"/>
        </w:rPr>
        <w:t xml:space="preserve"> </w:t>
      </w:r>
      <w:r w:rsidRPr="007401C6" w:rsidR="0017121B">
        <w:rPr>
          <w:rFonts w:ascii="Palatino Linotype" w:hAnsi="Palatino Linotype"/>
          <w:sz w:val="20"/>
          <w:szCs w:val="20"/>
        </w:rPr>
        <w:t>dodáv</w:t>
      </w:r>
      <w:r w:rsidRPr="007401C6">
        <w:rPr>
          <w:rFonts w:ascii="Palatino Linotype" w:hAnsi="Palatino Linotype"/>
          <w:sz w:val="20"/>
          <w:szCs w:val="20"/>
        </w:rPr>
        <w:t xml:space="preserve">ce následujícího zařízení: </w:t>
      </w:r>
      <w:r w:rsidRPr="007401C6">
        <w:rPr>
          <w:rFonts w:ascii="Palatino Linotype" w:hAnsi="Palatino Linotype"/>
          <w:b/>
          <w:bCs/>
          <w:sz w:val="20"/>
          <w:szCs w:val="20"/>
        </w:rPr>
        <w:t>Z</w:t>
      </w:r>
      <w:r w:rsidRPr="007401C6" w:rsidR="0017121B">
        <w:rPr>
          <w:rFonts w:ascii="Palatino Linotype" w:hAnsi="Palatino Linotype"/>
          <w:b/>
          <w:bCs/>
          <w:sz w:val="20"/>
          <w:szCs w:val="20"/>
        </w:rPr>
        <w:t>vukově-hlasovací záznamového zařízení s hlasovací technologií umožňující provádět hlasování při jednání orgánů města Slatiňany</w:t>
      </w:r>
      <w:r w:rsidRPr="007401C6">
        <w:rPr>
          <w:rFonts w:ascii="Palatino Linotype" w:hAnsi="Palatino Linotype"/>
          <w:b/>
          <w:bCs/>
          <w:sz w:val="20"/>
          <w:szCs w:val="20"/>
        </w:rPr>
        <w:t xml:space="preserve"> a poskytující další funkcionality dle této smlouvy</w:t>
      </w:r>
      <w:r w:rsidRPr="007401C6" w:rsidR="0017121B">
        <w:rPr>
          <w:rFonts w:ascii="Palatino Linotype" w:hAnsi="Palatino Linotype"/>
          <w:b/>
          <w:bCs/>
          <w:sz w:val="20"/>
          <w:szCs w:val="20"/>
        </w:rPr>
        <w:t>, a to včetně poskytnutí přís</w:t>
      </w:r>
      <w:r w:rsidRPr="007401C6">
        <w:rPr>
          <w:rFonts w:ascii="Palatino Linotype" w:hAnsi="Palatino Linotype"/>
          <w:b/>
          <w:bCs/>
          <w:sz w:val="20"/>
          <w:szCs w:val="20"/>
        </w:rPr>
        <w:t>l</w:t>
      </w:r>
      <w:r w:rsidRPr="007401C6" w:rsidR="0017121B">
        <w:rPr>
          <w:rFonts w:ascii="Palatino Linotype" w:hAnsi="Palatino Linotype"/>
          <w:b/>
          <w:bCs/>
          <w:sz w:val="20"/>
          <w:szCs w:val="20"/>
        </w:rPr>
        <w:t xml:space="preserve">ušné licence k softwaru </w:t>
      </w:r>
      <w:r w:rsidRPr="007401C6">
        <w:rPr>
          <w:rFonts w:ascii="Palatino Linotype" w:hAnsi="Palatino Linotype"/>
          <w:b/>
          <w:bCs/>
          <w:sz w:val="20"/>
          <w:szCs w:val="20"/>
        </w:rPr>
        <w:t>a zajištění</w:t>
      </w:r>
      <w:r w:rsidRPr="007401C6" w:rsidR="0017121B">
        <w:rPr>
          <w:rFonts w:ascii="Palatino Linotype" w:hAnsi="Palatino Linotype"/>
          <w:b/>
          <w:bCs/>
          <w:sz w:val="20"/>
          <w:szCs w:val="20"/>
        </w:rPr>
        <w:t xml:space="preserve"> řádné</w:t>
      </w:r>
      <w:r w:rsidRPr="007401C6">
        <w:rPr>
          <w:rFonts w:ascii="Palatino Linotype" w:hAnsi="Palatino Linotype"/>
          <w:b/>
          <w:bCs/>
          <w:sz w:val="20"/>
          <w:szCs w:val="20"/>
        </w:rPr>
        <w:t>ho</w:t>
      </w:r>
      <w:r w:rsidRPr="007401C6" w:rsidR="0017121B">
        <w:rPr>
          <w:rFonts w:ascii="Palatino Linotype" w:hAnsi="Palatino Linotype"/>
          <w:b/>
          <w:bCs/>
          <w:sz w:val="20"/>
          <w:szCs w:val="20"/>
        </w:rPr>
        <w:t xml:space="preserve"> školení </w:t>
      </w:r>
      <w:r w:rsidRPr="007401C6">
        <w:rPr>
          <w:rFonts w:ascii="Palatino Linotype" w:hAnsi="Palatino Linotype"/>
          <w:b/>
          <w:bCs/>
          <w:sz w:val="20"/>
          <w:szCs w:val="20"/>
        </w:rPr>
        <w:t xml:space="preserve">příslušných </w:t>
      </w:r>
      <w:r w:rsidRPr="007401C6" w:rsidR="0017121B">
        <w:rPr>
          <w:rFonts w:ascii="Palatino Linotype" w:hAnsi="Palatino Linotype"/>
          <w:b/>
          <w:bCs/>
          <w:sz w:val="20"/>
          <w:szCs w:val="20"/>
        </w:rPr>
        <w:t>zaměstnanců</w:t>
      </w:r>
      <w:r w:rsidRPr="007401C6">
        <w:rPr>
          <w:rFonts w:ascii="Palatino Linotype" w:hAnsi="Palatino Linotype"/>
          <w:b/>
          <w:bCs/>
          <w:sz w:val="20"/>
          <w:szCs w:val="20"/>
        </w:rPr>
        <w:t xml:space="preserve"> objednatele</w:t>
      </w:r>
      <w:r w:rsidR="00591C45">
        <w:rPr>
          <w:rFonts w:ascii="Palatino Linotype" w:hAnsi="Palatino Linotype"/>
          <w:sz w:val="20"/>
          <w:szCs w:val="20"/>
        </w:rPr>
        <w:t>.</w:t>
      </w:r>
    </w:p>
    <w:p w:rsidRPr="007401C6" w:rsidR="004920C0" w:rsidP="004920C0" w:rsidRDefault="0087559C" w14:paraId="0FB657C8" w14:textId="77777777">
      <w:pPr>
        <w:pStyle w:val="Odstavecseseznamem"/>
        <w:ind w:left="0"/>
        <w:contextualSpacing w:val="false"/>
        <w:jc w:val="both"/>
        <w:rPr>
          <w:rFonts w:ascii="Palatino Linotype" w:hAnsi="Palatino Linotype"/>
          <w:sz w:val="20"/>
          <w:szCs w:val="20"/>
        </w:rPr>
      </w:pPr>
      <w:r w:rsidRPr="007401C6">
        <w:rPr>
          <w:rFonts w:ascii="Palatino Linotype" w:hAnsi="Palatino Linotype"/>
          <w:sz w:val="20"/>
          <w:szCs w:val="20"/>
        </w:rPr>
        <w:t>(dále také jako „</w:t>
      </w:r>
      <w:r w:rsidRPr="007401C6" w:rsidR="004920C0">
        <w:rPr>
          <w:rFonts w:ascii="Palatino Linotype" w:hAnsi="Palatino Linotype"/>
          <w:b/>
          <w:sz w:val="20"/>
          <w:szCs w:val="20"/>
        </w:rPr>
        <w:t>Zařízení</w:t>
      </w:r>
      <w:r w:rsidRPr="007401C6" w:rsidR="003416D0">
        <w:rPr>
          <w:rFonts w:ascii="Palatino Linotype" w:hAnsi="Palatino Linotype"/>
          <w:sz w:val="20"/>
          <w:szCs w:val="20"/>
        </w:rPr>
        <w:t>“)</w:t>
      </w:r>
    </w:p>
    <w:p w:rsidRPr="007401C6" w:rsidR="00214C2D" w:rsidP="00F23B54" w:rsidRDefault="00214C2D" w14:paraId="491932F9" w14:textId="3CBD3136">
      <w:pPr>
        <w:pStyle w:val="Odstavecseseznamem"/>
        <w:numPr>
          <w:ilvl w:val="1"/>
          <w:numId w:val="13"/>
        </w:numPr>
        <w:ind w:left="0"/>
        <w:contextualSpacing w:val="false"/>
        <w:jc w:val="both"/>
        <w:rPr>
          <w:rFonts w:ascii="Palatino Linotype" w:hAnsi="Palatino Linotype"/>
          <w:b/>
          <w:sz w:val="20"/>
          <w:szCs w:val="20"/>
        </w:rPr>
      </w:pPr>
      <w:r w:rsidRPr="007401C6">
        <w:rPr>
          <w:rFonts w:ascii="Palatino Linotype" w:hAnsi="Palatino Linotype"/>
          <w:sz w:val="20"/>
          <w:szCs w:val="20"/>
          <w:u w:val="single"/>
        </w:rPr>
        <w:t>Technická specifikace</w:t>
      </w:r>
      <w:r w:rsidRPr="007401C6" w:rsidR="00701742">
        <w:rPr>
          <w:rFonts w:ascii="Palatino Linotype" w:hAnsi="Palatino Linotype"/>
          <w:sz w:val="20"/>
          <w:szCs w:val="20"/>
          <w:u w:val="single"/>
        </w:rPr>
        <w:t xml:space="preserve"> dodávky</w:t>
      </w:r>
      <w:r w:rsidRPr="007401C6">
        <w:rPr>
          <w:rFonts w:ascii="Palatino Linotype" w:hAnsi="Palatino Linotype"/>
          <w:sz w:val="20"/>
          <w:szCs w:val="20"/>
          <w:u w:val="single"/>
        </w:rPr>
        <w:t xml:space="preserve"> </w:t>
      </w:r>
      <w:r w:rsidRPr="007401C6" w:rsidR="004920C0">
        <w:rPr>
          <w:rFonts w:ascii="Palatino Linotype" w:hAnsi="Palatino Linotype"/>
          <w:sz w:val="20"/>
          <w:szCs w:val="20"/>
          <w:u w:val="single"/>
        </w:rPr>
        <w:t>Zařízení</w:t>
      </w:r>
      <w:r w:rsidRPr="007401C6">
        <w:rPr>
          <w:rFonts w:ascii="Palatino Linotype" w:hAnsi="Palatino Linotype"/>
          <w:sz w:val="20"/>
          <w:szCs w:val="20"/>
        </w:rPr>
        <w:t>:</w:t>
      </w:r>
    </w:p>
    <w:p w:rsidRPr="007401C6" w:rsidR="00701742" w:rsidP="00701742" w:rsidRDefault="00701742" w14:paraId="05189DE5" w14:textId="600B3718">
      <w:pPr>
        <w:pStyle w:val="Odstavecseseznamem"/>
        <w:ind w:left="0"/>
        <w:jc w:val="both"/>
        <w:rPr>
          <w:rFonts w:ascii="Palatino Linotype" w:hAnsi="Palatino Linotype"/>
          <w:sz w:val="20"/>
          <w:szCs w:val="20"/>
        </w:rPr>
      </w:pPr>
      <w:r w:rsidRPr="007401C6">
        <w:rPr>
          <w:rFonts w:ascii="Palatino Linotype" w:hAnsi="Palatino Linotype"/>
          <w:sz w:val="20"/>
          <w:szCs w:val="20"/>
        </w:rPr>
        <w:t>Bližší technická specifikace rozsahu dodávky Zařízení</w:t>
      </w:r>
      <w:r w:rsidRPr="007401C6" w:rsidR="0041297F">
        <w:rPr>
          <w:rFonts w:ascii="Palatino Linotype" w:hAnsi="Palatino Linotype"/>
          <w:sz w:val="20"/>
          <w:szCs w:val="20"/>
        </w:rPr>
        <w:t xml:space="preserve"> </w:t>
      </w:r>
      <w:r w:rsidRPr="004920C0" w:rsidR="0041297F">
        <w:rPr>
          <w:rFonts w:ascii="Palatino Linotype" w:hAnsi="Palatino Linotype" w:eastAsia="Courier New" w:cs="Courier New"/>
          <w:sz w:val="20"/>
          <w:szCs w:val="20"/>
          <w:lang w:eastAsia="ar-SA"/>
        </w:rPr>
        <w:t>a jeho funkční, technické a technologické provedení, související zařízení a parametry veškerých dílčích součástí</w:t>
      </w:r>
      <w:r w:rsidRPr="007401C6">
        <w:rPr>
          <w:rFonts w:ascii="Palatino Linotype" w:hAnsi="Palatino Linotype"/>
          <w:sz w:val="20"/>
          <w:szCs w:val="20"/>
        </w:rPr>
        <w:t>, které jsou předmětem plnění této Smlouvy, je uvedena v </w:t>
      </w:r>
      <w:r w:rsidRPr="007401C6">
        <w:rPr>
          <w:rFonts w:ascii="Palatino Linotype" w:hAnsi="Palatino Linotype"/>
          <w:b/>
          <w:sz w:val="20"/>
          <w:szCs w:val="20"/>
        </w:rPr>
        <w:t>příloze č. 1 této Smlouvy – Specifikace předmětu plnění</w:t>
      </w:r>
      <w:r w:rsidRPr="007401C6" w:rsidR="005353DF">
        <w:rPr>
          <w:rFonts w:ascii="Palatino Linotype" w:hAnsi="Palatino Linotype"/>
          <w:sz w:val="20"/>
          <w:szCs w:val="20"/>
        </w:rPr>
        <w:t xml:space="preserve"> </w:t>
      </w:r>
      <w:r w:rsidRPr="007401C6" w:rsidR="005353DF">
        <w:rPr>
          <w:rFonts w:ascii="Palatino Linotype" w:hAnsi="Palatino Linotype" w:cs="Arial"/>
          <w:sz w:val="20"/>
          <w:szCs w:val="20"/>
        </w:rPr>
        <w:t>(dále jen „</w:t>
      </w:r>
      <w:r w:rsidRPr="007401C6" w:rsidR="005353DF">
        <w:rPr>
          <w:rFonts w:ascii="Palatino Linotype" w:hAnsi="Palatino Linotype" w:cs="Arial"/>
          <w:b/>
          <w:bCs/>
          <w:sz w:val="20"/>
          <w:szCs w:val="20"/>
        </w:rPr>
        <w:t>Specifikace plnění</w:t>
      </w:r>
      <w:r w:rsidRPr="007401C6" w:rsidR="005353DF">
        <w:rPr>
          <w:rFonts w:ascii="Palatino Linotype" w:hAnsi="Palatino Linotype" w:cs="Arial"/>
          <w:sz w:val="20"/>
          <w:szCs w:val="20"/>
        </w:rPr>
        <w:t>“)</w:t>
      </w:r>
      <w:r w:rsidRPr="007401C6">
        <w:rPr>
          <w:rFonts w:ascii="Palatino Linotype" w:hAnsi="Palatino Linotype"/>
          <w:sz w:val="20"/>
          <w:szCs w:val="20"/>
        </w:rPr>
        <w:t xml:space="preserve"> </w:t>
      </w:r>
    </w:p>
    <w:p w:rsidRPr="007401C6" w:rsidR="00701742" w:rsidP="00701742" w:rsidRDefault="00701742" w14:paraId="42CDEE8F" w14:textId="1C6DFB16">
      <w:pPr>
        <w:pStyle w:val="Odstavecseseznamem"/>
        <w:ind w:left="0"/>
        <w:contextualSpacing w:val="false"/>
        <w:jc w:val="both"/>
        <w:rPr>
          <w:rFonts w:ascii="Palatino Linotype" w:hAnsi="Palatino Linotype" w:eastAsia="Courier New" w:cs="Courier New"/>
          <w:sz w:val="20"/>
          <w:szCs w:val="20"/>
          <w:lang w:eastAsia="ar-SA"/>
        </w:rPr>
      </w:pPr>
      <w:r w:rsidRPr="007401C6">
        <w:rPr>
          <w:rFonts w:ascii="Palatino Linotype" w:hAnsi="Palatino Linotype"/>
          <w:sz w:val="20"/>
          <w:szCs w:val="20"/>
        </w:rPr>
        <w:t>Příloha č. 1 je nedílnou součástí této Smlouvy.</w:t>
      </w:r>
    </w:p>
    <w:p w:rsidRPr="007401C6" w:rsidR="00701742" w:rsidP="00F23B54" w:rsidRDefault="00701742" w14:paraId="7E7823F9" w14:textId="3561C3D6">
      <w:pPr>
        <w:pStyle w:val="Odstavecseseznamem"/>
        <w:numPr>
          <w:ilvl w:val="1"/>
          <w:numId w:val="13"/>
        </w:numPr>
        <w:ind w:left="0"/>
        <w:contextualSpacing w:val="false"/>
        <w:jc w:val="both"/>
        <w:rPr>
          <w:rFonts w:ascii="Palatino Linotype" w:hAnsi="Palatino Linotype"/>
          <w:b/>
          <w:sz w:val="20"/>
          <w:szCs w:val="20"/>
        </w:rPr>
      </w:pPr>
      <w:r w:rsidRPr="007401C6">
        <w:rPr>
          <w:rFonts w:ascii="Palatino Linotype" w:hAnsi="Palatino Linotype"/>
          <w:sz w:val="20"/>
          <w:szCs w:val="20"/>
          <w:u w:val="single"/>
        </w:rPr>
        <w:t>Položkový rozpočet dodávky Zařízení</w:t>
      </w:r>
      <w:r w:rsidRPr="007401C6">
        <w:rPr>
          <w:rFonts w:ascii="Palatino Linotype" w:hAnsi="Palatino Linotype"/>
          <w:sz w:val="20"/>
          <w:szCs w:val="20"/>
        </w:rPr>
        <w:t>:</w:t>
      </w:r>
    </w:p>
    <w:p w:rsidRPr="007401C6" w:rsidR="00701742" w:rsidP="00701742" w:rsidRDefault="00701742" w14:paraId="620909E8" w14:textId="41C61F4E">
      <w:pPr>
        <w:pStyle w:val="Odstavecseseznamem"/>
        <w:ind w:left="0"/>
        <w:contextualSpacing w:val="false"/>
        <w:jc w:val="both"/>
        <w:rPr>
          <w:rFonts w:ascii="Palatino Linotype" w:hAnsi="Palatino Linotype" w:cs="Arial"/>
          <w:sz w:val="20"/>
          <w:szCs w:val="20"/>
        </w:rPr>
      </w:pPr>
      <w:r w:rsidRPr="007401C6">
        <w:rPr>
          <w:rFonts w:ascii="Palatino Linotype" w:hAnsi="Palatino Linotype" w:cs="Arial"/>
          <w:bCs/>
          <w:sz w:val="20"/>
          <w:szCs w:val="20"/>
        </w:rPr>
        <w:t xml:space="preserve">Rozsah </w:t>
      </w:r>
      <w:r w:rsidRPr="007401C6" w:rsidR="0041297F">
        <w:rPr>
          <w:rFonts w:ascii="Palatino Linotype" w:hAnsi="Palatino Linotype" w:cs="Arial"/>
          <w:bCs/>
          <w:sz w:val="20"/>
          <w:szCs w:val="20"/>
        </w:rPr>
        <w:t>dodávky zařízení</w:t>
      </w:r>
      <w:r w:rsidRPr="007401C6">
        <w:rPr>
          <w:rFonts w:ascii="Palatino Linotype" w:hAnsi="Palatino Linotype" w:cs="Arial"/>
          <w:bCs/>
          <w:sz w:val="20"/>
          <w:szCs w:val="20"/>
        </w:rPr>
        <w:t xml:space="preserve"> je dále sjednán v </w:t>
      </w:r>
      <w:r w:rsidRPr="007401C6">
        <w:rPr>
          <w:rFonts w:ascii="Palatino Linotype" w:hAnsi="Palatino Linotype" w:cs="Arial"/>
          <w:b/>
          <w:sz w:val="20"/>
          <w:szCs w:val="20"/>
        </w:rPr>
        <w:t>Položkovém</w:t>
      </w:r>
      <w:r w:rsidRPr="007401C6">
        <w:rPr>
          <w:rFonts w:ascii="Palatino Linotype" w:hAnsi="Palatino Linotype" w:cs="Arial"/>
          <w:bCs/>
          <w:sz w:val="20"/>
          <w:szCs w:val="20"/>
        </w:rPr>
        <w:t xml:space="preserve"> </w:t>
      </w:r>
      <w:r w:rsidRPr="007401C6">
        <w:rPr>
          <w:rFonts w:ascii="Palatino Linotype" w:hAnsi="Palatino Linotype" w:cs="Arial"/>
          <w:b/>
          <w:sz w:val="20"/>
          <w:szCs w:val="20"/>
        </w:rPr>
        <w:t>rozpočtu</w:t>
      </w:r>
      <w:r w:rsidRPr="007401C6">
        <w:rPr>
          <w:rFonts w:ascii="Palatino Linotype" w:hAnsi="Palatino Linotype" w:cs="Arial"/>
          <w:bCs/>
          <w:sz w:val="20"/>
          <w:szCs w:val="20"/>
        </w:rPr>
        <w:t xml:space="preserve">, tj. </w:t>
      </w:r>
      <w:r w:rsidRPr="007401C6" w:rsidR="0041297F">
        <w:rPr>
          <w:rFonts w:ascii="Palatino Linotype" w:hAnsi="Palatino Linotype" w:cs="Arial"/>
          <w:bCs/>
          <w:sz w:val="20"/>
          <w:szCs w:val="20"/>
        </w:rPr>
        <w:t>dodavatelem</w:t>
      </w:r>
      <w:r w:rsidRPr="007401C6">
        <w:rPr>
          <w:rFonts w:ascii="Palatino Linotype" w:hAnsi="Palatino Linotype" w:cs="Arial"/>
          <w:bCs/>
          <w:sz w:val="20"/>
          <w:szCs w:val="20"/>
        </w:rPr>
        <w:t xml:space="preserve"> oceněný soupis všech dodávek a </w:t>
      </w:r>
      <w:r w:rsidRPr="007401C6" w:rsidR="0041297F">
        <w:rPr>
          <w:rFonts w:ascii="Palatino Linotype" w:hAnsi="Palatino Linotype" w:cs="Arial"/>
          <w:bCs/>
          <w:sz w:val="20"/>
          <w:szCs w:val="20"/>
        </w:rPr>
        <w:t>souvisejících výkonů a služeb</w:t>
      </w:r>
      <w:r w:rsidRPr="007401C6">
        <w:rPr>
          <w:rFonts w:ascii="Palatino Linotype" w:hAnsi="Palatino Linotype" w:cs="Arial"/>
          <w:bCs/>
          <w:sz w:val="20"/>
          <w:szCs w:val="20"/>
        </w:rPr>
        <w:t xml:space="preserve">, v němž jsou </w:t>
      </w:r>
      <w:r w:rsidRPr="007401C6" w:rsidR="00831B61">
        <w:rPr>
          <w:rFonts w:ascii="Palatino Linotype" w:hAnsi="Palatino Linotype" w:cs="Arial"/>
          <w:bCs/>
          <w:sz w:val="20"/>
          <w:szCs w:val="20"/>
        </w:rPr>
        <w:t>dodavatelem</w:t>
      </w:r>
      <w:r w:rsidRPr="007401C6">
        <w:rPr>
          <w:rFonts w:ascii="Palatino Linotype" w:hAnsi="Palatino Linotype" w:cs="Arial"/>
          <w:bCs/>
          <w:sz w:val="20"/>
          <w:szCs w:val="20"/>
        </w:rPr>
        <w:t xml:space="preserve"> uvedeny jednotkové ceny u všech položek </w:t>
      </w:r>
      <w:r w:rsidRPr="007401C6" w:rsidR="0041297F">
        <w:rPr>
          <w:rFonts w:ascii="Palatino Linotype" w:hAnsi="Palatino Linotype" w:cs="Arial"/>
          <w:bCs/>
          <w:sz w:val="20"/>
          <w:szCs w:val="20"/>
        </w:rPr>
        <w:t>dodávek</w:t>
      </w:r>
      <w:r w:rsidRPr="007401C6">
        <w:rPr>
          <w:rFonts w:ascii="Palatino Linotype" w:hAnsi="Palatino Linotype" w:cs="Arial"/>
          <w:bCs/>
          <w:sz w:val="20"/>
          <w:szCs w:val="20"/>
        </w:rPr>
        <w:t xml:space="preserve"> a souvisejících </w:t>
      </w:r>
      <w:r w:rsidRPr="007401C6" w:rsidR="0041297F">
        <w:rPr>
          <w:rFonts w:ascii="Palatino Linotype" w:hAnsi="Palatino Linotype" w:cs="Arial"/>
          <w:bCs/>
          <w:sz w:val="20"/>
          <w:szCs w:val="20"/>
        </w:rPr>
        <w:t>prací</w:t>
      </w:r>
      <w:r w:rsidRPr="007401C6">
        <w:rPr>
          <w:rFonts w:ascii="Palatino Linotype" w:hAnsi="Palatino Linotype" w:cs="Arial"/>
          <w:bCs/>
          <w:sz w:val="20"/>
          <w:szCs w:val="20"/>
        </w:rPr>
        <w:t xml:space="preserve"> a služeb, kter</w:t>
      </w:r>
      <w:r w:rsidRPr="007401C6" w:rsidR="0041297F">
        <w:rPr>
          <w:rFonts w:ascii="Palatino Linotype" w:hAnsi="Palatino Linotype" w:cs="Arial"/>
          <w:bCs/>
          <w:sz w:val="20"/>
          <w:szCs w:val="20"/>
        </w:rPr>
        <w:t>é</w:t>
      </w:r>
      <w:r w:rsidRPr="007401C6">
        <w:rPr>
          <w:rFonts w:ascii="Palatino Linotype" w:hAnsi="Palatino Linotype" w:cs="Arial"/>
          <w:bCs/>
          <w:sz w:val="20"/>
          <w:szCs w:val="20"/>
        </w:rPr>
        <w:t xml:space="preserve"> </w:t>
      </w:r>
      <w:r w:rsidRPr="007401C6" w:rsidR="0041297F">
        <w:rPr>
          <w:rFonts w:ascii="Palatino Linotype" w:hAnsi="Palatino Linotype" w:cs="Arial"/>
          <w:bCs/>
          <w:sz w:val="20"/>
          <w:szCs w:val="20"/>
        </w:rPr>
        <w:t>dodavatel,</w:t>
      </w:r>
      <w:r w:rsidRPr="007401C6">
        <w:rPr>
          <w:rFonts w:ascii="Palatino Linotype" w:hAnsi="Palatino Linotype" w:cs="Arial"/>
          <w:bCs/>
          <w:sz w:val="20"/>
          <w:szCs w:val="20"/>
        </w:rPr>
        <w:t xml:space="preserve"> jako vybraný dodavatel (účastník) v rámci shora uvedeného výběrového řízení</w:t>
      </w:r>
      <w:r w:rsidRPr="007401C6" w:rsidR="0041297F">
        <w:rPr>
          <w:rFonts w:ascii="Palatino Linotype" w:hAnsi="Palatino Linotype" w:cs="Arial"/>
          <w:bCs/>
          <w:sz w:val="20"/>
          <w:szCs w:val="20"/>
        </w:rPr>
        <w:t>,</w:t>
      </w:r>
      <w:r w:rsidRPr="007401C6">
        <w:rPr>
          <w:rFonts w:ascii="Palatino Linotype" w:hAnsi="Palatino Linotype" w:cs="Arial"/>
          <w:bCs/>
          <w:sz w:val="20"/>
          <w:szCs w:val="20"/>
        </w:rPr>
        <w:t xml:space="preserve"> předložil oceněný ve své nabídce </w:t>
      </w:r>
      <w:r w:rsidRPr="007401C6">
        <w:rPr>
          <w:rFonts w:ascii="Palatino Linotype" w:hAnsi="Palatino Linotype" w:cs="Arial"/>
          <w:sz w:val="20"/>
          <w:szCs w:val="20"/>
        </w:rPr>
        <w:t>(dále jen „</w:t>
      </w:r>
      <w:r w:rsidRPr="007401C6" w:rsidR="005353DF">
        <w:rPr>
          <w:rFonts w:ascii="Palatino Linotype" w:hAnsi="Palatino Linotype" w:cs="Arial"/>
          <w:b/>
          <w:bCs/>
          <w:sz w:val="20"/>
          <w:szCs w:val="20"/>
        </w:rPr>
        <w:t>P</w:t>
      </w:r>
      <w:r w:rsidRPr="007401C6">
        <w:rPr>
          <w:rFonts w:ascii="Palatino Linotype" w:hAnsi="Palatino Linotype" w:cs="Arial"/>
          <w:b/>
          <w:sz w:val="20"/>
          <w:szCs w:val="20"/>
        </w:rPr>
        <w:t>oložkový rozpočet</w:t>
      </w:r>
      <w:r w:rsidRPr="007401C6">
        <w:rPr>
          <w:rFonts w:ascii="Palatino Linotype" w:hAnsi="Palatino Linotype" w:cs="Arial"/>
          <w:sz w:val="20"/>
          <w:szCs w:val="20"/>
        </w:rPr>
        <w:t>“)</w:t>
      </w:r>
    </w:p>
    <w:p w:rsidRPr="007401C6" w:rsidR="00701742" w:rsidP="00701742" w:rsidRDefault="00701742" w14:paraId="0FCDEC44" w14:textId="3C480667">
      <w:pPr>
        <w:pStyle w:val="Odstavecseseznamem"/>
        <w:ind w:left="0"/>
        <w:contextualSpacing w:val="false"/>
        <w:jc w:val="both"/>
        <w:rPr>
          <w:rFonts w:ascii="Palatino Linotype" w:hAnsi="Palatino Linotype"/>
          <w:sz w:val="20"/>
          <w:szCs w:val="20"/>
        </w:rPr>
      </w:pPr>
      <w:r w:rsidRPr="007401C6">
        <w:rPr>
          <w:rFonts w:ascii="Palatino Linotype" w:hAnsi="Palatino Linotype"/>
          <w:sz w:val="20"/>
          <w:szCs w:val="20"/>
        </w:rPr>
        <w:t xml:space="preserve">Příslušný položkový rozpočet jako </w:t>
      </w:r>
      <w:r w:rsidRPr="007401C6">
        <w:rPr>
          <w:rFonts w:ascii="Palatino Linotype" w:hAnsi="Palatino Linotype"/>
          <w:b/>
          <w:sz w:val="20"/>
          <w:szCs w:val="20"/>
        </w:rPr>
        <w:t>Příloha č. 1</w:t>
      </w:r>
      <w:r w:rsidRPr="007401C6">
        <w:rPr>
          <w:rFonts w:ascii="Palatino Linotype" w:hAnsi="Palatino Linotype"/>
          <w:sz w:val="20"/>
          <w:szCs w:val="20"/>
        </w:rPr>
        <w:t xml:space="preserve"> tvoří</w:t>
      </w:r>
      <w:r w:rsidRPr="007401C6">
        <w:rPr>
          <w:rFonts w:ascii="Palatino Linotype" w:hAnsi="Palatino Linotype"/>
          <w:b/>
          <w:sz w:val="20"/>
          <w:szCs w:val="20"/>
        </w:rPr>
        <w:t xml:space="preserve"> </w:t>
      </w:r>
      <w:r w:rsidRPr="007401C6">
        <w:rPr>
          <w:rFonts w:ascii="Palatino Linotype" w:hAnsi="Palatino Linotype"/>
          <w:sz w:val="20"/>
          <w:szCs w:val="20"/>
        </w:rPr>
        <w:t>nedílnou součástí této smlouvy.</w:t>
      </w:r>
    </w:p>
    <w:p w:rsidRPr="007401C6" w:rsidR="004920C0" w:rsidP="00F23B54" w:rsidRDefault="004920C0" w14:paraId="6069E918" w14:textId="3A07A0FB">
      <w:pPr>
        <w:pStyle w:val="Odstavecseseznamem"/>
        <w:numPr>
          <w:ilvl w:val="1"/>
          <w:numId w:val="13"/>
        </w:numPr>
        <w:ind w:left="0"/>
        <w:contextualSpacing w:val="false"/>
        <w:jc w:val="both"/>
        <w:rPr>
          <w:rFonts w:ascii="Palatino Linotype" w:hAnsi="Palatino Linotype"/>
          <w:b/>
          <w:sz w:val="20"/>
          <w:szCs w:val="20"/>
        </w:rPr>
      </w:pPr>
      <w:r w:rsidRPr="007401C6">
        <w:rPr>
          <w:rFonts w:ascii="Palatino Linotype" w:hAnsi="Palatino Linotype"/>
          <w:spacing w:val="-2"/>
          <w:sz w:val="20"/>
          <w:szCs w:val="20"/>
        </w:rPr>
        <w:t xml:space="preserve">Zařízení dle odst. </w:t>
      </w:r>
      <w:r w:rsidRPr="007401C6" w:rsidR="0041297F">
        <w:rPr>
          <w:rFonts w:ascii="Palatino Linotype" w:hAnsi="Palatino Linotype"/>
          <w:spacing w:val="-2"/>
          <w:sz w:val="20"/>
          <w:szCs w:val="20"/>
        </w:rPr>
        <w:t>3.</w:t>
      </w:r>
      <w:r w:rsidRPr="007401C6">
        <w:rPr>
          <w:rFonts w:ascii="Palatino Linotype" w:hAnsi="Palatino Linotype"/>
          <w:spacing w:val="-2"/>
          <w:sz w:val="20"/>
          <w:szCs w:val="20"/>
        </w:rPr>
        <w:t>1 a</w:t>
      </w:r>
      <w:r w:rsidRPr="007401C6" w:rsidR="0041297F">
        <w:rPr>
          <w:rFonts w:ascii="Palatino Linotype" w:hAnsi="Palatino Linotype"/>
          <w:spacing w:val="-2"/>
          <w:sz w:val="20"/>
          <w:szCs w:val="20"/>
        </w:rPr>
        <w:t>ž</w:t>
      </w:r>
      <w:r w:rsidRPr="007401C6">
        <w:rPr>
          <w:rFonts w:ascii="Palatino Linotype" w:hAnsi="Palatino Linotype"/>
          <w:spacing w:val="-2"/>
          <w:sz w:val="20"/>
          <w:szCs w:val="20"/>
        </w:rPr>
        <w:t xml:space="preserve"> </w:t>
      </w:r>
      <w:r w:rsidRPr="007401C6" w:rsidR="0041297F">
        <w:rPr>
          <w:rFonts w:ascii="Palatino Linotype" w:hAnsi="Palatino Linotype"/>
          <w:spacing w:val="-2"/>
          <w:sz w:val="20"/>
          <w:szCs w:val="20"/>
        </w:rPr>
        <w:t xml:space="preserve">3.3 </w:t>
      </w:r>
      <w:r w:rsidRPr="007401C6">
        <w:rPr>
          <w:rFonts w:ascii="Palatino Linotype" w:hAnsi="Palatino Linotype"/>
          <w:spacing w:val="-2"/>
          <w:sz w:val="20"/>
          <w:szCs w:val="20"/>
        </w:rPr>
        <w:t>tohoto článku této Smlouvy bude dodáno vždy nové, plně funkční, v provozuschopném stavu a bude dodáno v provedení dle veškerých platných technických norem a předpisů vztahujících se k dodávanému Zařízení či jeho částem pro jeho řádný provoz a užívání.</w:t>
      </w:r>
    </w:p>
    <w:p w:rsidRPr="007401C6" w:rsidR="004920C0" w:rsidP="00F23B54" w:rsidRDefault="004920C0" w14:paraId="46038981" w14:textId="728B2DD3">
      <w:pPr>
        <w:pStyle w:val="Odstavecseseznamem"/>
        <w:numPr>
          <w:ilvl w:val="1"/>
          <w:numId w:val="13"/>
        </w:numPr>
        <w:ind w:left="0"/>
        <w:contextualSpacing w:val="false"/>
        <w:jc w:val="both"/>
        <w:rPr>
          <w:rFonts w:ascii="Palatino Linotype" w:hAnsi="Palatino Linotype"/>
          <w:b/>
          <w:sz w:val="20"/>
          <w:szCs w:val="20"/>
        </w:rPr>
      </w:pPr>
      <w:r w:rsidRPr="007401C6">
        <w:rPr>
          <w:rFonts w:ascii="Palatino Linotype" w:hAnsi="Palatino Linotype"/>
          <w:sz w:val="20"/>
          <w:szCs w:val="20"/>
        </w:rPr>
        <w:t>Součástí dodávaného Zařízení či jeho části dle této Smlouvy je zároveň následující:</w:t>
      </w:r>
    </w:p>
    <w:p w:rsidRPr="007401C6" w:rsidR="004920C0" w:rsidP="00F23B54" w:rsidRDefault="004920C0" w14:paraId="10BEE7B8" w14:textId="77777777">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dodávka, doprava, montáž a instalace (dodání ve smontovaném a provozuschopném stavu) včetně veškerých jednotlivých částí a součástí a provedení veškerých nezbytných technických a technologických úkonů k řádnému zprovoznění Zařízení v místě plnění;</w:t>
      </w:r>
    </w:p>
    <w:p w:rsidRPr="007401C6" w:rsidR="004920C0" w:rsidP="00F23B54" w:rsidRDefault="004920C0" w14:paraId="06CC26C2" w14:textId="4CED69F6">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 xml:space="preserve">předvedení a odzkoušení veškerého Zařízení v místě plnění; </w:t>
      </w:r>
    </w:p>
    <w:p w:rsidRPr="007401C6" w:rsidR="008C74E6" w:rsidP="00F23B54" w:rsidRDefault="008C74E6" w14:paraId="4B06DB75" w14:textId="6BBE774B">
      <w:pPr>
        <w:pStyle w:val="Odstavecseseznamem"/>
        <w:numPr>
          <w:ilvl w:val="0"/>
          <w:numId w:val="34"/>
        </w:numPr>
        <w:ind w:left="284" w:hanging="283"/>
        <w:contextualSpacing w:val="false"/>
        <w:jc w:val="both"/>
        <w:rPr>
          <w:rFonts w:ascii="Palatino Linotype" w:hAnsi="Palatino Linotype"/>
          <w:spacing w:val="-4"/>
          <w:sz w:val="20"/>
          <w:szCs w:val="20"/>
        </w:rPr>
      </w:pPr>
      <w:r w:rsidRPr="007401C6">
        <w:rPr>
          <w:rFonts w:ascii="Palatino Linotype" w:hAnsi="Palatino Linotype"/>
          <w:spacing w:val="-4"/>
          <w:sz w:val="20"/>
          <w:szCs w:val="20"/>
        </w:rPr>
        <w:t>provedení školení zaměstnanců Městského úřadu Slatiňany s dodávaným HW i SW vybavením a zařízením, a to pro maximálně 20 zaměstnanců v rozsahu min. 1 hodiny, přičemž tito zaměstnanci budou školeni souběžně;</w:t>
      </w:r>
    </w:p>
    <w:p w:rsidRPr="007401C6" w:rsidR="004920C0" w:rsidP="00F23B54" w:rsidRDefault="004920C0" w14:paraId="60F79AB2" w14:textId="77777777">
      <w:pPr>
        <w:pStyle w:val="Odstavecseseznamem"/>
        <w:numPr>
          <w:ilvl w:val="0"/>
          <w:numId w:val="34"/>
        </w:numPr>
        <w:ind w:left="284" w:hanging="283"/>
        <w:contextualSpacing w:val="false"/>
        <w:jc w:val="both"/>
        <w:rPr>
          <w:rFonts w:ascii="Palatino Linotype" w:hAnsi="Palatino Linotype"/>
          <w:spacing w:val="-2"/>
          <w:sz w:val="20"/>
          <w:szCs w:val="20"/>
        </w:rPr>
      </w:pPr>
      <w:bookmarkStart w:name="_Hlk488936927" w:id="1"/>
      <w:r w:rsidRPr="007401C6">
        <w:rPr>
          <w:rFonts w:ascii="Palatino Linotype" w:hAnsi="Palatino Linotype"/>
          <w:spacing w:val="-2"/>
          <w:sz w:val="20"/>
          <w:szCs w:val="20"/>
        </w:rPr>
        <w:t>provedení likvidace obalů a odpadů spojených s realizací každé dodávky každého kusu či části Zařízení a zajištění úklidu místa plnění (dodávky, montáže a instalace předmětného Zařízení)</w:t>
      </w:r>
      <w:bookmarkEnd w:id="1"/>
      <w:r w:rsidRPr="007401C6">
        <w:rPr>
          <w:rFonts w:ascii="Palatino Linotype" w:hAnsi="Palatino Linotype"/>
          <w:spacing w:val="-2"/>
          <w:sz w:val="20"/>
          <w:szCs w:val="20"/>
        </w:rPr>
        <w:t>;</w:t>
      </w:r>
    </w:p>
    <w:p w:rsidRPr="007401C6" w:rsidR="004920C0" w:rsidP="00F23B54" w:rsidRDefault="004920C0" w14:paraId="15F67DAD" w14:textId="77777777">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předání návodu k obsluze v českém jazyce, který bude obsahovat zejména pokyny k užívání a pokyny k údržbě veškerých částí a součástí dodaného Zařízení;</w:t>
      </w:r>
    </w:p>
    <w:p w:rsidRPr="007401C6" w:rsidR="004920C0" w:rsidP="00F23B54" w:rsidRDefault="004920C0" w14:paraId="2C40159D" w14:textId="77777777">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předání Záručního(ch) listu(ů) a následné poskytování záruky za jakost ve stanoveném rozsahu;</w:t>
      </w:r>
    </w:p>
    <w:p w:rsidRPr="007401C6" w:rsidR="004920C0" w:rsidP="00F23B54" w:rsidRDefault="004920C0" w14:paraId="3189F19E" w14:textId="77777777">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předání pokynů pro opravy, které je objednatel oprávněn uskutečňovat sám (tak aby nedošlo k porušení podmínek sjednané záruky za jakost dodaného Zařízení, jednotlivých jeho částí či součástí);</w:t>
      </w:r>
    </w:p>
    <w:p w:rsidRPr="007401C6" w:rsidR="004920C0" w:rsidP="00F23B54" w:rsidRDefault="004920C0" w14:paraId="6B02A379" w14:textId="70FB2419">
      <w:pPr>
        <w:pStyle w:val="Odstavecseseznamem"/>
        <w:numPr>
          <w:ilvl w:val="0"/>
          <w:numId w:val="34"/>
        </w:numPr>
        <w:ind w:left="284" w:hanging="283"/>
        <w:contextualSpacing w:val="false"/>
        <w:jc w:val="both"/>
        <w:rPr>
          <w:rFonts w:ascii="Palatino Linotype" w:hAnsi="Palatino Linotype"/>
          <w:sz w:val="20"/>
          <w:szCs w:val="20"/>
        </w:rPr>
      </w:pPr>
      <w:r w:rsidRPr="007401C6">
        <w:rPr>
          <w:rFonts w:ascii="Palatino Linotype" w:hAnsi="Palatino Linotype"/>
          <w:sz w:val="20"/>
          <w:szCs w:val="20"/>
        </w:rPr>
        <w:t>předání dokladu prokazujícího shodu výrobku u dotčených dodávaných kusů Zařízení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rsidRPr="007401C6" w:rsidR="005353DF" w:rsidP="00F23B54" w:rsidRDefault="005353DF" w14:paraId="5CDF9483" w14:textId="542DEEF5">
      <w:pPr>
        <w:pStyle w:val="Odstavecseseznamem"/>
        <w:numPr>
          <w:ilvl w:val="1"/>
          <w:numId w:val="13"/>
        </w:numPr>
        <w:ind w:left="0"/>
        <w:jc w:val="both"/>
        <w:rPr>
          <w:rFonts w:ascii="Palatino Linotype" w:hAnsi="Palatino Linotype"/>
          <w:b/>
          <w:sz w:val="20"/>
          <w:szCs w:val="20"/>
        </w:rPr>
      </w:pPr>
      <w:r w:rsidRPr="007401C6">
        <w:rPr>
          <w:rFonts w:ascii="Palatino Linotype" w:hAnsi="Palatino Linotype"/>
          <w:bCs/>
          <w:sz w:val="20"/>
          <w:szCs w:val="20"/>
        </w:rPr>
        <w:lastRenderedPageBreak/>
        <w:t>Dále je předmětem této Smlouvy poskytnutí následující služeb souvisejících s každou dodávkou Zařízení či jeho části:</w:t>
      </w:r>
    </w:p>
    <w:p w:rsidRPr="007401C6" w:rsidR="005353DF" w:rsidP="00F23B54" w:rsidRDefault="005353DF" w14:paraId="3553CA8F" w14:textId="77777777">
      <w:pPr>
        <w:numPr>
          <w:ilvl w:val="0"/>
          <w:numId w:val="33"/>
        </w:numPr>
        <w:suppressAutoHyphens/>
        <w:ind w:left="284" w:hanging="283"/>
        <w:jc w:val="both"/>
        <w:rPr>
          <w:rFonts w:ascii="Palatino Linotype" w:hAnsi="Palatino Linotype"/>
          <w:bCs/>
          <w:sz w:val="20"/>
          <w:szCs w:val="20"/>
        </w:rPr>
      </w:pPr>
      <w:r w:rsidRPr="007401C6">
        <w:rPr>
          <w:rFonts w:ascii="Palatino Linotype" w:hAnsi="Palatino Linotype"/>
          <w:b/>
          <w:bCs/>
          <w:sz w:val="20"/>
          <w:szCs w:val="20"/>
        </w:rPr>
        <w:t>záruka za jakost</w:t>
      </w:r>
      <w:r w:rsidRPr="007401C6">
        <w:rPr>
          <w:rFonts w:ascii="Palatino Linotype" w:hAnsi="Palatino Linotype"/>
          <w:bCs/>
          <w:sz w:val="20"/>
          <w:szCs w:val="20"/>
        </w:rPr>
        <w:t>, tj. garance, že po dobu běhu záruční lhůty bude dodávané Zařízení způsobilé k použití pro svůj obvyklý účel a zachová si požadované funkční, technické a technologické vlastnosti včetně užitných parametrů a vlastností, a dále garance odstranění vad, které se na předmětném Zařízení či jakékoliv jeho části vyskytnou v záruční době ve smyslu poskytnuté záruky za jakost dle této Smlouvy.</w:t>
      </w:r>
    </w:p>
    <w:p w:rsidRPr="007401C6" w:rsidR="005353DF" w:rsidP="00F23B54" w:rsidRDefault="008C74E6" w14:paraId="6A8EAC69" w14:textId="69CBDD15">
      <w:pPr>
        <w:numPr>
          <w:ilvl w:val="0"/>
          <w:numId w:val="33"/>
        </w:numPr>
        <w:suppressAutoHyphens/>
        <w:ind w:left="284" w:hanging="283"/>
        <w:jc w:val="both"/>
        <w:rPr>
          <w:rFonts w:ascii="Palatino Linotype" w:hAnsi="Palatino Linotype"/>
          <w:sz w:val="20"/>
          <w:szCs w:val="20"/>
        </w:rPr>
      </w:pPr>
      <w:r w:rsidRPr="007401C6">
        <w:rPr>
          <w:rFonts w:ascii="Palatino Linotype" w:hAnsi="Palatino Linotype"/>
          <w:b/>
          <w:sz w:val="20"/>
          <w:szCs w:val="20"/>
        </w:rPr>
        <w:t>l</w:t>
      </w:r>
      <w:r w:rsidRPr="007401C6" w:rsidR="005353DF">
        <w:rPr>
          <w:rFonts w:ascii="Palatino Linotype" w:hAnsi="Palatino Linotype"/>
          <w:b/>
          <w:sz w:val="20"/>
          <w:szCs w:val="20"/>
        </w:rPr>
        <w:t>icence k software</w:t>
      </w:r>
      <w:r w:rsidRPr="007401C6" w:rsidR="005353DF">
        <w:rPr>
          <w:rFonts w:ascii="Palatino Linotype" w:hAnsi="Palatino Linotype"/>
          <w:bCs/>
          <w:sz w:val="20"/>
          <w:szCs w:val="20"/>
        </w:rPr>
        <w:t xml:space="preserve">, tj. </w:t>
      </w:r>
      <w:r w:rsidRPr="007401C6" w:rsidR="005353DF">
        <w:rPr>
          <w:rFonts w:ascii="Palatino Linotype" w:hAnsi="Palatino Linotype"/>
          <w:sz w:val="20"/>
          <w:szCs w:val="20"/>
        </w:rPr>
        <w:t xml:space="preserve">poskytnutí licence k softwaru zvukově-hlasovacího záznamového zařízení spočívající v právu objednatele Zařízení dle této Smlouvy jako celek nebo část užívat samostatně nebo v souboru anebo ve spojení s jinými zařízeními či prvky, a to všemi způsoby a rozsahem užití </w:t>
      </w:r>
      <w:r w:rsidRPr="007401C6" w:rsidR="005353DF">
        <w:rPr>
          <w:rFonts w:ascii="Palatino Linotype" w:hAnsi="Palatino Linotype"/>
          <w:bCs/>
          <w:sz w:val="20"/>
          <w:szCs w:val="20"/>
        </w:rPr>
        <w:t>dle této Smlouvy.</w:t>
      </w:r>
    </w:p>
    <w:p w:rsidRPr="00EB1E7E" w:rsidR="00214C2D" w:rsidP="00F23B54" w:rsidRDefault="00672152" w14:paraId="664DAF04" w14:textId="3D5E11D9">
      <w:pPr>
        <w:pStyle w:val="Odstavecseseznamem"/>
        <w:numPr>
          <w:ilvl w:val="1"/>
          <w:numId w:val="13"/>
        </w:numPr>
        <w:ind w:left="0"/>
        <w:jc w:val="both"/>
        <w:rPr>
          <w:rFonts w:ascii="Palatino Linotype" w:hAnsi="Palatino Linotype"/>
          <w:b/>
          <w:spacing w:val="-4"/>
          <w:sz w:val="20"/>
          <w:szCs w:val="20"/>
        </w:rPr>
      </w:pPr>
      <w:r w:rsidRPr="00EB1E7E">
        <w:rPr>
          <w:rFonts w:ascii="Palatino Linotype" w:hAnsi="Palatino Linotype"/>
          <w:bCs/>
          <w:spacing w:val="-4"/>
          <w:sz w:val="20"/>
          <w:szCs w:val="20"/>
        </w:rPr>
        <w:t>Dodavatel</w:t>
      </w:r>
      <w:r w:rsidRPr="00EB1E7E" w:rsidR="00214C2D">
        <w:rPr>
          <w:rFonts w:ascii="Palatino Linotype" w:hAnsi="Palatino Linotype"/>
          <w:bCs/>
          <w:spacing w:val="-4"/>
          <w:sz w:val="20"/>
          <w:szCs w:val="20"/>
        </w:rPr>
        <w:t xml:space="preserve"> splní závazek založený touto </w:t>
      </w:r>
      <w:r w:rsidRPr="00EB1E7E" w:rsidR="00DA6F23">
        <w:rPr>
          <w:rFonts w:ascii="Palatino Linotype" w:hAnsi="Palatino Linotype"/>
          <w:bCs/>
          <w:spacing w:val="-4"/>
          <w:sz w:val="20"/>
          <w:szCs w:val="20"/>
        </w:rPr>
        <w:t>S</w:t>
      </w:r>
      <w:r w:rsidRPr="00EB1E7E" w:rsidR="00214C2D">
        <w:rPr>
          <w:rFonts w:ascii="Palatino Linotype" w:hAnsi="Palatino Linotype"/>
          <w:bCs/>
          <w:spacing w:val="-4"/>
          <w:sz w:val="20"/>
          <w:szCs w:val="20"/>
        </w:rPr>
        <w:t xml:space="preserve">mlouvou tím, že řádně a včas provede </w:t>
      </w:r>
      <w:r w:rsidRPr="00EB1E7E" w:rsidR="0041297F">
        <w:rPr>
          <w:rFonts w:ascii="Palatino Linotype" w:hAnsi="Palatino Linotype"/>
          <w:bCs/>
          <w:spacing w:val="-4"/>
          <w:sz w:val="20"/>
          <w:szCs w:val="20"/>
        </w:rPr>
        <w:t>dodávku Zařízení</w:t>
      </w:r>
      <w:r w:rsidRPr="00EB1E7E" w:rsidR="00214C2D">
        <w:rPr>
          <w:rFonts w:ascii="Palatino Linotype" w:hAnsi="Palatino Linotype"/>
          <w:bCs/>
          <w:spacing w:val="-4"/>
          <w:sz w:val="20"/>
          <w:szCs w:val="20"/>
        </w:rPr>
        <w:t xml:space="preserve"> dle této Smlouvy a splní ostatní povinnosti vyplývající z pokynů objednatele, právních předpisů, zadávacích podmínek příslušného výběrového řízení a nabídky </w:t>
      </w:r>
      <w:r w:rsidRPr="00EB1E7E">
        <w:rPr>
          <w:rFonts w:ascii="Palatino Linotype" w:hAnsi="Palatino Linotype"/>
          <w:bCs/>
          <w:spacing w:val="-4"/>
          <w:sz w:val="20"/>
          <w:szCs w:val="20"/>
        </w:rPr>
        <w:t>dodavatel</w:t>
      </w:r>
      <w:r w:rsidRPr="00EB1E7E" w:rsidR="00214C2D">
        <w:rPr>
          <w:rFonts w:ascii="Palatino Linotype" w:hAnsi="Palatino Linotype"/>
          <w:bCs/>
          <w:spacing w:val="-4"/>
          <w:sz w:val="20"/>
          <w:szCs w:val="20"/>
        </w:rPr>
        <w:t>e předložené v rámci příslušného výběrového řízení.</w:t>
      </w:r>
    </w:p>
    <w:p w:rsidRPr="007401C6" w:rsidR="00214C2D" w:rsidP="00F23B54" w:rsidRDefault="00214C2D" w14:paraId="4D40204B" w14:textId="0CC83058">
      <w:pPr>
        <w:pStyle w:val="Odstavecseseznamem"/>
        <w:numPr>
          <w:ilvl w:val="1"/>
          <w:numId w:val="13"/>
        </w:numPr>
        <w:ind w:left="0"/>
        <w:jc w:val="both"/>
        <w:rPr>
          <w:rFonts w:ascii="Palatino Linotype" w:hAnsi="Palatino Linotype"/>
          <w:b/>
          <w:sz w:val="20"/>
          <w:szCs w:val="20"/>
        </w:rPr>
      </w:pPr>
      <w:bookmarkStart w:name="_Hlk57975531" w:id="2"/>
      <w:r w:rsidRPr="007401C6">
        <w:rPr>
          <w:rFonts w:ascii="Palatino Linotype" w:hAnsi="Palatino Linotype"/>
          <w:bCs/>
          <w:sz w:val="20"/>
          <w:szCs w:val="20"/>
        </w:rPr>
        <w:t>Za řádné provedení</w:t>
      </w:r>
      <w:r w:rsidRPr="007401C6" w:rsidR="00AB27B6">
        <w:rPr>
          <w:rFonts w:ascii="Palatino Linotype" w:hAnsi="Palatino Linotype"/>
          <w:bCs/>
          <w:sz w:val="20"/>
          <w:szCs w:val="20"/>
        </w:rPr>
        <w:t xml:space="preserve"> </w:t>
      </w:r>
      <w:r w:rsidRPr="007401C6" w:rsidR="0041297F">
        <w:rPr>
          <w:rFonts w:ascii="Palatino Linotype" w:hAnsi="Palatino Linotype"/>
          <w:bCs/>
          <w:sz w:val="20"/>
          <w:szCs w:val="20"/>
        </w:rPr>
        <w:t xml:space="preserve">dodávky Zařízení </w:t>
      </w:r>
      <w:r w:rsidRPr="007401C6">
        <w:rPr>
          <w:rFonts w:ascii="Palatino Linotype" w:hAnsi="Palatino Linotype"/>
          <w:bCs/>
          <w:sz w:val="20"/>
          <w:szCs w:val="20"/>
        </w:rPr>
        <w:t>bude považován</w:t>
      </w:r>
      <w:r w:rsidRPr="007401C6" w:rsidR="0041297F">
        <w:rPr>
          <w:rFonts w:ascii="Palatino Linotype" w:hAnsi="Palatino Linotype"/>
          <w:bCs/>
          <w:sz w:val="20"/>
          <w:szCs w:val="20"/>
        </w:rPr>
        <w:t>a</w:t>
      </w:r>
      <w:r w:rsidRPr="007401C6">
        <w:rPr>
          <w:rFonts w:ascii="Palatino Linotype" w:hAnsi="Palatino Linotype"/>
          <w:bCs/>
          <w:sz w:val="20"/>
          <w:szCs w:val="20"/>
        </w:rPr>
        <w:t xml:space="preserve"> pouze </w:t>
      </w:r>
      <w:r w:rsidRPr="007401C6" w:rsidR="0041297F">
        <w:rPr>
          <w:rFonts w:ascii="Palatino Linotype" w:hAnsi="Palatino Linotype"/>
          <w:bCs/>
          <w:sz w:val="20"/>
          <w:szCs w:val="20"/>
        </w:rPr>
        <w:t>řádně dokončená dodávka Zařízení v rozsahu dle této Smlouvy</w:t>
      </w:r>
      <w:r w:rsidRPr="007401C6">
        <w:rPr>
          <w:rFonts w:ascii="Palatino Linotype" w:hAnsi="Palatino Linotype"/>
          <w:bCs/>
          <w:sz w:val="20"/>
          <w:szCs w:val="20"/>
        </w:rPr>
        <w:t xml:space="preserve"> bez jakýchkoliv vad a nedodělků</w:t>
      </w:r>
      <w:r w:rsidRPr="007401C6" w:rsidR="00AB27B6">
        <w:rPr>
          <w:rFonts w:ascii="Palatino Linotype" w:hAnsi="Palatino Linotype"/>
          <w:bCs/>
          <w:sz w:val="20"/>
          <w:szCs w:val="20"/>
        </w:rPr>
        <w:t xml:space="preserve"> a řádně předan</w:t>
      </w:r>
      <w:r w:rsidRPr="007401C6" w:rsidR="005353DF">
        <w:rPr>
          <w:rFonts w:ascii="Palatino Linotype" w:hAnsi="Palatino Linotype"/>
          <w:bCs/>
          <w:sz w:val="20"/>
          <w:szCs w:val="20"/>
        </w:rPr>
        <w:t>á</w:t>
      </w:r>
      <w:r w:rsidRPr="007401C6" w:rsidR="00AB27B6">
        <w:rPr>
          <w:rFonts w:ascii="Palatino Linotype" w:hAnsi="Palatino Linotype"/>
          <w:bCs/>
          <w:sz w:val="20"/>
          <w:szCs w:val="20"/>
        </w:rPr>
        <w:t xml:space="preserve"> objednateli na základě písemného předávacího protokolu.</w:t>
      </w:r>
      <w:bookmarkEnd w:id="2"/>
      <w:r w:rsidRPr="007401C6" w:rsidR="005353DF">
        <w:rPr>
          <w:rFonts w:ascii="Palatino Linotype" w:hAnsi="Palatino Linotype"/>
          <w:bCs/>
          <w:sz w:val="20"/>
          <w:szCs w:val="20"/>
        </w:rPr>
        <w:t xml:space="preserve"> </w:t>
      </w:r>
      <w:r w:rsidRPr="007401C6" w:rsidR="005353DF">
        <w:rPr>
          <w:rFonts w:ascii="Palatino Linotype" w:hAnsi="Palatino Linotype"/>
          <w:sz w:val="20"/>
          <w:szCs w:val="20"/>
        </w:rPr>
        <w:t>Touto Smlouvou se dodavatel zároveň zavazuje na objednatele převést vlastnictví k příslušnému dodávanému Zařízení, a to za podmínek této Smlouvy.</w:t>
      </w:r>
    </w:p>
    <w:p w:rsidRPr="007401C6" w:rsidR="00214C2D" w:rsidP="00F23B54" w:rsidRDefault="00214C2D" w14:paraId="3023B00B" w14:textId="00C0C5F0">
      <w:pPr>
        <w:pStyle w:val="Odstavecseseznamem"/>
        <w:numPr>
          <w:ilvl w:val="1"/>
          <w:numId w:val="13"/>
        </w:numPr>
        <w:ind w:left="0"/>
        <w:jc w:val="both"/>
        <w:rPr>
          <w:rFonts w:ascii="Palatino Linotype" w:hAnsi="Palatino Linotype"/>
          <w:b/>
          <w:sz w:val="20"/>
          <w:szCs w:val="20"/>
        </w:rPr>
      </w:pPr>
      <w:r w:rsidRPr="007401C6">
        <w:rPr>
          <w:rFonts w:ascii="Palatino Linotype" w:hAnsi="Palatino Linotype"/>
          <w:bCs/>
          <w:sz w:val="20"/>
          <w:szCs w:val="20"/>
        </w:rPr>
        <w:t xml:space="preserve">Objednatel se zavazuje řádně </w:t>
      </w:r>
      <w:r w:rsidRPr="007401C6" w:rsidR="005353DF">
        <w:rPr>
          <w:rFonts w:ascii="Palatino Linotype" w:hAnsi="Palatino Linotype"/>
          <w:bCs/>
          <w:sz w:val="20"/>
          <w:szCs w:val="20"/>
        </w:rPr>
        <w:t>dokončenou dodávku Zařízení</w:t>
      </w:r>
      <w:r w:rsidRPr="007401C6">
        <w:rPr>
          <w:rFonts w:ascii="Palatino Linotype" w:hAnsi="Palatino Linotype"/>
          <w:bCs/>
          <w:sz w:val="20"/>
          <w:szCs w:val="20"/>
        </w:rPr>
        <w:t xml:space="preserve"> od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e převzít, a to za podmínek stanovených touto </w:t>
      </w:r>
      <w:r w:rsidRPr="007401C6" w:rsidR="005353DF">
        <w:rPr>
          <w:rFonts w:ascii="Palatino Linotype" w:hAnsi="Palatino Linotype"/>
          <w:bCs/>
          <w:sz w:val="20"/>
          <w:szCs w:val="20"/>
        </w:rPr>
        <w:t>S</w:t>
      </w:r>
      <w:r w:rsidRPr="007401C6">
        <w:rPr>
          <w:rFonts w:ascii="Palatino Linotype" w:hAnsi="Palatino Linotype"/>
          <w:bCs/>
          <w:sz w:val="20"/>
          <w:szCs w:val="20"/>
        </w:rPr>
        <w:t xml:space="preserve">mlouvou, a dále se zavazuje zaplatit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i sjednanou cenu </w:t>
      </w:r>
      <w:r w:rsidRPr="007401C6" w:rsidR="005353DF">
        <w:rPr>
          <w:rFonts w:ascii="Palatino Linotype" w:hAnsi="Palatino Linotype"/>
          <w:bCs/>
          <w:sz w:val="20"/>
          <w:szCs w:val="20"/>
        </w:rPr>
        <w:t>Zařízení</w:t>
      </w:r>
      <w:r w:rsidRPr="007401C6">
        <w:rPr>
          <w:rFonts w:ascii="Palatino Linotype" w:hAnsi="Palatino Linotype"/>
          <w:bCs/>
          <w:sz w:val="20"/>
          <w:szCs w:val="20"/>
        </w:rPr>
        <w:t xml:space="preserve"> v souladu a za podmínek stanovených touto Smlouvou.</w:t>
      </w:r>
    </w:p>
    <w:p w:rsidRPr="007401C6" w:rsidR="009827FC" w:rsidP="00CE4AC7" w:rsidRDefault="009827FC" w14:paraId="642564D2" w14:textId="77777777">
      <w:pPr>
        <w:spacing w:before="120"/>
        <w:jc w:val="center"/>
        <w:rPr>
          <w:rFonts w:ascii="Palatino Linotype" w:hAnsi="Palatino Linotype"/>
          <w:b/>
          <w:sz w:val="20"/>
          <w:szCs w:val="20"/>
        </w:rPr>
      </w:pPr>
      <w:r w:rsidRPr="007401C6">
        <w:rPr>
          <w:rFonts w:ascii="Palatino Linotype" w:hAnsi="Palatino Linotype"/>
          <w:b/>
          <w:sz w:val="20"/>
          <w:szCs w:val="20"/>
        </w:rPr>
        <w:t xml:space="preserve">Článek </w:t>
      </w:r>
      <w:r w:rsidRPr="007401C6" w:rsidR="00B46402">
        <w:rPr>
          <w:rFonts w:ascii="Palatino Linotype" w:hAnsi="Palatino Linotype"/>
          <w:b/>
          <w:sz w:val="20"/>
          <w:szCs w:val="20"/>
        </w:rPr>
        <w:t>I</w:t>
      </w:r>
      <w:r w:rsidRPr="007401C6" w:rsidR="00C82C9D">
        <w:rPr>
          <w:rFonts w:ascii="Palatino Linotype" w:hAnsi="Palatino Linotype"/>
          <w:b/>
          <w:sz w:val="20"/>
          <w:szCs w:val="20"/>
        </w:rPr>
        <w:t>V</w:t>
      </w:r>
      <w:r w:rsidRPr="007401C6">
        <w:rPr>
          <w:rFonts w:ascii="Palatino Linotype" w:hAnsi="Palatino Linotype"/>
          <w:b/>
          <w:sz w:val="20"/>
          <w:szCs w:val="20"/>
        </w:rPr>
        <w:t>.</w:t>
      </w:r>
    </w:p>
    <w:p w:rsidRPr="007401C6" w:rsidR="00EE5DB5" w:rsidP="002B048C" w:rsidRDefault="009827FC" w14:paraId="0999A96E" w14:textId="1F789F0B">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 xml:space="preserve">Práva a povinnosti </w:t>
      </w:r>
      <w:r w:rsidRPr="007401C6" w:rsidR="00672152">
        <w:rPr>
          <w:rFonts w:ascii="Palatino Linotype" w:hAnsi="Palatino Linotype"/>
          <w:b/>
          <w:sz w:val="20"/>
          <w:szCs w:val="20"/>
        </w:rPr>
        <w:t>dodavatel</w:t>
      </w:r>
      <w:r w:rsidRPr="007401C6" w:rsidR="001515D5">
        <w:rPr>
          <w:rFonts w:ascii="Palatino Linotype" w:hAnsi="Palatino Linotype"/>
          <w:b/>
          <w:sz w:val="20"/>
          <w:szCs w:val="20"/>
        </w:rPr>
        <w:t>e</w:t>
      </w:r>
    </w:p>
    <w:p w:rsidRPr="007401C6" w:rsidR="00C148BC" w:rsidP="00F23B54" w:rsidRDefault="00C148BC" w14:paraId="67058BF8" w14:textId="24B8E3D9">
      <w:pPr>
        <w:pStyle w:val="Odstavecseseznamem"/>
        <w:numPr>
          <w:ilvl w:val="1"/>
          <w:numId w:val="9"/>
        </w:numPr>
        <w:ind w:left="0" w:hanging="431"/>
        <w:jc w:val="both"/>
        <w:rPr>
          <w:rFonts w:ascii="Palatino Linotype" w:hAnsi="Palatino Linotype"/>
          <w:spacing w:val="-2"/>
          <w:sz w:val="20"/>
          <w:szCs w:val="20"/>
        </w:rPr>
      </w:pPr>
      <w:r w:rsidRPr="007401C6">
        <w:rPr>
          <w:rFonts w:ascii="Palatino Linotype" w:hAnsi="Palatino Linotype"/>
          <w:bCs/>
          <w:spacing w:val="-2"/>
          <w:sz w:val="20"/>
          <w:szCs w:val="20"/>
        </w:rPr>
        <w:t xml:space="preserve">Plnění předmětu této Smlouvy, tj. </w:t>
      </w:r>
      <w:r w:rsidRPr="007401C6" w:rsidR="005353DF">
        <w:rPr>
          <w:rFonts w:ascii="Palatino Linotype" w:hAnsi="Palatino Linotype"/>
          <w:bCs/>
          <w:spacing w:val="-2"/>
          <w:sz w:val="20"/>
          <w:szCs w:val="20"/>
        </w:rPr>
        <w:t>dodávka Zařízení</w:t>
      </w:r>
      <w:r w:rsidRPr="007401C6">
        <w:rPr>
          <w:rFonts w:ascii="Palatino Linotype" w:hAnsi="Palatino Linotype"/>
          <w:bCs/>
          <w:spacing w:val="-2"/>
          <w:sz w:val="20"/>
          <w:szCs w:val="20"/>
        </w:rPr>
        <w:t xml:space="preserve"> dle této Smlouvy, bude probíhat v souladu s touto Smlouvou a dále je </w:t>
      </w:r>
      <w:r w:rsidRPr="007401C6" w:rsidR="00672152">
        <w:rPr>
          <w:rFonts w:ascii="Palatino Linotype" w:hAnsi="Palatino Linotype"/>
          <w:bCs/>
          <w:spacing w:val="-2"/>
          <w:sz w:val="20"/>
          <w:szCs w:val="20"/>
        </w:rPr>
        <w:t>dodavatel</w:t>
      </w:r>
      <w:r w:rsidRPr="007401C6">
        <w:rPr>
          <w:rFonts w:ascii="Palatino Linotype" w:hAnsi="Palatino Linotype"/>
          <w:bCs/>
          <w:spacing w:val="-2"/>
          <w:sz w:val="20"/>
          <w:szCs w:val="20"/>
        </w:rPr>
        <w:t xml:space="preserve"> povinen se v rámci průběhu realizace </w:t>
      </w:r>
      <w:r w:rsidRPr="007401C6" w:rsidR="00831B61">
        <w:rPr>
          <w:rFonts w:ascii="Palatino Linotype" w:hAnsi="Palatino Linotype"/>
          <w:bCs/>
          <w:spacing w:val="-2"/>
          <w:sz w:val="20"/>
          <w:szCs w:val="20"/>
        </w:rPr>
        <w:t>dodávek Zařízení</w:t>
      </w:r>
      <w:r w:rsidRPr="007401C6">
        <w:rPr>
          <w:rFonts w:ascii="Palatino Linotype" w:hAnsi="Palatino Linotype"/>
          <w:bCs/>
          <w:spacing w:val="-2"/>
          <w:sz w:val="20"/>
          <w:szCs w:val="20"/>
        </w:rPr>
        <w:t xml:space="preserve"> řídit pokyny objednatele a příslušnými právními předpisy.</w:t>
      </w:r>
    </w:p>
    <w:p w:rsidRPr="007401C6" w:rsidR="00C148BC" w:rsidP="00F23B54" w:rsidRDefault="005353DF" w14:paraId="5AD78CF9" w14:textId="66F26B64">
      <w:pPr>
        <w:pStyle w:val="Odstavecseseznamem"/>
        <w:numPr>
          <w:ilvl w:val="1"/>
          <w:numId w:val="9"/>
        </w:numPr>
        <w:ind w:left="0"/>
        <w:jc w:val="both"/>
        <w:rPr>
          <w:rFonts w:ascii="Palatino Linotype" w:hAnsi="Palatino Linotype"/>
          <w:sz w:val="20"/>
          <w:szCs w:val="20"/>
        </w:rPr>
      </w:pPr>
      <w:r w:rsidRPr="007401C6">
        <w:rPr>
          <w:rFonts w:ascii="Palatino Linotype" w:hAnsi="Palatino Linotype"/>
          <w:sz w:val="20"/>
          <w:szCs w:val="20"/>
        </w:rPr>
        <w:t>Dodavatel se zavazuje provést plnění této Smlouvy, tj. předmětnou dodávku Zařízení včetně veškerých souvisejících služeb, vlastním jménem, na svůj náklad a na vlastní odpovědnost ve smluvené době jako celek anebo ve smluvených částech, v souladu s touto Smlouvou, Specifikací plnění, oceněným Položkovým rozpočtem, a zároveň také při dodržení veškerých konstrukčních, technických a technologických podmínek vyplývajících pro realizaci plnění této Smlouvy z příslušných právních předpisů či technických norem.</w:t>
      </w:r>
      <w:r w:rsidRPr="007401C6" w:rsidR="00C148BC">
        <w:rPr>
          <w:rFonts w:ascii="Palatino Linotype" w:hAnsi="Palatino Linotype"/>
          <w:sz w:val="20"/>
          <w:szCs w:val="20"/>
        </w:rPr>
        <w:t xml:space="preserve">. </w:t>
      </w:r>
    </w:p>
    <w:p w:rsidRPr="007401C6" w:rsidR="00C148BC" w:rsidP="00F23B54" w:rsidRDefault="00672152" w14:paraId="1A480B2B" w14:textId="5B57A93B">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sz w:val="20"/>
          <w:szCs w:val="20"/>
        </w:rPr>
        <w:t>Dodavatel</w:t>
      </w:r>
      <w:r w:rsidRPr="007401C6" w:rsidR="00C148BC">
        <w:rPr>
          <w:rFonts w:ascii="Palatino Linotype" w:hAnsi="Palatino Linotype"/>
          <w:sz w:val="20"/>
          <w:szCs w:val="20"/>
        </w:rPr>
        <w:t xml:space="preserve"> bude při zabezpečování veškerých prací, činností a výkonů při </w:t>
      </w:r>
      <w:r w:rsidRPr="007401C6" w:rsidR="005353DF">
        <w:rPr>
          <w:rFonts w:ascii="Palatino Linotype" w:hAnsi="Palatino Linotype"/>
          <w:sz w:val="20"/>
          <w:szCs w:val="20"/>
        </w:rPr>
        <w:t>dodávce Zařízení</w:t>
      </w:r>
      <w:r w:rsidRPr="007401C6" w:rsidR="00C148BC">
        <w:rPr>
          <w:rFonts w:ascii="Palatino Linotype" w:hAnsi="Palatino Linotype"/>
          <w:sz w:val="20"/>
          <w:szCs w:val="20"/>
        </w:rPr>
        <w:t xml:space="preserve"> podle této Smlouvy postupovat s odbornou péčí. Svoji činnost a výkony bude </w:t>
      </w:r>
      <w:r w:rsidRPr="007401C6">
        <w:rPr>
          <w:rFonts w:ascii="Palatino Linotype" w:hAnsi="Palatino Linotype"/>
          <w:sz w:val="20"/>
          <w:szCs w:val="20"/>
        </w:rPr>
        <w:t>dodavatel</w:t>
      </w:r>
      <w:r w:rsidRPr="007401C6" w:rsidR="00C148BC">
        <w:rPr>
          <w:rFonts w:ascii="Palatino Linotype" w:hAnsi="Palatino Linotype"/>
          <w:sz w:val="20"/>
          <w:szCs w:val="20"/>
        </w:rPr>
        <w:t xml:space="preserve"> uskutečňovat v souladu se zájmy objednatele a podle jeho pokynů,</w:t>
      </w:r>
      <w:r w:rsidRPr="007401C6" w:rsidR="00CE4AC7">
        <w:rPr>
          <w:rFonts w:ascii="Palatino Linotype" w:hAnsi="Palatino Linotype"/>
          <w:sz w:val="20"/>
          <w:szCs w:val="20"/>
        </w:rPr>
        <w:t xml:space="preserve"> </w:t>
      </w:r>
      <w:r w:rsidRPr="007401C6" w:rsidR="00C148BC">
        <w:rPr>
          <w:rFonts w:ascii="Palatino Linotype" w:hAnsi="Palatino Linotype"/>
          <w:sz w:val="20"/>
          <w:szCs w:val="20"/>
        </w:rPr>
        <w:t>zápisů a dohod smluvních stran.</w:t>
      </w:r>
    </w:p>
    <w:p w:rsidRPr="007401C6" w:rsidR="005353DF" w:rsidP="00F23B54" w:rsidRDefault="005353DF" w14:paraId="4D04366B" w14:textId="4C3B65B3">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sz w:val="20"/>
          <w:szCs w:val="20"/>
        </w:rPr>
        <w:t xml:space="preserve">Dodavatel prohlašuje, že se seznámil s veškerými podklady souvisejícími s plněním předmětu této Smlouvy, které mu byly objednatelem poskytnuty, a to zejména se zadávacími podmínkami výběrového řízení, na </w:t>
      </w:r>
      <w:proofErr w:type="gramStart"/>
      <w:r w:rsidRPr="007401C6">
        <w:rPr>
          <w:rFonts w:ascii="Palatino Linotype" w:hAnsi="Palatino Linotype"/>
          <w:sz w:val="20"/>
          <w:szCs w:val="20"/>
        </w:rPr>
        <w:t>základě</w:t>
      </w:r>
      <w:proofErr w:type="gramEnd"/>
      <w:r w:rsidRPr="007401C6">
        <w:rPr>
          <w:rFonts w:ascii="Palatino Linotype" w:hAnsi="Palatino Linotype"/>
          <w:sz w:val="20"/>
          <w:szCs w:val="20"/>
        </w:rPr>
        <w:t xml:space="preserve"> kterého byla uzavřena tato Smlouva, a dále zejména Specifikací plnění a Položkovým rozpočtem. Dodavatel prohlašuje, že jsou mu tyto podklady srozumitelné, a že jsou dostatečné a úplné k řádné realizaci předmětu této Smlouvy, tj. splnění dodávky příslušného Zařízení. Dodavatel prohlašuje, že po seznámení se s veškerými podklady nemá žádných připomínek, výtek či žádostí o doplnění a nebude tudíž uplatňovat žádné vícepráce či vícenáklady z titulu případných vad těchto podkladů, tj. zejména ve Specifikaci plnění či </w:t>
      </w:r>
      <w:r w:rsidRPr="007401C6" w:rsidR="00350C8A">
        <w:rPr>
          <w:rFonts w:ascii="Palatino Linotype" w:hAnsi="Palatino Linotype"/>
          <w:sz w:val="20"/>
          <w:szCs w:val="20"/>
        </w:rPr>
        <w:t>Položkového rozpočtu</w:t>
      </w:r>
      <w:r w:rsidRPr="007401C6">
        <w:rPr>
          <w:rFonts w:ascii="Palatino Linotype" w:hAnsi="Palatino Linotype"/>
          <w:sz w:val="20"/>
          <w:szCs w:val="20"/>
        </w:rPr>
        <w:t>.</w:t>
      </w:r>
    </w:p>
    <w:p w:rsidRPr="007401C6" w:rsidR="00C148BC" w:rsidP="00F23B54" w:rsidRDefault="00C148BC" w14:paraId="58E13AE0" w14:textId="049F01C9">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sz w:val="20"/>
          <w:szCs w:val="20"/>
        </w:rPr>
        <w:t xml:space="preserve">Obdrží-li </w:t>
      </w:r>
      <w:r w:rsidRPr="007401C6" w:rsidR="00672152">
        <w:rPr>
          <w:rFonts w:ascii="Palatino Linotype" w:hAnsi="Palatino Linotype"/>
          <w:sz w:val="20"/>
          <w:szCs w:val="20"/>
        </w:rPr>
        <w:t>dodavatel</w:t>
      </w:r>
      <w:r w:rsidRPr="007401C6">
        <w:rPr>
          <w:rFonts w:ascii="Palatino Linotype" w:hAnsi="Palatino Linotype"/>
          <w:sz w:val="20"/>
          <w:szCs w:val="20"/>
        </w:rPr>
        <w:t xml:space="preserve"> od objednatele pokyn zřejmě nesprávný, je </w:t>
      </w:r>
      <w:r w:rsidRPr="007401C6" w:rsidR="00672152">
        <w:rPr>
          <w:rFonts w:ascii="Palatino Linotype" w:hAnsi="Palatino Linotype"/>
          <w:sz w:val="20"/>
          <w:szCs w:val="20"/>
        </w:rPr>
        <w:t>dodavatel</w:t>
      </w:r>
      <w:r w:rsidRPr="007401C6">
        <w:rPr>
          <w:rFonts w:ascii="Palatino Linotype" w:hAnsi="Palatino Linotype"/>
          <w:sz w:val="20"/>
          <w:szCs w:val="20"/>
        </w:rPr>
        <w:t xml:space="preserve"> povinen na tuto skutečnost objednatele bez zbytečného odkladu upozornit. Jestliže by i přes takové upozornění</w:t>
      </w:r>
      <w:r w:rsidRPr="007401C6" w:rsidR="00CE4AC7">
        <w:rPr>
          <w:rFonts w:ascii="Palatino Linotype" w:hAnsi="Palatino Linotype"/>
          <w:sz w:val="20"/>
          <w:szCs w:val="20"/>
        </w:rPr>
        <w:t xml:space="preserve"> </w:t>
      </w:r>
      <w:r w:rsidRPr="007401C6" w:rsidR="00672152">
        <w:rPr>
          <w:rFonts w:ascii="Palatino Linotype" w:hAnsi="Palatino Linotype"/>
          <w:sz w:val="20"/>
          <w:szCs w:val="20"/>
        </w:rPr>
        <w:t>dodavatel</w:t>
      </w:r>
      <w:r w:rsidRPr="007401C6">
        <w:rPr>
          <w:rFonts w:ascii="Palatino Linotype" w:hAnsi="Palatino Linotype"/>
          <w:sz w:val="20"/>
          <w:szCs w:val="20"/>
        </w:rPr>
        <w:t>e</w:t>
      </w:r>
      <w:r w:rsidRPr="007401C6" w:rsidR="00CE4AC7">
        <w:rPr>
          <w:rFonts w:ascii="Palatino Linotype" w:hAnsi="Palatino Linotype"/>
          <w:sz w:val="20"/>
          <w:szCs w:val="20"/>
        </w:rPr>
        <w:t xml:space="preserve"> </w:t>
      </w:r>
      <w:r w:rsidRPr="007401C6">
        <w:rPr>
          <w:rFonts w:ascii="Palatino Linotype" w:hAnsi="Palatino Linotype"/>
          <w:sz w:val="20"/>
          <w:szCs w:val="20"/>
        </w:rPr>
        <w:t>objednatel</w:t>
      </w:r>
      <w:r w:rsidRPr="007401C6" w:rsidR="00CE4AC7">
        <w:rPr>
          <w:rFonts w:ascii="Palatino Linotype" w:hAnsi="Palatino Linotype"/>
          <w:sz w:val="20"/>
          <w:szCs w:val="20"/>
        </w:rPr>
        <w:t xml:space="preserve"> </w:t>
      </w:r>
      <w:r w:rsidRPr="007401C6">
        <w:rPr>
          <w:rFonts w:ascii="Palatino Linotype" w:hAnsi="Palatino Linotype"/>
          <w:sz w:val="20"/>
          <w:szCs w:val="20"/>
        </w:rPr>
        <w:t xml:space="preserve">nadále trval na splnění daného pokynu, nenese </w:t>
      </w:r>
      <w:r w:rsidRPr="007401C6" w:rsidR="00672152">
        <w:rPr>
          <w:rFonts w:ascii="Palatino Linotype" w:hAnsi="Palatino Linotype"/>
          <w:sz w:val="20"/>
          <w:szCs w:val="20"/>
        </w:rPr>
        <w:t>dodavatel</w:t>
      </w:r>
      <w:r w:rsidRPr="007401C6">
        <w:rPr>
          <w:rFonts w:ascii="Palatino Linotype" w:hAnsi="Palatino Linotype"/>
          <w:sz w:val="20"/>
          <w:szCs w:val="20"/>
        </w:rPr>
        <w:t xml:space="preserve"> odpovědnost za škodu vzniklou v důsledku splnění takového nevhodného pokynu, na který </w:t>
      </w:r>
      <w:r w:rsidRPr="007401C6" w:rsidR="00672152">
        <w:rPr>
          <w:rFonts w:ascii="Palatino Linotype" w:hAnsi="Palatino Linotype"/>
          <w:sz w:val="20"/>
          <w:szCs w:val="20"/>
        </w:rPr>
        <w:t>dodavatel</w:t>
      </w:r>
      <w:r w:rsidRPr="007401C6" w:rsidR="00CE4AC7">
        <w:rPr>
          <w:rFonts w:ascii="Palatino Linotype" w:hAnsi="Palatino Linotype"/>
          <w:sz w:val="20"/>
          <w:szCs w:val="20"/>
        </w:rPr>
        <w:t xml:space="preserve"> </w:t>
      </w:r>
      <w:r w:rsidRPr="007401C6">
        <w:rPr>
          <w:rFonts w:ascii="Palatino Linotype" w:hAnsi="Palatino Linotype"/>
          <w:sz w:val="20"/>
          <w:szCs w:val="20"/>
        </w:rPr>
        <w:t>objednatele předem upozornil.</w:t>
      </w:r>
    </w:p>
    <w:p w:rsidRPr="007401C6" w:rsidR="00C148BC" w:rsidP="00F23B54" w:rsidRDefault="00672152" w14:paraId="539C7D70" w14:textId="292A6D5B">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sz w:val="20"/>
          <w:szCs w:val="20"/>
        </w:rPr>
        <w:lastRenderedPageBreak/>
        <w:t>Dodavatel</w:t>
      </w:r>
      <w:r w:rsidRPr="007401C6" w:rsidR="00C148BC">
        <w:rPr>
          <w:rFonts w:ascii="Palatino Linotype" w:hAnsi="Palatino Linotype"/>
          <w:sz w:val="20"/>
          <w:szCs w:val="20"/>
        </w:rPr>
        <w:t xml:space="preserve"> zajistí pravidelné informování objednatele o své činnosti na pravidelných poradách nebo jiných schůzkách podle dohody smluvních stran. </w:t>
      </w:r>
      <w:r w:rsidRPr="007401C6">
        <w:rPr>
          <w:rFonts w:ascii="Palatino Linotype" w:hAnsi="Palatino Linotype"/>
          <w:sz w:val="20"/>
          <w:szCs w:val="20"/>
        </w:rPr>
        <w:t>Dodavatel</w:t>
      </w:r>
      <w:r w:rsidRPr="007401C6" w:rsidR="00FF76BA">
        <w:rPr>
          <w:rFonts w:ascii="Palatino Linotype" w:hAnsi="Palatino Linotype"/>
          <w:sz w:val="20"/>
          <w:szCs w:val="20"/>
        </w:rPr>
        <w:t xml:space="preserve"> je povinen účastnit se jednání a schůzek s objednatelem dle této Smlouvy, a to zejména koordinačních schůzek a veřejného projednání dle níže uvedeného v této Smlouvě. </w:t>
      </w:r>
      <w:r w:rsidRPr="007401C6">
        <w:rPr>
          <w:rFonts w:ascii="Palatino Linotype" w:hAnsi="Palatino Linotype"/>
          <w:sz w:val="20"/>
          <w:szCs w:val="20"/>
        </w:rPr>
        <w:t>Dodavatel</w:t>
      </w:r>
      <w:r w:rsidRPr="007401C6" w:rsidR="00C148BC">
        <w:rPr>
          <w:rFonts w:ascii="Palatino Linotype" w:hAnsi="Palatino Linotype"/>
          <w:sz w:val="20"/>
          <w:szCs w:val="20"/>
        </w:rPr>
        <w:t xml:space="preserve"> je dále povinen bez zbytečného odkladu oznámit objednateli všechny okolnosti, které zjistil při uskutečňování prací, činností a výkonů na </w:t>
      </w:r>
      <w:r w:rsidRPr="007401C6" w:rsidR="00831B61">
        <w:rPr>
          <w:rFonts w:ascii="Palatino Linotype" w:hAnsi="Palatino Linotype"/>
          <w:sz w:val="20"/>
          <w:szCs w:val="20"/>
        </w:rPr>
        <w:t>dodávce Zařízení</w:t>
      </w:r>
      <w:r w:rsidRPr="007401C6" w:rsidR="00C148BC">
        <w:rPr>
          <w:rFonts w:ascii="Palatino Linotype" w:hAnsi="Palatino Linotype"/>
          <w:sz w:val="20"/>
          <w:szCs w:val="20"/>
        </w:rPr>
        <w:t xml:space="preserve"> dle této Smlouvy, a které mohou mít vliv na změnu pokynů nebo zájmů objednatele. Od pokynů objednatele se smí </w:t>
      </w:r>
      <w:r w:rsidRPr="007401C6">
        <w:rPr>
          <w:rFonts w:ascii="Palatino Linotype" w:hAnsi="Palatino Linotype"/>
          <w:sz w:val="20"/>
          <w:szCs w:val="20"/>
        </w:rPr>
        <w:t>dodavatel</w:t>
      </w:r>
      <w:r w:rsidRPr="007401C6" w:rsidR="00C148BC">
        <w:rPr>
          <w:rFonts w:ascii="Palatino Linotype" w:hAnsi="Palatino Linotype"/>
          <w:sz w:val="20"/>
          <w:szCs w:val="20"/>
        </w:rPr>
        <w:t xml:space="preserve"> odchýlit, jen je-li to naléhavě nezbytné v zájmu objednatele a </w:t>
      </w:r>
      <w:r w:rsidRPr="007401C6">
        <w:rPr>
          <w:rFonts w:ascii="Palatino Linotype" w:hAnsi="Palatino Linotype"/>
          <w:sz w:val="20"/>
          <w:szCs w:val="20"/>
        </w:rPr>
        <w:t>dodavatel</w:t>
      </w:r>
      <w:r w:rsidRPr="007401C6" w:rsidR="00C148BC">
        <w:rPr>
          <w:rFonts w:ascii="Palatino Linotype" w:hAnsi="Palatino Linotype"/>
          <w:sz w:val="20"/>
          <w:szCs w:val="20"/>
        </w:rPr>
        <w:t xml:space="preserve"> nemůže včas obdržet jeho souhlas. O takové skutečnosti, tj. odchýlení se od pokynů objednatele, je </w:t>
      </w:r>
      <w:r w:rsidRPr="007401C6">
        <w:rPr>
          <w:rFonts w:ascii="Palatino Linotype" w:hAnsi="Palatino Linotype"/>
          <w:sz w:val="20"/>
          <w:szCs w:val="20"/>
        </w:rPr>
        <w:t>dodavatel</w:t>
      </w:r>
      <w:r w:rsidRPr="007401C6" w:rsidR="00C148BC">
        <w:rPr>
          <w:rFonts w:ascii="Palatino Linotype" w:hAnsi="Palatino Linotype"/>
          <w:sz w:val="20"/>
          <w:szCs w:val="20"/>
        </w:rPr>
        <w:t xml:space="preserve"> povinen informovat objednatele bez zbytečného odkladu, a to nejpozději do 3 dnů ode dne vykonání činnosti či provedení úkonu, který je odchylný od pokynů objednatele.</w:t>
      </w:r>
    </w:p>
    <w:p w:rsidRPr="007401C6" w:rsidR="00C148BC" w:rsidP="00F23B54" w:rsidRDefault="00672152" w14:paraId="35851844" w14:textId="347904FD">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sz w:val="20"/>
          <w:szCs w:val="20"/>
        </w:rPr>
        <w:t>Dodavatel</w:t>
      </w:r>
      <w:r w:rsidRPr="007401C6" w:rsidR="00C148BC">
        <w:rPr>
          <w:rFonts w:ascii="Palatino Linotype" w:hAnsi="Palatino Linotype"/>
          <w:sz w:val="20"/>
          <w:szCs w:val="20"/>
        </w:rPr>
        <w:t xml:space="preserve"> je povinen archivovat veškeré doklady, zápisy a jinou dokumentaci, kterou </w:t>
      </w:r>
      <w:r w:rsidRPr="007401C6" w:rsidR="00831B61">
        <w:rPr>
          <w:rFonts w:ascii="Palatino Linotype" w:hAnsi="Palatino Linotype"/>
          <w:sz w:val="20"/>
          <w:szCs w:val="20"/>
        </w:rPr>
        <w:t>vyhotoví</w:t>
      </w:r>
      <w:r w:rsidRPr="007401C6" w:rsidR="00C148BC">
        <w:rPr>
          <w:rFonts w:ascii="Palatino Linotype" w:hAnsi="Palatino Linotype"/>
          <w:sz w:val="20"/>
          <w:szCs w:val="20"/>
        </w:rPr>
        <w:t xml:space="preserve"> v průběhu realizace </w:t>
      </w:r>
      <w:r w:rsidRPr="007401C6" w:rsidR="00831B61">
        <w:rPr>
          <w:rFonts w:ascii="Palatino Linotype" w:hAnsi="Palatino Linotype"/>
          <w:sz w:val="20"/>
          <w:szCs w:val="20"/>
        </w:rPr>
        <w:t>dodávky Zařízení</w:t>
      </w:r>
      <w:r w:rsidRPr="007401C6" w:rsidR="00C148BC">
        <w:rPr>
          <w:rFonts w:ascii="Palatino Linotype" w:hAnsi="Palatino Linotype"/>
          <w:sz w:val="20"/>
          <w:szCs w:val="20"/>
        </w:rPr>
        <w:t xml:space="preserve"> dle této Smlouvy a je povinen ji předat objednateli při ukončení poslední činnosti a výkonů </w:t>
      </w:r>
      <w:r w:rsidRPr="007401C6">
        <w:rPr>
          <w:rFonts w:ascii="Palatino Linotype" w:hAnsi="Palatino Linotype"/>
          <w:sz w:val="20"/>
          <w:szCs w:val="20"/>
        </w:rPr>
        <w:t>dodavatel</w:t>
      </w:r>
      <w:r w:rsidRPr="007401C6" w:rsidR="00C148BC">
        <w:rPr>
          <w:rFonts w:ascii="Palatino Linotype" w:hAnsi="Palatino Linotype"/>
          <w:sz w:val="20"/>
          <w:szCs w:val="20"/>
        </w:rPr>
        <w:t>e dle této Smlouvy.</w:t>
      </w:r>
    </w:p>
    <w:p w:rsidRPr="007401C6" w:rsidR="00350C8A" w:rsidP="00F23B54" w:rsidRDefault="00350C8A" w14:paraId="088E115B" w14:textId="4D3C876E">
      <w:pPr>
        <w:pStyle w:val="Odstavecseseznamem"/>
        <w:numPr>
          <w:ilvl w:val="1"/>
          <w:numId w:val="9"/>
        </w:numPr>
        <w:ind w:left="0"/>
        <w:jc w:val="both"/>
        <w:rPr>
          <w:rFonts w:ascii="Palatino Linotype" w:hAnsi="Palatino Linotype"/>
          <w:b/>
          <w:sz w:val="20"/>
          <w:szCs w:val="20"/>
        </w:rPr>
      </w:pPr>
      <w:r w:rsidRPr="007401C6">
        <w:rPr>
          <w:rFonts w:ascii="Palatino Linotype" w:hAnsi="Palatino Linotype"/>
          <w:bCs/>
          <w:sz w:val="20"/>
          <w:szCs w:val="20"/>
        </w:rPr>
        <w:t>Dodavatel prohlašuje, že realizací předmětné dodávky Zařízení a výkonem plnění dle této Smlouvy budou pověřeni pouze odborně kvalifikovaní zaměstnanci dodavatele či poddodavatelé na základě řádně a platně uzavřených smluv, případně jiné osoby, které jsou v obdobném pracovně či obchodněprávním závazkovém vztahu k dodavateli.</w:t>
      </w:r>
    </w:p>
    <w:p w:rsidRPr="007401C6" w:rsidR="00C148BC" w:rsidP="00F23B54" w:rsidRDefault="00672152" w14:paraId="4E00B5BB" w14:textId="05E38CF9">
      <w:pPr>
        <w:pStyle w:val="Odstavecseseznamem"/>
        <w:numPr>
          <w:ilvl w:val="1"/>
          <w:numId w:val="9"/>
        </w:numPr>
        <w:ind w:left="0"/>
        <w:jc w:val="both"/>
        <w:rPr>
          <w:rFonts w:ascii="Palatino Linotype" w:hAnsi="Palatino Linotype"/>
          <w:sz w:val="20"/>
          <w:szCs w:val="20"/>
        </w:rPr>
      </w:pPr>
      <w:r w:rsidRPr="007401C6">
        <w:rPr>
          <w:rFonts w:ascii="Palatino Linotype" w:hAnsi="Palatino Linotype"/>
          <w:sz w:val="20"/>
          <w:szCs w:val="20"/>
        </w:rPr>
        <w:t>Dodavatel</w:t>
      </w:r>
      <w:r w:rsidRPr="007401C6" w:rsidR="00C148BC">
        <w:rPr>
          <w:rFonts w:ascii="Palatino Linotype" w:hAnsi="Palatino Linotype"/>
          <w:sz w:val="20"/>
          <w:szCs w:val="20"/>
        </w:rPr>
        <w:t xml:space="preserve"> je oprávněn pověřit plněním předmětu této Smlouvy či jeho části jinou (třetí) osobu</w:t>
      </w:r>
      <w:r w:rsidRPr="007401C6" w:rsidR="00CE4AC7">
        <w:rPr>
          <w:rFonts w:ascii="Palatino Linotype" w:hAnsi="Palatino Linotype"/>
          <w:sz w:val="20"/>
          <w:szCs w:val="20"/>
        </w:rPr>
        <w:t xml:space="preserve"> </w:t>
      </w:r>
      <w:r w:rsidRPr="007401C6" w:rsidR="00C148BC">
        <w:rPr>
          <w:rFonts w:ascii="Palatino Linotype" w:hAnsi="Palatino Linotype"/>
          <w:sz w:val="20"/>
          <w:szCs w:val="20"/>
        </w:rPr>
        <w:t>(dále jen „</w:t>
      </w:r>
      <w:r w:rsidRPr="007401C6" w:rsidR="00C148BC">
        <w:rPr>
          <w:rFonts w:ascii="Palatino Linotype" w:hAnsi="Palatino Linotype"/>
          <w:b/>
          <w:sz w:val="20"/>
          <w:szCs w:val="20"/>
        </w:rPr>
        <w:t>poddodavatel</w:t>
      </w:r>
      <w:r w:rsidRPr="007401C6" w:rsidR="00C148BC">
        <w:rPr>
          <w:rFonts w:ascii="Palatino Linotype" w:hAnsi="Palatino Linotype"/>
          <w:sz w:val="20"/>
          <w:szCs w:val="20"/>
        </w:rPr>
        <w:t xml:space="preserve">“). V takovém případě odpovídá </w:t>
      </w:r>
      <w:r w:rsidRPr="007401C6">
        <w:rPr>
          <w:rFonts w:ascii="Palatino Linotype" w:hAnsi="Palatino Linotype"/>
          <w:sz w:val="20"/>
          <w:szCs w:val="20"/>
        </w:rPr>
        <w:t>dodavatel</w:t>
      </w:r>
      <w:r w:rsidRPr="007401C6" w:rsidR="00C148BC">
        <w:rPr>
          <w:rFonts w:ascii="Palatino Linotype" w:hAnsi="Palatino Linotype"/>
          <w:sz w:val="20"/>
          <w:szCs w:val="20"/>
        </w:rPr>
        <w:t xml:space="preserve"> objednateli, jako by plnil sám, kdy je v rámci plnění prostřednictvím poddodavatele </w:t>
      </w:r>
      <w:r w:rsidRPr="007401C6">
        <w:rPr>
          <w:rFonts w:ascii="Palatino Linotype" w:hAnsi="Palatino Linotype"/>
          <w:sz w:val="20"/>
          <w:szCs w:val="20"/>
        </w:rPr>
        <w:t>dodavatel</w:t>
      </w:r>
      <w:r w:rsidRPr="007401C6" w:rsidR="00C148BC">
        <w:rPr>
          <w:rFonts w:ascii="Palatino Linotype" w:hAnsi="Palatino Linotype"/>
          <w:sz w:val="20"/>
          <w:szCs w:val="20"/>
        </w:rPr>
        <w:t xml:space="preserve"> povinen dodržet ustanovení o poddodavatelském systému dle čl. X. této Smlouvy.</w:t>
      </w:r>
    </w:p>
    <w:p w:rsidRPr="007401C6" w:rsidR="00350C8A" w:rsidP="00F23B54" w:rsidRDefault="00350C8A" w14:paraId="05A3D90B" w14:textId="2A6B345E">
      <w:pPr>
        <w:pStyle w:val="Odstavecseseznamem"/>
        <w:numPr>
          <w:ilvl w:val="1"/>
          <w:numId w:val="9"/>
        </w:numPr>
        <w:ind w:left="0"/>
        <w:jc w:val="both"/>
        <w:rPr>
          <w:rFonts w:ascii="Palatino Linotype" w:hAnsi="Palatino Linotype"/>
          <w:sz w:val="20"/>
          <w:szCs w:val="20"/>
        </w:rPr>
      </w:pPr>
      <w:r w:rsidRPr="007401C6">
        <w:rPr>
          <w:rFonts w:ascii="Palatino Linotype" w:hAnsi="Palatino Linotype"/>
          <w:spacing w:val="-4"/>
          <w:sz w:val="20"/>
          <w:szCs w:val="20"/>
        </w:rPr>
        <w:t>Dodavatel splní svou povinnost splnit dodávku předmětu plnění dle této Smlouvy jeho řádným dokončením a protokolárním předáním objednateli, a to za podmínek stanovených v této Smlouvě.</w:t>
      </w:r>
    </w:p>
    <w:p w:rsidRPr="007401C6" w:rsidR="00350C8A" w:rsidP="00F23B54" w:rsidRDefault="00350C8A" w14:paraId="6DC4C500" w14:textId="30C67C73">
      <w:pPr>
        <w:pStyle w:val="Odstavecseseznamem"/>
        <w:numPr>
          <w:ilvl w:val="1"/>
          <w:numId w:val="9"/>
        </w:numPr>
        <w:ind w:left="0"/>
        <w:jc w:val="both"/>
        <w:rPr>
          <w:rFonts w:ascii="Palatino Linotype" w:hAnsi="Palatino Linotype"/>
          <w:sz w:val="20"/>
          <w:szCs w:val="20"/>
        </w:rPr>
      </w:pPr>
      <w:r w:rsidRPr="007401C6">
        <w:rPr>
          <w:rFonts w:ascii="Palatino Linotype" w:hAnsi="Palatino Linotype"/>
          <w:spacing w:val="-4"/>
          <w:sz w:val="20"/>
          <w:szCs w:val="20"/>
        </w:rPr>
        <w:t>Dodavatel odpovídá za likvidaci všech odpadů/obalů vzniklých jeho činností v souladu se zákonem č. 185/2001 Sb. a zavazuje se, že seznámí své pracovníky se způsobem zajištění tohoto úkolu.</w:t>
      </w:r>
    </w:p>
    <w:p w:rsidRPr="007401C6" w:rsidR="00C148BC" w:rsidP="00F23B54" w:rsidRDefault="00672152" w14:paraId="0C489649" w14:textId="06B84AA4">
      <w:pPr>
        <w:pStyle w:val="Odstavecseseznamem"/>
        <w:numPr>
          <w:ilvl w:val="1"/>
          <w:numId w:val="9"/>
        </w:numPr>
        <w:ind w:left="0" w:hanging="426"/>
        <w:jc w:val="both"/>
        <w:rPr>
          <w:rFonts w:ascii="Palatino Linotype" w:hAnsi="Palatino Linotype"/>
          <w:sz w:val="20"/>
          <w:szCs w:val="20"/>
        </w:rPr>
      </w:pPr>
      <w:r w:rsidRPr="007401C6">
        <w:rPr>
          <w:rFonts w:ascii="Palatino Linotype" w:hAnsi="Palatino Linotype" w:cs="Calibri"/>
          <w:sz w:val="20"/>
          <w:szCs w:val="20"/>
        </w:rPr>
        <w:t>Dodavatel</w:t>
      </w:r>
      <w:r w:rsidRPr="007401C6" w:rsidR="00C148BC">
        <w:rPr>
          <w:rFonts w:ascii="Palatino Linotype" w:hAnsi="Palatino Linotype" w:cs="Calibri"/>
          <w:sz w:val="20"/>
          <w:szCs w:val="20"/>
        </w:rPr>
        <w:t xml:space="preserve"> není oprávněn bez souhlasu objednatele postoupit svá práva a povinnosti plynoucí z této Smlouvy třetí osobě.</w:t>
      </w:r>
    </w:p>
    <w:p w:rsidRPr="007401C6" w:rsidR="002E53BB" w:rsidP="00F23B54" w:rsidRDefault="00672152" w14:paraId="19E6C207" w14:textId="4861EBB4">
      <w:pPr>
        <w:pStyle w:val="Odstavecseseznamem"/>
        <w:numPr>
          <w:ilvl w:val="1"/>
          <w:numId w:val="9"/>
        </w:numPr>
        <w:ind w:left="0" w:hanging="426"/>
        <w:jc w:val="both"/>
        <w:rPr>
          <w:rFonts w:ascii="Palatino Linotype" w:hAnsi="Palatino Linotype"/>
          <w:sz w:val="20"/>
          <w:szCs w:val="20"/>
        </w:rPr>
      </w:pPr>
      <w:r w:rsidRPr="007401C6">
        <w:rPr>
          <w:rFonts w:ascii="Palatino Linotype" w:hAnsi="Palatino Linotype" w:cs="Calibri"/>
          <w:sz w:val="20"/>
          <w:szCs w:val="20"/>
          <w:lang w:eastAsia="ar-SA"/>
        </w:rPr>
        <w:t>Dodavatel</w:t>
      </w:r>
      <w:r w:rsidRPr="007401C6" w:rsidR="002E53BB">
        <w:rPr>
          <w:rFonts w:ascii="Palatino Linotype" w:hAnsi="Palatino Linotype" w:cs="Calibri"/>
          <w:sz w:val="20"/>
          <w:szCs w:val="20"/>
          <w:lang w:eastAsia="ar-SA"/>
        </w:rPr>
        <w:t xml:space="preserve">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w:t>
      </w:r>
      <w:r w:rsidRPr="007401C6">
        <w:rPr>
          <w:rFonts w:ascii="Palatino Linotype" w:hAnsi="Palatino Linotype" w:cs="Calibri"/>
          <w:sz w:val="20"/>
          <w:szCs w:val="20"/>
          <w:lang w:eastAsia="ar-SA"/>
        </w:rPr>
        <w:t>dodavatel</w:t>
      </w:r>
      <w:r w:rsidRPr="007401C6" w:rsidR="002E53BB">
        <w:rPr>
          <w:rFonts w:ascii="Palatino Linotype" w:hAnsi="Palatino Linotype" w:cs="Calibri"/>
          <w:sz w:val="20"/>
          <w:szCs w:val="20"/>
          <w:lang w:eastAsia="ar-SA"/>
        </w:rPr>
        <w:t xml:space="preserve"> povinen odpovídajícím způsobem upravit veškeré právní vztahy s osobami, jimž náležejí taková osobnostní nebo majetková práva, tak, aby zamezil vznášení jakýchkoli oprávněných nároků těchto osob ve vztahu k objednateli. </w:t>
      </w:r>
      <w:r w:rsidRPr="007401C6">
        <w:rPr>
          <w:rFonts w:ascii="Palatino Linotype" w:hAnsi="Palatino Linotype" w:cs="Calibri"/>
          <w:sz w:val="20"/>
          <w:szCs w:val="20"/>
          <w:lang w:eastAsia="ar-SA"/>
        </w:rPr>
        <w:t>Dodavatel</w:t>
      </w:r>
      <w:r w:rsidRPr="007401C6" w:rsidR="002E53BB">
        <w:rPr>
          <w:rFonts w:ascii="Palatino Linotype" w:hAnsi="Palatino Linotype" w:cs="Calibri"/>
          <w:sz w:val="20"/>
          <w:szCs w:val="20"/>
          <w:lang w:eastAsia="ar-SA"/>
        </w:rPr>
        <w:t xml:space="preserve"> je tak povinen zejména získat příslušné licence. V případě, že </w:t>
      </w:r>
      <w:r w:rsidRPr="007401C6">
        <w:rPr>
          <w:rFonts w:ascii="Palatino Linotype" w:hAnsi="Palatino Linotype" w:cs="Calibri"/>
          <w:sz w:val="20"/>
          <w:szCs w:val="20"/>
          <w:lang w:eastAsia="ar-SA"/>
        </w:rPr>
        <w:t>dodavatel</w:t>
      </w:r>
      <w:r w:rsidRPr="007401C6" w:rsidR="002E53BB">
        <w:rPr>
          <w:rFonts w:ascii="Palatino Linotype" w:hAnsi="Palatino Linotype" w:cs="Calibri"/>
          <w:sz w:val="20"/>
          <w:szCs w:val="20"/>
          <w:lang w:eastAsia="ar-SA"/>
        </w:rPr>
        <w:t xml:space="preserve"> svoji povinnost dle tohoto odstavce nesplní, je povinen uhradit veškeré nároky třetích osob z důvodu porušení práv duševního vlastnictví třetích osob a dále nahradit škodu tím způsobenou objednateli.</w:t>
      </w:r>
    </w:p>
    <w:p w:rsidRPr="007401C6" w:rsidR="000C029F" w:rsidP="00CE4AC7" w:rsidRDefault="00A51EF8" w14:paraId="57BA2FB5" w14:textId="77777777">
      <w:pPr>
        <w:spacing w:before="120"/>
        <w:jc w:val="center"/>
        <w:rPr>
          <w:rFonts w:ascii="Palatino Linotype" w:hAnsi="Palatino Linotype"/>
          <w:b/>
          <w:sz w:val="20"/>
          <w:szCs w:val="20"/>
        </w:rPr>
      </w:pPr>
      <w:r w:rsidRPr="007401C6">
        <w:rPr>
          <w:rFonts w:ascii="Palatino Linotype" w:hAnsi="Palatino Linotype"/>
          <w:b/>
          <w:sz w:val="20"/>
          <w:szCs w:val="20"/>
        </w:rPr>
        <w:t xml:space="preserve">Článek </w:t>
      </w:r>
      <w:r w:rsidRPr="007401C6" w:rsidR="000C029F">
        <w:rPr>
          <w:rFonts w:ascii="Palatino Linotype" w:hAnsi="Palatino Linotype"/>
          <w:b/>
          <w:sz w:val="20"/>
          <w:szCs w:val="20"/>
        </w:rPr>
        <w:t>V.</w:t>
      </w:r>
    </w:p>
    <w:p w:rsidRPr="007401C6" w:rsidR="000C029F" w:rsidP="002B048C" w:rsidRDefault="000C029F" w14:paraId="1CC50DA5"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 xml:space="preserve">Práva a povinnosti </w:t>
      </w:r>
      <w:r w:rsidRPr="007401C6" w:rsidR="009C499F">
        <w:rPr>
          <w:rFonts w:ascii="Palatino Linotype" w:hAnsi="Palatino Linotype"/>
          <w:b/>
          <w:sz w:val="20"/>
          <w:szCs w:val="20"/>
        </w:rPr>
        <w:t>objednatele</w:t>
      </w:r>
    </w:p>
    <w:p w:rsidRPr="007401C6" w:rsidR="00702DCC" w:rsidP="00F23B54" w:rsidRDefault="005F09CF" w14:paraId="4EA93314" w14:textId="59CFE72F">
      <w:pPr>
        <w:pStyle w:val="Odstavecseseznamem"/>
        <w:numPr>
          <w:ilvl w:val="1"/>
          <w:numId w:val="10"/>
        </w:numPr>
        <w:ind w:left="0"/>
        <w:contextualSpacing w:val="false"/>
        <w:jc w:val="both"/>
        <w:rPr>
          <w:rFonts w:ascii="Palatino Linotype" w:hAnsi="Palatino Linotype"/>
          <w:b/>
          <w:sz w:val="20"/>
          <w:szCs w:val="20"/>
        </w:rPr>
      </w:pPr>
      <w:r w:rsidRPr="007401C6">
        <w:rPr>
          <w:rFonts w:ascii="Palatino Linotype" w:hAnsi="Palatino Linotype"/>
          <w:sz w:val="20"/>
          <w:szCs w:val="20"/>
        </w:rPr>
        <w:t xml:space="preserve">Objednatel se zavazuje spolupracovat se </w:t>
      </w:r>
      <w:r w:rsidRPr="007401C6" w:rsidR="00672152">
        <w:rPr>
          <w:rFonts w:ascii="Palatino Linotype" w:hAnsi="Palatino Linotype"/>
          <w:sz w:val="20"/>
          <w:szCs w:val="20"/>
        </w:rPr>
        <w:t>dodavatel</w:t>
      </w:r>
      <w:r w:rsidRPr="007401C6">
        <w:rPr>
          <w:rFonts w:ascii="Palatino Linotype" w:hAnsi="Palatino Linotype"/>
          <w:sz w:val="20"/>
          <w:szCs w:val="20"/>
        </w:rPr>
        <w:t>em</w:t>
      </w:r>
      <w:r w:rsidRPr="007401C6" w:rsidR="00F737ED">
        <w:rPr>
          <w:rFonts w:ascii="Palatino Linotype" w:hAnsi="Palatino Linotype"/>
          <w:sz w:val="20"/>
          <w:szCs w:val="20"/>
        </w:rPr>
        <w:t xml:space="preserve"> ve věcech, které vyžadují spoluúčast </w:t>
      </w:r>
      <w:r w:rsidRPr="007401C6">
        <w:rPr>
          <w:rFonts w:ascii="Palatino Linotype" w:hAnsi="Palatino Linotype"/>
          <w:sz w:val="20"/>
          <w:szCs w:val="20"/>
        </w:rPr>
        <w:t>objednatele</w:t>
      </w:r>
      <w:r w:rsidRPr="007401C6" w:rsidR="00F737ED">
        <w:rPr>
          <w:rFonts w:ascii="Palatino Linotype" w:hAnsi="Palatino Linotype"/>
          <w:sz w:val="20"/>
          <w:szCs w:val="20"/>
        </w:rPr>
        <w:t xml:space="preserve">, </w:t>
      </w:r>
      <w:r w:rsidRPr="007401C6" w:rsidR="00BD43AA">
        <w:rPr>
          <w:rFonts w:ascii="Palatino Linotype" w:hAnsi="Palatino Linotype"/>
          <w:sz w:val="20"/>
          <w:szCs w:val="20"/>
        </w:rPr>
        <w:t>tj. </w:t>
      </w:r>
      <w:r w:rsidRPr="007401C6" w:rsidR="00F737ED">
        <w:rPr>
          <w:rFonts w:ascii="Palatino Linotype" w:hAnsi="Palatino Linotype"/>
          <w:sz w:val="20"/>
          <w:szCs w:val="20"/>
        </w:rPr>
        <w:t>zejména po</w:t>
      </w:r>
      <w:r w:rsidRPr="007401C6" w:rsidR="00BD43AA">
        <w:rPr>
          <w:rFonts w:ascii="Palatino Linotype" w:hAnsi="Palatino Linotype"/>
          <w:sz w:val="20"/>
          <w:szCs w:val="20"/>
        </w:rPr>
        <w:t xml:space="preserve">skytnutí informací souvisejících s realizací </w:t>
      </w:r>
      <w:r w:rsidRPr="007401C6" w:rsidR="00831B61">
        <w:rPr>
          <w:rFonts w:ascii="Palatino Linotype" w:hAnsi="Palatino Linotype"/>
          <w:sz w:val="20"/>
          <w:szCs w:val="20"/>
        </w:rPr>
        <w:t>dodávky Zařízení</w:t>
      </w:r>
      <w:r w:rsidRPr="007401C6" w:rsidR="00F737ED">
        <w:rPr>
          <w:rFonts w:ascii="Palatino Linotype" w:hAnsi="Palatino Linotype"/>
          <w:sz w:val="20"/>
          <w:szCs w:val="20"/>
        </w:rPr>
        <w:t xml:space="preserve">. </w:t>
      </w:r>
    </w:p>
    <w:p w:rsidRPr="007401C6" w:rsidR="00350C8A" w:rsidP="00F23B54" w:rsidRDefault="00350C8A" w14:paraId="63FF38CE" w14:textId="51331E63">
      <w:pPr>
        <w:pStyle w:val="Odstavecseseznamem"/>
        <w:numPr>
          <w:ilvl w:val="1"/>
          <w:numId w:val="10"/>
        </w:numPr>
        <w:ind w:left="0"/>
        <w:contextualSpacing w:val="false"/>
        <w:jc w:val="both"/>
        <w:rPr>
          <w:rFonts w:ascii="Palatino Linotype" w:hAnsi="Palatino Linotype"/>
          <w:b/>
          <w:sz w:val="20"/>
          <w:szCs w:val="20"/>
        </w:rPr>
      </w:pPr>
      <w:r w:rsidRPr="007401C6">
        <w:rPr>
          <w:rFonts w:ascii="Palatino Linotype" w:hAnsi="Palatino Linotype"/>
          <w:sz w:val="20"/>
          <w:szCs w:val="20"/>
        </w:rPr>
        <w:t>Objednavatel se zavazuje umožnit dodavateli přístup na místo plnění předmětu této Smlouvy, a to vždy včas a dle sjednaných termínů plnění tak, aby dodavateli umožnil řádné splnění předmětu této Smlouvy.</w:t>
      </w:r>
    </w:p>
    <w:p w:rsidRPr="007401C6" w:rsidR="00F737ED" w:rsidP="00F23B54" w:rsidRDefault="00F737ED" w14:paraId="4C1972B0" w14:textId="281F7D3E">
      <w:pPr>
        <w:pStyle w:val="Odstavecseseznamem"/>
        <w:numPr>
          <w:ilvl w:val="1"/>
          <w:numId w:val="10"/>
        </w:numPr>
        <w:ind w:left="0"/>
        <w:contextualSpacing w:val="false"/>
        <w:jc w:val="both"/>
        <w:rPr>
          <w:rFonts w:ascii="Palatino Linotype" w:hAnsi="Palatino Linotype"/>
          <w:b/>
          <w:sz w:val="20"/>
          <w:szCs w:val="20"/>
        </w:rPr>
      </w:pPr>
      <w:r w:rsidRPr="007401C6">
        <w:rPr>
          <w:rFonts w:ascii="Palatino Linotype" w:hAnsi="Palatino Linotype"/>
          <w:sz w:val="20"/>
          <w:szCs w:val="20"/>
        </w:rPr>
        <w:t xml:space="preserve">V rámci svého spolupůsobení se </w:t>
      </w:r>
      <w:r w:rsidRPr="007401C6" w:rsidR="005F09CF">
        <w:rPr>
          <w:rFonts w:ascii="Palatino Linotype" w:hAnsi="Palatino Linotype"/>
          <w:sz w:val="20"/>
          <w:szCs w:val="20"/>
        </w:rPr>
        <w:t>objednatel</w:t>
      </w:r>
      <w:r w:rsidRPr="007401C6">
        <w:rPr>
          <w:rFonts w:ascii="Palatino Linotype" w:hAnsi="Palatino Linotype"/>
          <w:sz w:val="20"/>
          <w:szCs w:val="20"/>
        </w:rPr>
        <w:t xml:space="preserve"> zavazuje, že v případě potřeby v potřebném rozsahu</w:t>
      </w:r>
      <w:r w:rsidRPr="007401C6" w:rsidR="00A51EF8">
        <w:rPr>
          <w:rFonts w:ascii="Palatino Linotype" w:hAnsi="Palatino Linotype"/>
          <w:sz w:val="20"/>
          <w:szCs w:val="20"/>
        </w:rPr>
        <w:t xml:space="preserve"> a </w:t>
      </w:r>
      <w:r w:rsidRPr="007401C6">
        <w:rPr>
          <w:rFonts w:ascii="Palatino Linotype" w:hAnsi="Palatino Linotype"/>
          <w:sz w:val="20"/>
          <w:szCs w:val="20"/>
        </w:rPr>
        <w:t>na vyzvání</w:t>
      </w:r>
      <w:r w:rsidRPr="007401C6">
        <w:rPr>
          <w:rFonts w:ascii="Palatino Linotype" w:hAnsi="Palatino Linotype" w:cs="Palatino Linotype"/>
          <w:sz w:val="20"/>
          <w:szCs w:val="20"/>
        </w:rPr>
        <w:t xml:space="preserve"> poskytne </w:t>
      </w:r>
      <w:r w:rsidRPr="007401C6" w:rsidR="00672152">
        <w:rPr>
          <w:rFonts w:ascii="Palatino Linotype" w:hAnsi="Palatino Linotype" w:cs="Palatino Linotype"/>
          <w:sz w:val="20"/>
          <w:szCs w:val="20"/>
        </w:rPr>
        <w:t>dodavatel</w:t>
      </w:r>
      <w:r w:rsidRPr="007401C6" w:rsidR="005F09CF">
        <w:rPr>
          <w:rFonts w:ascii="Palatino Linotype" w:hAnsi="Palatino Linotype" w:cs="Palatino Linotype"/>
          <w:sz w:val="20"/>
          <w:szCs w:val="20"/>
        </w:rPr>
        <w:t>i</w:t>
      </w:r>
      <w:r w:rsidRPr="007401C6">
        <w:rPr>
          <w:rFonts w:ascii="Palatino Linotype" w:hAnsi="Palatino Linotype" w:cs="Palatino Linotype"/>
          <w:sz w:val="20"/>
          <w:szCs w:val="20"/>
        </w:rPr>
        <w:t xml:space="preserve"> spolupráci při posuzování podkladů, doplňujících údajů, upřesnění, vyjádření a stanovisek, v průběhu plnění předmětu </w:t>
      </w:r>
      <w:r w:rsidRPr="007401C6" w:rsidR="00702DCC">
        <w:rPr>
          <w:rFonts w:ascii="Palatino Linotype" w:hAnsi="Palatino Linotype" w:cs="Palatino Linotype"/>
          <w:sz w:val="20"/>
          <w:szCs w:val="20"/>
        </w:rPr>
        <w:t>této S</w:t>
      </w:r>
      <w:r w:rsidRPr="007401C6">
        <w:rPr>
          <w:rFonts w:ascii="Palatino Linotype" w:hAnsi="Palatino Linotype" w:cs="Palatino Linotype"/>
          <w:sz w:val="20"/>
          <w:szCs w:val="20"/>
        </w:rPr>
        <w:t xml:space="preserve">mlouvy. </w:t>
      </w:r>
    </w:p>
    <w:p w:rsidRPr="007401C6" w:rsidR="004B0F0A" w:rsidP="004B0F0A" w:rsidRDefault="004B0F0A" w14:paraId="252C5B46" w14:textId="77777777">
      <w:pPr>
        <w:pStyle w:val="Odstavecseseznamem"/>
        <w:ind w:left="0"/>
        <w:contextualSpacing w:val="false"/>
        <w:jc w:val="both"/>
        <w:rPr>
          <w:rFonts w:ascii="Palatino Linotype" w:hAnsi="Palatino Linotype"/>
          <w:b/>
          <w:sz w:val="20"/>
          <w:szCs w:val="20"/>
        </w:rPr>
      </w:pPr>
    </w:p>
    <w:p w:rsidRPr="007401C6" w:rsidR="001B236F" w:rsidP="00CE4AC7" w:rsidRDefault="001B236F" w14:paraId="07519D69" w14:textId="77777777">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lastRenderedPageBreak/>
        <w:t>Čl</w:t>
      </w:r>
      <w:r w:rsidRPr="007401C6" w:rsidR="009F38B0">
        <w:rPr>
          <w:rFonts w:ascii="Palatino Linotype" w:hAnsi="Palatino Linotype"/>
          <w:b/>
          <w:sz w:val="20"/>
          <w:szCs w:val="20"/>
        </w:rPr>
        <w:t>ánek</w:t>
      </w:r>
      <w:r w:rsidRPr="007401C6">
        <w:rPr>
          <w:rFonts w:ascii="Palatino Linotype" w:hAnsi="Palatino Linotype"/>
          <w:b/>
          <w:sz w:val="20"/>
          <w:szCs w:val="20"/>
        </w:rPr>
        <w:t xml:space="preserve"> V</w:t>
      </w:r>
      <w:r w:rsidRPr="007401C6" w:rsidR="00244584">
        <w:rPr>
          <w:rFonts w:ascii="Palatino Linotype" w:hAnsi="Palatino Linotype"/>
          <w:b/>
          <w:sz w:val="20"/>
          <w:szCs w:val="20"/>
        </w:rPr>
        <w:t>I</w:t>
      </w:r>
      <w:r w:rsidRPr="007401C6">
        <w:rPr>
          <w:rFonts w:ascii="Palatino Linotype" w:hAnsi="Palatino Linotype"/>
          <w:b/>
          <w:sz w:val="20"/>
          <w:szCs w:val="20"/>
        </w:rPr>
        <w:t>.</w:t>
      </w:r>
    </w:p>
    <w:p w:rsidRPr="007401C6" w:rsidR="001B236F" w:rsidP="002B048C" w:rsidRDefault="001B236F" w14:paraId="611085F5"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Doba a místo plnění</w:t>
      </w:r>
    </w:p>
    <w:p w:rsidRPr="007401C6" w:rsidR="00B57D94" w:rsidP="00B727FE" w:rsidRDefault="00EC13E0" w14:paraId="51EFE66A" w14:textId="37560947">
      <w:pPr>
        <w:pStyle w:val="Odstavecseseznamem"/>
        <w:numPr>
          <w:ilvl w:val="1"/>
          <w:numId w:val="2"/>
        </w:numPr>
        <w:ind w:left="0"/>
        <w:jc w:val="both"/>
        <w:rPr>
          <w:rFonts w:ascii="Palatino Linotype" w:hAnsi="Palatino Linotype"/>
          <w:sz w:val="20"/>
          <w:szCs w:val="20"/>
        </w:rPr>
      </w:pPr>
      <w:r w:rsidRPr="007401C6">
        <w:rPr>
          <w:rFonts w:ascii="Palatino Linotype" w:hAnsi="Palatino Linotype"/>
          <w:sz w:val="20"/>
          <w:szCs w:val="20"/>
        </w:rPr>
        <w:t xml:space="preserve">Smluvní strany sjednávají následující </w:t>
      </w:r>
      <w:r w:rsidRPr="007401C6" w:rsidR="00BD43AA">
        <w:rPr>
          <w:rFonts w:ascii="Palatino Linotype" w:hAnsi="Palatino Linotype"/>
          <w:sz w:val="20"/>
          <w:szCs w:val="20"/>
        </w:rPr>
        <w:t xml:space="preserve">závazné </w:t>
      </w:r>
      <w:r w:rsidRPr="007401C6">
        <w:rPr>
          <w:rFonts w:ascii="Palatino Linotype" w:hAnsi="Palatino Linotype"/>
          <w:sz w:val="20"/>
          <w:szCs w:val="20"/>
        </w:rPr>
        <w:t>termín</w:t>
      </w:r>
      <w:r w:rsidRPr="007401C6" w:rsidR="00BD43AA">
        <w:rPr>
          <w:rFonts w:ascii="Palatino Linotype" w:hAnsi="Palatino Linotype"/>
          <w:sz w:val="20"/>
          <w:szCs w:val="20"/>
        </w:rPr>
        <w:t>y při</w:t>
      </w:r>
      <w:r w:rsidRPr="007401C6">
        <w:rPr>
          <w:rFonts w:ascii="Palatino Linotype" w:hAnsi="Palatino Linotype"/>
          <w:sz w:val="20"/>
          <w:szCs w:val="20"/>
        </w:rPr>
        <w:t xml:space="preserve"> plnění předmětu této Smlouvy a </w:t>
      </w:r>
      <w:r w:rsidRPr="007401C6" w:rsidR="00350C8A">
        <w:rPr>
          <w:rFonts w:ascii="Palatino Linotype" w:hAnsi="Palatino Linotype"/>
          <w:sz w:val="20"/>
          <w:szCs w:val="20"/>
        </w:rPr>
        <w:t>dodávce Zařízení</w:t>
      </w:r>
      <w:r w:rsidRPr="007401C6">
        <w:rPr>
          <w:rFonts w:ascii="Palatino Linotype" w:hAnsi="Palatino Linotype"/>
          <w:sz w:val="20"/>
          <w:szCs w:val="20"/>
        </w:rPr>
        <w:t xml:space="preserve"> dle této Smlouvy</w:t>
      </w:r>
      <w:r w:rsidRPr="007401C6" w:rsidR="00B57D94">
        <w:rPr>
          <w:rFonts w:ascii="Palatino Linotype" w:hAnsi="Palatino Linotype"/>
          <w:b/>
          <w:bCs/>
          <w:sz w:val="20"/>
          <w:szCs w:val="20"/>
        </w:rPr>
        <w:t xml:space="preserve">, </w:t>
      </w:r>
      <w:r w:rsidRPr="007401C6" w:rsidR="00B57D94">
        <w:rPr>
          <w:rFonts w:ascii="Palatino Linotype" w:hAnsi="Palatino Linotype"/>
          <w:bCs/>
          <w:sz w:val="20"/>
          <w:szCs w:val="20"/>
        </w:rPr>
        <w:t>pro které</w:t>
      </w:r>
      <w:r w:rsidRPr="007401C6" w:rsidR="00BD43AA">
        <w:rPr>
          <w:rFonts w:ascii="Palatino Linotype" w:hAnsi="Palatino Linotype"/>
          <w:bCs/>
          <w:sz w:val="20"/>
          <w:szCs w:val="20"/>
        </w:rPr>
        <w:t xml:space="preserve"> sjednávají smluvní strany</w:t>
      </w:r>
      <w:r w:rsidRPr="007401C6" w:rsidR="00B57D94">
        <w:rPr>
          <w:rFonts w:ascii="Palatino Linotype" w:hAnsi="Palatino Linotype"/>
          <w:bCs/>
          <w:sz w:val="20"/>
          <w:szCs w:val="20"/>
        </w:rPr>
        <w:t> následující termíny plnění:</w:t>
      </w:r>
    </w:p>
    <w:p w:rsidRPr="007401C6" w:rsidR="009C1691" w:rsidP="00F23B54" w:rsidRDefault="009C1691" w14:paraId="7B674540" w14:textId="7AAECBEB">
      <w:pPr>
        <w:pStyle w:val="Odstavecseseznamem"/>
        <w:widowControl w:val="false"/>
        <w:numPr>
          <w:ilvl w:val="0"/>
          <w:numId w:val="27"/>
        </w:numPr>
        <w:tabs>
          <w:tab w:val="left" w:pos="3686"/>
        </w:tabs>
        <w:spacing w:before="60" w:after="60"/>
        <w:ind w:left="284" w:hanging="284"/>
        <w:contextualSpacing w:val="false"/>
        <w:jc w:val="both"/>
        <w:rPr>
          <w:rFonts w:ascii="Palatino Linotype" w:hAnsi="Palatino Linotype"/>
          <w:b/>
          <w:sz w:val="20"/>
        </w:rPr>
      </w:pPr>
      <w:r w:rsidRPr="007401C6">
        <w:rPr>
          <w:rFonts w:ascii="Palatino Linotype" w:hAnsi="Palatino Linotype"/>
          <w:b/>
          <w:sz w:val="20"/>
        </w:rPr>
        <w:t xml:space="preserve">termín zahájení plnění: </w:t>
      </w:r>
      <w:r w:rsidRPr="007401C6">
        <w:rPr>
          <w:rFonts w:ascii="Palatino Linotype" w:hAnsi="Palatino Linotype"/>
          <w:b/>
          <w:sz w:val="20"/>
        </w:rPr>
        <w:tab/>
      </w:r>
      <w:r w:rsidRPr="007401C6" w:rsidR="00195E19">
        <w:rPr>
          <w:rFonts w:ascii="Palatino Linotype" w:hAnsi="Palatino Linotype"/>
          <w:b/>
          <w:sz w:val="20"/>
        </w:rPr>
        <w:t>ke dni</w:t>
      </w:r>
      <w:r w:rsidRPr="007401C6">
        <w:rPr>
          <w:rFonts w:ascii="Palatino Linotype" w:hAnsi="Palatino Linotype"/>
          <w:b/>
          <w:sz w:val="20"/>
        </w:rPr>
        <w:t xml:space="preserve"> podpisu této </w:t>
      </w:r>
      <w:r w:rsidRPr="007401C6" w:rsidR="00166749">
        <w:rPr>
          <w:rFonts w:ascii="Palatino Linotype" w:hAnsi="Palatino Linotype"/>
          <w:b/>
          <w:sz w:val="20"/>
        </w:rPr>
        <w:t>S</w:t>
      </w:r>
      <w:r w:rsidRPr="007401C6">
        <w:rPr>
          <w:rFonts w:ascii="Palatino Linotype" w:hAnsi="Palatino Linotype"/>
          <w:b/>
          <w:sz w:val="20"/>
        </w:rPr>
        <w:t>mlouvy</w:t>
      </w:r>
    </w:p>
    <w:p w:rsidRPr="007401C6" w:rsidR="00166749" w:rsidP="00F23B54" w:rsidRDefault="009C1691" w14:paraId="43D892CC" w14:textId="31281843">
      <w:pPr>
        <w:pStyle w:val="Odstavecseseznamem"/>
        <w:widowControl w:val="false"/>
        <w:numPr>
          <w:ilvl w:val="0"/>
          <w:numId w:val="27"/>
        </w:numPr>
        <w:tabs>
          <w:tab w:val="left" w:pos="3686"/>
        </w:tabs>
        <w:spacing w:before="60" w:after="60"/>
        <w:ind w:left="284" w:hanging="284"/>
        <w:contextualSpacing w:val="false"/>
        <w:jc w:val="both"/>
        <w:rPr>
          <w:rFonts w:ascii="Palatino Linotype" w:hAnsi="Palatino Linotype"/>
          <w:b/>
          <w:sz w:val="20"/>
        </w:rPr>
      </w:pPr>
      <w:r w:rsidRPr="007401C6">
        <w:rPr>
          <w:rFonts w:ascii="Palatino Linotype" w:hAnsi="Palatino Linotype"/>
          <w:b/>
          <w:sz w:val="20"/>
        </w:rPr>
        <w:t xml:space="preserve">termín dokončení: </w:t>
      </w:r>
      <w:r w:rsidRPr="007401C6">
        <w:rPr>
          <w:rFonts w:ascii="Palatino Linotype" w:hAnsi="Palatino Linotype"/>
          <w:b/>
          <w:sz w:val="20"/>
        </w:rPr>
        <w:tab/>
      </w:r>
      <w:r w:rsidRPr="007401C6" w:rsidR="00070B4C">
        <w:rPr>
          <w:rFonts w:ascii="Palatino Linotype" w:hAnsi="Palatino Linotype"/>
          <w:b/>
          <w:sz w:val="20"/>
        </w:rPr>
        <w:t xml:space="preserve">nejpozději </w:t>
      </w:r>
      <w:r w:rsidRPr="007401C6">
        <w:rPr>
          <w:rFonts w:ascii="Palatino Linotype" w:hAnsi="Palatino Linotype"/>
          <w:b/>
          <w:sz w:val="20"/>
        </w:rPr>
        <w:t xml:space="preserve">do </w:t>
      </w:r>
      <w:r w:rsidRPr="00BB2E73" w:rsidR="00BB2E73">
        <w:rPr>
          <w:rFonts w:ascii="Palatino Linotype" w:hAnsi="Palatino Linotype"/>
          <w:b/>
          <w:sz w:val="20"/>
          <w:highlight w:val="yellow"/>
        </w:rPr>
        <w:t>3 měsíců od zahájení plnění</w:t>
      </w:r>
    </w:p>
    <w:p w:rsidRPr="007401C6" w:rsidR="009C1691" w:rsidP="00F23B54" w:rsidRDefault="00EC1EAB" w14:paraId="66848156" w14:textId="00E4B2A1">
      <w:pPr>
        <w:pStyle w:val="Odstavecseseznamem"/>
        <w:widowControl w:val="false"/>
        <w:numPr>
          <w:ilvl w:val="0"/>
          <w:numId w:val="27"/>
        </w:numPr>
        <w:tabs>
          <w:tab w:val="left" w:pos="3686"/>
        </w:tabs>
        <w:spacing w:before="60" w:after="60"/>
        <w:ind w:left="284" w:hanging="284"/>
        <w:contextualSpacing w:val="false"/>
        <w:jc w:val="both"/>
        <w:rPr>
          <w:rFonts w:ascii="Palatino Linotype" w:hAnsi="Palatino Linotype"/>
          <w:b/>
          <w:sz w:val="20"/>
        </w:rPr>
      </w:pPr>
      <w:r w:rsidRPr="007401C6">
        <w:rPr>
          <w:rFonts w:ascii="Palatino Linotype" w:hAnsi="Palatino Linotype"/>
          <w:b/>
          <w:sz w:val="20"/>
        </w:rPr>
        <w:t>termín předání a převzetí:</w:t>
      </w:r>
      <w:r w:rsidRPr="007401C6">
        <w:rPr>
          <w:rFonts w:ascii="Palatino Linotype" w:hAnsi="Palatino Linotype"/>
          <w:b/>
          <w:sz w:val="20"/>
        </w:rPr>
        <w:tab/>
        <w:t>ke dni</w:t>
      </w:r>
      <w:r w:rsidRPr="007401C6" w:rsidR="009C1691">
        <w:rPr>
          <w:rFonts w:ascii="Palatino Linotype" w:hAnsi="Palatino Linotype"/>
          <w:b/>
          <w:sz w:val="20"/>
        </w:rPr>
        <w:t xml:space="preserve"> dokončení </w:t>
      </w:r>
      <w:r w:rsidRPr="007401C6" w:rsidR="00831B61">
        <w:rPr>
          <w:rFonts w:ascii="Palatino Linotype" w:hAnsi="Palatino Linotype"/>
          <w:b/>
          <w:sz w:val="20"/>
        </w:rPr>
        <w:t>dodávky Zařízení</w:t>
      </w:r>
    </w:p>
    <w:p w:rsidRPr="007401C6" w:rsidR="00350C8A" w:rsidP="00350C8A" w:rsidRDefault="00350C8A" w14:paraId="4934C10E" w14:textId="07DF0E48">
      <w:pPr>
        <w:pStyle w:val="Odstavecseseznamem"/>
        <w:ind w:left="0"/>
        <w:jc w:val="both"/>
        <w:rPr>
          <w:rFonts w:ascii="Palatino Linotype" w:hAnsi="Palatino Linotype"/>
          <w:sz w:val="20"/>
          <w:szCs w:val="20"/>
        </w:rPr>
      </w:pPr>
      <w:r w:rsidRPr="007401C6">
        <w:rPr>
          <w:rFonts w:ascii="Palatino Linotype" w:hAnsi="Palatino Linotype"/>
          <w:sz w:val="20"/>
          <w:szCs w:val="20"/>
        </w:rPr>
        <w:t>Termínem dokončení dodávky předmětného Zařízení dle této Smlouvy je den</w:t>
      </w:r>
      <w:r w:rsidRPr="007401C6">
        <w:rPr>
          <w:rFonts w:ascii="Palatino Linotype" w:hAnsi="Palatino Linotype"/>
          <w:bCs/>
          <w:sz w:val="20"/>
          <w:szCs w:val="20"/>
        </w:rPr>
        <w:t xml:space="preserve"> protokolárního předání a převzetí kompletního a úplného předmětu plnění této Smlouvy bez vad a nedodělků a zároveň dokončení montáže, instalace, předvedení funkčnosti, likvidace odpadů a obalů, </w:t>
      </w:r>
      <w:r w:rsidRPr="007401C6">
        <w:rPr>
          <w:rFonts w:ascii="Palatino Linotype" w:hAnsi="Palatino Linotype"/>
          <w:sz w:val="20"/>
          <w:szCs w:val="20"/>
        </w:rPr>
        <w:t>seznámení s obsluhou a údržbou, a v neposlední řadě také po předání veškeré požadované dokumentace</w:t>
      </w:r>
      <w:r w:rsidRPr="007401C6">
        <w:rPr>
          <w:rFonts w:ascii="Palatino Linotype" w:hAnsi="Palatino Linotype"/>
          <w:bCs/>
          <w:sz w:val="20"/>
          <w:szCs w:val="20"/>
        </w:rPr>
        <w:t>, to vše v souladu s podmínkami znění této Smlouvy.</w:t>
      </w:r>
    </w:p>
    <w:p w:rsidRPr="007401C6" w:rsidR="0085021A" w:rsidP="00B727FE" w:rsidRDefault="00672152" w14:paraId="58056F0C" w14:textId="54B42C32">
      <w:pPr>
        <w:pStyle w:val="Odstavecseseznamem"/>
        <w:numPr>
          <w:ilvl w:val="1"/>
          <w:numId w:val="2"/>
        </w:numPr>
        <w:ind w:left="0"/>
        <w:jc w:val="both"/>
        <w:rPr>
          <w:rFonts w:ascii="Palatino Linotype" w:hAnsi="Palatino Linotype"/>
          <w:sz w:val="20"/>
          <w:szCs w:val="20"/>
        </w:rPr>
      </w:pPr>
      <w:r w:rsidRPr="007401C6">
        <w:rPr>
          <w:rFonts w:ascii="Palatino Linotype" w:hAnsi="Palatino Linotype"/>
          <w:sz w:val="20"/>
          <w:szCs w:val="20"/>
        </w:rPr>
        <w:t>Dodavatel</w:t>
      </w:r>
      <w:r w:rsidRPr="007401C6" w:rsidR="001B236F">
        <w:rPr>
          <w:rFonts w:ascii="Palatino Linotype" w:hAnsi="Palatino Linotype"/>
          <w:sz w:val="20"/>
          <w:szCs w:val="20"/>
        </w:rPr>
        <w:t xml:space="preserve"> bude poskytovat plnění dle této Smlouvy </w:t>
      </w:r>
      <w:r w:rsidRPr="007401C6" w:rsidR="00BD43AA">
        <w:rPr>
          <w:rFonts w:ascii="Palatino Linotype" w:hAnsi="Palatino Linotype"/>
          <w:sz w:val="20"/>
          <w:szCs w:val="20"/>
        </w:rPr>
        <w:t xml:space="preserve">v sídle objednatele </w:t>
      </w:r>
      <w:r w:rsidRPr="007401C6" w:rsidR="001B236F">
        <w:rPr>
          <w:rFonts w:ascii="Palatino Linotype" w:hAnsi="Palatino Linotype"/>
          <w:sz w:val="20"/>
          <w:szCs w:val="20"/>
        </w:rPr>
        <w:t xml:space="preserve">a na vyžádání </w:t>
      </w:r>
      <w:r w:rsidRPr="007401C6" w:rsidR="00D427DD">
        <w:rPr>
          <w:rFonts w:ascii="Palatino Linotype" w:hAnsi="Palatino Linotype"/>
          <w:sz w:val="20"/>
          <w:szCs w:val="20"/>
        </w:rPr>
        <w:t xml:space="preserve">objednatele (či po dohodě smluvních stran) </w:t>
      </w:r>
      <w:r w:rsidRPr="007401C6" w:rsidR="001B236F">
        <w:rPr>
          <w:rFonts w:ascii="Palatino Linotype" w:hAnsi="Palatino Linotype"/>
          <w:sz w:val="20"/>
          <w:szCs w:val="20"/>
        </w:rPr>
        <w:t xml:space="preserve">i na jiných místech. </w:t>
      </w:r>
    </w:p>
    <w:p w:rsidRPr="007401C6" w:rsidR="00501DD3" w:rsidP="00B727FE" w:rsidRDefault="00D427DD" w14:paraId="6382002A" w14:textId="255C8942">
      <w:pPr>
        <w:pStyle w:val="Odstavecseseznamem"/>
        <w:numPr>
          <w:ilvl w:val="1"/>
          <w:numId w:val="2"/>
        </w:numPr>
        <w:ind w:left="0"/>
        <w:jc w:val="both"/>
        <w:rPr>
          <w:rFonts w:ascii="Palatino Linotype" w:hAnsi="Palatino Linotype"/>
          <w:b/>
          <w:sz w:val="20"/>
          <w:szCs w:val="20"/>
        </w:rPr>
      </w:pPr>
      <w:r w:rsidRPr="007401C6">
        <w:rPr>
          <w:rFonts w:ascii="Palatino Linotype" w:hAnsi="Palatino Linotype"/>
          <w:snapToGrid w:val="false"/>
          <w:sz w:val="20"/>
          <w:szCs w:val="20"/>
        </w:rPr>
        <w:t xml:space="preserve">Obě smluvní strany sjednávají, že pokud by v průběhu </w:t>
      </w:r>
      <w:r w:rsidRPr="007401C6">
        <w:rPr>
          <w:rFonts w:ascii="Palatino Linotype" w:hAnsi="Palatino Linotype"/>
          <w:bCs/>
          <w:sz w:val="20"/>
          <w:szCs w:val="20"/>
        </w:rPr>
        <w:t xml:space="preserve">plnění </w:t>
      </w:r>
      <w:r w:rsidRPr="007401C6" w:rsidR="00350C8A">
        <w:rPr>
          <w:rFonts w:ascii="Palatino Linotype" w:hAnsi="Palatino Linotype"/>
          <w:bCs/>
          <w:sz w:val="20"/>
          <w:szCs w:val="20"/>
        </w:rPr>
        <w:t>dodávek</w:t>
      </w:r>
      <w:r w:rsidRPr="007401C6">
        <w:rPr>
          <w:rFonts w:ascii="Palatino Linotype" w:hAnsi="Palatino Linotype"/>
          <w:bCs/>
          <w:sz w:val="20"/>
          <w:szCs w:val="20"/>
        </w:rPr>
        <w:t xml:space="preserve">, výkonů a činností </w:t>
      </w:r>
      <w:r w:rsidRPr="007401C6" w:rsidR="00672152">
        <w:rPr>
          <w:rFonts w:ascii="Palatino Linotype" w:hAnsi="Palatino Linotype"/>
          <w:bCs/>
          <w:sz w:val="20"/>
          <w:szCs w:val="20"/>
        </w:rPr>
        <w:t>dodavatel</w:t>
      </w:r>
      <w:r w:rsidRPr="007401C6">
        <w:rPr>
          <w:rFonts w:ascii="Palatino Linotype" w:hAnsi="Palatino Linotype"/>
          <w:bCs/>
          <w:sz w:val="20"/>
          <w:szCs w:val="20"/>
        </w:rPr>
        <w:t>e na předmětu plnění (</w:t>
      </w:r>
      <w:r w:rsidRPr="007401C6" w:rsidR="00350C8A">
        <w:rPr>
          <w:rFonts w:ascii="Palatino Linotype" w:hAnsi="Palatino Linotype"/>
          <w:bCs/>
          <w:sz w:val="20"/>
          <w:szCs w:val="20"/>
        </w:rPr>
        <w:t>Zařízení</w:t>
      </w:r>
      <w:r w:rsidRPr="007401C6">
        <w:rPr>
          <w:rFonts w:ascii="Palatino Linotype" w:hAnsi="Palatino Linotype"/>
          <w:bCs/>
          <w:sz w:val="20"/>
          <w:szCs w:val="20"/>
        </w:rPr>
        <w:t xml:space="preserve">) dle této Smlouvy </w:t>
      </w:r>
      <w:r w:rsidRPr="007401C6">
        <w:rPr>
          <w:rFonts w:ascii="Palatino Linotype" w:hAnsi="Palatino Linotype"/>
          <w:snapToGrid w:val="false"/>
          <w:sz w:val="20"/>
          <w:szCs w:val="20"/>
        </w:rPr>
        <w:t xml:space="preserve">došlo k prodlení s plněním z důvodu vyšší moci, součinnosti </w:t>
      </w:r>
      <w:r w:rsidRPr="007401C6" w:rsidR="00CF21C7">
        <w:rPr>
          <w:rFonts w:ascii="Palatino Linotype" w:hAnsi="Palatino Linotype"/>
          <w:snapToGrid w:val="false"/>
          <w:sz w:val="20"/>
          <w:szCs w:val="20"/>
        </w:rPr>
        <w:t xml:space="preserve">objednatele </w:t>
      </w:r>
      <w:r w:rsidRPr="007401C6">
        <w:rPr>
          <w:rFonts w:ascii="Palatino Linotype" w:hAnsi="Palatino Linotype"/>
          <w:snapToGrid w:val="false"/>
          <w:sz w:val="20"/>
          <w:szCs w:val="20"/>
        </w:rPr>
        <w:t>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Pr="007401C6" w:rsidR="00EF215E" w:rsidP="00EF215E" w:rsidRDefault="00EF215E" w14:paraId="20234D97" w14:textId="77777777">
      <w:pPr>
        <w:pStyle w:val="Odstavecseseznamem"/>
        <w:numPr>
          <w:ilvl w:val="1"/>
          <w:numId w:val="2"/>
        </w:numPr>
        <w:ind w:left="0"/>
        <w:jc w:val="both"/>
        <w:rPr>
          <w:rFonts w:ascii="Palatino Linotype" w:hAnsi="Palatino Linotype"/>
          <w:b/>
          <w:bCs/>
          <w:sz w:val="20"/>
          <w:szCs w:val="20"/>
        </w:rPr>
      </w:pPr>
      <w:r w:rsidRPr="007401C6">
        <w:rPr>
          <w:rFonts w:ascii="Palatino Linotype" w:hAnsi="Palatino Linotype"/>
          <w:b/>
          <w:bCs/>
          <w:sz w:val="20"/>
          <w:szCs w:val="20"/>
        </w:rPr>
        <w:t>Koordinační schůzky:</w:t>
      </w:r>
    </w:p>
    <w:p w:rsidRPr="007401C6" w:rsidR="00EF215E" w:rsidP="00F23B54" w:rsidRDefault="00EF215E" w14:paraId="05645D38" w14:textId="2802E0B6">
      <w:pPr>
        <w:pStyle w:val="Odstavecseseznamem"/>
        <w:numPr>
          <w:ilvl w:val="2"/>
          <w:numId w:val="31"/>
        </w:numPr>
        <w:ind w:left="0"/>
        <w:jc w:val="both"/>
        <w:rPr>
          <w:rFonts w:ascii="Palatino Linotype" w:hAnsi="Palatino Linotype"/>
          <w:sz w:val="20"/>
          <w:szCs w:val="20"/>
        </w:rPr>
      </w:pPr>
      <w:r w:rsidRPr="007401C6">
        <w:rPr>
          <w:rFonts w:ascii="Palatino Linotype" w:hAnsi="Palatino Linotype"/>
          <w:sz w:val="20"/>
          <w:szCs w:val="20"/>
        </w:rPr>
        <w:t xml:space="preserve">Smluvní strany dále ujednaly, že za účelem řádné realizace provedení </w:t>
      </w:r>
      <w:r w:rsidRPr="007401C6" w:rsidR="00831B61">
        <w:rPr>
          <w:rFonts w:ascii="Palatino Linotype" w:hAnsi="Palatino Linotype"/>
          <w:sz w:val="20"/>
          <w:szCs w:val="20"/>
        </w:rPr>
        <w:t>dodávek Zařízení</w:t>
      </w:r>
      <w:r w:rsidRPr="007401C6">
        <w:rPr>
          <w:rFonts w:ascii="Palatino Linotype" w:hAnsi="Palatino Linotype"/>
          <w:sz w:val="20"/>
          <w:szCs w:val="20"/>
        </w:rPr>
        <w:t xml:space="preserve">, budou probíhat koordinační schůzky, a to za účasti zástupců obou smluvních stran, případně za účasti dalších kompetentních osob, které se budou podílet na realizaci </w:t>
      </w:r>
      <w:r w:rsidRPr="007401C6" w:rsidR="00831B61">
        <w:rPr>
          <w:rFonts w:ascii="Palatino Linotype" w:hAnsi="Palatino Linotype"/>
          <w:sz w:val="20"/>
          <w:szCs w:val="20"/>
        </w:rPr>
        <w:t>plnění</w:t>
      </w:r>
      <w:r w:rsidRPr="007401C6">
        <w:rPr>
          <w:rFonts w:ascii="Palatino Linotype" w:hAnsi="Palatino Linotype"/>
          <w:sz w:val="20"/>
          <w:szCs w:val="20"/>
        </w:rPr>
        <w:t xml:space="preserve"> (dále jen „</w:t>
      </w:r>
      <w:r w:rsidRPr="007401C6">
        <w:rPr>
          <w:rFonts w:ascii="Palatino Linotype" w:hAnsi="Palatino Linotype"/>
          <w:b/>
          <w:sz w:val="20"/>
          <w:szCs w:val="20"/>
        </w:rPr>
        <w:t>koordinační schůzka</w:t>
      </w:r>
      <w:r w:rsidRPr="007401C6">
        <w:rPr>
          <w:rFonts w:ascii="Palatino Linotype" w:hAnsi="Palatino Linotype"/>
          <w:sz w:val="20"/>
          <w:szCs w:val="20"/>
        </w:rPr>
        <w:t xml:space="preserve">“). Hlavním předmětem koordinačních schůzek bude zejména projednání dosavadního průběhu realizace </w:t>
      </w:r>
      <w:r w:rsidRPr="007401C6" w:rsidR="00350C8A">
        <w:rPr>
          <w:rFonts w:ascii="Palatino Linotype" w:hAnsi="Palatino Linotype"/>
          <w:sz w:val="20"/>
          <w:szCs w:val="20"/>
        </w:rPr>
        <w:t>dodávek Zařízení</w:t>
      </w:r>
      <w:r w:rsidRPr="007401C6">
        <w:rPr>
          <w:rFonts w:ascii="Palatino Linotype" w:hAnsi="Palatino Linotype"/>
          <w:sz w:val="20"/>
          <w:szCs w:val="20"/>
        </w:rPr>
        <w:t xml:space="preserve">, případně představení průběžného plnění </w:t>
      </w:r>
      <w:r w:rsidRPr="007401C6" w:rsidR="00350C8A">
        <w:rPr>
          <w:rFonts w:ascii="Palatino Linotype" w:hAnsi="Palatino Linotype"/>
          <w:sz w:val="20"/>
          <w:szCs w:val="20"/>
        </w:rPr>
        <w:t>dodávek</w:t>
      </w:r>
      <w:r w:rsidRPr="007401C6">
        <w:rPr>
          <w:rFonts w:ascii="Palatino Linotype" w:hAnsi="Palatino Linotype"/>
          <w:sz w:val="20"/>
          <w:szCs w:val="20"/>
        </w:rPr>
        <w:t xml:space="preserve"> ze strany </w:t>
      </w:r>
      <w:r w:rsidRPr="007401C6" w:rsidR="00672152">
        <w:rPr>
          <w:rFonts w:ascii="Palatino Linotype" w:hAnsi="Palatino Linotype"/>
          <w:sz w:val="20"/>
          <w:szCs w:val="20"/>
        </w:rPr>
        <w:t>dodavatel</w:t>
      </w:r>
      <w:r w:rsidRPr="007401C6">
        <w:rPr>
          <w:rFonts w:ascii="Palatino Linotype" w:hAnsi="Palatino Linotype"/>
          <w:sz w:val="20"/>
          <w:szCs w:val="20"/>
        </w:rPr>
        <w:t xml:space="preserve">e nebo stanovení připomínek a návrhů ze strany objednatele. Koordinační schůzky se budou konat v sídle objednatele, pokud nebude smluvními stranami sjednáno jinak.   </w:t>
      </w:r>
    </w:p>
    <w:p w:rsidRPr="007401C6" w:rsidR="00EF215E" w:rsidP="00F23B54" w:rsidRDefault="00EF215E" w14:paraId="7658EC21" w14:textId="5A7AE9EE">
      <w:pPr>
        <w:pStyle w:val="Odstavecseseznamem"/>
        <w:numPr>
          <w:ilvl w:val="2"/>
          <w:numId w:val="31"/>
        </w:numPr>
        <w:ind w:left="0"/>
        <w:jc w:val="both"/>
        <w:rPr>
          <w:rFonts w:ascii="Palatino Linotype" w:hAnsi="Palatino Linotype"/>
          <w:sz w:val="20"/>
          <w:szCs w:val="20"/>
        </w:rPr>
      </w:pPr>
      <w:r w:rsidRPr="007401C6">
        <w:rPr>
          <w:rFonts w:ascii="Palatino Linotype" w:hAnsi="Palatino Linotype"/>
          <w:sz w:val="20"/>
          <w:szCs w:val="20"/>
        </w:rPr>
        <w:t xml:space="preserve">Smluvní strany dále výslovně ujednaly, že pravidelné koordinační schůzky budou konány </w:t>
      </w:r>
      <w:r w:rsidRPr="007401C6">
        <w:rPr>
          <w:rFonts w:ascii="Palatino Linotype" w:hAnsi="Palatino Linotype"/>
          <w:b/>
          <w:bCs/>
          <w:sz w:val="20"/>
          <w:szCs w:val="20"/>
        </w:rPr>
        <w:t>minimálně 1x za dva měsíce</w:t>
      </w:r>
      <w:r w:rsidRPr="007401C6">
        <w:rPr>
          <w:rFonts w:ascii="Palatino Linotype" w:hAnsi="Palatino Linotype"/>
          <w:sz w:val="20"/>
          <w:szCs w:val="20"/>
        </w:rPr>
        <w:t xml:space="preserve"> (dále jen „</w:t>
      </w:r>
      <w:r w:rsidRPr="007401C6">
        <w:rPr>
          <w:rFonts w:ascii="Palatino Linotype" w:hAnsi="Palatino Linotype"/>
          <w:b/>
          <w:bCs/>
          <w:sz w:val="20"/>
          <w:szCs w:val="20"/>
        </w:rPr>
        <w:t>pravidelné koordinační schůzky</w:t>
      </w:r>
      <w:r w:rsidRPr="007401C6">
        <w:rPr>
          <w:rFonts w:ascii="Palatino Linotype" w:hAnsi="Palatino Linotype"/>
          <w:sz w:val="20"/>
          <w:szCs w:val="20"/>
        </w:rPr>
        <w:t>“).</w:t>
      </w:r>
    </w:p>
    <w:p w:rsidRPr="007401C6" w:rsidR="00EF215E" w:rsidP="00F23B54" w:rsidRDefault="00EF215E" w14:paraId="4C67B66F" w14:textId="6403254D">
      <w:pPr>
        <w:pStyle w:val="Odstavecseseznamem"/>
        <w:numPr>
          <w:ilvl w:val="2"/>
          <w:numId w:val="31"/>
        </w:numPr>
        <w:ind w:left="0"/>
        <w:jc w:val="both"/>
        <w:rPr>
          <w:rFonts w:ascii="Palatino Linotype" w:hAnsi="Palatino Linotype"/>
          <w:b/>
          <w:sz w:val="20"/>
          <w:szCs w:val="20"/>
        </w:rPr>
      </w:pPr>
      <w:r w:rsidRPr="007401C6">
        <w:rPr>
          <w:rFonts w:ascii="Palatino Linotype" w:hAnsi="Palatino Linotype"/>
          <w:snapToGrid w:val="false"/>
          <w:sz w:val="20"/>
          <w:szCs w:val="20"/>
        </w:rPr>
        <w:t xml:space="preserve">Objednatel si dále vyhrazuje právo svolat koordinační schůzku podle svých aktuálních potřeb, a to i nad rámec pravidelných koordinačních schůzek, a to s ohledem na řádný průběh plnění předmětu této Smlouvy, případně za účelem projednání připomínek a návrhů objednatele. Termín a místo konání koordinační schůzky oznámí objednatel </w:t>
      </w:r>
      <w:r w:rsidRPr="007401C6" w:rsidR="00672152">
        <w:rPr>
          <w:rFonts w:ascii="Palatino Linotype" w:hAnsi="Palatino Linotype"/>
          <w:snapToGrid w:val="false"/>
          <w:sz w:val="20"/>
          <w:szCs w:val="20"/>
        </w:rPr>
        <w:t>dodavatel</w:t>
      </w:r>
      <w:r w:rsidRPr="007401C6">
        <w:rPr>
          <w:rFonts w:ascii="Palatino Linotype" w:hAnsi="Palatino Linotype"/>
          <w:snapToGrid w:val="false"/>
          <w:sz w:val="20"/>
          <w:szCs w:val="20"/>
        </w:rPr>
        <w:t xml:space="preserve">i v dostatečném časovém předstihu, nejméně tři (3) dny před konáním koordinační schůzky. </w:t>
      </w:r>
      <w:r w:rsidRPr="007401C6" w:rsidR="00672152">
        <w:rPr>
          <w:rFonts w:ascii="Palatino Linotype" w:hAnsi="Palatino Linotype"/>
          <w:snapToGrid w:val="false"/>
          <w:sz w:val="20"/>
          <w:szCs w:val="20"/>
        </w:rPr>
        <w:t>Dodavatel</w:t>
      </w:r>
      <w:r w:rsidRPr="007401C6" w:rsidR="005609E4">
        <w:rPr>
          <w:rFonts w:ascii="Palatino Linotype" w:hAnsi="Palatino Linotype"/>
          <w:snapToGrid w:val="false"/>
          <w:sz w:val="20"/>
          <w:szCs w:val="20"/>
        </w:rPr>
        <w:t xml:space="preserve"> je </w:t>
      </w:r>
      <w:r w:rsidR="00C2595C">
        <w:rPr>
          <w:rFonts w:ascii="Palatino Linotype" w:hAnsi="Palatino Linotype"/>
          <w:snapToGrid w:val="false"/>
          <w:sz w:val="20"/>
          <w:szCs w:val="20"/>
        </w:rPr>
        <w:t>p</w:t>
      </w:r>
      <w:r w:rsidRPr="007401C6" w:rsidR="005609E4">
        <w:rPr>
          <w:rFonts w:ascii="Palatino Linotype" w:hAnsi="Palatino Linotype"/>
          <w:snapToGrid w:val="false"/>
          <w:sz w:val="20"/>
          <w:szCs w:val="20"/>
        </w:rPr>
        <w:t>ovinen takto stanovený termín akceptovat a je povinen</w:t>
      </w:r>
      <w:r w:rsidRPr="007401C6">
        <w:rPr>
          <w:rFonts w:ascii="Palatino Linotype" w:hAnsi="Palatino Linotype"/>
          <w:snapToGrid w:val="false"/>
          <w:sz w:val="20"/>
          <w:szCs w:val="20"/>
        </w:rPr>
        <w:t xml:space="preserve"> v rámci koordinačních schůzek zajistit účast kompetentních osob, přímo se podílejících na realizaci </w:t>
      </w:r>
      <w:r w:rsidRPr="007401C6" w:rsidR="00831B61">
        <w:rPr>
          <w:rFonts w:ascii="Palatino Linotype" w:hAnsi="Palatino Linotype"/>
          <w:snapToGrid w:val="false"/>
          <w:sz w:val="20"/>
          <w:szCs w:val="20"/>
        </w:rPr>
        <w:t>plnění</w:t>
      </w:r>
      <w:r w:rsidRPr="007401C6" w:rsidR="0026717A">
        <w:rPr>
          <w:rFonts w:ascii="Palatino Linotype" w:hAnsi="Palatino Linotype"/>
          <w:snapToGrid w:val="false"/>
          <w:sz w:val="20"/>
          <w:szCs w:val="20"/>
        </w:rPr>
        <w:t xml:space="preserve"> na straně </w:t>
      </w:r>
      <w:r w:rsidRPr="007401C6" w:rsidR="00672152">
        <w:rPr>
          <w:rFonts w:ascii="Palatino Linotype" w:hAnsi="Palatino Linotype"/>
          <w:snapToGrid w:val="false"/>
          <w:sz w:val="20"/>
          <w:szCs w:val="20"/>
        </w:rPr>
        <w:t>dodavatel</w:t>
      </w:r>
      <w:r w:rsidRPr="007401C6" w:rsidR="0026717A">
        <w:rPr>
          <w:rFonts w:ascii="Palatino Linotype" w:hAnsi="Palatino Linotype"/>
          <w:snapToGrid w:val="false"/>
          <w:sz w:val="20"/>
          <w:szCs w:val="20"/>
        </w:rPr>
        <w:t>e</w:t>
      </w:r>
      <w:r w:rsidRPr="007401C6">
        <w:rPr>
          <w:rFonts w:ascii="Palatino Linotype" w:hAnsi="Palatino Linotype"/>
          <w:snapToGrid w:val="false"/>
          <w:sz w:val="20"/>
          <w:szCs w:val="20"/>
        </w:rPr>
        <w:t>.</w:t>
      </w:r>
    </w:p>
    <w:p w:rsidR="00EF215E" w:rsidP="00F23B54" w:rsidRDefault="00EF215E" w14:paraId="1447BBA6" w14:textId="67BAD915">
      <w:pPr>
        <w:pStyle w:val="Odstavecseseznamem"/>
        <w:numPr>
          <w:ilvl w:val="2"/>
          <w:numId w:val="31"/>
        </w:numPr>
        <w:ind w:left="0"/>
        <w:jc w:val="both"/>
        <w:rPr>
          <w:rFonts w:ascii="Palatino Linotype" w:hAnsi="Palatino Linotype"/>
          <w:bCs/>
          <w:sz w:val="20"/>
          <w:szCs w:val="20"/>
        </w:rPr>
      </w:pPr>
      <w:bookmarkStart w:name="_Hlk57978500" w:id="3"/>
      <w:r w:rsidRPr="007401C6">
        <w:rPr>
          <w:rFonts w:ascii="Palatino Linotype" w:hAnsi="Palatino Linotype"/>
          <w:bCs/>
          <w:sz w:val="20"/>
          <w:szCs w:val="20"/>
        </w:rPr>
        <w:t xml:space="preserve">Náklady a odměna </w:t>
      </w:r>
      <w:r w:rsidRPr="007401C6" w:rsidR="00672152">
        <w:rPr>
          <w:rFonts w:ascii="Palatino Linotype" w:hAnsi="Palatino Linotype"/>
          <w:bCs/>
          <w:sz w:val="20"/>
          <w:szCs w:val="20"/>
        </w:rPr>
        <w:t>dodavatel</w:t>
      </w:r>
      <w:r w:rsidRPr="007401C6">
        <w:rPr>
          <w:rFonts w:ascii="Palatino Linotype" w:hAnsi="Palatino Linotype"/>
          <w:bCs/>
          <w:sz w:val="20"/>
          <w:szCs w:val="20"/>
        </w:rPr>
        <w:t>e na zajištění účasti na koordinačních schůzkách</w:t>
      </w:r>
      <w:r w:rsidRPr="007401C6" w:rsidR="00241C23">
        <w:rPr>
          <w:rFonts w:ascii="Palatino Linotype" w:hAnsi="Palatino Linotype"/>
          <w:bCs/>
          <w:sz w:val="20"/>
          <w:szCs w:val="20"/>
        </w:rPr>
        <w:t xml:space="preserve"> (včetně dopravy) </w:t>
      </w:r>
      <w:r w:rsidRPr="007401C6">
        <w:rPr>
          <w:rFonts w:ascii="Palatino Linotype" w:hAnsi="Palatino Linotype"/>
          <w:bCs/>
          <w:sz w:val="20"/>
          <w:szCs w:val="20"/>
        </w:rPr>
        <w:t xml:space="preserve">a vykonání koordinačních schůzek včetně provedení všech nezbytných úkonů, </w:t>
      </w:r>
      <w:r w:rsidRPr="007401C6" w:rsidR="0026717A">
        <w:rPr>
          <w:rFonts w:ascii="Palatino Linotype" w:hAnsi="Palatino Linotype"/>
          <w:bCs/>
          <w:sz w:val="20"/>
          <w:szCs w:val="20"/>
        </w:rPr>
        <w:t xml:space="preserve">prezentací (představení </w:t>
      </w:r>
      <w:r w:rsidRPr="007401C6" w:rsidR="00831B61">
        <w:rPr>
          <w:rFonts w:ascii="Palatino Linotype" w:hAnsi="Palatino Linotype"/>
          <w:bCs/>
          <w:sz w:val="20"/>
          <w:szCs w:val="20"/>
        </w:rPr>
        <w:t>Zařízení</w:t>
      </w:r>
      <w:r w:rsidRPr="007401C6" w:rsidR="0026717A">
        <w:rPr>
          <w:rFonts w:ascii="Palatino Linotype" w:hAnsi="Palatino Linotype"/>
          <w:bCs/>
          <w:sz w:val="20"/>
          <w:szCs w:val="20"/>
        </w:rPr>
        <w:t xml:space="preserve"> či jeho částí) </w:t>
      </w:r>
      <w:r w:rsidRPr="007401C6">
        <w:rPr>
          <w:rFonts w:ascii="Palatino Linotype" w:hAnsi="Palatino Linotype"/>
          <w:bCs/>
          <w:sz w:val="20"/>
          <w:szCs w:val="20"/>
        </w:rPr>
        <w:t xml:space="preserve">a dalších administrativních či technických opatření dle tohoto ustanovení jsou zahrnuty v celkové ceně </w:t>
      </w:r>
      <w:r w:rsidRPr="007401C6" w:rsidR="00831B61">
        <w:rPr>
          <w:rFonts w:ascii="Palatino Linotype" w:hAnsi="Palatino Linotype"/>
          <w:bCs/>
          <w:sz w:val="20"/>
          <w:szCs w:val="20"/>
        </w:rPr>
        <w:t>plnění</w:t>
      </w:r>
      <w:r w:rsidRPr="007401C6">
        <w:rPr>
          <w:rFonts w:ascii="Palatino Linotype" w:hAnsi="Palatino Linotype"/>
          <w:bCs/>
          <w:sz w:val="20"/>
          <w:szCs w:val="20"/>
        </w:rPr>
        <w:t xml:space="preserve"> dle této </w:t>
      </w:r>
      <w:r w:rsidRPr="007401C6" w:rsidR="00241C23">
        <w:rPr>
          <w:rFonts w:ascii="Palatino Linotype" w:hAnsi="Palatino Linotype"/>
          <w:bCs/>
          <w:sz w:val="20"/>
          <w:szCs w:val="20"/>
        </w:rPr>
        <w:t>S</w:t>
      </w:r>
      <w:r w:rsidRPr="007401C6">
        <w:rPr>
          <w:rFonts w:ascii="Palatino Linotype" w:hAnsi="Palatino Linotype"/>
          <w:bCs/>
          <w:sz w:val="20"/>
          <w:szCs w:val="20"/>
        </w:rPr>
        <w:t>mlouvy.</w:t>
      </w:r>
      <w:bookmarkEnd w:id="3"/>
    </w:p>
    <w:p w:rsidR="000D54C2" w:rsidP="000D54C2" w:rsidRDefault="000D54C2" w14:paraId="0626D9DE" w14:textId="77777777">
      <w:pPr>
        <w:pStyle w:val="Odstavecseseznamem"/>
        <w:ind w:left="0"/>
        <w:jc w:val="both"/>
        <w:rPr>
          <w:rFonts w:ascii="Palatino Linotype" w:hAnsi="Palatino Linotype"/>
          <w:bCs/>
          <w:sz w:val="20"/>
          <w:szCs w:val="20"/>
        </w:rPr>
      </w:pPr>
    </w:p>
    <w:p w:rsidRPr="007401C6" w:rsidR="0034390A" w:rsidP="00CE4AC7" w:rsidRDefault="0034390A" w14:paraId="568600B2" w14:textId="77777777">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V</w:t>
      </w:r>
      <w:r w:rsidRPr="007401C6" w:rsidR="00DD1010">
        <w:rPr>
          <w:rFonts w:ascii="Palatino Linotype" w:hAnsi="Palatino Linotype"/>
          <w:b/>
          <w:sz w:val="20"/>
          <w:szCs w:val="20"/>
        </w:rPr>
        <w:t>I</w:t>
      </w:r>
      <w:r w:rsidRPr="007401C6" w:rsidR="007E32A9">
        <w:rPr>
          <w:rFonts w:ascii="Palatino Linotype" w:hAnsi="Palatino Linotype"/>
          <w:b/>
          <w:sz w:val="20"/>
          <w:szCs w:val="20"/>
        </w:rPr>
        <w:t>I</w:t>
      </w:r>
      <w:r w:rsidRPr="007401C6">
        <w:rPr>
          <w:rFonts w:ascii="Palatino Linotype" w:hAnsi="Palatino Linotype"/>
          <w:b/>
          <w:sz w:val="20"/>
          <w:szCs w:val="20"/>
        </w:rPr>
        <w:t>.</w:t>
      </w:r>
    </w:p>
    <w:p w:rsidRPr="007401C6" w:rsidR="0034390A" w:rsidP="002B048C" w:rsidRDefault="00726274" w14:paraId="6DD592CA" w14:textId="7A60DEAE">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 xml:space="preserve">Cena </w:t>
      </w:r>
      <w:r w:rsidRPr="007401C6" w:rsidR="00831B61">
        <w:rPr>
          <w:rFonts w:ascii="Palatino Linotype" w:hAnsi="Palatino Linotype"/>
          <w:b/>
          <w:sz w:val="20"/>
          <w:szCs w:val="20"/>
        </w:rPr>
        <w:t>dodávek Zařízení</w:t>
      </w:r>
      <w:r w:rsidRPr="007401C6" w:rsidR="0034390A">
        <w:rPr>
          <w:rFonts w:ascii="Palatino Linotype" w:hAnsi="Palatino Linotype"/>
          <w:b/>
          <w:sz w:val="20"/>
          <w:szCs w:val="20"/>
        </w:rPr>
        <w:t xml:space="preserve"> a platební podmínky</w:t>
      </w:r>
    </w:p>
    <w:p w:rsidRPr="007401C6" w:rsidR="0034390A" w:rsidP="00F23B54" w:rsidRDefault="00542FBC" w14:paraId="356D3F54" w14:textId="2B4D5DB7">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Celková cena za splnění předmětu této Smlouvy, tj. dodání kompletního Zařízení v rozsahu dle Specifikace plnění a Položkového rozpočtu, je stanovena dohodou smluvních stran v následující výši:</w:t>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67"/>
        <w:gridCol w:w="6663"/>
        <w:gridCol w:w="2528"/>
      </w:tblGrid>
      <w:tr w:rsidRPr="007401C6" w:rsidR="007401C6" w:rsidTr="00875C30" w14:paraId="52D70833" w14:textId="77777777">
        <w:trPr>
          <w:trHeight w:val="453" w:hRule="exact"/>
          <w:jc w:val="right"/>
        </w:trPr>
        <w:tc>
          <w:tcPr>
            <w:tcW w:w="9758" w:type="dxa"/>
            <w:gridSpan w:val="3"/>
            <w:vAlign w:val="center"/>
          </w:tcPr>
          <w:p w:rsidRPr="007401C6" w:rsidR="00AB27B6" w:rsidP="00875C30" w:rsidRDefault="00AB27B6" w14:paraId="204A060E" w14:textId="262CFFD4">
            <w:pPr>
              <w:tabs>
                <w:tab w:val="left" w:pos="0"/>
              </w:tabs>
              <w:ind w:right="148"/>
              <w:jc w:val="both"/>
              <w:rPr>
                <w:rFonts w:ascii="Palatino Linotype" w:hAnsi="Palatino Linotype" w:cs="Arial"/>
                <w:b/>
                <w:sz w:val="20"/>
                <w:szCs w:val="20"/>
              </w:rPr>
            </w:pPr>
            <w:r w:rsidRPr="007401C6">
              <w:rPr>
                <w:rFonts w:ascii="Palatino Linotype" w:hAnsi="Palatino Linotype" w:cs="Arial"/>
                <w:b/>
                <w:sz w:val="20"/>
                <w:szCs w:val="20"/>
              </w:rPr>
              <w:lastRenderedPageBreak/>
              <w:t xml:space="preserve">Celková Cena za </w:t>
            </w:r>
            <w:r w:rsidRPr="007401C6" w:rsidR="00831B61">
              <w:rPr>
                <w:rFonts w:ascii="Palatino Linotype" w:hAnsi="Palatino Linotype" w:cs="Arial"/>
                <w:b/>
                <w:sz w:val="20"/>
                <w:szCs w:val="20"/>
              </w:rPr>
              <w:t>dodávku</w:t>
            </w:r>
            <w:r w:rsidRPr="007401C6">
              <w:rPr>
                <w:rFonts w:ascii="Palatino Linotype" w:hAnsi="Palatino Linotype" w:cs="Arial"/>
                <w:b/>
                <w:sz w:val="20"/>
                <w:szCs w:val="20"/>
              </w:rPr>
              <w:t xml:space="preserve"> celého kompletního </w:t>
            </w:r>
            <w:r w:rsidRPr="007401C6" w:rsidR="00831B61">
              <w:rPr>
                <w:rFonts w:ascii="Palatino Linotype" w:hAnsi="Palatino Linotype" w:cs="Arial"/>
                <w:b/>
                <w:sz w:val="20"/>
                <w:szCs w:val="20"/>
              </w:rPr>
              <w:t>Zařízení</w:t>
            </w:r>
            <w:r w:rsidRPr="007401C6">
              <w:rPr>
                <w:rFonts w:ascii="Palatino Linotype" w:hAnsi="Palatino Linotype" w:cs="Arial"/>
                <w:b/>
                <w:sz w:val="20"/>
                <w:szCs w:val="20"/>
              </w:rPr>
              <w:t>:</w:t>
            </w:r>
          </w:p>
        </w:tc>
      </w:tr>
      <w:tr w:rsidRPr="007401C6" w:rsidR="007401C6" w:rsidTr="00875C30" w14:paraId="10FFEB6C" w14:textId="77777777">
        <w:trPr>
          <w:trHeight w:val="454" w:hRule="exact"/>
          <w:jc w:val="right"/>
        </w:trPr>
        <w:tc>
          <w:tcPr>
            <w:tcW w:w="567" w:type="dxa"/>
            <w:vAlign w:val="center"/>
          </w:tcPr>
          <w:p w:rsidRPr="007401C6" w:rsidR="00AB27B6" w:rsidP="00875C30" w:rsidRDefault="00AB27B6" w14:paraId="1E626073"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7401C6">
              <w:rPr>
                <w:rFonts w:ascii="Palatino Linotype" w:hAnsi="Palatino Linotype" w:cs="Arial"/>
                <w:b/>
                <w:bCs/>
                <w:sz w:val="20"/>
                <w:szCs w:val="20"/>
              </w:rPr>
              <w:t>1.</w:t>
            </w:r>
          </w:p>
        </w:tc>
        <w:tc>
          <w:tcPr>
            <w:tcW w:w="6663" w:type="dxa"/>
            <w:vAlign w:val="center"/>
          </w:tcPr>
          <w:p w:rsidRPr="007401C6" w:rsidR="00AB27B6" w:rsidP="00875C30" w:rsidRDefault="00AB27B6" w14:paraId="3F1AE00A" w14:textId="7FC6F342">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7401C6">
              <w:rPr>
                <w:rFonts w:ascii="Palatino Linotype" w:hAnsi="Palatino Linotype" w:cs="Arial"/>
                <w:b/>
                <w:bCs/>
                <w:sz w:val="20"/>
                <w:szCs w:val="20"/>
              </w:rPr>
              <w:t>Celkov</w:t>
            </w:r>
            <w:r w:rsidRPr="007401C6" w:rsidR="00542FBC">
              <w:rPr>
                <w:rFonts w:ascii="Palatino Linotype" w:hAnsi="Palatino Linotype" w:cs="Arial"/>
                <w:b/>
                <w:bCs/>
                <w:sz w:val="20"/>
                <w:szCs w:val="20"/>
              </w:rPr>
              <w:t>á</w:t>
            </w:r>
            <w:r w:rsidRPr="007401C6">
              <w:rPr>
                <w:rFonts w:ascii="Palatino Linotype" w:hAnsi="Palatino Linotype" w:cs="Arial"/>
                <w:b/>
                <w:bCs/>
                <w:sz w:val="20"/>
                <w:szCs w:val="20"/>
              </w:rPr>
              <w:t xml:space="preserve"> cena (v Kč bez DPH) </w:t>
            </w:r>
          </w:p>
        </w:tc>
        <w:tc>
          <w:tcPr>
            <w:tcW w:w="2528" w:type="dxa"/>
            <w:vAlign w:val="center"/>
          </w:tcPr>
          <w:p w:rsidRPr="007401C6" w:rsidR="00AB27B6" w:rsidP="00875C30" w:rsidRDefault="00AB27B6" w14:paraId="0511A552" w14:textId="77777777">
            <w:pPr>
              <w:jc w:val="center"/>
              <w:rPr>
                <w:rFonts w:ascii="Palatino Linotype" w:hAnsi="Palatino Linotype" w:cs="Arial"/>
                <w:b/>
                <w:bCs/>
                <w:sz w:val="20"/>
                <w:szCs w:val="20"/>
              </w:rPr>
            </w:pPr>
            <w:r w:rsidRPr="007401C6">
              <w:rPr>
                <w:rFonts w:ascii="Palatino Linotype" w:hAnsi="Palatino Linotype" w:cs="Courier New"/>
                <w:b/>
                <w:bCs/>
                <w:sz w:val="20"/>
                <w:szCs w:val="20"/>
                <w:highlight w:val="red"/>
                <w:lang w:eastAsia="zh-CN"/>
              </w:rPr>
              <w:t>[</w:t>
            </w:r>
            <w:r w:rsidRPr="007401C6">
              <w:rPr>
                <w:rFonts w:ascii="Palatino Linotype" w:hAnsi="Palatino Linotype" w:cs="Calibri"/>
                <w:b/>
                <w:bCs/>
                <w:sz w:val="20"/>
                <w:szCs w:val="20"/>
                <w:highlight w:val="red"/>
                <w:lang w:eastAsia="zh-CN"/>
              </w:rPr>
              <w:t>DOPLNIT</w:t>
            </w:r>
            <w:proofErr w:type="gramStart"/>
            <w:r w:rsidRPr="007401C6">
              <w:rPr>
                <w:rFonts w:ascii="Palatino Linotype" w:hAnsi="Palatino Linotype" w:cs="Courier New"/>
                <w:b/>
                <w:bCs/>
                <w:sz w:val="20"/>
                <w:szCs w:val="20"/>
                <w:highlight w:val="red"/>
                <w:lang w:eastAsia="zh-CN"/>
              </w:rPr>
              <w:t>]</w:t>
            </w:r>
            <w:r w:rsidRPr="007401C6">
              <w:rPr>
                <w:rFonts w:ascii="Palatino Linotype" w:hAnsi="Palatino Linotype" w:cs="Courier New"/>
                <w:b/>
                <w:bCs/>
                <w:sz w:val="20"/>
                <w:szCs w:val="20"/>
                <w:lang w:eastAsia="zh-CN"/>
              </w:rPr>
              <w:t>,-</w:t>
            </w:r>
            <w:proofErr w:type="gramEnd"/>
            <w:r w:rsidRPr="007401C6">
              <w:rPr>
                <w:rFonts w:ascii="Palatino Linotype" w:hAnsi="Palatino Linotype" w:cs="Courier New"/>
                <w:b/>
                <w:bCs/>
                <w:sz w:val="20"/>
                <w:szCs w:val="20"/>
                <w:lang w:eastAsia="zh-CN"/>
              </w:rPr>
              <w:t xml:space="preserve"> </w:t>
            </w:r>
            <w:r w:rsidRPr="007401C6">
              <w:rPr>
                <w:rFonts w:ascii="Palatino Linotype" w:hAnsi="Palatino Linotype" w:cs="Arial"/>
                <w:b/>
                <w:bCs/>
                <w:sz w:val="20"/>
                <w:szCs w:val="20"/>
              </w:rPr>
              <w:t>Kč</w:t>
            </w:r>
          </w:p>
        </w:tc>
      </w:tr>
      <w:tr w:rsidRPr="007401C6" w:rsidR="007401C6" w:rsidTr="00875C30" w14:paraId="48C33831" w14:textId="77777777">
        <w:trPr>
          <w:trHeight w:val="454" w:hRule="exact"/>
          <w:jc w:val="right"/>
        </w:trPr>
        <w:tc>
          <w:tcPr>
            <w:tcW w:w="567" w:type="dxa"/>
            <w:vAlign w:val="center"/>
          </w:tcPr>
          <w:p w:rsidRPr="007401C6" w:rsidR="00AB27B6" w:rsidP="00875C30" w:rsidRDefault="00AB27B6" w14:paraId="44F73D4A"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7401C6">
              <w:rPr>
                <w:rFonts w:ascii="Palatino Linotype" w:hAnsi="Palatino Linotype" w:cs="Arial"/>
                <w:b/>
                <w:bCs/>
                <w:sz w:val="20"/>
                <w:szCs w:val="20"/>
              </w:rPr>
              <w:t>2.</w:t>
            </w:r>
          </w:p>
        </w:tc>
        <w:tc>
          <w:tcPr>
            <w:tcW w:w="6663" w:type="dxa"/>
            <w:vAlign w:val="center"/>
          </w:tcPr>
          <w:p w:rsidRPr="007401C6" w:rsidR="00AB27B6" w:rsidP="00875C30" w:rsidRDefault="00AB27B6" w14:paraId="5BF71C6B"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7401C6">
              <w:rPr>
                <w:rFonts w:ascii="Palatino Linotype" w:hAnsi="Palatino Linotype" w:cs="Arial"/>
                <w:b/>
                <w:bCs/>
                <w:sz w:val="20"/>
                <w:szCs w:val="20"/>
              </w:rPr>
              <w:t>DPH</w:t>
            </w:r>
          </w:p>
        </w:tc>
        <w:tc>
          <w:tcPr>
            <w:tcW w:w="2528" w:type="dxa"/>
            <w:vAlign w:val="center"/>
          </w:tcPr>
          <w:p w:rsidRPr="007401C6" w:rsidR="00AB27B6" w:rsidP="00875C30" w:rsidRDefault="00AB27B6" w14:paraId="320A1B39" w14:textId="77777777">
            <w:pPr>
              <w:jc w:val="center"/>
              <w:rPr>
                <w:rFonts w:ascii="Palatino Linotype" w:hAnsi="Palatino Linotype" w:cs="Arial"/>
                <w:b/>
                <w:bCs/>
                <w:sz w:val="20"/>
                <w:szCs w:val="20"/>
              </w:rPr>
            </w:pPr>
            <w:r w:rsidRPr="007401C6">
              <w:rPr>
                <w:rFonts w:ascii="Palatino Linotype" w:hAnsi="Palatino Linotype" w:cs="Courier New"/>
                <w:b/>
                <w:bCs/>
                <w:sz w:val="20"/>
                <w:szCs w:val="20"/>
                <w:highlight w:val="red"/>
                <w:lang w:eastAsia="zh-CN"/>
              </w:rPr>
              <w:t>[</w:t>
            </w:r>
            <w:r w:rsidRPr="007401C6">
              <w:rPr>
                <w:rFonts w:ascii="Palatino Linotype" w:hAnsi="Palatino Linotype" w:cs="Calibri"/>
                <w:b/>
                <w:bCs/>
                <w:sz w:val="20"/>
                <w:szCs w:val="20"/>
                <w:highlight w:val="red"/>
                <w:lang w:eastAsia="zh-CN"/>
              </w:rPr>
              <w:t>DOPLNIT</w:t>
            </w:r>
            <w:proofErr w:type="gramStart"/>
            <w:r w:rsidRPr="007401C6">
              <w:rPr>
                <w:rFonts w:ascii="Palatino Linotype" w:hAnsi="Palatino Linotype" w:cs="Courier New"/>
                <w:b/>
                <w:bCs/>
                <w:sz w:val="20"/>
                <w:szCs w:val="20"/>
                <w:highlight w:val="red"/>
                <w:lang w:eastAsia="zh-CN"/>
              </w:rPr>
              <w:t>]</w:t>
            </w:r>
            <w:r w:rsidRPr="007401C6">
              <w:rPr>
                <w:rFonts w:ascii="Palatino Linotype" w:hAnsi="Palatino Linotype" w:cs="Courier New"/>
                <w:b/>
                <w:bCs/>
                <w:sz w:val="20"/>
                <w:szCs w:val="20"/>
                <w:lang w:eastAsia="zh-CN"/>
              </w:rPr>
              <w:t>,-</w:t>
            </w:r>
            <w:proofErr w:type="gramEnd"/>
            <w:r w:rsidRPr="007401C6">
              <w:rPr>
                <w:rFonts w:ascii="Palatino Linotype" w:hAnsi="Palatino Linotype" w:cs="Courier New"/>
                <w:b/>
                <w:bCs/>
                <w:sz w:val="20"/>
                <w:szCs w:val="20"/>
                <w:lang w:eastAsia="zh-CN"/>
              </w:rPr>
              <w:t xml:space="preserve"> </w:t>
            </w:r>
            <w:r w:rsidRPr="007401C6">
              <w:rPr>
                <w:rFonts w:ascii="Palatino Linotype" w:hAnsi="Palatino Linotype" w:cs="Arial"/>
                <w:b/>
                <w:bCs/>
                <w:sz w:val="20"/>
                <w:szCs w:val="20"/>
              </w:rPr>
              <w:t>Kč</w:t>
            </w:r>
          </w:p>
        </w:tc>
      </w:tr>
      <w:tr w:rsidRPr="007401C6" w:rsidR="007401C6" w:rsidTr="00875C30" w14:paraId="03E2E107" w14:textId="77777777">
        <w:trPr>
          <w:trHeight w:val="454" w:hRule="exact"/>
          <w:jc w:val="right"/>
        </w:trPr>
        <w:tc>
          <w:tcPr>
            <w:tcW w:w="567" w:type="dxa"/>
            <w:vAlign w:val="center"/>
          </w:tcPr>
          <w:p w:rsidRPr="007401C6" w:rsidR="00AB27B6" w:rsidP="00875C30" w:rsidRDefault="00AB27B6" w14:paraId="044F8B84"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7401C6">
              <w:rPr>
                <w:rFonts w:ascii="Palatino Linotype" w:hAnsi="Palatino Linotype" w:cs="Arial"/>
                <w:b/>
                <w:bCs/>
                <w:sz w:val="20"/>
                <w:szCs w:val="20"/>
              </w:rPr>
              <w:t>3.</w:t>
            </w:r>
          </w:p>
        </w:tc>
        <w:tc>
          <w:tcPr>
            <w:tcW w:w="6663" w:type="dxa"/>
            <w:vAlign w:val="center"/>
          </w:tcPr>
          <w:p w:rsidRPr="007401C6" w:rsidR="00AB27B6" w:rsidP="00875C30" w:rsidRDefault="00AB27B6" w14:paraId="7AA80703" w14:textId="0E6F3646">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7401C6">
              <w:rPr>
                <w:rFonts w:ascii="Palatino Linotype" w:hAnsi="Palatino Linotype" w:cs="Arial"/>
                <w:b/>
                <w:bCs/>
                <w:sz w:val="20"/>
                <w:szCs w:val="20"/>
              </w:rPr>
              <w:t>Celková cena (v Kč včetně DPH)</w:t>
            </w:r>
          </w:p>
        </w:tc>
        <w:tc>
          <w:tcPr>
            <w:tcW w:w="2528" w:type="dxa"/>
            <w:vAlign w:val="center"/>
          </w:tcPr>
          <w:p w:rsidRPr="007401C6" w:rsidR="00AB27B6" w:rsidP="00875C30" w:rsidRDefault="00AB27B6" w14:paraId="1B2209E9" w14:textId="77777777">
            <w:pPr>
              <w:jc w:val="center"/>
              <w:rPr>
                <w:rFonts w:ascii="Palatino Linotype" w:hAnsi="Palatino Linotype" w:cs="Arial"/>
                <w:b/>
                <w:bCs/>
                <w:sz w:val="20"/>
                <w:szCs w:val="20"/>
              </w:rPr>
            </w:pPr>
            <w:r w:rsidRPr="007401C6">
              <w:rPr>
                <w:rFonts w:ascii="Palatino Linotype" w:hAnsi="Palatino Linotype" w:cs="Courier New"/>
                <w:b/>
                <w:bCs/>
                <w:sz w:val="20"/>
                <w:szCs w:val="20"/>
                <w:highlight w:val="red"/>
                <w:lang w:eastAsia="zh-CN"/>
              </w:rPr>
              <w:t>[</w:t>
            </w:r>
            <w:r w:rsidRPr="007401C6">
              <w:rPr>
                <w:rFonts w:ascii="Palatino Linotype" w:hAnsi="Palatino Linotype" w:cs="Calibri"/>
                <w:b/>
                <w:bCs/>
                <w:sz w:val="20"/>
                <w:szCs w:val="20"/>
                <w:highlight w:val="red"/>
                <w:lang w:eastAsia="zh-CN"/>
              </w:rPr>
              <w:t>DOPLNIT</w:t>
            </w:r>
            <w:proofErr w:type="gramStart"/>
            <w:r w:rsidRPr="007401C6">
              <w:rPr>
                <w:rFonts w:ascii="Palatino Linotype" w:hAnsi="Palatino Linotype" w:cs="Courier New"/>
                <w:b/>
                <w:bCs/>
                <w:sz w:val="20"/>
                <w:szCs w:val="20"/>
                <w:highlight w:val="red"/>
                <w:lang w:eastAsia="zh-CN"/>
              </w:rPr>
              <w:t>]</w:t>
            </w:r>
            <w:r w:rsidRPr="007401C6">
              <w:rPr>
                <w:rFonts w:ascii="Palatino Linotype" w:hAnsi="Palatino Linotype" w:cs="Courier New"/>
                <w:b/>
                <w:bCs/>
                <w:sz w:val="20"/>
                <w:szCs w:val="20"/>
                <w:lang w:eastAsia="zh-CN"/>
              </w:rPr>
              <w:t>,-</w:t>
            </w:r>
            <w:proofErr w:type="gramEnd"/>
            <w:r w:rsidRPr="007401C6">
              <w:rPr>
                <w:rFonts w:ascii="Palatino Linotype" w:hAnsi="Palatino Linotype" w:cs="Courier New"/>
                <w:b/>
                <w:bCs/>
                <w:sz w:val="20"/>
                <w:szCs w:val="20"/>
                <w:lang w:eastAsia="zh-CN"/>
              </w:rPr>
              <w:t xml:space="preserve"> </w:t>
            </w:r>
            <w:r w:rsidRPr="007401C6">
              <w:rPr>
                <w:rFonts w:ascii="Palatino Linotype" w:hAnsi="Palatino Linotype" w:cs="Arial"/>
                <w:b/>
                <w:bCs/>
                <w:sz w:val="20"/>
                <w:szCs w:val="20"/>
              </w:rPr>
              <w:t>Kč</w:t>
            </w:r>
          </w:p>
        </w:tc>
      </w:tr>
    </w:tbl>
    <w:p w:rsidRPr="007401C6" w:rsidR="00F8251D" w:rsidP="00F23B54" w:rsidRDefault="00F8251D" w14:paraId="43D9649B" w14:textId="652E3700">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Celková cena je úplná a konečná a zahrnuje kompletní provedení </w:t>
      </w:r>
      <w:r w:rsidRPr="007401C6" w:rsidR="00542FBC">
        <w:rPr>
          <w:rFonts w:ascii="Palatino Linotype" w:hAnsi="Palatino Linotype"/>
          <w:sz w:val="20"/>
          <w:szCs w:val="20"/>
        </w:rPr>
        <w:t>dodávky Zařízení</w:t>
      </w:r>
      <w:r w:rsidRPr="007401C6">
        <w:rPr>
          <w:rFonts w:ascii="Palatino Linotype" w:hAnsi="Palatino Linotype"/>
          <w:sz w:val="20"/>
          <w:szCs w:val="20"/>
        </w:rPr>
        <w:t xml:space="preserve"> dle této Smlouvy. Změna celkové ceny je možná pouze na základě zákonné změny sazby DPH či pouze na základě písemně uzavřeného dodatku k této Smlouvě, a to dle řádně a v souladu s touto Smlouvou provedené</w:t>
      </w:r>
      <w:r w:rsidRPr="007401C6" w:rsidR="00AB27B6">
        <w:rPr>
          <w:rFonts w:ascii="Palatino Linotype" w:hAnsi="Palatino Linotype"/>
          <w:sz w:val="20"/>
          <w:szCs w:val="20"/>
        </w:rPr>
        <w:t xml:space="preserve"> a sjednané</w:t>
      </w:r>
      <w:r w:rsidRPr="007401C6">
        <w:rPr>
          <w:rFonts w:ascii="Palatino Linotype" w:hAnsi="Palatino Linotype"/>
          <w:sz w:val="20"/>
          <w:szCs w:val="20"/>
        </w:rPr>
        <w:t xml:space="preserve"> změny předmětu </w:t>
      </w:r>
      <w:r w:rsidRPr="007401C6" w:rsidR="00542FBC">
        <w:rPr>
          <w:rFonts w:ascii="Palatino Linotype" w:hAnsi="Palatino Linotype"/>
          <w:sz w:val="20"/>
          <w:szCs w:val="20"/>
        </w:rPr>
        <w:t>plnění</w:t>
      </w:r>
      <w:r w:rsidRPr="007401C6">
        <w:rPr>
          <w:rFonts w:ascii="Palatino Linotype" w:hAnsi="Palatino Linotype"/>
          <w:sz w:val="20"/>
          <w:szCs w:val="20"/>
        </w:rPr>
        <w:t xml:space="preserve"> spočívající v odpočtu příslušné částky z ceny </w:t>
      </w:r>
      <w:r w:rsidRPr="007401C6" w:rsidR="00542FBC">
        <w:rPr>
          <w:rFonts w:ascii="Palatino Linotype" w:hAnsi="Palatino Linotype"/>
          <w:sz w:val="20"/>
          <w:szCs w:val="20"/>
        </w:rPr>
        <w:t>plnění</w:t>
      </w:r>
      <w:r w:rsidRPr="007401C6">
        <w:rPr>
          <w:rFonts w:ascii="Palatino Linotype" w:hAnsi="Palatino Linotype"/>
          <w:sz w:val="20"/>
          <w:szCs w:val="20"/>
        </w:rPr>
        <w:t xml:space="preserve">, tzv. méněprací, resp. navýšení o příslušné částky ceny </w:t>
      </w:r>
      <w:r w:rsidRPr="007401C6" w:rsidR="00542FBC">
        <w:rPr>
          <w:rFonts w:ascii="Palatino Linotype" w:hAnsi="Palatino Linotype"/>
          <w:sz w:val="20"/>
          <w:szCs w:val="20"/>
        </w:rPr>
        <w:t>plnění</w:t>
      </w:r>
      <w:r w:rsidRPr="007401C6">
        <w:rPr>
          <w:rFonts w:ascii="Palatino Linotype" w:hAnsi="Palatino Linotype"/>
          <w:sz w:val="20"/>
          <w:szCs w:val="20"/>
        </w:rPr>
        <w:t>, tzv. vícepráce.</w:t>
      </w:r>
    </w:p>
    <w:p w:rsidRPr="007401C6" w:rsidR="00F8251D" w:rsidP="00F23B54" w:rsidRDefault="00F8251D" w14:paraId="05F560F5" w14:textId="17620B99">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DPH bude účtována dle platných předpisů v době vystavení faktur na základě řádně vystavené faktury ze strany </w:t>
      </w:r>
      <w:r w:rsidRPr="007401C6" w:rsidR="00672152">
        <w:rPr>
          <w:rFonts w:ascii="Palatino Linotype" w:hAnsi="Palatino Linotype"/>
          <w:sz w:val="20"/>
          <w:szCs w:val="20"/>
        </w:rPr>
        <w:t>dodavatel</w:t>
      </w:r>
      <w:r w:rsidRPr="007401C6">
        <w:rPr>
          <w:rFonts w:ascii="Palatino Linotype" w:hAnsi="Palatino Linotype"/>
          <w:sz w:val="20"/>
          <w:szCs w:val="20"/>
        </w:rPr>
        <w:t xml:space="preserve">e, která bude mít náležitosti daňového dokladu dle zákona č. 235/2004 Sb., o dani z přidané hodnoty, ve znění pozdějších předpisů a souvisejících právních předpisů. </w:t>
      </w:r>
      <w:r w:rsidRPr="007401C6">
        <w:rPr>
          <w:rFonts w:ascii="Palatino Linotype" w:hAnsi="Palatino Linotype"/>
          <w:bCs/>
          <w:sz w:val="20"/>
          <w:szCs w:val="20"/>
        </w:rPr>
        <w:t xml:space="preserve">V případě snížení či zvýšení sazby DPH na základě změny příslušného zákona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upraví sjednané ceny včetně DPH dle </w:t>
      </w:r>
      <w:r w:rsidRPr="007401C6" w:rsidR="00542FBC">
        <w:rPr>
          <w:rFonts w:ascii="Palatino Linotype" w:hAnsi="Palatino Linotype"/>
          <w:bCs/>
          <w:sz w:val="20"/>
          <w:szCs w:val="20"/>
        </w:rPr>
        <w:t>P</w:t>
      </w:r>
      <w:r w:rsidRPr="007401C6">
        <w:rPr>
          <w:rFonts w:ascii="Palatino Linotype" w:hAnsi="Palatino Linotype"/>
          <w:bCs/>
          <w:sz w:val="20"/>
          <w:szCs w:val="20"/>
        </w:rPr>
        <w:t xml:space="preserve">oložkového rozpočtu, a to změnou samotné výše DPH a sjednaných cen včetně DPH na takovou daň z přidané hodnoty v procentní sazbě odpovídající zákonné úpravě účinné k datu uskutečněného zdanitelného plnění. </w:t>
      </w:r>
    </w:p>
    <w:p w:rsidRPr="007401C6" w:rsidR="00F8251D" w:rsidP="00F23B54" w:rsidRDefault="00F8251D" w14:paraId="319557E5" w14:textId="439267B6">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V celkové ceně </w:t>
      </w:r>
      <w:r w:rsidRPr="007401C6">
        <w:rPr>
          <w:rFonts w:ascii="Palatino Linotype" w:hAnsi="Palatino Linotype"/>
          <w:bCs/>
          <w:iCs/>
          <w:sz w:val="20"/>
          <w:szCs w:val="20"/>
        </w:rPr>
        <w:t xml:space="preserve">jsou zahrnuty veškeré náklady </w:t>
      </w:r>
      <w:r w:rsidRPr="007401C6" w:rsidR="00672152">
        <w:rPr>
          <w:rFonts w:ascii="Palatino Linotype" w:hAnsi="Palatino Linotype"/>
          <w:bCs/>
          <w:iCs/>
          <w:sz w:val="20"/>
          <w:szCs w:val="20"/>
        </w:rPr>
        <w:t>dodavatel</w:t>
      </w:r>
      <w:r w:rsidRPr="007401C6">
        <w:rPr>
          <w:rFonts w:ascii="Palatino Linotype" w:hAnsi="Palatino Linotype"/>
          <w:bCs/>
          <w:iCs/>
          <w:sz w:val="20"/>
          <w:szCs w:val="20"/>
        </w:rPr>
        <w:t xml:space="preserve">e, které při provádění </w:t>
      </w:r>
      <w:r w:rsidRPr="007401C6" w:rsidR="003245DF">
        <w:rPr>
          <w:rFonts w:ascii="Palatino Linotype" w:hAnsi="Palatino Linotype"/>
          <w:bCs/>
          <w:iCs/>
          <w:sz w:val="20"/>
          <w:szCs w:val="20"/>
        </w:rPr>
        <w:t>dodávek Zařízení</w:t>
      </w:r>
      <w:r w:rsidRPr="007401C6">
        <w:rPr>
          <w:rFonts w:ascii="Palatino Linotype" w:hAnsi="Palatino Linotype"/>
          <w:bCs/>
          <w:iCs/>
          <w:sz w:val="20"/>
          <w:szCs w:val="20"/>
        </w:rPr>
        <w:t xml:space="preserve"> nebo v souvislosti s ním vynaloží, a to nejen náklady, které jsou uvedeny ve výchozích dokumentech předaných objednatelem (zejména </w:t>
      </w:r>
      <w:r w:rsidRPr="007401C6" w:rsidR="00542FBC">
        <w:rPr>
          <w:rFonts w:ascii="Palatino Linotype" w:hAnsi="Palatino Linotype"/>
          <w:bCs/>
          <w:iCs/>
          <w:sz w:val="20"/>
          <w:szCs w:val="20"/>
        </w:rPr>
        <w:t>S</w:t>
      </w:r>
      <w:r w:rsidRPr="007401C6">
        <w:rPr>
          <w:rFonts w:ascii="Palatino Linotype" w:hAnsi="Palatino Linotype"/>
          <w:bCs/>
          <w:iCs/>
          <w:sz w:val="20"/>
          <w:szCs w:val="20"/>
        </w:rPr>
        <w:t xml:space="preserve">pecifikace plnění, </w:t>
      </w:r>
      <w:r w:rsidRPr="007401C6" w:rsidR="00542FBC">
        <w:rPr>
          <w:rFonts w:ascii="Palatino Linotype" w:hAnsi="Palatino Linotype"/>
          <w:bCs/>
          <w:iCs/>
          <w:sz w:val="20"/>
          <w:szCs w:val="20"/>
        </w:rPr>
        <w:t>P</w:t>
      </w:r>
      <w:r w:rsidRPr="007401C6">
        <w:rPr>
          <w:rFonts w:ascii="Palatino Linotype" w:hAnsi="Palatino Linotype"/>
          <w:bCs/>
          <w:iCs/>
          <w:sz w:val="20"/>
          <w:szCs w:val="20"/>
        </w:rPr>
        <w:t xml:space="preserve">oložkový rozpočet atd.) nebo z nich vyplývají, ale i náklady, které zde uvedeny sice nejsou a ani z nich zjevně nevyplývají, ale jejichž vynaložení musí </w:t>
      </w:r>
      <w:r w:rsidRPr="007401C6" w:rsidR="00672152">
        <w:rPr>
          <w:rFonts w:ascii="Palatino Linotype" w:hAnsi="Palatino Linotype"/>
          <w:bCs/>
          <w:iCs/>
          <w:sz w:val="20"/>
          <w:szCs w:val="20"/>
        </w:rPr>
        <w:t>dodavatel</w:t>
      </w:r>
      <w:r w:rsidRPr="007401C6">
        <w:rPr>
          <w:rFonts w:ascii="Palatino Linotype" w:hAnsi="Palatino Linotype"/>
          <w:bCs/>
          <w:iCs/>
          <w:sz w:val="20"/>
          <w:szCs w:val="20"/>
        </w:rPr>
        <w:t xml:space="preserve"> z titulu své odbornosti předpokládat, a to i na základě zkušeností s prováděním po</w:t>
      </w:r>
      <w:r w:rsidRPr="007401C6" w:rsidR="0033253A">
        <w:rPr>
          <w:rFonts w:ascii="Palatino Linotype" w:hAnsi="Palatino Linotype"/>
          <w:bCs/>
          <w:iCs/>
          <w:sz w:val="20"/>
          <w:szCs w:val="20"/>
        </w:rPr>
        <w:t>dobných děl. Jedná se zejména o </w:t>
      </w:r>
      <w:r w:rsidRPr="007401C6">
        <w:rPr>
          <w:rFonts w:ascii="Palatino Linotype" w:hAnsi="Palatino Linotype"/>
          <w:bCs/>
          <w:iCs/>
          <w:sz w:val="20"/>
          <w:szCs w:val="20"/>
        </w:rPr>
        <w:t xml:space="preserve">náklady na pořízení všech věcí potřebných k provedení </w:t>
      </w:r>
      <w:r w:rsidRPr="007401C6" w:rsidR="00542FBC">
        <w:rPr>
          <w:rFonts w:ascii="Palatino Linotype" w:hAnsi="Palatino Linotype"/>
          <w:bCs/>
          <w:iCs/>
          <w:sz w:val="20"/>
          <w:szCs w:val="20"/>
        </w:rPr>
        <w:t>dodávky Zařízení</w:t>
      </w:r>
      <w:r w:rsidRPr="007401C6">
        <w:rPr>
          <w:rFonts w:ascii="Palatino Linotype" w:hAnsi="Palatino Linotype"/>
          <w:bCs/>
          <w:iCs/>
          <w:sz w:val="20"/>
          <w:szCs w:val="20"/>
        </w:rPr>
        <w:t xml:space="preserve">, </w:t>
      </w:r>
      <w:r w:rsidRPr="007401C6" w:rsidR="00542FBC">
        <w:rPr>
          <w:rFonts w:ascii="Palatino Linotype" w:hAnsi="Palatino Linotype"/>
          <w:sz w:val="20"/>
          <w:szCs w:val="20"/>
        </w:rPr>
        <w:t xml:space="preserve">dopravu do místa plnění, </w:t>
      </w:r>
      <w:r w:rsidRPr="007401C6" w:rsidR="00542FBC">
        <w:rPr>
          <w:rFonts w:ascii="Palatino Linotype" w:hAnsi="Palatino Linotype"/>
          <w:bCs/>
          <w:iCs/>
          <w:sz w:val="20"/>
          <w:szCs w:val="20"/>
        </w:rPr>
        <w:t>náklady na zajištění účasti kompetentních osob (zástupců) dodavatele na koordinačních schůzkách s objednatelem</w:t>
      </w:r>
      <w:r w:rsidRPr="007401C6" w:rsidR="00542FBC">
        <w:rPr>
          <w:rFonts w:ascii="Palatino Linotype" w:hAnsi="Palatino Linotype"/>
          <w:sz w:val="20"/>
          <w:szCs w:val="20"/>
        </w:rPr>
        <w:t>, případnou likvidaci obalů, náklady na montáž, instalaci, uvedení do provozu, předvedení funkčnosti, seznámení s obsluhou a údržbou, a v neposlední řadě také po předání veškeré požadované dokumentace</w:t>
      </w:r>
      <w:r w:rsidRPr="007401C6" w:rsidR="00542FBC">
        <w:rPr>
          <w:rFonts w:ascii="Palatino Linotype" w:hAnsi="Palatino Linotype"/>
          <w:bCs/>
          <w:iCs/>
          <w:sz w:val="20"/>
          <w:szCs w:val="20"/>
        </w:rPr>
        <w:t xml:space="preserve">. </w:t>
      </w:r>
      <w:r w:rsidRPr="007401C6">
        <w:rPr>
          <w:rFonts w:ascii="Palatino Linotype" w:hAnsi="Palatino Linotype"/>
          <w:bCs/>
          <w:iCs/>
          <w:sz w:val="20"/>
          <w:szCs w:val="20"/>
        </w:rPr>
        <w:t>Dále se jedná zejména odměnu</w:t>
      </w:r>
      <w:r w:rsidRPr="007401C6" w:rsidR="0033253A">
        <w:rPr>
          <w:rFonts w:ascii="Palatino Linotype" w:hAnsi="Palatino Linotype"/>
          <w:bCs/>
          <w:iCs/>
          <w:sz w:val="20"/>
          <w:szCs w:val="20"/>
        </w:rPr>
        <w:t xml:space="preserve"> za </w:t>
      </w:r>
      <w:r w:rsidRPr="007401C6">
        <w:rPr>
          <w:rFonts w:ascii="Palatino Linotype" w:hAnsi="Palatino Linotype"/>
          <w:bCs/>
          <w:iCs/>
          <w:sz w:val="20"/>
          <w:szCs w:val="20"/>
        </w:rPr>
        <w:t>poskytnutí licence k</w:t>
      </w:r>
      <w:r w:rsidRPr="007401C6" w:rsidR="00542FBC">
        <w:rPr>
          <w:rFonts w:ascii="Palatino Linotype" w:hAnsi="Palatino Linotype"/>
          <w:bCs/>
          <w:iCs/>
          <w:sz w:val="20"/>
          <w:szCs w:val="20"/>
        </w:rPr>
        <w:t> software Zařízení</w:t>
      </w:r>
      <w:r w:rsidRPr="007401C6">
        <w:rPr>
          <w:rFonts w:ascii="Palatino Linotype" w:hAnsi="Palatino Linotype"/>
          <w:bCs/>
          <w:iCs/>
          <w:sz w:val="20"/>
          <w:szCs w:val="20"/>
        </w:rPr>
        <w:t xml:space="preserve">, režie, pojištění, </w:t>
      </w:r>
      <w:r w:rsidRPr="007401C6" w:rsidR="00AB27B6">
        <w:rPr>
          <w:rFonts w:ascii="Palatino Linotype" w:hAnsi="Palatino Linotype"/>
          <w:bCs/>
          <w:iCs/>
          <w:sz w:val="20"/>
          <w:szCs w:val="20"/>
        </w:rPr>
        <w:t>poplatky</w:t>
      </w:r>
      <w:r w:rsidRPr="007401C6">
        <w:rPr>
          <w:rFonts w:ascii="Palatino Linotype" w:hAnsi="Palatino Linotype"/>
          <w:bCs/>
          <w:iCs/>
          <w:sz w:val="20"/>
          <w:szCs w:val="20"/>
        </w:rPr>
        <w:t xml:space="preserve"> apod., a také další náklady spojené s plněním podmínek dle této Smlouvy, rozhodnutími příslušných správních orgánů nebo dle obecně závazných platných předpisů, včetně případných správních a jiných poplatků.</w:t>
      </w:r>
    </w:p>
    <w:p w:rsidRPr="007401C6" w:rsidR="00F8251D" w:rsidP="00F23B54" w:rsidRDefault="00F8251D" w14:paraId="4959AB35" w14:textId="35DC18E9">
      <w:pPr>
        <w:pStyle w:val="Odstavecseseznamem"/>
        <w:numPr>
          <w:ilvl w:val="1"/>
          <w:numId w:val="11"/>
        </w:numPr>
        <w:ind w:left="0" w:hanging="426"/>
        <w:jc w:val="both"/>
        <w:rPr>
          <w:rFonts w:ascii="Palatino Linotype" w:hAnsi="Palatino Linotype"/>
          <w:spacing w:val="-2"/>
          <w:sz w:val="20"/>
          <w:szCs w:val="20"/>
        </w:rPr>
      </w:pPr>
      <w:r w:rsidRPr="007401C6">
        <w:rPr>
          <w:rFonts w:ascii="Palatino Linotype" w:hAnsi="Palatino Linotype"/>
          <w:spacing w:val="-2"/>
          <w:sz w:val="20"/>
          <w:szCs w:val="20"/>
        </w:rPr>
        <w:t xml:space="preserve">Celková cena za splnění předmětu této Smlouvy obsahuje a zahrnuje dále i veškeré náklady, rizika a finanční vlivy (např. inflace) nezbytné k řádnému a včasnému splnění předmětu této Smlouvy a zároveň i přiměřený zisk </w:t>
      </w:r>
      <w:r w:rsidRPr="007401C6" w:rsidR="00672152">
        <w:rPr>
          <w:rFonts w:ascii="Palatino Linotype" w:hAnsi="Palatino Linotype"/>
          <w:spacing w:val="-2"/>
          <w:sz w:val="20"/>
          <w:szCs w:val="20"/>
        </w:rPr>
        <w:t>dodavatel</w:t>
      </w:r>
      <w:r w:rsidRPr="007401C6">
        <w:rPr>
          <w:rFonts w:ascii="Palatino Linotype" w:hAnsi="Palatino Linotype"/>
          <w:spacing w:val="-2"/>
          <w:sz w:val="20"/>
          <w:szCs w:val="20"/>
        </w:rPr>
        <w:t>e. V celkové ceně jsou zahrnuty i předpokládané ná</w:t>
      </w:r>
      <w:r w:rsidRPr="007401C6" w:rsidR="0033253A">
        <w:rPr>
          <w:rFonts w:ascii="Palatino Linotype" w:hAnsi="Palatino Linotype"/>
          <w:spacing w:val="-2"/>
          <w:sz w:val="20"/>
          <w:szCs w:val="20"/>
        </w:rPr>
        <w:t>klady vzniklé vývojem cen, a to </w:t>
      </w:r>
      <w:r w:rsidRPr="007401C6">
        <w:rPr>
          <w:rFonts w:ascii="Palatino Linotype" w:hAnsi="Palatino Linotype"/>
          <w:spacing w:val="-2"/>
          <w:sz w:val="20"/>
          <w:szCs w:val="20"/>
        </w:rPr>
        <w:t xml:space="preserve">až do termínu dokončení a předání a převzetí plnění předmětu Smlouvy bez jakýchkoli vad a nedodělků. </w:t>
      </w:r>
    </w:p>
    <w:p w:rsidRPr="007401C6" w:rsidR="00542FBC" w:rsidP="00F23B54" w:rsidRDefault="00542FBC" w14:paraId="7ED7EE5E" w14:textId="6AD45182">
      <w:pPr>
        <w:pStyle w:val="Odstavecseseznamem"/>
        <w:numPr>
          <w:ilvl w:val="1"/>
          <w:numId w:val="11"/>
        </w:numPr>
        <w:ind w:left="0" w:hanging="426"/>
        <w:jc w:val="both"/>
        <w:rPr>
          <w:rFonts w:ascii="Palatino Linotype" w:hAnsi="Palatino Linotype"/>
          <w:b/>
          <w:sz w:val="20"/>
          <w:szCs w:val="20"/>
        </w:rPr>
      </w:pPr>
      <w:r w:rsidRPr="007401C6">
        <w:rPr>
          <w:rFonts w:ascii="Palatino Linotype" w:hAnsi="Palatino Linotype"/>
          <w:b/>
          <w:sz w:val="20"/>
          <w:szCs w:val="20"/>
        </w:rPr>
        <w:t xml:space="preserve">Cenu dodávky Zařízení dle této Smlouvy se objednatel zavazuje zaplatit </w:t>
      </w:r>
      <w:r w:rsidRPr="007401C6" w:rsidR="00831B61">
        <w:rPr>
          <w:rFonts w:ascii="Palatino Linotype" w:hAnsi="Palatino Linotype"/>
          <w:b/>
          <w:sz w:val="20"/>
          <w:szCs w:val="20"/>
        </w:rPr>
        <w:t>dodavateli</w:t>
      </w:r>
      <w:r w:rsidRPr="007401C6">
        <w:rPr>
          <w:rFonts w:ascii="Palatino Linotype" w:hAnsi="Palatino Linotype"/>
          <w:b/>
          <w:sz w:val="20"/>
          <w:szCs w:val="20"/>
        </w:rPr>
        <w:t xml:space="preserve"> po řádném vykonání (dokončení) a předání a převzetí kompletního a řádně dodaného Zařízení včetně všech jeho součástí a zároveň po vykonání veškerých montážních a instalačních prací nezbytných ke zprovoznění Zařízení, uvedení Zařízení do provozu a odzkoušení dodaného Zařízení, předání veškeré nezbytné dokumentace k dodávanému Zařízení a provedení školení příslušných osob.</w:t>
      </w:r>
    </w:p>
    <w:p w:rsidRPr="007401C6" w:rsidR="00F8251D" w:rsidP="00F23B54" w:rsidRDefault="00F8251D" w14:paraId="615F0520" w14:textId="0B72A906">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Úhrada ceny </w:t>
      </w:r>
      <w:r w:rsidRPr="007401C6" w:rsidR="00831B61">
        <w:rPr>
          <w:rFonts w:ascii="Palatino Linotype" w:hAnsi="Palatino Linotype"/>
          <w:sz w:val="20"/>
          <w:szCs w:val="20"/>
        </w:rPr>
        <w:t>Zařízení</w:t>
      </w:r>
      <w:r w:rsidRPr="007401C6">
        <w:rPr>
          <w:rFonts w:ascii="Palatino Linotype" w:hAnsi="Palatino Linotype"/>
          <w:sz w:val="20"/>
          <w:szCs w:val="20"/>
        </w:rPr>
        <w:t xml:space="preserve"> dle tohoto článku bude provedena na základě faktur s náležitostmi daňového dokladu dle platných právních předpisů, </w:t>
      </w:r>
      <w:bookmarkStart w:name="_Hlk57975783" w:id="4"/>
      <w:r w:rsidRPr="007401C6" w:rsidR="004960F3">
        <w:rPr>
          <w:rFonts w:ascii="Palatino Linotype" w:hAnsi="Palatino Linotype"/>
          <w:sz w:val="20"/>
          <w:szCs w:val="20"/>
        </w:rPr>
        <w:t>kdy každá vystavená faktura (daňový doklad)</w:t>
      </w:r>
      <w:r w:rsidRPr="007401C6" w:rsidR="0033253A">
        <w:rPr>
          <w:rFonts w:ascii="Palatino Linotype" w:hAnsi="Palatino Linotype"/>
          <w:sz w:val="20"/>
          <w:szCs w:val="20"/>
        </w:rPr>
        <w:t xml:space="preserve"> </w:t>
      </w:r>
      <w:bookmarkEnd w:id="4"/>
      <w:r w:rsidRPr="007401C6">
        <w:rPr>
          <w:rFonts w:ascii="Palatino Linotype" w:hAnsi="Palatino Linotype"/>
          <w:sz w:val="20"/>
          <w:szCs w:val="20"/>
        </w:rPr>
        <w:t>bude obsahovat vedle zákonných náležitostí daňového dokladu dle platné legislativy zejména následující:</w:t>
      </w:r>
    </w:p>
    <w:p w:rsidRPr="007401C6" w:rsidR="00F8251D" w:rsidP="00F23B54" w:rsidRDefault="00F8251D" w14:paraId="155499E8" w14:textId="77777777">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označení faktura a její číslo;</w:t>
      </w:r>
    </w:p>
    <w:p w:rsidRPr="007401C6" w:rsidR="00F8251D" w:rsidP="00F23B54" w:rsidRDefault="00F8251D" w14:paraId="69A127BB" w14:textId="77777777">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identifikační údaje objednatele (zejména název, sídlo, IČ, DIČ);</w:t>
      </w:r>
    </w:p>
    <w:p w:rsidRPr="007401C6" w:rsidR="00F8251D" w:rsidP="00F23B54" w:rsidRDefault="00F8251D" w14:paraId="667E1197" w14:textId="576210CE">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 xml:space="preserve">identifikační údaje </w:t>
      </w:r>
      <w:r w:rsidRPr="007401C6" w:rsidR="00672152">
        <w:rPr>
          <w:rFonts w:ascii="Palatino Linotype" w:hAnsi="Palatino Linotype"/>
          <w:sz w:val="20"/>
          <w:szCs w:val="20"/>
        </w:rPr>
        <w:t>dodavatel</w:t>
      </w:r>
      <w:r w:rsidRPr="007401C6">
        <w:rPr>
          <w:rFonts w:ascii="Palatino Linotype" w:hAnsi="Palatino Linotype"/>
          <w:sz w:val="20"/>
          <w:szCs w:val="20"/>
        </w:rPr>
        <w:t>e (zejména název, sídlo, IČ, DIČ);</w:t>
      </w:r>
    </w:p>
    <w:p w:rsidRPr="007401C6" w:rsidR="00F8251D" w:rsidP="00F23B54" w:rsidRDefault="00F8251D" w14:paraId="0D75B3D6" w14:textId="32CF116E">
      <w:pPr>
        <w:pStyle w:val="Odstavecseseznamem"/>
        <w:numPr>
          <w:ilvl w:val="1"/>
          <w:numId w:val="16"/>
        </w:numPr>
        <w:ind w:left="284" w:hanging="290"/>
        <w:jc w:val="both"/>
        <w:rPr>
          <w:rFonts w:ascii="Palatino Linotype" w:hAnsi="Palatino Linotype"/>
          <w:spacing w:val="-4"/>
          <w:sz w:val="20"/>
          <w:szCs w:val="20"/>
        </w:rPr>
      </w:pPr>
      <w:r w:rsidRPr="007401C6">
        <w:rPr>
          <w:rFonts w:ascii="Palatino Linotype" w:hAnsi="Palatino Linotype"/>
          <w:spacing w:val="-4"/>
          <w:sz w:val="20"/>
          <w:szCs w:val="20"/>
        </w:rPr>
        <w:t xml:space="preserve">označení fakturovaných </w:t>
      </w:r>
      <w:r w:rsidRPr="007401C6" w:rsidR="00831B61">
        <w:rPr>
          <w:rFonts w:ascii="Palatino Linotype" w:hAnsi="Palatino Linotype"/>
          <w:spacing w:val="-4"/>
          <w:sz w:val="20"/>
          <w:szCs w:val="20"/>
        </w:rPr>
        <w:t>dodávek</w:t>
      </w:r>
      <w:r w:rsidRPr="007401C6">
        <w:rPr>
          <w:rFonts w:ascii="Palatino Linotype" w:hAnsi="Palatino Linotype"/>
          <w:spacing w:val="-4"/>
          <w:sz w:val="20"/>
          <w:szCs w:val="20"/>
        </w:rPr>
        <w:t xml:space="preserve">, výkonů a činností </w:t>
      </w:r>
      <w:r w:rsidRPr="007401C6" w:rsidR="00672152">
        <w:rPr>
          <w:rFonts w:ascii="Palatino Linotype" w:hAnsi="Palatino Linotype"/>
          <w:spacing w:val="-4"/>
          <w:sz w:val="20"/>
          <w:szCs w:val="20"/>
        </w:rPr>
        <w:t>dodavatel</w:t>
      </w:r>
      <w:r w:rsidRPr="007401C6">
        <w:rPr>
          <w:rFonts w:ascii="Palatino Linotype" w:hAnsi="Palatino Linotype"/>
          <w:spacing w:val="-4"/>
          <w:sz w:val="20"/>
          <w:szCs w:val="20"/>
        </w:rPr>
        <w:t>e vykonaných v souladu s touto Smlouvou;</w:t>
      </w:r>
    </w:p>
    <w:p w:rsidRPr="007401C6" w:rsidR="00F8251D" w:rsidP="00F23B54" w:rsidRDefault="00F8251D" w14:paraId="7780D462" w14:textId="77777777">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lastRenderedPageBreak/>
        <w:t>výši</w:t>
      </w:r>
      <w:r w:rsidRPr="007401C6" w:rsidR="0033253A">
        <w:rPr>
          <w:rFonts w:ascii="Palatino Linotype" w:hAnsi="Palatino Linotype"/>
          <w:sz w:val="20"/>
          <w:szCs w:val="20"/>
        </w:rPr>
        <w:t xml:space="preserve"> </w:t>
      </w:r>
      <w:r w:rsidRPr="007401C6">
        <w:rPr>
          <w:rFonts w:ascii="Palatino Linotype" w:hAnsi="Palatino Linotype"/>
          <w:sz w:val="20"/>
          <w:szCs w:val="20"/>
        </w:rPr>
        <w:t>fakturované částky;</w:t>
      </w:r>
    </w:p>
    <w:p w:rsidRPr="007401C6" w:rsidR="00F8251D" w:rsidP="00F23B54" w:rsidRDefault="00F8251D" w14:paraId="2460A3EC" w14:textId="3FCB07E2">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 xml:space="preserve">odpočet smluvních pokut či úroků z prodlení z ceny </w:t>
      </w:r>
      <w:r w:rsidRPr="007401C6" w:rsidR="003245DF">
        <w:rPr>
          <w:rFonts w:ascii="Palatino Linotype" w:hAnsi="Palatino Linotype"/>
          <w:sz w:val="20"/>
          <w:szCs w:val="20"/>
        </w:rPr>
        <w:t>plnění</w:t>
      </w:r>
      <w:r w:rsidRPr="007401C6">
        <w:rPr>
          <w:rFonts w:ascii="Palatino Linotype" w:hAnsi="Palatino Linotype"/>
          <w:sz w:val="20"/>
          <w:szCs w:val="20"/>
        </w:rPr>
        <w:t>, v případě že na takové smluvní pokuty či úroky z prodlení vznikl objednateli nárok;</w:t>
      </w:r>
    </w:p>
    <w:p w:rsidRPr="007401C6" w:rsidR="00F8251D" w:rsidP="00F23B54" w:rsidRDefault="00F8251D" w14:paraId="2A7D5300" w14:textId="77777777">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označení banky a účtu, na který má fakturované plnění placeno;</w:t>
      </w:r>
    </w:p>
    <w:p w:rsidRPr="007401C6" w:rsidR="00F8251D" w:rsidP="00F23B54" w:rsidRDefault="00F8251D" w14:paraId="24E5FEAB" w14:textId="77777777">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den vystavení a odeslání faktury a lhůtu splatnosti faktury;</w:t>
      </w:r>
    </w:p>
    <w:p w:rsidRPr="007401C6" w:rsidR="00F8251D" w:rsidP="00F23B54" w:rsidRDefault="00F8251D" w14:paraId="2667AD88" w14:textId="3E711F5A">
      <w:pPr>
        <w:pStyle w:val="Odstavecseseznamem"/>
        <w:numPr>
          <w:ilvl w:val="1"/>
          <w:numId w:val="16"/>
        </w:numPr>
        <w:ind w:left="284" w:hanging="290"/>
        <w:jc w:val="both"/>
        <w:rPr>
          <w:rFonts w:ascii="Palatino Linotype" w:hAnsi="Palatino Linotype"/>
          <w:sz w:val="20"/>
          <w:szCs w:val="20"/>
        </w:rPr>
      </w:pPr>
      <w:r w:rsidRPr="007401C6">
        <w:rPr>
          <w:rFonts w:ascii="Palatino Linotype" w:hAnsi="Palatino Linotype"/>
          <w:sz w:val="20"/>
          <w:szCs w:val="20"/>
        </w:rPr>
        <w:t xml:space="preserve">podpis a razítko </w:t>
      </w:r>
      <w:r w:rsidRPr="007401C6" w:rsidR="00672152">
        <w:rPr>
          <w:rFonts w:ascii="Palatino Linotype" w:hAnsi="Palatino Linotype"/>
          <w:sz w:val="20"/>
          <w:szCs w:val="20"/>
        </w:rPr>
        <w:t>dodavatel</w:t>
      </w:r>
      <w:r w:rsidRPr="007401C6">
        <w:rPr>
          <w:rFonts w:ascii="Palatino Linotype" w:hAnsi="Palatino Linotype"/>
          <w:sz w:val="20"/>
          <w:szCs w:val="20"/>
        </w:rPr>
        <w:t>e;</w:t>
      </w:r>
    </w:p>
    <w:p w:rsidRPr="007401C6" w:rsidR="00F8251D" w:rsidP="00F23B54" w:rsidRDefault="00F8251D" w14:paraId="7278F1DA" w14:textId="05147203">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Každý daňový doklad (faktura) musí povinně obsahovat i číslo projektu dle pravidel pro žadatele a příjemce z Operačního programu zaměstnanost, ze kterého je spolufinancován předmět plnění této Smlouvy, tj. </w:t>
      </w:r>
      <w:r w:rsidRPr="007401C6" w:rsidR="00672152">
        <w:rPr>
          <w:rFonts w:ascii="Palatino Linotype" w:hAnsi="Palatino Linotype"/>
          <w:sz w:val="20"/>
          <w:szCs w:val="20"/>
        </w:rPr>
        <w:t>dodavatel</w:t>
      </w:r>
      <w:r w:rsidRPr="007401C6">
        <w:rPr>
          <w:rFonts w:ascii="Palatino Linotype" w:hAnsi="Palatino Linotype"/>
          <w:sz w:val="20"/>
          <w:szCs w:val="20"/>
        </w:rPr>
        <w:t xml:space="preserve"> je povinen na každém daňovém dokladu (faktuře) uvést označení: „</w:t>
      </w:r>
      <w:r w:rsidRPr="007401C6">
        <w:rPr>
          <w:rFonts w:ascii="Palatino Linotype" w:hAnsi="Palatino Linotype"/>
          <w:b/>
          <w:sz w:val="20"/>
          <w:szCs w:val="20"/>
        </w:rPr>
        <w:t>Registrační číslo projektu: CZ.03.4.74/0.0/0.0/18_092/0014399</w:t>
      </w:r>
      <w:r w:rsidRPr="007401C6">
        <w:rPr>
          <w:rFonts w:ascii="Palatino Linotype" w:hAnsi="Palatino Linotype"/>
          <w:sz w:val="20"/>
          <w:szCs w:val="20"/>
        </w:rPr>
        <w:t>“.</w:t>
      </w:r>
    </w:p>
    <w:p w:rsidRPr="007401C6" w:rsidR="00F8251D" w:rsidP="00F23B54" w:rsidRDefault="00F8251D" w14:paraId="24E321EC" w14:textId="03101B85">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Objednatel se zavazuje uhradit vystavené daňové doklady (faktury) bezhotovostní platbou na účet </w:t>
      </w:r>
      <w:r w:rsidRPr="007401C6" w:rsidR="00672152">
        <w:rPr>
          <w:rFonts w:ascii="Palatino Linotype" w:hAnsi="Palatino Linotype"/>
          <w:sz w:val="20"/>
          <w:szCs w:val="20"/>
        </w:rPr>
        <w:t>dodavatel</w:t>
      </w:r>
      <w:r w:rsidRPr="007401C6">
        <w:rPr>
          <w:rFonts w:ascii="Palatino Linotype" w:hAnsi="Palatino Linotype"/>
          <w:sz w:val="20"/>
          <w:szCs w:val="20"/>
        </w:rPr>
        <w:t xml:space="preserve">e specifikovaný ve vystaveném daňovém dokladu (faktuře), a to ve lhůtě splatnosti </w:t>
      </w:r>
      <w:r w:rsidRPr="007401C6">
        <w:rPr>
          <w:rFonts w:ascii="Palatino Linotype" w:hAnsi="Palatino Linotype"/>
          <w:b/>
          <w:sz w:val="20"/>
          <w:szCs w:val="20"/>
        </w:rPr>
        <w:t>30 dní</w:t>
      </w:r>
      <w:r w:rsidRPr="007401C6">
        <w:rPr>
          <w:rFonts w:ascii="Palatino Linotype" w:hAnsi="Palatino Linotype"/>
          <w:sz w:val="20"/>
          <w:szCs w:val="20"/>
        </w:rPr>
        <w:t xml:space="preserve"> od doručení příslušného daňového dokladu (faktury) objednateli.</w:t>
      </w:r>
    </w:p>
    <w:p w:rsidRPr="007401C6" w:rsidR="00F8251D" w:rsidP="00F23B54" w:rsidRDefault="00F8251D" w14:paraId="3899199A" w14:textId="4C82134A">
      <w:pPr>
        <w:pStyle w:val="Odstavecseseznamem"/>
        <w:numPr>
          <w:ilvl w:val="1"/>
          <w:numId w:val="11"/>
        </w:numPr>
        <w:ind w:left="0" w:hanging="426"/>
        <w:jc w:val="both"/>
        <w:rPr>
          <w:rFonts w:ascii="Palatino Linotype" w:hAnsi="Palatino Linotype"/>
          <w:sz w:val="20"/>
          <w:szCs w:val="20"/>
        </w:rPr>
      </w:pPr>
      <w:r w:rsidRPr="007401C6">
        <w:rPr>
          <w:rFonts w:ascii="Palatino Linotype" w:hAnsi="Palatino Linotype"/>
          <w:sz w:val="20"/>
          <w:szCs w:val="20"/>
        </w:rPr>
        <w:t xml:space="preserve">Nebude-li mít </w:t>
      </w:r>
      <w:r w:rsidRPr="007401C6" w:rsidR="00672152">
        <w:rPr>
          <w:rFonts w:ascii="Palatino Linotype" w:hAnsi="Palatino Linotype"/>
          <w:sz w:val="20"/>
          <w:szCs w:val="20"/>
        </w:rPr>
        <w:t>dodavatel</w:t>
      </w:r>
      <w:r w:rsidRPr="007401C6">
        <w:rPr>
          <w:rFonts w:ascii="Palatino Linotype" w:hAnsi="Palatino Linotype"/>
          <w:sz w:val="20"/>
          <w:szCs w:val="20"/>
        </w:rPr>
        <w:t xml:space="preserve">em vystavený daňový doklad (faktura) příslušné náležitosti dle shora uvedeného v tomto článku, je objednatel oprávněn </w:t>
      </w:r>
      <w:r w:rsidRPr="007401C6" w:rsidR="00672152">
        <w:rPr>
          <w:rFonts w:ascii="Palatino Linotype" w:hAnsi="Palatino Linotype"/>
          <w:sz w:val="20"/>
          <w:szCs w:val="20"/>
        </w:rPr>
        <w:t>dodavatel</w:t>
      </w:r>
      <w:r w:rsidRPr="007401C6">
        <w:rPr>
          <w:rFonts w:ascii="Palatino Linotype" w:hAnsi="Palatino Linotype"/>
          <w:sz w:val="20"/>
          <w:szCs w:val="20"/>
        </w:rPr>
        <w:t>i takový daňový doklad (fakturu) vrátit k opravě, doplnění či přepracování, aniž by běžela lhůta splatnosti. Ta začne běžet znovu po vystavení a doručení bezvadného, opraveného a doplněného daňového dokladu (faktury) odpovídajícího požadavkům této Smlouvy.</w:t>
      </w:r>
    </w:p>
    <w:p w:rsidRPr="007401C6" w:rsidR="00F8251D" w:rsidP="00F23B54" w:rsidRDefault="00F8251D" w14:paraId="6477EBA1" w14:textId="4CDC7490">
      <w:pPr>
        <w:pStyle w:val="Odstavecseseznamem"/>
        <w:numPr>
          <w:ilvl w:val="1"/>
          <w:numId w:val="11"/>
        </w:numPr>
        <w:ind w:left="0" w:hanging="425"/>
        <w:jc w:val="both"/>
        <w:rPr>
          <w:rFonts w:ascii="Palatino Linotype" w:hAnsi="Palatino Linotype"/>
          <w:sz w:val="20"/>
          <w:szCs w:val="20"/>
        </w:rPr>
      </w:pPr>
      <w:r w:rsidRPr="007401C6">
        <w:rPr>
          <w:rFonts w:ascii="Palatino Linotype" w:hAnsi="Palatino Linotype"/>
          <w:sz w:val="20"/>
          <w:szCs w:val="20"/>
        </w:rPr>
        <w:t xml:space="preserve">Termínem úhrady řádně vystavené faktury se rozumí den, kdy jsou finanční prostředky na úhradu daňového dokladu (faktury) odepsány z účtu objednatele. </w:t>
      </w:r>
    </w:p>
    <w:p w:rsidRPr="007401C6" w:rsidR="00831B61" w:rsidP="00831B61" w:rsidRDefault="00831B61" w14:paraId="31DA1869" w14:textId="51C35282">
      <w:pPr>
        <w:pStyle w:val="Odstavecseseznamem"/>
        <w:spacing w:before="120" w:line="264" w:lineRule="auto"/>
        <w:ind w:left="0"/>
        <w:contextualSpacing w:val="false"/>
        <w:jc w:val="center"/>
        <w:rPr>
          <w:rFonts w:ascii="Palatino Linotype" w:hAnsi="Palatino Linotype"/>
          <w:b/>
          <w:sz w:val="20"/>
          <w:szCs w:val="20"/>
        </w:rPr>
      </w:pPr>
      <w:r w:rsidRPr="007401C6">
        <w:rPr>
          <w:rFonts w:ascii="Palatino Linotype" w:hAnsi="Palatino Linotype"/>
          <w:b/>
          <w:sz w:val="20"/>
          <w:szCs w:val="20"/>
        </w:rPr>
        <w:t>Článek VIII.</w:t>
      </w:r>
    </w:p>
    <w:p w:rsidRPr="007401C6" w:rsidR="00057F64" w:rsidP="00057F64" w:rsidRDefault="00057F64" w14:paraId="274BDEDF" w14:textId="77777777">
      <w:pPr>
        <w:pStyle w:val="Nadpis1"/>
        <w:tabs>
          <w:tab w:val="left" w:pos="0"/>
        </w:tabs>
        <w:spacing w:after="60"/>
        <w:rPr>
          <w:rFonts w:ascii="Palatino Linotype" w:hAnsi="Palatino Linotype"/>
          <w:b w:val="false"/>
          <w:sz w:val="20"/>
          <w:szCs w:val="20"/>
        </w:rPr>
      </w:pPr>
      <w:r w:rsidRPr="007401C6">
        <w:rPr>
          <w:rFonts w:ascii="Palatino Linotype" w:hAnsi="Palatino Linotype"/>
          <w:sz w:val="20"/>
          <w:szCs w:val="20"/>
        </w:rPr>
        <w:t>Předání a převzetí dodaného Zařízení</w:t>
      </w:r>
    </w:p>
    <w:p w:rsidRPr="007401C6" w:rsidR="00057F64" w:rsidP="00F23B54" w:rsidRDefault="00057F64" w14:paraId="24B1D01A" w14:textId="13264FDE">
      <w:pPr>
        <w:numPr>
          <w:ilvl w:val="0"/>
          <w:numId w:val="36"/>
        </w:numPr>
        <w:suppressAutoHyphens/>
        <w:ind w:left="0" w:hanging="425"/>
        <w:jc w:val="both"/>
        <w:rPr>
          <w:rFonts w:ascii="Palatino Linotype" w:hAnsi="Palatino Linotype"/>
          <w:sz w:val="20"/>
          <w:szCs w:val="20"/>
        </w:rPr>
      </w:pPr>
      <w:r w:rsidRPr="007401C6">
        <w:rPr>
          <w:rFonts w:ascii="Palatino Linotype" w:hAnsi="Palatino Linotype"/>
          <w:sz w:val="20"/>
          <w:szCs w:val="20"/>
        </w:rPr>
        <w:t>Řádné předání a převzetí dodávaného Zařízení včetně všech jeho částí a součástí nastane po naplnění veškerých níže uvedených náležitostí, jejichž splnění bylo sjednáno jako podmínka předání a převzetí dodávané Zařízení:</w:t>
      </w:r>
    </w:p>
    <w:p w:rsidRPr="007401C6" w:rsidR="00057F64" w:rsidP="00F23B54" w:rsidRDefault="00057F64" w14:paraId="54894D09" w14:textId="77777777">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provedená kontrola řádnosti dodávky, montáže a instalace předmětného Zařízení a veškerých jeho součástí dle čl. III této Smlouvy a dále v souladu se Soupisem dodávek včetně provedení veškerých nezbytných technických a technologických úkonů k řádnému zprovoznění v místě plnění;</w:t>
      </w:r>
    </w:p>
    <w:p w:rsidRPr="007401C6" w:rsidR="00057F64" w:rsidP="00F23B54" w:rsidRDefault="00057F64" w14:paraId="325D3913" w14:textId="53EB253B">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předvedení a odzkoušení Zařízení a veškerých jeho součástí dle čl. III této Smlouvy a dále v souladu se Specifikací plnění v místě plnění;</w:t>
      </w:r>
    </w:p>
    <w:p w:rsidRPr="007401C6" w:rsidR="00675B09" w:rsidP="00F23B54" w:rsidRDefault="00675B09" w14:paraId="7F001E4C" w14:textId="215B8DF9">
      <w:pPr>
        <w:numPr>
          <w:ilvl w:val="0"/>
          <w:numId w:val="37"/>
        </w:numPr>
        <w:tabs>
          <w:tab w:val="left" w:pos="284"/>
        </w:tabs>
        <w:suppressAutoHyphens/>
        <w:ind w:left="284" w:hanging="283"/>
        <w:jc w:val="both"/>
        <w:rPr>
          <w:rFonts w:ascii="Palatino Linotype" w:hAnsi="Palatino Linotype"/>
          <w:spacing w:val="-4"/>
          <w:sz w:val="20"/>
          <w:szCs w:val="20"/>
        </w:rPr>
      </w:pPr>
      <w:r w:rsidRPr="007401C6">
        <w:rPr>
          <w:rFonts w:ascii="Palatino Linotype" w:hAnsi="Palatino Linotype"/>
          <w:spacing w:val="-4"/>
          <w:sz w:val="20"/>
          <w:szCs w:val="20"/>
        </w:rPr>
        <w:t>provedení školení zaměstnanců Městského úřadu Slatiňany s dodávaným HW i SW vybavením a zařízením, a to pro maximálně 20 zaměstnanců v rozsahu min. 1 hodiny, přičemž tito zaměstnanci budou školeni souběžně;</w:t>
      </w:r>
    </w:p>
    <w:p w:rsidRPr="007401C6" w:rsidR="00057F64" w:rsidP="00F23B54" w:rsidRDefault="00057F64" w14:paraId="3D634979" w14:textId="77777777">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provedení případné likvidace obalů a odpadů spojených s realizací dodávky Zařízení a jeho částí;</w:t>
      </w:r>
    </w:p>
    <w:p w:rsidRPr="007401C6" w:rsidR="00057F64" w:rsidP="00F23B54" w:rsidRDefault="00057F64" w14:paraId="250669F2" w14:textId="77777777">
      <w:pPr>
        <w:numPr>
          <w:ilvl w:val="0"/>
          <w:numId w:val="37"/>
        </w:numPr>
        <w:tabs>
          <w:tab w:val="left" w:pos="284"/>
        </w:tabs>
        <w:suppressAutoHyphens/>
        <w:ind w:left="284" w:hanging="283"/>
        <w:jc w:val="both"/>
        <w:rPr>
          <w:rFonts w:ascii="Palatino Linotype" w:hAnsi="Palatino Linotype"/>
          <w:spacing w:val="-4"/>
          <w:sz w:val="20"/>
          <w:szCs w:val="20"/>
        </w:rPr>
      </w:pPr>
      <w:r w:rsidRPr="007401C6">
        <w:rPr>
          <w:rFonts w:ascii="Palatino Linotype" w:hAnsi="Palatino Linotype"/>
          <w:spacing w:val="-4"/>
          <w:sz w:val="20"/>
          <w:szCs w:val="20"/>
        </w:rPr>
        <w:t>předání návodu k použití, obsluze a údržbě předmětného Zařízení a veškerých jeho součástí v českém jazyce, a dále seznámení s obsluhou a údržbou tohoto Zařízení a veškerých jeho součástí;</w:t>
      </w:r>
    </w:p>
    <w:p w:rsidRPr="007401C6" w:rsidR="00057F64" w:rsidP="00F23B54" w:rsidRDefault="00057F64" w14:paraId="021B2B3B" w14:textId="77777777">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předání záručních listů předmětného Zařízení a veškerých jeho součástí;</w:t>
      </w:r>
    </w:p>
    <w:p w:rsidRPr="007401C6" w:rsidR="00057F64" w:rsidP="00F23B54" w:rsidRDefault="00057F64" w14:paraId="67562064" w14:textId="77777777">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předání pokynů pro opravy, které je objednatel oprávněn uskutečňovat sám (tak aby nedošlo k porušení podmínek sjednané záruky za jakost dodaného Zařízení, jednotlivých jeho částí či součástí);</w:t>
      </w:r>
    </w:p>
    <w:p w:rsidRPr="007401C6" w:rsidR="00057F64" w:rsidP="00F23B54" w:rsidRDefault="00057F64" w14:paraId="033BC3C7" w14:textId="77777777">
      <w:pPr>
        <w:numPr>
          <w:ilvl w:val="0"/>
          <w:numId w:val="37"/>
        </w:numPr>
        <w:tabs>
          <w:tab w:val="left" w:pos="284"/>
        </w:tabs>
        <w:suppressAutoHyphens/>
        <w:ind w:left="284" w:hanging="283"/>
        <w:jc w:val="both"/>
        <w:rPr>
          <w:rFonts w:ascii="Palatino Linotype" w:hAnsi="Palatino Linotype"/>
          <w:sz w:val="20"/>
          <w:szCs w:val="20"/>
        </w:rPr>
      </w:pPr>
      <w:r w:rsidRPr="007401C6">
        <w:rPr>
          <w:rFonts w:ascii="Palatino Linotype" w:hAnsi="Palatino Linotype"/>
          <w:sz w:val="20"/>
          <w:szCs w:val="20"/>
        </w:rPr>
        <w:t>předání dokladu prokazujícího shodu výrobku u dotčených dodávaných kusů Zařízení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rsidRPr="007401C6" w:rsidR="00057F64" w:rsidP="00F23B54" w:rsidRDefault="00057F64" w14:paraId="28C95F85" w14:textId="77777777">
      <w:pPr>
        <w:numPr>
          <w:ilvl w:val="0"/>
          <w:numId w:val="36"/>
        </w:numPr>
        <w:suppressAutoHyphens/>
        <w:ind w:left="0" w:hanging="425"/>
        <w:jc w:val="both"/>
        <w:rPr>
          <w:rFonts w:ascii="Palatino Linotype" w:hAnsi="Palatino Linotype"/>
          <w:sz w:val="20"/>
          <w:szCs w:val="20"/>
        </w:rPr>
      </w:pPr>
      <w:r w:rsidRPr="007401C6">
        <w:rPr>
          <w:rFonts w:ascii="Palatino Linotype" w:hAnsi="Palatino Linotype"/>
          <w:sz w:val="20"/>
          <w:szCs w:val="20"/>
        </w:rPr>
        <w:t>Dodavatel je povinen vyzvat písemně objednatele (také e-mailem) k předání a převzetí dodávaného Zařízení včetně všech jeho součástí nejpozději 5 pracovních dní před možným předáním a převzetím Zařízení včetně všech jeho součástí. Objednatel na základě této výzvy dodavatele určí a stanoví termín skutečného předání a převzetí dodávaného Zařízení včetně všech jeho součástí, a to nejpozději do 5 pracovních dní ode dne doručení předmětné výzvy dodavatele.</w:t>
      </w:r>
    </w:p>
    <w:p w:rsidRPr="007401C6" w:rsidR="00057F64" w:rsidP="00F23B54" w:rsidRDefault="00057F64" w14:paraId="435AD49A" w14:textId="77777777">
      <w:pPr>
        <w:numPr>
          <w:ilvl w:val="0"/>
          <w:numId w:val="36"/>
        </w:numPr>
        <w:suppressAutoHyphens/>
        <w:ind w:left="0" w:hanging="425"/>
        <w:jc w:val="both"/>
        <w:rPr>
          <w:rFonts w:ascii="Palatino Linotype" w:hAnsi="Palatino Linotype"/>
          <w:spacing w:val="-2"/>
          <w:sz w:val="20"/>
          <w:szCs w:val="20"/>
        </w:rPr>
      </w:pPr>
      <w:r w:rsidRPr="007401C6">
        <w:rPr>
          <w:rFonts w:ascii="Palatino Linotype" w:hAnsi="Palatino Linotype"/>
          <w:spacing w:val="-2"/>
          <w:sz w:val="20"/>
          <w:szCs w:val="20"/>
        </w:rPr>
        <w:lastRenderedPageBreak/>
        <w:t xml:space="preserve">O předání a převzetí dodávaného Zařízení včetně všech jeho součástí, po naplnění povinností dodavatele dle odst. 1 tohoto článku, </w:t>
      </w:r>
      <w:proofErr w:type="gramStart"/>
      <w:r w:rsidRPr="007401C6">
        <w:rPr>
          <w:rFonts w:ascii="Palatino Linotype" w:hAnsi="Palatino Linotype"/>
          <w:spacing w:val="-2"/>
          <w:sz w:val="20"/>
          <w:szCs w:val="20"/>
        </w:rPr>
        <w:t>podepíší</w:t>
      </w:r>
      <w:proofErr w:type="gramEnd"/>
      <w:r w:rsidRPr="007401C6">
        <w:rPr>
          <w:rFonts w:ascii="Palatino Linotype" w:hAnsi="Palatino Linotype"/>
          <w:spacing w:val="-2"/>
          <w:sz w:val="20"/>
          <w:szCs w:val="20"/>
        </w:rPr>
        <w:t xml:space="preserve"> smluvní strany prostřednictvím svých pověřených zástupců písemný předávací protokol ve dvou vyhotoveních, který je za tímto účelem povinen připravit k přejímacímu řízení dodavatel. Tento písemný protokol o předání a převzetí dodávaného Zařízení včetně všech jeho součástí je podkladem a nedílnou součástí faktury (daňového dokladu) k úhradě dodávaného Zařízení včetně všech jeho součástí.</w:t>
      </w:r>
    </w:p>
    <w:p w:rsidRPr="007401C6" w:rsidR="00057F64" w:rsidP="00F23B54" w:rsidRDefault="00057F64" w14:paraId="0D4B075A" w14:textId="77777777">
      <w:pPr>
        <w:numPr>
          <w:ilvl w:val="0"/>
          <w:numId w:val="36"/>
        </w:numPr>
        <w:suppressAutoHyphens/>
        <w:ind w:left="0" w:hanging="425"/>
        <w:jc w:val="both"/>
        <w:rPr>
          <w:rFonts w:ascii="Palatino Linotype" w:hAnsi="Palatino Linotype"/>
          <w:spacing w:val="-2"/>
          <w:sz w:val="20"/>
          <w:szCs w:val="20"/>
        </w:rPr>
      </w:pPr>
      <w:r w:rsidRPr="007401C6">
        <w:rPr>
          <w:rFonts w:ascii="Palatino Linotype" w:hAnsi="Palatino Linotype"/>
          <w:spacing w:val="-2"/>
          <w:sz w:val="20"/>
          <w:szCs w:val="20"/>
        </w:rPr>
        <w:t>Objednatel má právo nepodepsat písemný protokol o předání a převzetí dodávaného Zařízení včetně všech jeho součástí, a to zejména v případech, kdy předmětné dodávané Zařízení včetně všech jeho součástí nesplní technické podmínky a parametry dle specifikace uvedené v čl. III této Smlouvy a dále uvedené ve Specifikaci plnění či v Soupisu dodávek, dodavatel nepředvede jeho funkčnost či při předvedení funkčnosti se prokáže vada dodávaného Zařízení či jeho částí a součástí, dodavatel neseznámí objednatele s obsluhou a údržbou dodávaného Zařízení včetně všech jeho součástí, případně dodavatel nepředá veškeré požadované dokumenty k dodávanému Zařízení včetně všech jeho součástí specifikované v odst. 1 tohoto článku této Smlouvy.</w:t>
      </w:r>
    </w:p>
    <w:p w:rsidRPr="007401C6" w:rsidR="00057F64" w:rsidP="00F23B54" w:rsidRDefault="00057F64" w14:paraId="39E0112E" w14:textId="4E8810C0">
      <w:pPr>
        <w:numPr>
          <w:ilvl w:val="0"/>
          <w:numId w:val="36"/>
        </w:numPr>
        <w:suppressAutoHyphens/>
        <w:ind w:left="0" w:hanging="425"/>
        <w:jc w:val="both"/>
        <w:rPr>
          <w:rFonts w:ascii="Palatino Linotype" w:hAnsi="Palatino Linotype"/>
          <w:spacing w:val="-4"/>
          <w:sz w:val="20"/>
          <w:szCs w:val="20"/>
        </w:rPr>
      </w:pPr>
      <w:r w:rsidRPr="007401C6">
        <w:rPr>
          <w:rFonts w:ascii="Palatino Linotype" w:hAnsi="Palatino Linotype"/>
          <w:spacing w:val="-4"/>
          <w:sz w:val="20"/>
          <w:szCs w:val="20"/>
        </w:rPr>
        <w:t xml:space="preserve">Do doby předání a převzetí dodávaného Zařízení včetně všech jeho součástí je dodavatel v prodlení se splněním dodávky předmětného Zařízení dle této Smlouvy, kdy se dodavatel zavazuje odstranit vady a nedodělky zjištěné </w:t>
      </w:r>
      <w:r w:rsidRPr="007401C6">
        <w:rPr>
          <w:rFonts w:ascii="Palatino Linotype" w:hAnsi="Palatino Linotype"/>
          <w:sz w:val="20"/>
          <w:szCs w:val="20"/>
        </w:rPr>
        <w:t xml:space="preserve">při neúspěšném předávacím řízení, ve smyslu ustanovení odst. 8.4 tohoto článku této Smlouvy, bez zbytečného odkladu. Po odstranění vad a nedodělků zjištěných při neúspěšném předávacím řízení, ve smyslu ustanovení odst. 8.4 tohoto článku této Smlouvy, se dodavatel zavazuje oznámit objednateli jejich </w:t>
      </w:r>
      <w:r w:rsidRPr="007401C6">
        <w:rPr>
          <w:rFonts w:ascii="Palatino Linotype" w:hAnsi="Palatino Linotype"/>
          <w:spacing w:val="-4"/>
          <w:sz w:val="20"/>
          <w:szCs w:val="20"/>
        </w:rPr>
        <w:t>odstranění a je povinen vyvolat nové předávací řízení ve smyslu ustanovení odst. 8.2 tohoto článku této Smlouvy.</w:t>
      </w:r>
    </w:p>
    <w:p w:rsidRPr="007401C6" w:rsidR="00057F64" w:rsidP="00F23B54" w:rsidRDefault="00057F64" w14:paraId="3BDB674E" w14:textId="77777777">
      <w:pPr>
        <w:numPr>
          <w:ilvl w:val="0"/>
          <w:numId w:val="36"/>
        </w:numPr>
        <w:suppressAutoHyphens/>
        <w:ind w:left="0" w:hanging="425"/>
        <w:jc w:val="both"/>
        <w:rPr>
          <w:rFonts w:ascii="Palatino Linotype" w:hAnsi="Palatino Linotype"/>
          <w:sz w:val="20"/>
          <w:szCs w:val="20"/>
        </w:rPr>
      </w:pPr>
      <w:r w:rsidRPr="007401C6">
        <w:rPr>
          <w:rFonts w:ascii="Palatino Linotype" w:hAnsi="Palatino Linotype"/>
          <w:sz w:val="20"/>
          <w:szCs w:val="20"/>
        </w:rPr>
        <w:t xml:space="preserve">Do doby předání a převzetí dodávaného Zařízení včetně všech jeho součástí nese nebezpečí škody na tomto předmětu této Smlouvy dodavatel. </w:t>
      </w:r>
    </w:p>
    <w:p w:rsidRPr="007401C6" w:rsidR="00057F64" w:rsidP="00F23B54" w:rsidRDefault="00057F64" w14:paraId="794FC4F5" w14:textId="77777777">
      <w:pPr>
        <w:numPr>
          <w:ilvl w:val="0"/>
          <w:numId w:val="36"/>
        </w:numPr>
        <w:suppressAutoHyphens/>
        <w:ind w:left="0" w:hanging="425"/>
        <w:jc w:val="both"/>
        <w:rPr>
          <w:rFonts w:ascii="Palatino Linotype" w:hAnsi="Palatino Linotype"/>
          <w:sz w:val="20"/>
          <w:szCs w:val="20"/>
        </w:rPr>
      </w:pPr>
      <w:r w:rsidRPr="007401C6">
        <w:rPr>
          <w:rFonts w:ascii="Palatino Linotype" w:hAnsi="Palatino Linotype"/>
          <w:sz w:val="20"/>
          <w:szCs w:val="20"/>
        </w:rPr>
        <w:t>Objednatel nabývá vlastnické právo k dodávanému Zařízení včetně všech jeho součástí okamžikem jeho předání a převzetí dle této Smlouvy. Nebezpečí škody na dodávce Zařízení včetně všech jeho součástí přechází na objednatele okamžikem převzetí dodávky Zařízení od dodavatele</w:t>
      </w:r>
      <w:r w:rsidRPr="007401C6">
        <w:rPr>
          <w:rFonts w:ascii="Palatino Linotype" w:hAnsi="Palatino Linotype"/>
          <w:b/>
          <w:sz w:val="20"/>
          <w:szCs w:val="20"/>
        </w:rPr>
        <w:t>.</w:t>
      </w:r>
    </w:p>
    <w:p w:rsidRPr="00EB1E7E" w:rsidR="00057F64" w:rsidP="00F23B54" w:rsidRDefault="00057F64" w14:paraId="0047560B" w14:textId="37D81FFB">
      <w:pPr>
        <w:numPr>
          <w:ilvl w:val="0"/>
          <w:numId w:val="36"/>
        </w:numPr>
        <w:suppressAutoHyphens/>
        <w:ind w:left="0" w:hanging="425"/>
        <w:jc w:val="both"/>
        <w:rPr>
          <w:rFonts w:ascii="Palatino Linotype" w:hAnsi="Palatino Linotype"/>
          <w:spacing w:val="-2"/>
          <w:sz w:val="20"/>
          <w:szCs w:val="20"/>
        </w:rPr>
      </w:pPr>
      <w:r w:rsidRPr="007401C6">
        <w:rPr>
          <w:rFonts w:ascii="Palatino Linotype" w:hAnsi="Palatino Linotype"/>
          <w:spacing w:val="-2"/>
          <w:sz w:val="20"/>
          <w:szCs w:val="20"/>
        </w:rPr>
        <w:t xml:space="preserve">Do doby předání a převzetí dodávaného Zařízení včetně všech jeho součástí ze strany dodavatele není objednatel povinen zaplatit celkovou sjednanou cenu plnění a dodavatel není oprávněn vystavit příslušnou fakturu (daňový doklad) na úhradu ceny plnění, neboť příslušný předávací protokol o předání a převzetí dodávaného Zařízení včetně všech jeho součástí je nedílnou součástí a podmínkou vyhotovení faktury (daňového dokladu) na úhradu celé </w:t>
      </w:r>
      <w:r w:rsidRPr="00EB1E7E">
        <w:rPr>
          <w:rFonts w:ascii="Palatino Linotype" w:hAnsi="Palatino Linotype"/>
          <w:spacing w:val="-2"/>
          <w:sz w:val="20"/>
          <w:szCs w:val="20"/>
        </w:rPr>
        <w:t>sjednané ceny dodávky předmětného Zařízení včetně všech jeho součástí.</w:t>
      </w:r>
    </w:p>
    <w:p w:rsidRPr="00EB1E7E" w:rsidR="00364E1F" w:rsidP="00364E1F" w:rsidRDefault="00364E1F" w14:paraId="679772A7" w14:textId="63E12872">
      <w:pPr>
        <w:pStyle w:val="Odstavecseseznamem"/>
        <w:spacing w:before="120" w:line="264" w:lineRule="auto"/>
        <w:ind w:left="0"/>
        <w:contextualSpacing w:val="false"/>
        <w:jc w:val="center"/>
        <w:rPr>
          <w:rFonts w:ascii="Palatino Linotype" w:hAnsi="Palatino Linotype"/>
          <w:b/>
          <w:sz w:val="20"/>
          <w:szCs w:val="20"/>
        </w:rPr>
      </w:pPr>
      <w:r w:rsidRPr="00EB1E7E">
        <w:rPr>
          <w:rFonts w:ascii="Palatino Linotype" w:hAnsi="Palatino Linotype"/>
          <w:b/>
          <w:sz w:val="20"/>
          <w:szCs w:val="20"/>
        </w:rPr>
        <w:t xml:space="preserve">Článek </w:t>
      </w:r>
      <w:r w:rsidRPr="00EB1E7E" w:rsidR="00831B61">
        <w:rPr>
          <w:rFonts w:ascii="Palatino Linotype" w:hAnsi="Palatino Linotype"/>
          <w:b/>
          <w:sz w:val="20"/>
          <w:szCs w:val="20"/>
        </w:rPr>
        <w:t>IX</w:t>
      </w:r>
      <w:r w:rsidRPr="00EB1E7E">
        <w:rPr>
          <w:rFonts w:ascii="Palatino Linotype" w:hAnsi="Palatino Linotype"/>
          <w:b/>
          <w:sz w:val="20"/>
          <w:szCs w:val="20"/>
        </w:rPr>
        <w:t>.</w:t>
      </w:r>
    </w:p>
    <w:p w:rsidRPr="00EB1E7E" w:rsidR="00364E1F" w:rsidP="004B0F0A" w:rsidRDefault="00364E1F" w14:paraId="3816517A" w14:textId="7C6661A6">
      <w:pPr>
        <w:pStyle w:val="Odstavecseseznamem"/>
        <w:spacing w:after="60"/>
        <w:ind w:left="0"/>
        <w:contextualSpacing w:val="false"/>
        <w:jc w:val="center"/>
        <w:rPr>
          <w:rFonts w:ascii="Palatino Linotype" w:hAnsi="Palatino Linotype"/>
          <w:b/>
          <w:sz w:val="20"/>
          <w:szCs w:val="20"/>
        </w:rPr>
      </w:pPr>
      <w:r w:rsidRPr="00EB1E7E">
        <w:rPr>
          <w:rFonts w:ascii="Palatino Linotype" w:hAnsi="Palatino Linotype"/>
          <w:b/>
          <w:sz w:val="20"/>
          <w:szCs w:val="20"/>
        </w:rPr>
        <w:t>Práva k duševnímu vlastnictví</w:t>
      </w:r>
      <w:r w:rsidRPr="00EB1E7E" w:rsidR="007401C6">
        <w:rPr>
          <w:rFonts w:ascii="Palatino Linotype" w:hAnsi="Palatino Linotype"/>
          <w:b/>
          <w:sz w:val="20"/>
          <w:szCs w:val="20"/>
        </w:rPr>
        <w:t xml:space="preserve"> a licence k software Zařízení</w:t>
      </w:r>
    </w:p>
    <w:p w:rsidRPr="00EB1E7E" w:rsidR="008F7025" w:rsidP="00F23B54" w:rsidRDefault="008F7025" w14:paraId="3532ABCB" w14:textId="0F3667D2">
      <w:pPr>
        <w:pStyle w:val="Odstavecseseznamem"/>
        <w:numPr>
          <w:ilvl w:val="1"/>
          <w:numId w:val="30"/>
        </w:numPr>
        <w:ind w:left="0" w:hanging="431"/>
        <w:jc w:val="both"/>
        <w:rPr>
          <w:rFonts w:ascii="Palatino Linotype" w:hAnsi="Palatino Linotype"/>
          <w:sz w:val="20"/>
          <w:szCs w:val="20"/>
        </w:rPr>
      </w:pPr>
      <w:r w:rsidRPr="00EB1E7E">
        <w:rPr>
          <w:rFonts w:ascii="Palatino Linotype" w:hAnsi="Palatino Linotype"/>
          <w:sz w:val="20"/>
          <w:szCs w:val="20"/>
        </w:rPr>
        <w:t>Na základě této Smlouvy se dodavatel zavazuje v rozsahu a za podmínek stanovených touto Smlouvou poskytnout v souladu s ustanovením § 2360 občanského zákoníku objednateli licenci k software Zařízení, které je nezbytné pro řádný, funkční a bezproblémový provoz Zařízení, a to v dále specifikovaném rozsahu (dále jen „Licence“)</w:t>
      </w:r>
      <w:r w:rsidR="00C26C98">
        <w:rPr>
          <w:rFonts w:ascii="Palatino Linotype" w:hAnsi="Palatino Linotype"/>
          <w:sz w:val="20"/>
          <w:szCs w:val="20"/>
        </w:rPr>
        <w:t>, a to na dobu a za podmínek níže specifikovaných</w:t>
      </w:r>
    </w:p>
    <w:p w:rsidRPr="00EB1E7E" w:rsidR="008F7025" w:rsidP="00F23B54" w:rsidRDefault="008F7025" w14:paraId="123514B2" w14:textId="4A55736C">
      <w:pPr>
        <w:pStyle w:val="Odstavecseseznamem"/>
        <w:numPr>
          <w:ilvl w:val="1"/>
          <w:numId w:val="30"/>
        </w:numPr>
        <w:ind w:left="0" w:hanging="431"/>
        <w:jc w:val="both"/>
        <w:rPr>
          <w:rFonts w:ascii="Palatino Linotype" w:hAnsi="Palatino Linotype"/>
          <w:sz w:val="20"/>
          <w:szCs w:val="20"/>
        </w:rPr>
      </w:pPr>
      <w:r w:rsidRPr="00EB1E7E">
        <w:rPr>
          <w:rFonts w:ascii="Palatino Linotype" w:hAnsi="Palatino Linotype"/>
          <w:sz w:val="20"/>
          <w:szCs w:val="20"/>
        </w:rPr>
        <w:t>Smluvní strany sjednávají, že minimální parametry softwaru Zařízení, které je dodáváno na základě této Smlouvy, jsou podrobně uvedeny ve Specifikaci plnění, která je přílohou č. 1 této Smlouvy.</w:t>
      </w:r>
    </w:p>
    <w:p w:rsidRPr="000D54C2" w:rsidR="008F7025" w:rsidP="003C1CCA" w:rsidRDefault="008F7025" w14:paraId="5318A555" w14:textId="4F092B8A">
      <w:pPr>
        <w:pStyle w:val="Odstavecseseznamem"/>
        <w:numPr>
          <w:ilvl w:val="1"/>
          <w:numId w:val="30"/>
        </w:numPr>
        <w:ind w:left="0" w:hanging="431"/>
        <w:jc w:val="both"/>
        <w:rPr>
          <w:rFonts w:ascii="Palatino Linotype" w:hAnsi="Palatino Linotype"/>
          <w:spacing w:val="-2"/>
          <w:sz w:val="20"/>
          <w:szCs w:val="20"/>
        </w:rPr>
      </w:pPr>
      <w:r w:rsidRPr="000D54C2">
        <w:rPr>
          <w:rFonts w:ascii="Palatino Linotype" w:hAnsi="Palatino Linotype"/>
          <w:spacing w:val="-2"/>
          <w:sz w:val="20"/>
          <w:szCs w:val="20"/>
          <w:highlight w:val="yellow"/>
        </w:rPr>
        <w:t>Dodavatel se zavazuje poskytovat Licenci k dodávanému Zařízení a všem jeho komponentům v rozsahu Specifikace plnění, a to v rozsahu nezbytném pro provoz tohoto Zařízení a všech jeho součástí, když se v rámci poskytnuté Licence dále dodavatel zavazuje</w:t>
      </w:r>
      <w:r w:rsidRPr="000D54C2" w:rsidR="003C1CCA">
        <w:rPr>
          <w:rFonts w:ascii="Palatino Linotype" w:hAnsi="Palatino Linotype"/>
          <w:spacing w:val="-2"/>
          <w:sz w:val="20"/>
          <w:szCs w:val="20"/>
          <w:highlight w:val="yellow"/>
        </w:rPr>
        <w:t xml:space="preserve"> </w:t>
      </w:r>
      <w:r w:rsidRPr="000D54C2">
        <w:rPr>
          <w:rFonts w:ascii="Palatino Linotype" w:hAnsi="Palatino Linotype"/>
          <w:spacing w:val="-2"/>
          <w:sz w:val="20"/>
          <w:szCs w:val="20"/>
          <w:highlight w:val="yellow"/>
        </w:rPr>
        <w:t>provést kompletní instalaci, implementaci a zprovoznění software Zařízení a všech jeho součástí v místě plnění a na zařízeních objednatele dle jeho pokynů</w:t>
      </w:r>
      <w:r w:rsidRPr="000D54C2" w:rsidR="003C1CCA">
        <w:rPr>
          <w:rFonts w:ascii="Palatino Linotype" w:hAnsi="Palatino Linotype"/>
          <w:spacing w:val="-2"/>
          <w:sz w:val="20"/>
          <w:szCs w:val="20"/>
        </w:rPr>
        <w:t>.</w:t>
      </w:r>
    </w:p>
    <w:p w:rsidRPr="00226B3F" w:rsidR="008F7025" w:rsidP="00F23B54" w:rsidRDefault="00DB240E" w14:paraId="23BA8081" w14:textId="1956DBC6">
      <w:pPr>
        <w:pStyle w:val="Odstavecseseznamem"/>
        <w:numPr>
          <w:ilvl w:val="1"/>
          <w:numId w:val="30"/>
        </w:numPr>
        <w:ind w:left="0" w:hanging="431"/>
        <w:jc w:val="both"/>
        <w:rPr>
          <w:rFonts w:ascii="Palatino Linotype" w:hAnsi="Palatino Linotype"/>
          <w:sz w:val="20"/>
          <w:szCs w:val="20"/>
        </w:rPr>
      </w:pPr>
      <w:r w:rsidRPr="00226B3F">
        <w:rPr>
          <w:rFonts w:ascii="Palatino Linotype" w:hAnsi="Palatino Linotype"/>
          <w:sz w:val="20"/>
          <w:szCs w:val="20"/>
        </w:rPr>
        <w:t>Objednatel se zavazuje poskytnutou Licenci k dodávanému Zařízení a všem jeho komponentům užívat v rozsahu Specifikace plnění, a to nezbytném pro provoz tohoto Zařízení a všech jeho součástí, když se v rámci poskytnuté Licence dále objednatel zavazuje:</w:t>
      </w:r>
    </w:p>
    <w:p w:rsidRPr="003C1CCA" w:rsidR="00DB240E" w:rsidP="00F23B54" w:rsidRDefault="00DB240E" w14:paraId="6AFF030F" w14:textId="608B311C">
      <w:pPr>
        <w:pStyle w:val="Odstavecseseznamem"/>
        <w:numPr>
          <w:ilvl w:val="0"/>
          <w:numId w:val="39"/>
        </w:numPr>
        <w:ind w:left="284" w:hanging="284"/>
        <w:jc w:val="both"/>
        <w:rPr>
          <w:rFonts w:ascii="Palatino Linotype" w:hAnsi="Palatino Linotype"/>
          <w:sz w:val="20"/>
          <w:szCs w:val="20"/>
        </w:rPr>
      </w:pPr>
      <w:r w:rsidRPr="003C1CCA">
        <w:rPr>
          <w:rFonts w:ascii="Palatino Linotype" w:hAnsi="Palatino Linotype"/>
          <w:sz w:val="20"/>
          <w:szCs w:val="20"/>
        </w:rPr>
        <w:t>používat a nakládat se softwarem Zařízení a poskytnutou Licencí jen způsobem, který je v souladu s touto Smlouvou a platnými právními předpisy a dále používat software Zařízení a užívat Licenci takovým způsobem, který není vyloučen touto Smlouvy nebo není nezákonný či v rozporu s dobrými mravy,</w:t>
      </w:r>
    </w:p>
    <w:p w:rsidRPr="003C1CCA" w:rsidR="00DB240E" w:rsidP="00F23B54" w:rsidRDefault="00C2595C" w14:paraId="2A223BB2" w14:textId="62D4EC30">
      <w:pPr>
        <w:pStyle w:val="Odstavecseseznamem"/>
        <w:numPr>
          <w:ilvl w:val="0"/>
          <w:numId w:val="39"/>
        </w:numPr>
        <w:ind w:left="284" w:hanging="284"/>
        <w:jc w:val="both"/>
        <w:rPr>
          <w:rFonts w:ascii="Palatino Linotype" w:hAnsi="Palatino Linotype"/>
          <w:sz w:val="20"/>
          <w:szCs w:val="20"/>
        </w:rPr>
      </w:pPr>
      <w:bookmarkStart w:name="_Hlk85065077" w:id="5"/>
      <w:r w:rsidRPr="003C1CCA">
        <w:rPr>
          <w:rFonts w:ascii="Palatino Linotype" w:hAnsi="Palatino Linotype"/>
          <w:sz w:val="20"/>
          <w:szCs w:val="20"/>
        </w:rPr>
        <w:lastRenderedPageBreak/>
        <w:t>používat software pro své účely</w:t>
      </w:r>
      <w:r w:rsidRPr="003C1CCA" w:rsidR="00226B3F">
        <w:rPr>
          <w:rFonts w:ascii="Palatino Linotype" w:hAnsi="Palatino Linotype"/>
          <w:sz w:val="20"/>
          <w:szCs w:val="20"/>
        </w:rPr>
        <w:t xml:space="preserve"> v rozsahu poskytnuté Licence</w:t>
      </w:r>
      <w:r w:rsidRPr="003C1CCA" w:rsidR="003C1CCA">
        <w:rPr>
          <w:rFonts w:ascii="Palatino Linotype" w:hAnsi="Palatino Linotype"/>
          <w:sz w:val="20"/>
          <w:szCs w:val="20"/>
        </w:rPr>
        <w:t>, přičemž objednatel</w:t>
      </w:r>
      <w:r w:rsidRPr="003C1CCA" w:rsidR="00085930">
        <w:rPr>
          <w:rFonts w:ascii="Palatino Linotype" w:hAnsi="Palatino Linotype"/>
          <w:sz w:val="20"/>
          <w:szCs w:val="20"/>
        </w:rPr>
        <w:t xml:space="preserve"> dále nebude</w:t>
      </w:r>
      <w:r w:rsidRPr="003C1CCA" w:rsidR="00226B3F">
        <w:rPr>
          <w:rFonts w:ascii="Palatino Linotype" w:hAnsi="Palatino Linotype"/>
          <w:sz w:val="20"/>
          <w:szCs w:val="20"/>
        </w:rPr>
        <w:t xml:space="preserve"> nad rámec poskytnuté Licence</w:t>
      </w:r>
      <w:r w:rsidRPr="003C1CCA" w:rsidR="00085930">
        <w:rPr>
          <w:rFonts w:ascii="Palatino Linotype" w:hAnsi="Palatino Linotype"/>
          <w:sz w:val="20"/>
          <w:szCs w:val="20"/>
        </w:rPr>
        <w:t xml:space="preserve"> </w:t>
      </w:r>
      <w:r w:rsidRPr="003C1CCA" w:rsidR="00DB240E">
        <w:rPr>
          <w:rFonts w:ascii="Palatino Linotype" w:hAnsi="Palatino Linotype"/>
          <w:sz w:val="20"/>
          <w:szCs w:val="20"/>
        </w:rPr>
        <w:t>software Zařízení kopírovat, šířit, reprodukovat nebo vytvářet odvozené verze tohoto software či vytvářet sám odvozená díla na základě poskytnutého software Zařízení</w:t>
      </w:r>
      <w:bookmarkEnd w:id="5"/>
      <w:r w:rsidRPr="003C1CCA" w:rsidR="00DB240E">
        <w:rPr>
          <w:rFonts w:ascii="Palatino Linotype" w:hAnsi="Palatino Linotype"/>
          <w:sz w:val="20"/>
          <w:szCs w:val="20"/>
        </w:rPr>
        <w:t>,</w:t>
      </w:r>
    </w:p>
    <w:p w:rsidRPr="00EB1E7E" w:rsidR="00DB240E" w:rsidP="00F23B54" w:rsidRDefault="00DB240E" w14:paraId="56E7F3C2" w14:textId="5511E244">
      <w:pPr>
        <w:pStyle w:val="Odstavecseseznamem"/>
        <w:numPr>
          <w:ilvl w:val="0"/>
          <w:numId w:val="39"/>
        </w:numPr>
        <w:ind w:left="284" w:hanging="284"/>
        <w:jc w:val="both"/>
        <w:rPr>
          <w:rFonts w:ascii="Palatino Linotype" w:hAnsi="Palatino Linotype"/>
          <w:sz w:val="20"/>
          <w:szCs w:val="20"/>
        </w:rPr>
      </w:pPr>
      <w:r w:rsidRPr="003C1CCA">
        <w:rPr>
          <w:rFonts w:ascii="Palatino Linotype" w:hAnsi="Palatino Linotype"/>
          <w:sz w:val="20"/>
          <w:szCs w:val="20"/>
        </w:rPr>
        <w:t>nebude rušit či obcházet, pokoušet se o zrušení nebo obcházení prostředků sloužících k zajištění instalace</w:t>
      </w:r>
      <w:r w:rsidRPr="00EB1E7E">
        <w:rPr>
          <w:rFonts w:ascii="Palatino Linotype" w:hAnsi="Palatino Linotype"/>
          <w:sz w:val="20"/>
          <w:szCs w:val="20"/>
        </w:rPr>
        <w:t xml:space="preserve"> či užívání software Zařízení;</w:t>
      </w:r>
    </w:p>
    <w:p w:rsidRPr="00EB1E7E" w:rsidR="00DB240E" w:rsidP="00F23B54" w:rsidRDefault="00DB240E" w14:paraId="54255347" w14:textId="77777777">
      <w:pPr>
        <w:pStyle w:val="Odstavecseseznamem"/>
        <w:numPr>
          <w:ilvl w:val="0"/>
          <w:numId w:val="39"/>
        </w:numPr>
        <w:ind w:left="284" w:hanging="284"/>
        <w:jc w:val="both"/>
        <w:rPr>
          <w:rFonts w:ascii="Palatino Linotype" w:hAnsi="Palatino Linotype"/>
          <w:sz w:val="20"/>
          <w:szCs w:val="20"/>
        </w:rPr>
      </w:pPr>
      <w:r w:rsidRPr="00EB1E7E">
        <w:rPr>
          <w:rFonts w:ascii="Palatino Linotype" w:hAnsi="Palatino Linotype"/>
          <w:sz w:val="20"/>
          <w:szCs w:val="20"/>
        </w:rPr>
        <w:t>provádět pravidelnou aktualizaci a podporu k poskytovanému software Zařízení a všem jeho součástem;</w:t>
      </w:r>
    </w:p>
    <w:p w:rsidRPr="00EB1E7E" w:rsidR="00DB240E" w:rsidP="00F23B54" w:rsidRDefault="00364E1F" w14:paraId="53C3FBC7" w14:textId="77777777">
      <w:pPr>
        <w:pStyle w:val="Odstavecseseznamem"/>
        <w:numPr>
          <w:ilvl w:val="1"/>
          <w:numId w:val="30"/>
        </w:numPr>
        <w:ind w:left="0" w:hanging="431"/>
        <w:jc w:val="both"/>
        <w:rPr>
          <w:rFonts w:ascii="Palatino Linotype" w:hAnsi="Palatino Linotype"/>
          <w:sz w:val="20"/>
          <w:szCs w:val="20"/>
        </w:rPr>
      </w:pPr>
      <w:r w:rsidRPr="00EB1E7E">
        <w:rPr>
          <w:rFonts w:ascii="Palatino Linotype" w:hAnsi="Palatino Linotype"/>
          <w:sz w:val="20"/>
          <w:szCs w:val="20"/>
        </w:rPr>
        <w:t xml:space="preserve">Objednatel je oprávněn dílo či jeho část dle této Smlouvy užívat v rámci udělené </w:t>
      </w:r>
      <w:r w:rsidRPr="00EB1E7E" w:rsidR="00DB240E">
        <w:rPr>
          <w:rFonts w:ascii="Palatino Linotype" w:hAnsi="Palatino Linotype"/>
          <w:sz w:val="20"/>
          <w:szCs w:val="20"/>
        </w:rPr>
        <w:t>L</w:t>
      </w:r>
      <w:r w:rsidRPr="00EB1E7E">
        <w:rPr>
          <w:rFonts w:ascii="Palatino Linotype" w:hAnsi="Palatino Linotype"/>
          <w:sz w:val="20"/>
          <w:szCs w:val="20"/>
        </w:rPr>
        <w:t>icence podle svého uvážení, popř. není povinen dílo či jeho část užívat.</w:t>
      </w:r>
    </w:p>
    <w:p w:rsidRPr="00BB0854" w:rsidR="00DB240E" w:rsidP="009D61F3" w:rsidRDefault="00DB240E" w14:paraId="17961B7C" w14:textId="56D5E3DC">
      <w:pPr>
        <w:pStyle w:val="Odstavecseseznamem"/>
        <w:numPr>
          <w:ilvl w:val="1"/>
          <w:numId w:val="30"/>
        </w:numPr>
        <w:ind w:left="0" w:hanging="431"/>
        <w:jc w:val="both"/>
        <w:rPr>
          <w:rFonts w:ascii="Palatino Linotype" w:hAnsi="Palatino Linotype"/>
          <w:sz w:val="20"/>
          <w:szCs w:val="20"/>
          <w:highlight w:val="yellow"/>
        </w:rPr>
      </w:pPr>
      <w:r w:rsidRPr="00BB0854">
        <w:rPr>
          <w:rFonts w:ascii="Palatino Linotype" w:hAnsi="Palatino Linotype"/>
          <w:sz w:val="20"/>
          <w:szCs w:val="20"/>
          <w:highlight w:val="yellow"/>
        </w:rPr>
        <w:t>Cena za poskytnutí Licence k software Zařízení a všem jeho součástem (dále jen „</w:t>
      </w:r>
      <w:r w:rsidRPr="00BB0854">
        <w:rPr>
          <w:rFonts w:ascii="Palatino Linotype" w:hAnsi="Palatino Linotype"/>
          <w:b/>
          <w:bCs/>
          <w:sz w:val="20"/>
          <w:szCs w:val="20"/>
          <w:highlight w:val="yellow"/>
        </w:rPr>
        <w:t>licenční poplatek</w:t>
      </w:r>
      <w:r w:rsidRPr="00BB0854">
        <w:rPr>
          <w:rFonts w:ascii="Palatino Linotype" w:hAnsi="Palatino Linotype"/>
          <w:sz w:val="20"/>
          <w:szCs w:val="20"/>
          <w:highlight w:val="yellow"/>
        </w:rPr>
        <w:t xml:space="preserve">“) je </w:t>
      </w:r>
      <w:r w:rsidRPr="00BB0854" w:rsidR="003C1CCA">
        <w:rPr>
          <w:rFonts w:ascii="Palatino Linotype" w:hAnsi="Palatino Linotype"/>
          <w:sz w:val="20"/>
          <w:szCs w:val="20"/>
          <w:highlight w:val="yellow"/>
        </w:rPr>
        <w:t>na základě výslovné dohody</w:t>
      </w:r>
      <w:r w:rsidRPr="00BB0854">
        <w:rPr>
          <w:rFonts w:ascii="Palatino Linotype" w:hAnsi="Palatino Linotype"/>
          <w:sz w:val="20"/>
          <w:szCs w:val="20"/>
          <w:highlight w:val="yellow"/>
        </w:rPr>
        <w:t xml:space="preserve"> smluvních stran </w:t>
      </w:r>
      <w:r w:rsidRPr="00BB0854" w:rsidR="003C1CCA">
        <w:rPr>
          <w:rFonts w:ascii="Palatino Linotype" w:hAnsi="Palatino Linotype"/>
          <w:b/>
          <w:bCs/>
          <w:sz w:val="20"/>
          <w:szCs w:val="20"/>
          <w:highlight w:val="yellow"/>
        </w:rPr>
        <w:t>zahrnuta jako součást celkové ceny dle čl. 7 odst. 7.1 této Smlouvy</w:t>
      </w:r>
      <w:r w:rsidRPr="00BB0854" w:rsidR="003C1CCA">
        <w:rPr>
          <w:rFonts w:ascii="Palatino Linotype" w:hAnsi="Palatino Linotype"/>
          <w:sz w:val="20"/>
          <w:szCs w:val="20"/>
          <w:highlight w:val="yellow"/>
        </w:rPr>
        <w:t xml:space="preserve">. </w:t>
      </w:r>
      <w:r w:rsidRPr="00BB0854">
        <w:rPr>
          <w:rFonts w:ascii="Palatino Linotype" w:hAnsi="Palatino Linotype"/>
          <w:sz w:val="20"/>
          <w:szCs w:val="20"/>
          <w:highlight w:val="yellow"/>
        </w:rPr>
        <w:t>Licenční poplatek</w:t>
      </w:r>
      <w:r w:rsidRPr="00BB0854" w:rsidR="001079E0">
        <w:rPr>
          <w:rFonts w:ascii="Palatino Linotype" w:hAnsi="Palatino Linotype"/>
          <w:sz w:val="20"/>
          <w:szCs w:val="20"/>
          <w:highlight w:val="yellow"/>
        </w:rPr>
        <w:t xml:space="preserve"> </w:t>
      </w:r>
      <w:r w:rsidRPr="00BB0854">
        <w:rPr>
          <w:rFonts w:ascii="Palatino Linotype" w:hAnsi="Palatino Linotype"/>
          <w:sz w:val="20"/>
          <w:szCs w:val="20"/>
          <w:highlight w:val="yellow"/>
        </w:rPr>
        <w:t xml:space="preserve">zahrnuje </w:t>
      </w:r>
      <w:r w:rsidRPr="00BB0854" w:rsidR="001079E0">
        <w:rPr>
          <w:rFonts w:ascii="Palatino Linotype" w:hAnsi="Palatino Linotype"/>
          <w:sz w:val="20"/>
          <w:szCs w:val="20"/>
          <w:highlight w:val="yellow"/>
        </w:rPr>
        <w:t xml:space="preserve">poskytnutí Licence k </w:t>
      </w:r>
      <w:r w:rsidRPr="00BB0854">
        <w:rPr>
          <w:rFonts w:ascii="Palatino Linotype" w:hAnsi="Palatino Linotype"/>
          <w:sz w:val="20"/>
          <w:szCs w:val="20"/>
          <w:highlight w:val="yellow"/>
        </w:rPr>
        <w:t>vešker</w:t>
      </w:r>
      <w:r w:rsidRPr="00BB0854" w:rsidR="001079E0">
        <w:rPr>
          <w:rFonts w:ascii="Palatino Linotype" w:hAnsi="Palatino Linotype"/>
          <w:sz w:val="20"/>
          <w:szCs w:val="20"/>
          <w:highlight w:val="yellow"/>
        </w:rPr>
        <w:t>ým</w:t>
      </w:r>
      <w:r w:rsidRPr="00BB0854">
        <w:rPr>
          <w:rFonts w:ascii="Palatino Linotype" w:hAnsi="Palatino Linotype"/>
          <w:sz w:val="20"/>
          <w:szCs w:val="20"/>
          <w:highlight w:val="yellow"/>
        </w:rPr>
        <w:t xml:space="preserve"> součást</w:t>
      </w:r>
      <w:r w:rsidRPr="00BB0854" w:rsidR="001079E0">
        <w:rPr>
          <w:rFonts w:ascii="Palatino Linotype" w:hAnsi="Palatino Linotype"/>
          <w:sz w:val="20"/>
          <w:szCs w:val="20"/>
          <w:highlight w:val="yellow"/>
        </w:rPr>
        <w:t>em</w:t>
      </w:r>
      <w:r w:rsidRPr="00BB0854">
        <w:rPr>
          <w:rFonts w:ascii="Palatino Linotype" w:hAnsi="Palatino Linotype"/>
          <w:sz w:val="20"/>
          <w:szCs w:val="20"/>
          <w:highlight w:val="yellow"/>
        </w:rPr>
        <w:t xml:space="preserve"> a příslušenství </w:t>
      </w:r>
      <w:r w:rsidRPr="00BB0854" w:rsidR="001079E0">
        <w:rPr>
          <w:rFonts w:ascii="Palatino Linotype" w:hAnsi="Palatino Linotype"/>
          <w:sz w:val="20"/>
          <w:szCs w:val="20"/>
          <w:highlight w:val="yellow"/>
        </w:rPr>
        <w:t xml:space="preserve">dodávaného </w:t>
      </w:r>
      <w:r w:rsidRPr="00BB0854">
        <w:rPr>
          <w:rFonts w:ascii="Palatino Linotype" w:hAnsi="Palatino Linotype"/>
          <w:sz w:val="20"/>
          <w:szCs w:val="20"/>
          <w:highlight w:val="yellow"/>
        </w:rPr>
        <w:t>software Zařízení</w:t>
      </w:r>
      <w:r w:rsidRPr="00BB0854" w:rsidR="001079E0">
        <w:rPr>
          <w:rFonts w:ascii="Palatino Linotype" w:hAnsi="Palatino Linotype"/>
          <w:sz w:val="20"/>
          <w:szCs w:val="20"/>
          <w:highlight w:val="yellow"/>
        </w:rPr>
        <w:t xml:space="preserve">, a to v rozsahu nezbytném k jeho řádnému, funkčnímu a bezproblémovému provozu, </w:t>
      </w:r>
      <w:r w:rsidRPr="00BB0854">
        <w:rPr>
          <w:rFonts w:ascii="Palatino Linotype" w:hAnsi="Palatino Linotype"/>
          <w:sz w:val="20"/>
          <w:szCs w:val="20"/>
          <w:highlight w:val="yellow"/>
        </w:rPr>
        <w:t>a</w:t>
      </w:r>
      <w:r w:rsidRPr="00BB0854" w:rsidR="001079E0">
        <w:rPr>
          <w:rFonts w:ascii="Palatino Linotype" w:hAnsi="Palatino Linotype"/>
          <w:sz w:val="20"/>
          <w:szCs w:val="20"/>
          <w:highlight w:val="yellow"/>
        </w:rPr>
        <w:t xml:space="preserve"> dále </w:t>
      </w:r>
      <w:r w:rsidRPr="00BB0854">
        <w:rPr>
          <w:rFonts w:ascii="Palatino Linotype" w:hAnsi="Palatino Linotype"/>
          <w:sz w:val="20"/>
          <w:szCs w:val="20"/>
          <w:highlight w:val="yellow"/>
        </w:rPr>
        <w:t>rovněž zahrnuje pravidelné aktualizace a podporu.</w:t>
      </w:r>
    </w:p>
    <w:p w:rsidRPr="00EB1E7E" w:rsidR="00C26C98" w:rsidP="00F23B54" w:rsidRDefault="00C26C98" w14:paraId="7E7EE1AE" w14:textId="00278AD4">
      <w:pPr>
        <w:pStyle w:val="Odstavecseseznamem"/>
        <w:numPr>
          <w:ilvl w:val="1"/>
          <w:numId w:val="30"/>
        </w:numPr>
        <w:ind w:left="0" w:hanging="431"/>
        <w:jc w:val="both"/>
        <w:rPr>
          <w:rFonts w:ascii="Palatino Linotype" w:hAnsi="Palatino Linotype"/>
          <w:sz w:val="20"/>
          <w:szCs w:val="20"/>
        </w:rPr>
      </w:pPr>
      <w:bookmarkStart w:name="_Hlk57975208" w:id="6"/>
      <w:r w:rsidRPr="00C26C98">
        <w:rPr>
          <w:rFonts w:ascii="Palatino Linotype" w:hAnsi="Palatino Linotype"/>
          <w:sz w:val="20"/>
          <w:szCs w:val="20"/>
        </w:rPr>
        <w:t>Smluvní strany se dále dohodly</w:t>
      </w:r>
      <w:bookmarkEnd w:id="6"/>
      <w:r w:rsidRPr="00C26C98">
        <w:rPr>
          <w:rFonts w:ascii="Palatino Linotype" w:hAnsi="Palatino Linotype"/>
          <w:sz w:val="20"/>
          <w:szCs w:val="20"/>
        </w:rPr>
        <w:t>, že časový rozsah zhotovitelem udělené licence je omezen dobou trvání majetkových práv v souladu s § 27 autorského zákona</w:t>
      </w:r>
      <w:r>
        <w:rPr>
          <w:rFonts w:ascii="Palatino Linotype" w:hAnsi="Palatino Linotype"/>
          <w:sz w:val="20"/>
          <w:szCs w:val="20"/>
        </w:rPr>
        <w:t>.</w:t>
      </w:r>
    </w:p>
    <w:p w:rsidRPr="00EB1E7E" w:rsidR="00364E1F" w:rsidP="004B0F0A" w:rsidRDefault="00364E1F" w14:paraId="1C38B5A8" w14:textId="41AF407E">
      <w:pPr>
        <w:pStyle w:val="Odstavecseseznamem"/>
        <w:spacing w:before="120"/>
        <w:ind w:left="0"/>
        <w:contextualSpacing w:val="false"/>
        <w:jc w:val="center"/>
        <w:rPr>
          <w:rFonts w:ascii="Palatino Linotype" w:hAnsi="Palatino Linotype"/>
          <w:b/>
          <w:sz w:val="20"/>
          <w:szCs w:val="20"/>
        </w:rPr>
      </w:pPr>
      <w:r w:rsidRPr="00EB1E7E">
        <w:rPr>
          <w:rFonts w:ascii="Palatino Linotype" w:hAnsi="Palatino Linotype"/>
          <w:b/>
          <w:sz w:val="20"/>
          <w:szCs w:val="20"/>
        </w:rPr>
        <w:t>Článek X.</w:t>
      </w:r>
    </w:p>
    <w:p w:rsidRPr="00EB1E7E" w:rsidR="00364E1F" w:rsidP="004B0F0A" w:rsidRDefault="00364E1F" w14:paraId="469DBD4E" w14:textId="77777777">
      <w:pPr>
        <w:pStyle w:val="Odstavecseseznamem"/>
        <w:spacing w:after="60"/>
        <w:ind w:left="0"/>
        <w:contextualSpacing w:val="false"/>
        <w:jc w:val="center"/>
        <w:rPr>
          <w:rFonts w:ascii="Palatino Linotype" w:hAnsi="Palatino Linotype"/>
          <w:b/>
          <w:sz w:val="20"/>
          <w:szCs w:val="20"/>
        </w:rPr>
      </w:pPr>
      <w:r w:rsidRPr="00EB1E7E">
        <w:rPr>
          <w:rFonts w:ascii="Palatino Linotype" w:hAnsi="Palatino Linotype"/>
          <w:b/>
          <w:sz w:val="20"/>
          <w:szCs w:val="20"/>
        </w:rPr>
        <w:t>Kontaktní osoby a doručování</w:t>
      </w:r>
    </w:p>
    <w:p w:rsidRPr="00EB1E7E" w:rsidR="00364E1F" w:rsidP="00F23B54" w:rsidRDefault="00364E1F" w14:paraId="2C7439EC" w14:textId="77777777">
      <w:pPr>
        <w:pStyle w:val="Odstavecseseznamem"/>
        <w:numPr>
          <w:ilvl w:val="1"/>
          <w:numId w:val="19"/>
        </w:numPr>
        <w:ind w:left="0" w:hanging="426"/>
        <w:jc w:val="both"/>
        <w:rPr>
          <w:rFonts w:ascii="Palatino Linotype" w:hAnsi="Palatino Linotype"/>
          <w:sz w:val="20"/>
          <w:szCs w:val="20"/>
        </w:rPr>
      </w:pPr>
      <w:r w:rsidRPr="00EB1E7E">
        <w:rPr>
          <w:rFonts w:ascii="Palatino Linotype" w:hAnsi="Palatino Linotype"/>
          <w:bCs/>
          <w:sz w:val="20"/>
          <w:szCs w:val="20"/>
        </w:rPr>
        <w:t xml:space="preserve">Pro jednání ve věci plnění dle této Smlouvy, pověřuje </w:t>
      </w:r>
      <w:r w:rsidRPr="00EB1E7E">
        <w:rPr>
          <w:rFonts w:ascii="Palatino Linotype" w:hAnsi="Palatino Linotype"/>
          <w:b/>
          <w:sz w:val="20"/>
          <w:szCs w:val="20"/>
        </w:rPr>
        <w:t>objednatel</w:t>
      </w:r>
      <w:r w:rsidRPr="00EB1E7E" w:rsidR="00A53FB0">
        <w:rPr>
          <w:rFonts w:ascii="Palatino Linotype" w:hAnsi="Palatino Linotype"/>
          <w:b/>
          <w:sz w:val="20"/>
          <w:szCs w:val="20"/>
        </w:rPr>
        <w:t xml:space="preserve"> </w:t>
      </w:r>
      <w:r w:rsidRPr="00EB1E7E">
        <w:rPr>
          <w:rFonts w:ascii="Palatino Linotype" w:hAnsi="Palatino Linotype"/>
          <w:bCs/>
          <w:sz w:val="20"/>
          <w:szCs w:val="20"/>
        </w:rPr>
        <w:t>následující kontaktní osoby:</w:t>
      </w:r>
    </w:p>
    <w:p w:rsidRPr="007401C6" w:rsidR="00364E1F" w:rsidP="004960F3" w:rsidRDefault="00364E1F" w14:paraId="01DECB62" w14:textId="77777777">
      <w:pPr>
        <w:spacing w:before="60"/>
        <w:rPr>
          <w:rFonts w:ascii="Palatino Linotype" w:hAnsi="Palatino Linotype"/>
          <w:b/>
          <w:bCs/>
          <w:sz w:val="20"/>
          <w:szCs w:val="20"/>
        </w:rPr>
      </w:pPr>
      <w:r w:rsidRPr="00EB1E7E">
        <w:rPr>
          <w:rFonts w:ascii="Palatino Linotype" w:hAnsi="Palatino Linotype"/>
          <w:b/>
          <w:sz w:val="20"/>
          <w:szCs w:val="20"/>
        </w:rPr>
        <w:t>Kontaktní osoba pro jednání ve věcech smluvních:</w:t>
      </w:r>
      <w:r w:rsidRPr="007401C6">
        <w:rPr>
          <w:rFonts w:ascii="Palatino Linotype" w:hAnsi="Palatino Linotype"/>
          <w:b/>
          <w:bCs/>
          <w:sz w:val="20"/>
          <w:szCs w:val="20"/>
        </w:rPr>
        <w:tab/>
      </w:r>
    </w:p>
    <w:p w:rsidRPr="007401C6" w:rsidR="00364E1F" w:rsidP="00F23B54" w:rsidRDefault="00364E1F" w14:paraId="5B2D2E5D" w14:textId="77777777">
      <w:pPr>
        <w:numPr>
          <w:ilvl w:val="0"/>
          <w:numId w:val="28"/>
        </w:numPr>
        <w:suppressAutoHyphens/>
        <w:ind w:left="284" w:hanging="283"/>
        <w:rPr>
          <w:rFonts w:ascii="Palatino Linotype" w:hAnsi="Palatino Linotype"/>
          <w:b/>
          <w:bCs/>
          <w:sz w:val="20"/>
          <w:szCs w:val="20"/>
        </w:rPr>
      </w:pPr>
      <w:r w:rsidRPr="007401C6">
        <w:rPr>
          <w:rFonts w:ascii="Palatino Linotype" w:hAnsi="Palatino Linotype" w:cs="Palatino Linotype"/>
          <w:b/>
          <w:bCs/>
          <w:sz w:val="20"/>
          <w:szCs w:val="20"/>
          <w:highlight w:val="lightGray"/>
        </w:rPr>
        <w:t>………………….</w:t>
      </w:r>
      <w:r w:rsidRPr="007401C6">
        <w:rPr>
          <w:rFonts w:ascii="Palatino Linotype" w:hAnsi="Palatino Linotype" w:cs="Palatino Linotype"/>
          <w:sz w:val="20"/>
          <w:szCs w:val="20"/>
          <w:highlight w:val="lightGray"/>
        </w:rPr>
        <w:t>, ………………………………</w:t>
      </w:r>
    </w:p>
    <w:p w:rsidRPr="007401C6" w:rsidR="00364E1F" w:rsidP="004960F3" w:rsidRDefault="00364E1F" w14:paraId="6F5895BA" w14:textId="2A4D004F">
      <w:pPr>
        <w:ind w:left="284"/>
        <w:rPr>
          <w:rFonts w:ascii="Palatino Linotype" w:hAnsi="Palatino Linotype" w:cs="Palatino Linotype"/>
          <w:b/>
          <w:sz w:val="20"/>
          <w:szCs w:val="20"/>
        </w:rPr>
      </w:pPr>
      <w:r w:rsidRPr="007401C6">
        <w:rPr>
          <w:rFonts w:ascii="Palatino Linotype" w:hAnsi="Palatino Linotype"/>
          <w:bCs/>
          <w:sz w:val="20"/>
          <w:szCs w:val="20"/>
        </w:rPr>
        <w:t xml:space="preserve">tel. </w:t>
      </w:r>
      <w:r w:rsidRPr="007401C6">
        <w:rPr>
          <w:rFonts w:ascii="Palatino Linotype" w:hAnsi="Palatino Linotype"/>
          <w:b/>
          <w:sz w:val="20"/>
          <w:szCs w:val="20"/>
        </w:rPr>
        <w:t>+420</w:t>
      </w:r>
      <w:r w:rsidRPr="007401C6">
        <w:rPr>
          <w:rFonts w:ascii="Palatino Linotype" w:hAnsi="Palatino Linotype"/>
          <w:bCs/>
          <w:sz w:val="20"/>
          <w:szCs w:val="20"/>
        </w:rPr>
        <w:t> </w:t>
      </w:r>
      <w:r w:rsidRPr="007401C6">
        <w:rPr>
          <w:rFonts w:ascii="Palatino Linotype" w:hAnsi="Palatino Linotype" w:cs="Palatino Linotype"/>
          <w:b/>
          <w:sz w:val="20"/>
          <w:szCs w:val="20"/>
          <w:highlight w:val="lightGray"/>
        </w:rPr>
        <w:t>…………</w:t>
      </w:r>
      <w:proofErr w:type="gramStart"/>
      <w:r w:rsidRPr="007401C6">
        <w:rPr>
          <w:rFonts w:ascii="Palatino Linotype" w:hAnsi="Palatino Linotype" w:cs="Palatino Linotype"/>
          <w:b/>
          <w:sz w:val="20"/>
          <w:szCs w:val="20"/>
          <w:highlight w:val="lightGray"/>
        </w:rPr>
        <w:t>…….</w:t>
      </w:r>
      <w:proofErr w:type="gramEnd"/>
      <w:r w:rsidRPr="007401C6">
        <w:rPr>
          <w:rFonts w:ascii="Palatino Linotype" w:hAnsi="Palatino Linotype" w:cs="Palatino Linotype"/>
          <w:b/>
          <w:sz w:val="20"/>
          <w:szCs w:val="20"/>
        </w:rPr>
        <w:t>,</w:t>
      </w:r>
      <w:r w:rsidRPr="007401C6">
        <w:rPr>
          <w:rFonts w:ascii="Palatino Linotype" w:hAnsi="Palatino Linotype" w:cs="Palatino Linotype"/>
          <w:sz w:val="20"/>
          <w:szCs w:val="20"/>
        </w:rPr>
        <w:t xml:space="preserve"> e-mail: </w:t>
      </w:r>
      <w:r w:rsidRPr="007401C6">
        <w:rPr>
          <w:rFonts w:ascii="Palatino Linotype" w:hAnsi="Palatino Linotype" w:cs="Palatino Linotype"/>
          <w:b/>
          <w:sz w:val="20"/>
          <w:szCs w:val="20"/>
          <w:highlight w:val="lightGray"/>
        </w:rPr>
        <w:t>……………………..</w:t>
      </w:r>
    </w:p>
    <w:p w:rsidRPr="007401C6" w:rsidR="004960F3" w:rsidP="00364E1F" w:rsidRDefault="004960F3" w14:paraId="67119C61" w14:textId="405DB567">
      <w:pPr>
        <w:spacing w:before="60" w:after="60"/>
        <w:ind w:left="284"/>
        <w:rPr>
          <w:rFonts w:ascii="Palatino Linotype" w:hAnsi="Palatino Linotype"/>
          <w:b/>
          <w:bCs/>
          <w:sz w:val="20"/>
          <w:szCs w:val="20"/>
        </w:rPr>
      </w:pPr>
      <w:r w:rsidRPr="007401C6">
        <w:rPr>
          <w:rFonts w:ascii="Palatino Linotype" w:hAnsi="Palatino Linotype" w:cs="Palatino Linotype"/>
          <w:bCs/>
          <w:i/>
          <w:iCs/>
          <w:spacing w:val="-4"/>
          <w:sz w:val="20"/>
          <w:szCs w:val="20"/>
          <w:highlight w:val="lightGray"/>
        </w:rPr>
        <w:t xml:space="preserve">(bude doplněno ze strany objednatele (zadavatele) až před podpisem smlouvy se </w:t>
      </w:r>
      <w:r w:rsidRPr="007401C6" w:rsidR="00672152">
        <w:rPr>
          <w:rFonts w:ascii="Palatino Linotype" w:hAnsi="Palatino Linotype" w:cs="Palatino Linotype"/>
          <w:bCs/>
          <w:i/>
          <w:iCs/>
          <w:spacing w:val="-4"/>
          <w:sz w:val="20"/>
          <w:szCs w:val="20"/>
          <w:highlight w:val="lightGray"/>
        </w:rPr>
        <w:t>dodavatel</w:t>
      </w:r>
      <w:r w:rsidRPr="007401C6">
        <w:rPr>
          <w:rFonts w:ascii="Palatino Linotype" w:hAnsi="Palatino Linotype" w:cs="Palatino Linotype"/>
          <w:bCs/>
          <w:i/>
          <w:iCs/>
          <w:spacing w:val="-4"/>
          <w:sz w:val="20"/>
          <w:szCs w:val="20"/>
          <w:highlight w:val="lightGray"/>
        </w:rPr>
        <w:t>em (vybraným dodavatelem)</w:t>
      </w:r>
    </w:p>
    <w:p w:rsidRPr="007401C6" w:rsidR="00364E1F" w:rsidP="004960F3" w:rsidRDefault="00364E1F" w14:paraId="3474FFA6" w14:textId="77777777">
      <w:pPr>
        <w:spacing w:before="60"/>
        <w:rPr>
          <w:rFonts w:ascii="Palatino Linotype" w:hAnsi="Palatino Linotype"/>
          <w:b/>
          <w:bCs/>
          <w:sz w:val="20"/>
          <w:szCs w:val="20"/>
        </w:rPr>
      </w:pPr>
      <w:r w:rsidRPr="007401C6">
        <w:rPr>
          <w:rFonts w:ascii="Palatino Linotype" w:hAnsi="Palatino Linotype"/>
          <w:b/>
          <w:sz w:val="20"/>
          <w:szCs w:val="20"/>
        </w:rPr>
        <w:t>Kontaktní osoba pro jednání ve věcech technických</w:t>
      </w:r>
      <w:r w:rsidRPr="007401C6">
        <w:rPr>
          <w:rFonts w:ascii="Palatino Linotype" w:hAnsi="Palatino Linotype"/>
          <w:b/>
          <w:bCs/>
          <w:sz w:val="20"/>
          <w:szCs w:val="20"/>
        </w:rPr>
        <w:t xml:space="preserve">: </w:t>
      </w:r>
      <w:r w:rsidRPr="007401C6">
        <w:rPr>
          <w:rFonts w:ascii="Palatino Linotype" w:hAnsi="Palatino Linotype"/>
          <w:b/>
          <w:bCs/>
          <w:sz w:val="20"/>
          <w:szCs w:val="20"/>
        </w:rPr>
        <w:tab/>
      </w:r>
    </w:p>
    <w:p w:rsidRPr="007401C6" w:rsidR="00364E1F" w:rsidP="00F23B54" w:rsidRDefault="00364E1F" w14:paraId="07805F8C" w14:textId="77777777">
      <w:pPr>
        <w:numPr>
          <w:ilvl w:val="0"/>
          <w:numId w:val="28"/>
        </w:numPr>
        <w:suppressAutoHyphens/>
        <w:ind w:left="284" w:hanging="283"/>
        <w:rPr>
          <w:rFonts w:ascii="Palatino Linotype" w:hAnsi="Palatino Linotype"/>
          <w:b/>
          <w:bCs/>
          <w:sz w:val="20"/>
          <w:szCs w:val="20"/>
        </w:rPr>
      </w:pPr>
      <w:r w:rsidRPr="007401C6">
        <w:rPr>
          <w:rFonts w:ascii="Palatino Linotype" w:hAnsi="Palatino Linotype" w:cs="Palatino Linotype"/>
          <w:b/>
          <w:bCs/>
          <w:sz w:val="20"/>
          <w:szCs w:val="20"/>
          <w:highlight w:val="lightGray"/>
        </w:rPr>
        <w:t>………………….</w:t>
      </w:r>
      <w:r w:rsidRPr="007401C6">
        <w:rPr>
          <w:rFonts w:ascii="Palatino Linotype" w:hAnsi="Palatino Linotype" w:cs="Palatino Linotype"/>
          <w:sz w:val="20"/>
          <w:szCs w:val="20"/>
          <w:highlight w:val="lightGray"/>
        </w:rPr>
        <w:t>, ………………………………</w:t>
      </w:r>
    </w:p>
    <w:p w:rsidRPr="007401C6" w:rsidR="00364E1F" w:rsidP="004960F3" w:rsidRDefault="00364E1F" w14:paraId="62DE21F9" w14:textId="547DF532">
      <w:pPr>
        <w:ind w:left="284"/>
        <w:rPr>
          <w:rFonts w:ascii="Palatino Linotype" w:hAnsi="Palatino Linotype" w:cs="Palatino Linotype"/>
          <w:b/>
          <w:sz w:val="20"/>
          <w:szCs w:val="20"/>
        </w:rPr>
      </w:pPr>
      <w:r w:rsidRPr="007401C6">
        <w:rPr>
          <w:rFonts w:ascii="Palatino Linotype" w:hAnsi="Palatino Linotype"/>
          <w:bCs/>
          <w:sz w:val="20"/>
          <w:szCs w:val="20"/>
        </w:rPr>
        <w:t xml:space="preserve">tel. </w:t>
      </w:r>
      <w:r w:rsidRPr="007401C6">
        <w:rPr>
          <w:rFonts w:ascii="Palatino Linotype" w:hAnsi="Palatino Linotype"/>
          <w:b/>
          <w:sz w:val="20"/>
          <w:szCs w:val="20"/>
        </w:rPr>
        <w:t>+420</w:t>
      </w:r>
      <w:r w:rsidRPr="007401C6">
        <w:rPr>
          <w:rFonts w:ascii="Palatino Linotype" w:hAnsi="Palatino Linotype"/>
          <w:bCs/>
          <w:sz w:val="20"/>
          <w:szCs w:val="20"/>
        </w:rPr>
        <w:t> </w:t>
      </w:r>
      <w:r w:rsidRPr="007401C6">
        <w:rPr>
          <w:rFonts w:ascii="Palatino Linotype" w:hAnsi="Palatino Linotype" w:cs="Palatino Linotype"/>
          <w:b/>
          <w:sz w:val="20"/>
          <w:szCs w:val="20"/>
          <w:highlight w:val="lightGray"/>
        </w:rPr>
        <w:t>…………</w:t>
      </w:r>
      <w:proofErr w:type="gramStart"/>
      <w:r w:rsidRPr="007401C6">
        <w:rPr>
          <w:rFonts w:ascii="Palatino Linotype" w:hAnsi="Palatino Linotype" w:cs="Palatino Linotype"/>
          <w:b/>
          <w:sz w:val="20"/>
          <w:szCs w:val="20"/>
          <w:highlight w:val="lightGray"/>
        </w:rPr>
        <w:t>…….</w:t>
      </w:r>
      <w:proofErr w:type="gramEnd"/>
      <w:r w:rsidRPr="007401C6">
        <w:rPr>
          <w:rFonts w:ascii="Palatino Linotype" w:hAnsi="Palatino Linotype" w:cs="Palatino Linotype"/>
          <w:b/>
          <w:sz w:val="20"/>
          <w:szCs w:val="20"/>
        </w:rPr>
        <w:t>,</w:t>
      </w:r>
      <w:r w:rsidRPr="007401C6">
        <w:rPr>
          <w:rFonts w:ascii="Palatino Linotype" w:hAnsi="Palatino Linotype" w:cs="Palatino Linotype"/>
          <w:sz w:val="20"/>
          <w:szCs w:val="20"/>
        </w:rPr>
        <w:t xml:space="preserve"> e-mail: </w:t>
      </w:r>
      <w:r w:rsidRPr="007401C6">
        <w:rPr>
          <w:rFonts w:ascii="Palatino Linotype" w:hAnsi="Palatino Linotype" w:cs="Palatino Linotype"/>
          <w:b/>
          <w:sz w:val="20"/>
          <w:szCs w:val="20"/>
          <w:highlight w:val="lightGray"/>
        </w:rPr>
        <w:t>……………………..</w:t>
      </w:r>
    </w:p>
    <w:p w:rsidRPr="007401C6" w:rsidR="004960F3" w:rsidP="00364E1F" w:rsidRDefault="004960F3" w14:paraId="7F34680F" w14:textId="6BDA26F7">
      <w:pPr>
        <w:spacing w:before="60" w:after="60"/>
        <w:ind w:left="284"/>
        <w:rPr>
          <w:rFonts w:ascii="Palatino Linotype" w:hAnsi="Palatino Linotype" w:cs="Palatino Linotype"/>
          <w:b/>
          <w:sz w:val="20"/>
          <w:szCs w:val="20"/>
        </w:rPr>
      </w:pPr>
      <w:r w:rsidRPr="007401C6">
        <w:rPr>
          <w:rFonts w:ascii="Palatino Linotype" w:hAnsi="Palatino Linotype" w:cs="Palatino Linotype"/>
          <w:bCs/>
          <w:i/>
          <w:iCs/>
          <w:spacing w:val="-4"/>
          <w:sz w:val="20"/>
          <w:szCs w:val="20"/>
          <w:highlight w:val="lightGray"/>
        </w:rPr>
        <w:t xml:space="preserve">(bude doplněno ze strany objednatele (zadavatele) až před podpisem smlouvy se </w:t>
      </w:r>
      <w:r w:rsidRPr="007401C6" w:rsidR="00672152">
        <w:rPr>
          <w:rFonts w:ascii="Palatino Linotype" w:hAnsi="Palatino Linotype" w:cs="Palatino Linotype"/>
          <w:bCs/>
          <w:i/>
          <w:iCs/>
          <w:spacing w:val="-4"/>
          <w:sz w:val="20"/>
          <w:szCs w:val="20"/>
          <w:highlight w:val="lightGray"/>
        </w:rPr>
        <w:t>dodavatel</w:t>
      </w:r>
      <w:r w:rsidRPr="007401C6">
        <w:rPr>
          <w:rFonts w:ascii="Palatino Linotype" w:hAnsi="Palatino Linotype" w:cs="Palatino Linotype"/>
          <w:bCs/>
          <w:i/>
          <w:iCs/>
          <w:spacing w:val="-4"/>
          <w:sz w:val="20"/>
          <w:szCs w:val="20"/>
          <w:highlight w:val="lightGray"/>
        </w:rPr>
        <w:t>em (vybraným dodavatelem)</w:t>
      </w:r>
    </w:p>
    <w:p w:rsidRPr="007401C6" w:rsidR="00364E1F" w:rsidP="00F23B54" w:rsidRDefault="00364E1F" w14:paraId="7ECA3C6C" w14:textId="7A246931">
      <w:pPr>
        <w:pStyle w:val="Odstavecseseznamem"/>
        <w:numPr>
          <w:ilvl w:val="1"/>
          <w:numId w:val="19"/>
        </w:numPr>
        <w:ind w:left="0" w:hanging="426"/>
        <w:jc w:val="both"/>
        <w:rPr>
          <w:rFonts w:ascii="Palatino Linotype" w:hAnsi="Palatino Linotype"/>
          <w:sz w:val="20"/>
          <w:szCs w:val="20"/>
        </w:rPr>
      </w:pPr>
      <w:r w:rsidRPr="007401C6">
        <w:rPr>
          <w:rFonts w:ascii="Palatino Linotype" w:hAnsi="Palatino Linotype"/>
          <w:bCs/>
          <w:sz w:val="20"/>
          <w:szCs w:val="20"/>
        </w:rPr>
        <w:t xml:space="preserve">Pro jednání ve věci plnění dle této Smlouvy, pověřuje </w:t>
      </w:r>
      <w:r w:rsidRPr="007401C6" w:rsidR="00672152">
        <w:rPr>
          <w:rFonts w:ascii="Palatino Linotype" w:hAnsi="Palatino Linotype"/>
          <w:b/>
          <w:sz w:val="20"/>
          <w:szCs w:val="20"/>
        </w:rPr>
        <w:t>dodavatel</w:t>
      </w:r>
      <w:r w:rsidRPr="007401C6">
        <w:rPr>
          <w:rFonts w:ascii="Palatino Linotype" w:hAnsi="Palatino Linotype"/>
          <w:bCs/>
          <w:sz w:val="20"/>
          <w:szCs w:val="20"/>
        </w:rPr>
        <w:t xml:space="preserve"> následující kontaktní osoby:</w:t>
      </w:r>
    </w:p>
    <w:p w:rsidRPr="007401C6" w:rsidR="00364E1F" w:rsidP="004960F3" w:rsidRDefault="00364E1F" w14:paraId="2F7CFBD0" w14:textId="77777777">
      <w:pPr>
        <w:spacing w:before="60"/>
        <w:rPr>
          <w:rFonts w:ascii="Palatino Linotype" w:hAnsi="Palatino Linotype"/>
          <w:b/>
          <w:bCs/>
          <w:sz w:val="20"/>
          <w:szCs w:val="20"/>
        </w:rPr>
      </w:pPr>
      <w:r w:rsidRPr="007401C6">
        <w:rPr>
          <w:rFonts w:ascii="Palatino Linotype" w:hAnsi="Palatino Linotype"/>
          <w:b/>
          <w:sz w:val="20"/>
          <w:szCs w:val="20"/>
        </w:rPr>
        <w:t>Kontaktní osoba pro jednání ve věcech smluvních:</w:t>
      </w:r>
      <w:r w:rsidRPr="007401C6">
        <w:rPr>
          <w:rFonts w:ascii="Palatino Linotype" w:hAnsi="Palatino Linotype"/>
          <w:b/>
          <w:bCs/>
          <w:sz w:val="20"/>
          <w:szCs w:val="20"/>
        </w:rPr>
        <w:tab/>
      </w:r>
    </w:p>
    <w:p w:rsidRPr="007401C6" w:rsidR="00364E1F" w:rsidP="00F23B54" w:rsidRDefault="00364E1F" w14:paraId="68D528B6" w14:textId="77777777">
      <w:pPr>
        <w:numPr>
          <w:ilvl w:val="0"/>
          <w:numId w:val="29"/>
        </w:numPr>
        <w:suppressAutoHyphens/>
        <w:ind w:left="284" w:hanging="284"/>
        <w:rPr>
          <w:rFonts w:ascii="Palatino Linotype" w:hAnsi="Palatino Linotype"/>
          <w:b/>
          <w:bCs/>
          <w:sz w:val="20"/>
          <w:szCs w:val="20"/>
        </w:rPr>
      </w:pP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r w:rsidRPr="007401C6">
        <w:rPr>
          <w:rFonts w:ascii="Palatino Linotype" w:hAnsi="Palatino Linotype" w:cs="Palatino Linotype"/>
          <w:sz w:val="20"/>
          <w:szCs w:val="20"/>
        </w:rPr>
        <w:t xml:space="preserve">, </w:t>
      </w:r>
      <w:r w:rsidRPr="007401C6">
        <w:rPr>
          <w:rFonts w:ascii="Palatino Linotype" w:hAnsi="Palatino Linotype" w:cs="Palatino Linotype"/>
          <w:bCs/>
          <w:sz w:val="20"/>
          <w:szCs w:val="20"/>
          <w:highlight w:val="red"/>
        </w:rPr>
        <w:t>„</w:t>
      </w:r>
      <w:r w:rsidRPr="007401C6">
        <w:rPr>
          <w:rFonts w:ascii="Palatino Linotype" w:hAnsi="Palatino Linotype" w:cs="Palatino Linotype"/>
          <w:bCs/>
          <w:sz w:val="20"/>
          <w:szCs w:val="20"/>
          <w:highlight w:val="red"/>
          <w:shd w:val="clear" w:color="auto" w:fill="FFFF00"/>
        </w:rPr>
        <w:t>(Doplní dodavatel)</w:t>
      </w:r>
      <w:r w:rsidRPr="007401C6">
        <w:rPr>
          <w:rFonts w:ascii="Palatino Linotype" w:hAnsi="Palatino Linotype" w:cs="Palatino Linotype"/>
          <w:bCs/>
          <w:sz w:val="20"/>
          <w:szCs w:val="20"/>
          <w:highlight w:val="red"/>
        </w:rPr>
        <w:t>“</w:t>
      </w:r>
    </w:p>
    <w:p w:rsidRPr="007401C6" w:rsidR="00364E1F" w:rsidP="004960F3" w:rsidRDefault="00364E1F" w14:paraId="5487B944" w14:textId="77777777">
      <w:pPr>
        <w:ind w:left="284"/>
        <w:rPr>
          <w:rFonts w:ascii="Palatino Linotype" w:hAnsi="Palatino Linotype"/>
          <w:b/>
          <w:bCs/>
          <w:sz w:val="20"/>
          <w:szCs w:val="20"/>
        </w:rPr>
      </w:pPr>
      <w:r w:rsidRPr="007401C6">
        <w:rPr>
          <w:rFonts w:ascii="Palatino Linotype" w:hAnsi="Palatino Linotype"/>
          <w:bCs/>
          <w:sz w:val="20"/>
          <w:szCs w:val="20"/>
        </w:rPr>
        <w:t xml:space="preserve">tel. </w:t>
      </w: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r w:rsidRPr="007401C6">
        <w:rPr>
          <w:rFonts w:ascii="Palatino Linotype" w:hAnsi="Palatino Linotype" w:cs="Palatino Linotype"/>
          <w:sz w:val="20"/>
          <w:szCs w:val="20"/>
        </w:rPr>
        <w:t xml:space="preserve">, e-mail: </w:t>
      </w: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p>
    <w:p w:rsidRPr="007401C6" w:rsidR="00364E1F" w:rsidP="004960F3" w:rsidRDefault="00364E1F" w14:paraId="75DB35CC" w14:textId="77777777">
      <w:pPr>
        <w:spacing w:before="60"/>
        <w:rPr>
          <w:rFonts w:ascii="Palatino Linotype" w:hAnsi="Palatino Linotype"/>
          <w:b/>
          <w:bCs/>
          <w:sz w:val="20"/>
          <w:szCs w:val="20"/>
        </w:rPr>
      </w:pPr>
      <w:r w:rsidRPr="007401C6">
        <w:rPr>
          <w:rFonts w:ascii="Palatino Linotype" w:hAnsi="Palatino Linotype"/>
          <w:b/>
          <w:sz w:val="20"/>
          <w:szCs w:val="20"/>
        </w:rPr>
        <w:t>Kontaktní osoba pro jednání ve věcech technických</w:t>
      </w:r>
      <w:r w:rsidRPr="007401C6">
        <w:rPr>
          <w:rFonts w:ascii="Palatino Linotype" w:hAnsi="Palatino Linotype"/>
          <w:b/>
          <w:bCs/>
          <w:sz w:val="20"/>
          <w:szCs w:val="20"/>
        </w:rPr>
        <w:t xml:space="preserve">: </w:t>
      </w:r>
      <w:r w:rsidRPr="007401C6">
        <w:rPr>
          <w:rFonts w:ascii="Palatino Linotype" w:hAnsi="Palatino Linotype"/>
          <w:b/>
          <w:bCs/>
          <w:sz w:val="20"/>
          <w:szCs w:val="20"/>
        </w:rPr>
        <w:tab/>
      </w:r>
    </w:p>
    <w:p w:rsidRPr="007401C6" w:rsidR="00364E1F" w:rsidP="00F23B54" w:rsidRDefault="00364E1F" w14:paraId="75ABD9FA" w14:textId="77777777">
      <w:pPr>
        <w:numPr>
          <w:ilvl w:val="0"/>
          <w:numId w:val="29"/>
        </w:numPr>
        <w:suppressAutoHyphens/>
        <w:ind w:left="284" w:hanging="284"/>
        <w:rPr>
          <w:rFonts w:ascii="Palatino Linotype" w:hAnsi="Palatino Linotype"/>
          <w:b/>
          <w:bCs/>
          <w:sz w:val="20"/>
          <w:szCs w:val="20"/>
        </w:rPr>
      </w:pP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r w:rsidRPr="007401C6">
        <w:rPr>
          <w:rFonts w:ascii="Palatino Linotype" w:hAnsi="Palatino Linotype" w:cs="Palatino Linotype"/>
          <w:sz w:val="20"/>
          <w:szCs w:val="20"/>
        </w:rPr>
        <w:t xml:space="preserve">, </w:t>
      </w:r>
      <w:r w:rsidRPr="007401C6">
        <w:rPr>
          <w:rFonts w:ascii="Palatino Linotype" w:hAnsi="Palatino Linotype" w:cs="Palatino Linotype"/>
          <w:bCs/>
          <w:sz w:val="20"/>
          <w:szCs w:val="20"/>
          <w:highlight w:val="red"/>
        </w:rPr>
        <w:t>„</w:t>
      </w:r>
      <w:r w:rsidRPr="007401C6">
        <w:rPr>
          <w:rFonts w:ascii="Palatino Linotype" w:hAnsi="Palatino Linotype" w:cs="Palatino Linotype"/>
          <w:bCs/>
          <w:sz w:val="20"/>
          <w:szCs w:val="20"/>
          <w:highlight w:val="red"/>
          <w:shd w:val="clear" w:color="auto" w:fill="FFFF00"/>
        </w:rPr>
        <w:t>(Doplní dodavatel)</w:t>
      </w:r>
      <w:r w:rsidRPr="007401C6">
        <w:rPr>
          <w:rFonts w:ascii="Palatino Linotype" w:hAnsi="Palatino Linotype" w:cs="Palatino Linotype"/>
          <w:bCs/>
          <w:sz w:val="20"/>
          <w:szCs w:val="20"/>
          <w:highlight w:val="red"/>
        </w:rPr>
        <w:t>“</w:t>
      </w:r>
    </w:p>
    <w:p w:rsidRPr="007401C6" w:rsidR="00364E1F" w:rsidP="004960F3" w:rsidRDefault="00364E1F" w14:paraId="5CD64A39" w14:textId="77777777">
      <w:pPr>
        <w:ind w:left="284"/>
        <w:rPr>
          <w:rFonts w:ascii="Palatino Linotype" w:hAnsi="Palatino Linotype"/>
          <w:b/>
          <w:bCs/>
          <w:sz w:val="20"/>
          <w:szCs w:val="20"/>
        </w:rPr>
      </w:pPr>
      <w:r w:rsidRPr="007401C6">
        <w:rPr>
          <w:rFonts w:ascii="Palatino Linotype" w:hAnsi="Palatino Linotype"/>
          <w:bCs/>
          <w:sz w:val="20"/>
          <w:szCs w:val="20"/>
        </w:rPr>
        <w:t xml:space="preserve">tel. </w:t>
      </w: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r w:rsidRPr="007401C6">
        <w:rPr>
          <w:rFonts w:ascii="Palatino Linotype" w:hAnsi="Palatino Linotype" w:cs="Palatino Linotype"/>
          <w:sz w:val="20"/>
          <w:szCs w:val="20"/>
        </w:rPr>
        <w:t xml:space="preserve">, e-mail: </w:t>
      </w:r>
      <w:r w:rsidRPr="007401C6">
        <w:rPr>
          <w:rFonts w:ascii="Palatino Linotype" w:hAnsi="Palatino Linotype" w:cs="Palatino Linotype"/>
          <w:b/>
          <w:sz w:val="20"/>
          <w:szCs w:val="20"/>
          <w:highlight w:val="red"/>
        </w:rPr>
        <w:t>„</w:t>
      </w:r>
      <w:r w:rsidRPr="007401C6">
        <w:rPr>
          <w:rFonts w:ascii="Palatino Linotype" w:hAnsi="Palatino Linotype" w:cs="Palatino Linotype"/>
          <w:b/>
          <w:sz w:val="20"/>
          <w:szCs w:val="20"/>
          <w:highlight w:val="red"/>
          <w:shd w:val="clear" w:color="auto" w:fill="FFFF00"/>
        </w:rPr>
        <w:t>(Doplní dodavatel)</w:t>
      </w:r>
      <w:r w:rsidRPr="007401C6">
        <w:rPr>
          <w:rFonts w:ascii="Palatino Linotype" w:hAnsi="Palatino Linotype" w:cs="Palatino Linotype"/>
          <w:b/>
          <w:sz w:val="20"/>
          <w:szCs w:val="20"/>
          <w:highlight w:val="red"/>
        </w:rPr>
        <w:t>“</w:t>
      </w:r>
    </w:p>
    <w:p w:rsidRPr="007401C6" w:rsidR="00364E1F" w:rsidP="00F23B54" w:rsidRDefault="00672152" w14:paraId="23EA5708" w14:textId="167F76F9">
      <w:pPr>
        <w:pStyle w:val="Odstavecseseznamem"/>
        <w:numPr>
          <w:ilvl w:val="1"/>
          <w:numId w:val="19"/>
        </w:numPr>
        <w:ind w:left="0" w:hanging="426"/>
        <w:jc w:val="both"/>
        <w:rPr>
          <w:rFonts w:ascii="Palatino Linotype" w:hAnsi="Palatino Linotype"/>
          <w:sz w:val="20"/>
          <w:szCs w:val="20"/>
        </w:rPr>
      </w:pPr>
      <w:r w:rsidRPr="007401C6">
        <w:rPr>
          <w:rFonts w:ascii="Palatino Linotype" w:hAnsi="Palatino Linotype"/>
          <w:bCs/>
          <w:sz w:val="20"/>
          <w:szCs w:val="20"/>
        </w:rPr>
        <w:t>Dodavatel</w:t>
      </w:r>
      <w:r w:rsidRPr="007401C6" w:rsidR="00364E1F">
        <w:rPr>
          <w:rFonts w:ascii="Palatino Linotype" w:hAnsi="Palatino Linotype" w:cs="Palatino Linotype"/>
          <w:bCs/>
          <w:sz w:val="20"/>
          <w:szCs w:val="20"/>
        </w:rPr>
        <w:t xml:space="preserve"> i</w:t>
      </w:r>
      <w:r w:rsidRPr="007401C6" w:rsidR="00364E1F">
        <w:rPr>
          <w:rFonts w:ascii="Palatino Linotype" w:hAnsi="Palatino Linotype"/>
          <w:bCs/>
          <w:sz w:val="20"/>
          <w:szCs w:val="20"/>
        </w:rPr>
        <w:t> objednatel jsou oprávněni výše uvedené kontaktní osoby dle tohoto článku jednostranně změnit. O této změně, včetně uvedení nových kontaktních údajů, jsou smluvní strany povinny vždy písemně nejpozději do 3 dnů od takové změny vyrozumět druhou smluvní stranu (také e-mailem).</w:t>
      </w:r>
    </w:p>
    <w:p w:rsidRPr="007401C6" w:rsidR="00364E1F" w:rsidP="00F23B54" w:rsidRDefault="00364E1F" w14:paraId="70199E14" w14:textId="77777777">
      <w:pPr>
        <w:pStyle w:val="Odstavecseseznamem"/>
        <w:numPr>
          <w:ilvl w:val="1"/>
          <w:numId w:val="19"/>
        </w:numPr>
        <w:ind w:left="0" w:hanging="426"/>
        <w:jc w:val="both"/>
        <w:rPr>
          <w:rFonts w:ascii="Palatino Linotype" w:hAnsi="Palatino Linotype"/>
          <w:sz w:val="20"/>
          <w:szCs w:val="20"/>
        </w:rPr>
      </w:pPr>
      <w:r w:rsidRPr="007401C6">
        <w:rPr>
          <w:rFonts w:ascii="Palatino Linotype" w:hAnsi="Palatino Linotype"/>
          <w:bCs/>
          <w:sz w:val="20"/>
          <w:szCs w:val="20"/>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Pr="007401C6" w:rsidR="00364E1F" w:rsidP="00F23B54" w:rsidRDefault="00364E1F" w14:paraId="21D24CBE" w14:textId="77777777">
      <w:pPr>
        <w:pStyle w:val="Odstavecseseznamem"/>
        <w:numPr>
          <w:ilvl w:val="1"/>
          <w:numId w:val="19"/>
        </w:numPr>
        <w:ind w:left="0" w:hanging="426"/>
        <w:jc w:val="both"/>
        <w:rPr>
          <w:rFonts w:ascii="Palatino Linotype" w:hAnsi="Palatino Linotype"/>
          <w:sz w:val="20"/>
          <w:szCs w:val="20"/>
        </w:rPr>
      </w:pPr>
      <w:r w:rsidRPr="007401C6">
        <w:rPr>
          <w:rFonts w:ascii="Palatino Linotype" w:hAnsi="Palatino Linotype"/>
          <w:bCs/>
          <w:sz w:val="20"/>
          <w:szCs w:val="20"/>
        </w:rPr>
        <w:t>V rámci naplnění předmětu této Smlouvy budou veškeré písemnosti, které nesnesou zbytečného odkladu z hlediska splnění příslušných zákonných či sjednaných lhůt, mezi Smluvními stranami zasílány e-mailem, kdy takové odeslání následně nahrazuje splnění povinnosti dle předchozího odstavce. Na žádost adresáta má odesílatel písemnosti povinnost zaslat příslušnou písemnost i na korespondenční adresu adresáta v písemné podobě.</w:t>
      </w:r>
    </w:p>
    <w:p w:rsidRPr="007401C6" w:rsidR="00A53FB0" w:rsidP="00A53FB0" w:rsidRDefault="00A53FB0" w14:paraId="1BD6E905" w14:textId="35AB626E">
      <w:pPr>
        <w:suppressAutoHyphens/>
        <w:spacing w:before="120"/>
        <w:jc w:val="center"/>
        <w:rPr>
          <w:rFonts w:ascii="Palatino Linotype" w:hAnsi="Palatino Linotype"/>
          <w:b/>
          <w:bCs/>
          <w:sz w:val="20"/>
          <w:szCs w:val="20"/>
          <w:lang w:eastAsia="ar-SA"/>
        </w:rPr>
      </w:pPr>
      <w:r w:rsidRPr="007401C6">
        <w:rPr>
          <w:rFonts w:ascii="Palatino Linotype" w:hAnsi="Palatino Linotype"/>
          <w:b/>
          <w:bCs/>
          <w:sz w:val="20"/>
          <w:szCs w:val="20"/>
          <w:lang w:eastAsia="ar-SA"/>
        </w:rPr>
        <w:lastRenderedPageBreak/>
        <w:t>Čl</w:t>
      </w:r>
      <w:r w:rsidRPr="007401C6" w:rsidR="009F38B0">
        <w:rPr>
          <w:rFonts w:ascii="Palatino Linotype" w:hAnsi="Palatino Linotype"/>
          <w:b/>
          <w:bCs/>
          <w:sz w:val="20"/>
          <w:szCs w:val="20"/>
          <w:lang w:eastAsia="ar-SA"/>
        </w:rPr>
        <w:t>ánek</w:t>
      </w:r>
      <w:r w:rsidRPr="007401C6">
        <w:rPr>
          <w:rFonts w:ascii="Palatino Linotype" w:hAnsi="Palatino Linotype"/>
          <w:b/>
          <w:bCs/>
          <w:sz w:val="20"/>
          <w:szCs w:val="20"/>
          <w:lang w:eastAsia="ar-SA"/>
        </w:rPr>
        <w:t xml:space="preserve"> X</w:t>
      </w:r>
      <w:r w:rsidRPr="007401C6" w:rsidR="00831B61">
        <w:rPr>
          <w:rFonts w:ascii="Palatino Linotype" w:hAnsi="Palatino Linotype"/>
          <w:b/>
          <w:bCs/>
          <w:sz w:val="20"/>
          <w:szCs w:val="20"/>
          <w:lang w:eastAsia="ar-SA"/>
        </w:rPr>
        <w:t>I</w:t>
      </w:r>
      <w:r w:rsidRPr="007401C6">
        <w:rPr>
          <w:rFonts w:ascii="Palatino Linotype" w:hAnsi="Palatino Linotype"/>
          <w:b/>
          <w:bCs/>
          <w:sz w:val="20"/>
          <w:szCs w:val="20"/>
          <w:lang w:eastAsia="ar-SA"/>
        </w:rPr>
        <w:t xml:space="preserve">. </w:t>
      </w:r>
    </w:p>
    <w:p w:rsidRPr="007401C6" w:rsidR="00A53FB0" w:rsidP="00A53FB0" w:rsidRDefault="00A53FB0" w14:paraId="1EB6300C" w14:textId="77777777">
      <w:pPr>
        <w:pStyle w:val="Nadpis1"/>
        <w:tabs>
          <w:tab w:val="left" w:pos="0"/>
        </w:tabs>
        <w:spacing w:after="60"/>
        <w:rPr>
          <w:rFonts w:ascii="Palatino Linotype" w:hAnsi="Palatino Linotype"/>
          <w:sz w:val="20"/>
          <w:szCs w:val="22"/>
        </w:rPr>
      </w:pPr>
      <w:r w:rsidRPr="007401C6">
        <w:rPr>
          <w:rFonts w:ascii="Palatino Linotype" w:hAnsi="Palatino Linotype"/>
          <w:sz w:val="20"/>
          <w:szCs w:val="22"/>
        </w:rPr>
        <w:t>Poddodavatelský systém</w:t>
      </w:r>
    </w:p>
    <w:p w:rsidRPr="007401C6" w:rsidR="00A53FB0" w:rsidP="00F23B54" w:rsidRDefault="00672152" w14:paraId="4E5DFDEC" w14:textId="38726D35">
      <w:pPr>
        <w:pStyle w:val="Odstavecseseznamem"/>
        <w:widowControl w:val="false"/>
        <w:numPr>
          <w:ilvl w:val="0"/>
          <w:numId w:val="26"/>
        </w:numPr>
        <w:ind w:left="0" w:hanging="426"/>
        <w:contextualSpacing w:val="false"/>
        <w:jc w:val="both"/>
        <w:rPr>
          <w:rFonts w:ascii="Palatino Linotype" w:hAnsi="Palatino Linotype"/>
          <w:sz w:val="20"/>
          <w:szCs w:val="20"/>
        </w:rPr>
      </w:pPr>
      <w:r w:rsidRPr="007401C6">
        <w:rPr>
          <w:rFonts w:ascii="Palatino Linotype" w:hAnsi="Palatino Linotype"/>
          <w:sz w:val="20"/>
          <w:szCs w:val="20"/>
        </w:rPr>
        <w:t>Dodavatel</w:t>
      </w:r>
      <w:r w:rsidRPr="007401C6" w:rsidR="00A53FB0">
        <w:rPr>
          <w:rFonts w:ascii="Palatino Linotype" w:hAnsi="Palatino Linotype"/>
          <w:sz w:val="20"/>
          <w:szCs w:val="20"/>
        </w:rPr>
        <w:t xml:space="preserve"> je oprávněn pověřit plněním částí předmětu této Smlouvy třetí osobu, tj. poddodavatele. </w:t>
      </w:r>
      <w:r w:rsidRPr="007401C6">
        <w:rPr>
          <w:rFonts w:ascii="Palatino Linotype" w:hAnsi="Palatino Linotype"/>
          <w:sz w:val="20"/>
          <w:szCs w:val="20"/>
        </w:rPr>
        <w:t>Dodavatel</w:t>
      </w:r>
      <w:r w:rsidRPr="007401C6" w:rsidR="00A53FB0">
        <w:rPr>
          <w:rFonts w:ascii="Palatino Linotype" w:hAnsi="Palatino Linotype"/>
          <w:sz w:val="20"/>
          <w:szCs w:val="20"/>
        </w:rPr>
        <w:t xml:space="preserve"> odpovídá za činnost poddodavatele tak, </w:t>
      </w:r>
      <w:proofErr w:type="gramStart"/>
      <w:r w:rsidRPr="007401C6" w:rsidR="00A53FB0">
        <w:rPr>
          <w:rFonts w:ascii="Palatino Linotype" w:hAnsi="Palatino Linotype"/>
          <w:sz w:val="20"/>
          <w:szCs w:val="20"/>
        </w:rPr>
        <w:t>jakoby</w:t>
      </w:r>
      <w:proofErr w:type="gramEnd"/>
      <w:r w:rsidRPr="007401C6" w:rsidR="00A53FB0">
        <w:rPr>
          <w:rFonts w:ascii="Palatino Linotype" w:hAnsi="Palatino Linotype"/>
          <w:sz w:val="20"/>
          <w:szCs w:val="20"/>
        </w:rPr>
        <w:t xml:space="preserve"> předmět této Smlouvy plnil sám. </w:t>
      </w:r>
      <w:r w:rsidRPr="007401C6">
        <w:rPr>
          <w:rFonts w:ascii="Palatino Linotype" w:hAnsi="Palatino Linotype"/>
          <w:sz w:val="20"/>
          <w:szCs w:val="20"/>
        </w:rPr>
        <w:t>Dodavatel</w:t>
      </w:r>
      <w:r w:rsidRPr="007401C6" w:rsidR="00A53FB0">
        <w:rPr>
          <w:rFonts w:ascii="Palatino Linotype" w:hAnsi="Palatino Linotype"/>
          <w:sz w:val="20"/>
          <w:szCs w:val="20"/>
        </w:rPr>
        <w:t xml:space="preserve"> je povinen zabezpečit ve svých poddodavatelských smlouvách s poddodavateli splnění veškerých povinností poddodavatele tak, jak vyplývají </w:t>
      </w:r>
      <w:r w:rsidRPr="007401C6">
        <w:rPr>
          <w:rFonts w:ascii="Palatino Linotype" w:hAnsi="Palatino Linotype"/>
          <w:sz w:val="20"/>
          <w:szCs w:val="20"/>
        </w:rPr>
        <w:t>dodavatel</w:t>
      </w:r>
      <w:r w:rsidRPr="007401C6" w:rsidR="00A53FB0">
        <w:rPr>
          <w:rFonts w:ascii="Palatino Linotype" w:hAnsi="Palatino Linotype"/>
          <w:sz w:val="20"/>
          <w:szCs w:val="20"/>
        </w:rPr>
        <w:t xml:space="preserve">i z příslušných právních předpisů a dále z této Smlouvy, a to přiměřeně k povaze a rozsahu poddodávky. </w:t>
      </w:r>
      <w:r w:rsidRPr="007401C6">
        <w:rPr>
          <w:rFonts w:ascii="Palatino Linotype" w:hAnsi="Palatino Linotype"/>
          <w:sz w:val="20"/>
          <w:szCs w:val="20"/>
        </w:rPr>
        <w:t>Dodavatel</w:t>
      </w:r>
      <w:r w:rsidRPr="007401C6" w:rsidR="00A53FB0">
        <w:rPr>
          <w:rFonts w:ascii="Palatino Linotype" w:hAnsi="Palatino Linotype"/>
          <w:sz w:val="20"/>
          <w:szCs w:val="20"/>
        </w:rPr>
        <w:t xml:space="preserve"> se zavazuje, že poddodavatel bude po celou dobu provádění poddodávky v rámci plnění předmětu této Smlouvy splňovat požadavky stanovené zákonem. </w:t>
      </w:r>
      <w:r w:rsidRPr="007401C6">
        <w:rPr>
          <w:rFonts w:ascii="Palatino Linotype" w:hAnsi="Palatino Linotype"/>
          <w:sz w:val="20"/>
          <w:szCs w:val="20"/>
        </w:rPr>
        <w:t>Dodavatel</w:t>
      </w:r>
      <w:r w:rsidRPr="007401C6" w:rsidR="00A53FB0">
        <w:rPr>
          <w:rFonts w:ascii="Palatino Linotype" w:hAnsi="Palatino Linotype"/>
          <w:sz w:val="20"/>
          <w:szCs w:val="20"/>
        </w:rPr>
        <w:t xml:space="preserve"> je dále povinen zabezpečit, že poddodavatel bude seznámen se skutečností, že své činnosti a poskytování příslušných služeb musí provádět v souladu se zněním této Smlouvy.</w:t>
      </w:r>
    </w:p>
    <w:p w:rsidRPr="007401C6" w:rsidR="00A53FB0" w:rsidP="00F23B54" w:rsidRDefault="00672152" w14:paraId="06E31E1B" w14:textId="23EBE29B">
      <w:pPr>
        <w:pStyle w:val="Odstavecseseznamem"/>
        <w:widowControl w:val="false"/>
        <w:numPr>
          <w:ilvl w:val="0"/>
          <w:numId w:val="26"/>
        </w:numPr>
        <w:ind w:left="0" w:hanging="426"/>
        <w:contextualSpacing w:val="false"/>
        <w:jc w:val="both"/>
        <w:rPr>
          <w:rFonts w:ascii="Palatino Linotype" w:hAnsi="Palatino Linotype"/>
          <w:sz w:val="20"/>
          <w:szCs w:val="20"/>
        </w:rPr>
      </w:pPr>
      <w:r w:rsidRPr="007401C6">
        <w:rPr>
          <w:rFonts w:ascii="Palatino Linotype" w:hAnsi="Palatino Linotype"/>
          <w:sz w:val="20"/>
          <w:szCs w:val="20"/>
        </w:rPr>
        <w:t>Dodavatel</w:t>
      </w:r>
      <w:r w:rsidRPr="007401C6" w:rsidR="00A53FB0">
        <w:rPr>
          <w:rFonts w:ascii="Palatino Linotype" w:hAnsi="Palatino Linotype"/>
          <w:sz w:val="20"/>
          <w:szCs w:val="20"/>
        </w:rPr>
        <w:t xml:space="preserve"> je oprávněn v rámci plnění předmětu této Smlouvy a v rámci jeho případného poddodavatelského systému pověřit plněním některých částí předmětu této Smlouvy pouze ty poddodavatele, jejichž prostřednictvím prokazoval v příslušném výběrovém řízení veřejné zakázky, na základě které byla uzavřena tato Smlouva, kvalifikaci či které výslovně uvedl v rámci své nabídky v příslušném výběrovém řízení jako poddodavatele, kteří se budou podílet na plnění předmětu této Smlouvy, tj. předmětu příslušné veřejné zakázky, nebude-li s objednatelem dohodnuto jinak.</w:t>
      </w:r>
    </w:p>
    <w:p w:rsidRPr="007401C6" w:rsidR="00A53FB0" w:rsidP="00F23B54" w:rsidRDefault="00672152" w14:paraId="52069D57" w14:textId="3345CE68">
      <w:pPr>
        <w:pStyle w:val="Odstavecseseznamem"/>
        <w:widowControl w:val="false"/>
        <w:numPr>
          <w:ilvl w:val="0"/>
          <w:numId w:val="26"/>
        </w:numPr>
        <w:ind w:left="0" w:hanging="426"/>
        <w:contextualSpacing w:val="false"/>
        <w:jc w:val="both"/>
        <w:rPr>
          <w:rFonts w:ascii="Palatino Linotype" w:hAnsi="Palatino Linotype"/>
          <w:sz w:val="20"/>
          <w:szCs w:val="20"/>
        </w:rPr>
      </w:pPr>
      <w:r w:rsidRPr="007401C6">
        <w:rPr>
          <w:rFonts w:ascii="Palatino Linotype" w:hAnsi="Palatino Linotype"/>
          <w:sz w:val="20"/>
          <w:szCs w:val="20"/>
        </w:rPr>
        <w:t>Dodavatel</w:t>
      </w:r>
      <w:r w:rsidRPr="007401C6" w:rsidR="00A53FB0">
        <w:rPr>
          <w:rFonts w:ascii="Palatino Linotype" w:hAnsi="Palatino Linotype"/>
          <w:sz w:val="20"/>
          <w:szCs w:val="20"/>
        </w:rPr>
        <w:t xml:space="preserve"> není oprávněn v průběhu trvání této Smlouvy pověřit plněním částí předmětu této Smlouvy jiného dalšího poddodavatele (vyjma těch uvedených shora v odst. </w:t>
      </w:r>
      <w:r w:rsidRPr="007401C6" w:rsidR="006230E7">
        <w:rPr>
          <w:rFonts w:ascii="Palatino Linotype" w:hAnsi="Palatino Linotype"/>
          <w:sz w:val="20"/>
          <w:szCs w:val="20"/>
        </w:rPr>
        <w:t>11.</w:t>
      </w:r>
      <w:r w:rsidRPr="007401C6" w:rsidR="00A53FB0">
        <w:rPr>
          <w:rFonts w:ascii="Palatino Linotype" w:hAnsi="Palatino Linotype"/>
          <w:sz w:val="20"/>
          <w:szCs w:val="20"/>
        </w:rPr>
        <w:t xml:space="preserve">2 tohoto článku této Smlouvy) či změnit poddodavatele bez předchozího písemného souhlasu objednatele. Objednatel souhlas s pověřením či změnou poddodavatele dle tohoto článku </w:t>
      </w:r>
      <w:r w:rsidRPr="007401C6">
        <w:rPr>
          <w:rFonts w:ascii="Palatino Linotype" w:hAnsi="Palatino Linotype"/>
          <w:sz w:val="20"/>
          <w:szCs w:val="20"/>
        </w:rPr>
        <w:t>dodavatel</w:t>
      </w:r>
      <w:r w:rsidRPr="007401C6" w:rsidR="00A53FB0">
        <w:rPr>
          <w:rFonts w:ascii="Palatino Linotype" w:hAnsi="Palatino Linotype"/>
          <w:sz w:val="20"/>
          <w:szCs w:val="20"/>
        </w:rPr>
        <w:t>i nevydá, pokud:</w:t>
      </w:r>
    </w:p>
    <w:p w:rsidRPr="007401C6" w:rsidR="00A53FB0" w:rsidP="00F23B54" w:rsidRDefault="00A53FB0" w14:paraId="62CF00E6" w14:textId="391AA8E8">
      <w:pPr>
        <w:pStyle w:val="Odstavecseseznamem"/>
        <w:numPr>
          <w:ilvl w:val="0"/>
          <w:numId w:val="15"/>
        </w:numPr>
        <w:ind w:left="284" w:hanging="284"/>
        <w:contextualSpacing w:val="false"/>
        <w:jc w:val="both"/>
        <w:rPr>
          <w:rFonts w:ascii="Palatino Linotype" w:hAnsi="Palatino Linotype"/>
          <w:sz w:val="20"/>
          <w:szCs w:val="20"/>
        </w:rPr>
      </w:pPr>
      <w:r w:rsidRPr="007401C6">
        <w:rPr>
          <w:rFonts w:ascii="Palatino Linotype" w:hAnsi="Palatino Linotype"/>
          <w:sz w:val="20"/>
          <w:szCs w:val="20"/>
        </w:rPr>
        <w:t xml:space="preserve">prostřednictvím původního poddodavatele </w:t>
      </w:r>
      <w:r w:rsidRPr="007401C6" w:rsidR="00672152">
        <w:rPr>
          <w:rFonts w:ascii="Palatino Linotype" w:hAnsi="Palatino Linotype"/>
          <w:sz w:val="20"/>
          <w:szCs w:val="20"/>
        </w:rPr>
        <w:t>dodavatel</w:t>
      </w:r>
      <w:r w:rsidRPr="007401C6">
        <w:rPr>
          <w:rFonts w:ascii="Palatino Linotype" w:hAnsi="Palatino Linotype"/>
          <w:sz w:val="20"/>
          <w:szCs w:val="20"/>
        </w:rPr>
        <w:t xml:space="preserve"> v příslušném výběrovém řízení veřejné zakázky, na </w:t>
      </w:r>
      <w:proofErr w:type="gramStart"/>
      <w:r w:rsidRPr="007401C6">
        <w:rPr>
          <w:rFonts w:ascii="Palatino Linotype" w:hAnsi="Palatino Linotype"/>
          <w:sz w:val="20"/>
          <w:szCs w:val="20"/>
        </w:rPr>
        <w:t>základě</w:t>
      </w:r>
      <w:proofErr w:type="gramEnd"/>
      <w:r w:rsidRPr="007401C6">
        <w:rPr>
          <w:rFonts w:ascii="Palatino Linotype" w:hAnsi="Palatino Linotype"/>
          <w:sz w:val="20"/>
          <w:szCs w:val="20"/>
        </w:rPr>
        <w:t xml:space="preserve"> které byla uzavřena tato Smlouva, prokazoval kvalifikaci a nový poddodavatel nebude mít odpovídající kvalifikaci či nebude naplňovat příslušná kvalifikační kritéria výběrového řízení v rozsahu, v jakém tato kvalifikace byla poddodavatelsky prokázána, nebo</w:t>
      </w:r>
    </w:p>
    <w:p w:rsidRPr="007401C6" w:rsidR="00A53FB0" w:rsidP="00F23B54" w:rsidRDefault="00A53FB0" w14:paraId="3A625FC8" w14:textId="77777777">
      <w:pPr>
        <w:pStyle w:val="Odstavecseseznamem"/>
        <w:numPr>
          <w:ilvl w:val="0"/>
          <w:numId w:val="15"/>
        </w:numPr>
        <w:ind w:left="284" w:hanging="284"/>
        <w:contextualSpacing w:val="false"/>
        <w:jc w:val="both"/>
        <w:rPr>
          <w:rFonts w:ascii="Palatino Linotype" w:hAnsi="Palatino Linotype"/>
          <w:sz w:val="20"/>
          <w:szCs w:val="20"/>
        </w:rPr>
      </w:pPr>
      <w:r w:rsidRPr="007401C6">
        <w:rPr>
          <w:rFonts w:ascii="Palatino Linotype" w:hAnsi="Palatino Linotype"/>
          <w:sz w:val="20"/>
          <w:szCs w:val="20"/>
        </w:rPr>
        <w:t>nový poddodavatel nebude splňovat požadavky vyplývající z právních předpisů.</w:t>
      </w:r>
    </w:p>
    <w:p w:rsidRPr="007401C6" w:rsidR="00A53FB0" w:rsidP="00F23B54" w:rsidRDefault="00A53FB0" w14:paraId="6B014888" w14:textId="3CC79B30">
      <w:pPr>
        <w:pStyle w:val="Odstavecseseznamem"/>
        <w:widowControl w:val="false"/>
        <w:numPr>
          <w:ilvl w:val="0"/>
          <w:numId w:val="26"/>
        </w:numPr>
        <w:ind w:left="0" w:hanging="426"/>
        <w:contextualSpacing w:val="false"/>
        <w:jc w:val="both"/>
        <w:rPr>
          <w:rFonts w:ascii="Palatino Linotype" w:hAnsi="Palatino Linotype"/>
          <w:sz w:val="20"/>
          <w:szCs w:val="20"/>
        </w:rPr>
      </w:pPr>
      <w:r w:rsidRPr="007401C6">
        <w:rPr>
          <w:rFonts w:ascii="Palatino Linotype" w:hAnsi="Palatino Linotype"/>
          <w:bCs/>
          <w:sz w:val="20"/>
          <w:szCs w:val="20"/>
        </w:rPr>
        <w:t xml:space="preserve">V případě realizace plnění dle této Smlouvy prostřednictvím poddodavatele je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povinen na žádost objednatele specifikovat části předmětu plnění, které plní pro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e jeho poddodavatelé, a to do 7 dnů od doručení takové žádosti objednatele.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Pr="007401C6" w:rsidR="00A53FB0" w:rsidP="00F23B54" w:rsidRDefault="00A53FB0" w14:paraId="2B48712F" w14:textId="259BC974">
      <w:pPr>
        <w:pStyle w:val="Odstavecseseznamem"/>
        <w:widowControl w:val="false"/>
        <w:numPr>
          <w:ilvl w:val="0"/>
          <w:numId w:val="26"/>
        </w:numPr>
        <w:ind w:left="0" w:hanging="426"/>
        <w:contextualSpacing w:val="false"/>
        <w:jc w:val="both"/>
        <w:rPr>
          <w:rFonts w:ascii="Palatino Linotype" w:hAnsi="Palatino Linotype"/>
          <w:sz w:val="20"/>
          <w:szCs w:val="20"/>
        </w:rPr>
      </w:pPr>
      <w:r w:rsidRPr="007401C6">
        <w:rPr>
          <w:rFonts w:ascii="Palatino Linotype" w:hAnsi="Palatino Linotype"/>
          <w:bCs/>
          <w:sz w:val="20"/>
          <w:szCs w:val="20"/>
        </w:rPr>
        <w:t xml:space="preserve">V případě, že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nemá v úmyslu zadat určitou část plnění této Smlouvy některému poddodavateli, je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povinen na žádost objednatele předložit písemné čestné prohlášení, ve kterém tuto skutečnost uvede, a to do 7 dnů od doručení takové žádosti objednatele. V takovém případě však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dále není oprávněn žádnou část realizace plnění dle této Smlouvy jakémukoliv poddodavateli následně zadat, nebude-li s objednatelem sjednáno jinak.</w:t>
      </w:r>
    </w:p>
    <w:p w:rsidRPr="007401C6" w:rsidR="00BE073B" w:rsidP="002B048C" w:rsidRDefault="00BE073B" w14:paraId="152AE195" w14:textId="42277D82">
      <w:pPr>
        <w:jc w:val="center"/>
        <w:rPr>
          <w:rFonts w:ascii="Palatino Linotype" w:hAnsi="Palatino Linotype"/>
          <w:b/>
          <w:sz w:val="20"/>
          <w:szCs w:val="20"/>
        </w:rPr>
      </w:pPr>
      <w:r w:rsidRPr="007401C6">
        <w:rPr>
          <w:rFonts w:ascii="Palatino Linotype" w:hAnsi="Palatino Linotype"/>
          <w:b/>
          <w:sz w:val="20"/>
          <w:szCs w:val="20"/>
        </w:rPr>
        <w:t xml:space="preserve">Článek </w:t>
      </w:r>
      <w:r w:rsidRPr="007401C6" w:rsidR="00DD1010">
        <w:rPr>
          <w:rFonts w:ascii="Palatino Linotype" w:hAnsi="Palatino Linotype"/>
          <w:b/>
          <w:sz w:val="20"/>
          <w:szCs w:val="20"/>
        </w:rPr>
        <w:t>X</w:t>
      </w:r>
      <w:r w:rsidRPr="007401C6" w:rsidR="00831B61">
        <w:rPr>
          <w:rFonts w:ascii="Palatino Linotype" w:hAnsi="Palatino Linotype"/>
          <w:b/>
          <w:sz w:val="20"/>
          <w:szCs w:val="20"/>
        </w:rPr>
        <w:t>I</w:t>
      </w:r>
      <w:r w:rsidRPr="007401C6" w:rsidR="00A53FB0">
        <w:rPr>
          <w:rFonts w:ascii="Palatino Linotype" w:hAnsi="Palatino Linotype"/>
          <w:b/>
          <w:sz w:val="20"/>
          <w:szCs w:val="20"/>
        </w:rPr>
        <w:t>I</w:t>
      </w:r>
      <w:r w:rsidRPr="007401C6">
        <w:rPr>
          <w:rFonts w:ascii="Palatino Linotype" w:hAnsi="Palatino Linotype"/>
          <w:b/>
          <w:sz w:val="20"/>
          <w:szCs w:val="20"/>
        </w:rPr>
        <w:t>.</w:t>
      </w:r>
    </w:p>
    <w:p w:rsidRPr="007401C6" w:rsidR="00BE073B" w:rsidP="002B048C" w:rsidRDefault="00BE073B" w14:paraId="291CCBE0"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Ostatní ujednání</w:t>
      </w:r>
    </w:p>
    <w:p w:rsidRPr="007401C6" w:rsidR="00BE073B" w:rsidP="00F23B54" w:rsidRDefault="00BE073B" w14:paraId="50C6136F" w14:textId="5FD1FCED">
      <w:pPr>
        <w:pStyle w:val="Odstavecseseznamem"/>
        <w:numPr>
          <w:ilvl w:val="1"/>
          <w:numId w:val="7"/>
        </w:numPr>
        <w:ind w:left="0" w:hanging="426"/>
        <w:jc w:val="both"/>
        <w:rPr>
          <w:rFonts w:ascii="Palatino Linotype" w:hAnsi="Palatino Linotype"/>
          <w:sz w:val="20"/>
          <w:szCs w:val="20"/>
        </w:rPr>
      </w:pPr>
      <w:bookmarkStart w:name="_Hlk57980577" w:id="7"/>
      <w:r w:rsidRPr="007401C6">
        <w:rPr>
          <w:rFonts w:ascii="Palatino Linotype" w:hAnsi="Palatino Linotype" w:cs="Calibri"/>
          <w:sz w:val="20"/>
          <w:szCs w:val="20"/>
        </w:rPr>
        <w:t xml:space="preserve">Bude-li to nezbytné pro dosažení účelu této </w:t>
      </w:r>
      <w:r w:rsidRPr="007401C6" w:rsidR="000A22DF">
        <w:rPr>
          <w:rFonts w:ascii="Palatino Linotype" w:hAnsi="Palatino Linotype" w:cs="Calibri"/>
          <w:sz w:val="20"/>
          <w:szCs w:val="20"/>
        </w:rPr>
        <w:t>S</w:t>
      </w:r>
      <w:r w:rsidRPr="007401C6">
        <w:rPr>
          <w:rFonts w:ascii="Palatino Linotype" w:hAnsi="Palatino Linotype" w:cs="Calibri"/>
          <w:sz w:val="20"/>
          <w:szCs w:val="20"/>
        </w:rPr>
        <w:t xml:space="preserve">mlouvy, zavazuje se </w:t>
      </w:r>
      <w:r w:rsidRPr="007401C6" w:rsidR="005C533D">
        <w:rPr>
          <w:rFonts w:ascii="Palatino Linotype" w:hAnsi="Palatino Linotype" w:cs="Calibri"/>
          <w:sz w:val="20"/>
          <w:szCs w:val="20"/>
        </w:rPr>
        <w:t>objednatel</w:t>
      </w:r>
      <w:r w:rsidRPr="007401C6">
        <w:rPr>
          <w:rFonts w:ascii="Palatino Linotype" w:hAnsi="Palatino Linotype" w:cs="Calibri"/>
          <w:sz w:val="20"/>
          <w:szCs w:val="20"/>
        </w:rPr>
        <w:t xml:space="preserve"> udělit </w:t>
      </w:r>
      <w:r w:rsidRPr="007401C6" w:rsidR="00672152">
        <w:rPr>
          <w:rFonts w:ascii="Palatino Linotype" w:hAnsi="Palatino Linotype" w:cs="Calibri"/>
          <w:sz w:val="20"/>
          <w:szCs w:val="20"/>
        </w:rPr>
        <w:t>dodavatel</w:t>
      </w:r>
      <w:r w:rsidRPr="007401C6" w:rsidR="005C533D">
        <w:rPr>
          <w:rFonts w:ascii="Palatino Linotype" w:hAnsi="Palatino Linotype" w:cs="Calibri"/>
          <w:sz w:val="20"/>
          <w:szCs w:val="20"/>
        </w:rPr>
        <w:t>i</w:t>
      </w:r>
      <w:r w:rsidRPr="007401C6">
        <w:rPr>
          <w:rFonts w:ascii="Palatino Linotype" w:hAnsi="Palatino Linotype" w:cs="Calibri"/>
          <w:sz w:val="20"/>
          <w:szCs w:val="20"/>
        </w:rPr>
        <w:t xml:space="preserve"> plnou moc. </w:t>
      </w:r>
      <w:r w:rsidRPr="007401C6" w:rsidR="00672152">
        <w:rPr>
          <w:rFonts w:ascii="Palatino Linotype" w:hAnsi="Palatino Linotype" w:cs="Calibri"/>
          <w:sz w:val="20"/>
          <w:szCs w:val="20"/>
        </w:rPr>
        <w:t>Dodavatel</w:t>
      </w:r>
      <w:r w:rsidRPr="007401C6">
        <w:rPr>
          <w:rFonts w:ascii="Palatino Linotype" w:hAnsi="Palatino Linotype" w:cs="Calibri"/>
          <w:sz w:val="20"/>
          <w:szCs w:val="20"/>
        </w:rPr>
        <w:t xml:space="preserve"> vystaví plnou moc neprodleně po jejím vyžádání </w:t>
      </w:r>
      <w:r w:rsidRPr="007401C6" w:rsidR="005C533D">
        <w:rPr>
          <w:rFonts w:ascii="Palatino Linotype" w:hAnsi="Palatino Linotype" w:cs="Calibri"/>
          <w:sz w:val="20"/>
          <w:szCs w:val="20"/>
        </w:rPr>
        <w:t>objednatelem</w:t>
      </w:r>
      <w:r w:rsidRPr="007401C6">
        <w:rPr>
          <w:rFonts w:ascii="Palatino Linotype" w:hAnsi="Palatino Linotype" w:cs="Calibri"/>
          <w:sz w:val="20"/>
          <w:szCs w:val="20"/>
        </w:rPr>
        <w:t>.</w:t>
      </w:r>
    </w:p>
    <w:p w:rsidRPr="007401C6" w:rsidR="00BE073B" w:rsidP="00F23B54" w:rsidRDefault="00BE073B" w14:paraId="59E478F7" w14:textId="723ED08E">
      <w:pPr>
        <w:pStyle w:val="Odstavecseseznamem"/>
        <w:numPr>
          <w:ilvl w:val="1"/>
          <w:numId w:val="7"/>
        </w:numPr>
        <w:ind w:left="0" w:hanging="426"/>
        <w:jc w:val="both"/>
        <w:rPr>
          <w:rFonts w:ascii="Palatino Linotype" w:hAnsi="Palatino Linotype"/>
          <w:sz w:val="20"/>
          <w:szCs w:val="20"/>
        </w:rPr>
      </w:pPr>
      <w:r w:rsidRPr="007401C6">
        <w:rPr>
          <w:rFonts w:ascii="Palatino Linotype" w:hAnsi="Palatino Linotype"/>
          <w:sz w:val="20"/>
          <w:szCs w:val="20"/>
        </w:rPr>
        <w:t>Smluvní strany jsou povinny poskytovat si součinnost pot</w:t>
      </w:r>
      <w:r w:rsidRPr="007401C6" w:rsidR="000A22DF">
        <w:rPr>
          <w:rFonts w:ascii="Palatino Linotype" w:hAnsi="Palatino Linotype"/>
          <w:sz w:val="20"/>
          <w:szCs w:val="20"/>
        </w:rPr>
        <w:t>řebnou pro dosažení účelu této S</w:t>
      </w:r>
      <w:r w:rsidRPr="007401C6">
        <w:rPr>
          <w:rFonts w:ascii="Palatino Linotype" w:hAnsi="Palatino Linotype"/>
          <w:sz w:val="20"/>
          <w:szCs w:val="20"/>
        </w:rPr>
        <w:t xml:space="preserve">mlouvy, zejména se vzájemně informovat o veškerých (i potenciálních) překážkách a okolnostech, které mají nebo by mohly mít vliv na činnost </w:t>
      </w:r>
      <w:r w:rsidRPr="007401C6" w:rsidR="00672152">
        <w:rPr>
          <w:rFonts w:ascii="Palatino Linotype" w:hAnsi="Palatino Linotype"/>
          <w:sz w:val="20"/>
          <w:szCs w:val="20"/>
        </w:rPr>
        <w:t>dodavatel</w:t>
      </w:r>
      <w:r w:rsidRPr="007401C6" w:rsidR="00D86BE9">
        <w:rPr>
          <w:rFonts w:ascii="Palatino Linotype" w:hAnsi="Palatino Linotype"/>
          <w:sz w:val="20"/>
          <w:szCs w:val="20"/>
        </w:rPr>
        <w:t>e</w:t>
      </w:r>
      <w:r w:rsidRPr="007401C6" w:rsidR="000A22DF">
        <w:rPr>
          <w:rFonts w:ascii="Palatino Linotype" w:hAnsi="Palatino Linotype"/>
          <w:sz w:val="20"/>
          <w:szCs w:val="20"/>
        </w:rPr>
        <w:t xml:space="preserve"> a dosažení účelu této S</w:t>
      </w:r>
      <w:r w:rsidRPr="007401C6">
        <w:rPr>
          <w:rFonts w:ascii="Palatino Linotype" w:hAnsi="Palatino Linotype"/>
          <w:sz w:val="20"/>
          <w:szCs w:val="20"/>
        </w:rPr>
        <w:t>mlouvy.</w:t>
      </w:r>
    </w:p>
    <w:p w:rsidRPr="007401C6" w:rsidR="00E77AC6" w:rsidP="00F23B54" w:rsidRDefault="00C433B8" w14:paraId="2D018E4C" w14:textId="26931882">
      <w:pPr>
        <w:pStyle w:val="Odstavecseseznamem"/>
        <w:numPr>
          <w:ilvl w:val="1"/>
          <w:numId w:val="7"/>
        </w:numPr>
        <w:ind w:left="0" w:hanging="426"/>
        <w:jc w:val="both"/>
        <w:rPr>
          <w:rFonts w:ascii="Palatino Linotype" w:hAnsi="Palatino Linotype"/>
          <w:sz w:val="20"/>
          <w:szCs w:val="20"/>
        </w:rPr>
      </w:pPr>
      <w:r w:rsidRPr="007401C6">
        <w:rPr>
          <w:rFonts w:ascii="Palatino Linotype" w:hAnsi="Palatino Linotype"/>
          <w:bCs/>
          <w:sz w:val="20"/>
          <w:szCs w:val="20"/>
        </w:rPr>
        <w:t xml:space="preserve">V souladu s ustanovením § 2 písm. e) zákona č. 320/2001 Sb., o finanční kontrole ve veřejné správě je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osobou povinnou spolupůsobit při výkonu finanční kontroly. Toto ustanovení platí pro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e samotného i veškeré případné poddodavatele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je povinen minimálně do </w:t>
      </w:r>
      <w:r w:rsidRPr="007401C6">
        <w:rPr>
          <w:rFonts w:ascii="Palatino Linotype" w:hAnsi="Palatino Linotype"/>
          <w:bCs/>
          <w:sz w:val="20"/>
          <w:szCs w:val="20"/>
        </w:rPr>
        <w:lastRenderedPageBreak/>
        <w:t>konce roku 20</w:t>
      </w:r>
      <w:r w:rsidRPr="007401C6" w:rsidR="003F2F0C">
        <w:rPr>
          <w:rFonts w:ascii="Palatino Linotype" w:hAnsi="Palatino Linotype"/>
          <w:bCs/>
          <w:sz w:val="20"/>
          <w:szCs w:val="20"/>
        </w:rPr>
        <w:t>3</w:t>
      </w:r>
      <w:r w:rsidRPr="007401C6" w:rsidR="00464EAC">
        <w:rPr>
          <w:rFonts w:ascii="Palatino Linotype" w:hAnsi="Palatino Linotype"/>
          <w:bCs/>
          <w:sz w:val="20"/>
          <w:szCs w:val="20"/>
        </w:rPr>
        <w:t>2</w:t>
      </w:r>
      <w:r w:rsidRPr="007401C6">
        <w:rPr>
          <w:rFonts w:ascii="Palatino Linotype" w:hAnsi="Palatino Linotype"/>
          <w:bCs/>
          <w:sz w:val="20"/>
          <w:szCs w:val="20"/>
        </w:rPr>
        <w:t xml:space="preserve"> poskytovat požadované informace a dokumentaci související s realizací </w:t>
      </w:r>
      <w:r w:rsidRPr="007401C6">
        <w:rPr>
          <w:rFonts w:ascii="Palatino Linotype" w:hAnsi="Palatino Linotype"/>
          <w:sz w:val="20"/>
          <w:szCs w:val="20"/>
        </w:rPr>
        <w:t xml:space="preserve">příslušné veřejné zakázky dle shora uvedeného </w:t>
      </w:r>
      <w:r w:rsidRPr="007401C6" w:rsidR="00E113E1">
        <w:rPr>
          <w:rFonts w:ascii="Palatino Linotype" w:hAnsi="Palatino Linotype"/>
          <w:sz w:val="20"/>
          <w:szCs w:val="20"/>
        </w:rPr>
        <w:t>výběrového</w:t>
      </w:r>
      <w:r w:rsidRPr="007401C6">
        <w:rPr>
          <w:rFonts w:ascii="Palatino Linotype" w:hAnsi="Palatino Linotype"/>
          <w:sz w:val="20"/>
          <w:szCs w:val="20"/>
        </w:rPr>
        <w:t xml:space="preserve"> řízení, tj. předmětu plnění dle této Smlouvy, </w:t>
      </w:r>
      <w:r w:rsidRPr="007401C6">
        <w:rPr>
          <w:rFonts w:ascii="Palatino Linotype" w:hAnsi="Palatino Linotype"/>
          <w:bCs/>
          <w:sz w:val="20"/>
          <w:szCs w:val="2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7401C6" w:rsidR="009F0297" w:rsidP="00F23B54" w:rsidRDefault="00672152" w14:paraId="434F0FD4" w14:textId="4552FFC6">
      <w:pPr>
        <w:pStyle w:val="Odstavecseseznamem"/>
        <w:numPr>
          <w:ilvl w:val="1"/>
          <w:numId w:val="7"/>
        </w:numPr>
        <w:ind w:left="0" w:hanging="462"/>
        <w:jc w:val="both"/>
        <w:rPr>
          <w:rFonts w:ascii="Palatino Linotype" w:hAnsi="Palatino Linotype"/>
          <w:sz w:val="20"/>
          <w:szCs w:val="20"/>
        </w:rPr>
      </w:pPr>
      <w:r w:rsidRPr="007401C6">
        <w:rPr>
          <w:rFonts w:ascii="Palatino Linotype" w:hAnsi="Palatino Linotype"/>
          <w:bCs/>
          <w:sz w:val="20"/>
          <w:szCs w:val="20"/>
        </w:rPr>
        <w:t>Dodavatel</w:t>
      </w:r>
      <w:r w:rsidRPr="007401C6" w:rsidR="00881866">
        <w:rPr>
          <w:rFonts w:ascii="Palatino Linotype" w:hAnsi="Palatino Linotype"/>
          <w:bCs/>
          <w:sz w:val="20"/>
          <w:szCs w:val="20"/>
        </w:rPr>
        <w:t xml:space="preserve"> je povinen zachovávat mlčenlivosti vůči třetím osobám o veškerých skutečnostech, o nichž se dozvěděl v souvislosti s výkonem činnosti na základě této Smlouvy. </w:t>
      </w:r>
      <w:r w:rsidRPr="007401C6">
        <w:rPr>
          <w:rFonts w:ascii="Palatino Linotype" w:hAnsi="Palatino Linotype"/>
          <w:bCs/>
          <w:sz w:val="20"/>
          <w:szCs w:val="20"/>
        </w:rPr>
        <w:t>Dodavatel</w:t>
      </w:r>
      <w:r w:rsidRPr="007401C6" w:rsidR="00881866">
        <w:rPr>
          <w:rFonts w:ascii="Palatino Linotype" w:hAnsi="Palatino Linotype"/>
          <w:bCs/>
          <w:sz w:val="20"/>
          <w:szCs w:val="20"/>
        </w:rPr>
        <w:t xml:space="preserve"> se zavazuje, že obchodní a technické informace, které mu byly svěřeny </w:t>
      </w:r>
      <w:r w:rsidRPr="007401C6" w:rsidR="005C533D">
        <w:rPr>
          <w:rFonts w:ascii="Palatino Linotype" w:hAnsi="Palatino Linotype"/>
          <w:bCs/>
          <w:sz w:val="20"/>
          <w:szCs w:val="20"/>
        </w:rPr>
        <w:t>objednatelem</w:t>
      </w:r>
      <w:r w:rsidRPr="007401C6" w:rsidR="00881866">
        <w:rPr>
          <w:rFonts w:ascii="Palatino Linotype" w:hAnsi="Palatino Linotype"/>
          <w:bCs/>
          <w:sz w:val="20"/>
          <w:szCs w:val="20"/>
        </w:rPr>
        <w:t xml:space="preserve"> či osobou pověřenou </w:t>
      </w:r>
      <w:r w:rsidRPr="007401C6" w:rsidR="005C533D">
        <w:rPr>
          <w:rFonts w:ascii="Palatino Linotype" w:hAnsi="Palatino Linotype"/>
          <w:bCs/>
          <w:sz w:val="20"/>
          <w:szCs w:val="20"/>
        </w:rPr>
        <w:t>objednatelem</w:t>
      </w:r>
      <w:r w:rsidRPr="007401C6" w:rsidR="00881866">
        <w:rPr>
          <w:rFonts w:ascii="Palatino Linotype" w:hAnsi="Palatino Linotype"/>
          <w:bCs/>
          <w:sz w:val="20"/>
          <w:szCs w:val="20"/>
        </w:rPr>
        <w:t xml:space="preserve">, nezpřístupní třetím osobám bez písemného souhlasu </w:t>
      </w:r>
      <w:r w:rsidRPr="007401C6" w:rsidR="005C533D">
        <w:rPr>
          <w:rFonts w:ascii="Palatino Linotype" w:hAnsi="Palatino Linotype"/>
          <w:bCs/>
          <w:sz w:val="20"/>
          <w:szCs w:val="20"/>
        </w:rPr>
        <w:t>objednatele</w:t>
      </w:r>
      <w:r w:rsidRPr="007401C6" w:rsidR="00881866">
        <w:rPr>
          <w:rFonts w:ascii="Palatino Linotype" w:hAnsi="Palatino Linotype"/>
          <w:bCs/>
          <w:sz w:val="20"/>
          <w:szCs w:val="20"/>
        </w:rPr>
        <w:t xml:space="preserve"> a nepoužije pro jiné účely než plnění předmětu a podmínek této Smlouvy.</w:t>
      </w:r>
      <w:r w:rsidRPr="007401C6" w:rsidR="00D74E63">
        <w:rPr>
          <w:rFonts w:ascii="Palatino Linotype" w:hAnsi="Palatino Linotype"/>
          <w:bCs/>
          <w:sz w:val="20"/>
          <w:szCs w:val="20"/>
        </w:rPr>
        <w:t xml:space="preserve"> </w:t>
      </w:r>
      <w:r w:rsidRPr="007401C6">
        <w:rPr>
          <w:rFonts w:ascii="Palatino Linotype" w:hAnsi="Palatino Linotype"/>
          <w:bCs/>
          <w:sz w:val="20"/>
          <w:szCs w:val="20"/>
        </w:rPr>
        <w:t>Dodavatel</w:t>
      </w:r>
      <w:r w:rsidRPr="007401C6" w:rsidR="00881866">
        <w:rPr>
          <w:rFonts w:ascii="Palatino Linotype" w:hAnsi="Palatino Linotype"/>
          <w:bCs/>
          <w:sz w:val="20"/>
          <w:szCs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w:t>
      </w:r>
      <w:r w:rsidRPr="007401C6" w:rsidR="003F2F0C">
        <w:rPr>
          <w:rFonts w:ascii="Palatino Linotype" w:hAnsi="Palatino Linotype"/>
          <w:bCs/>
          <w:sz w:val="20"/>
          <w:szCs w:val="20"/>
        </w:rPr>
        <w:t>zdějších předpisů a zákona č. 1</w:t>
      </w:r>
      <w:r w:rsidRPr="007401C6" w:rsidR="00881866">
        <w:rPr>
          <w:rFonts w:ascii="Palatino Linotype" w:hAnsi="Palatino Linotype"/>
          <w:bCs/>
          <w:sz w:val="20"/>
          <w:szCs w:val="20"/>
        </w:rPr>
        <w:t>1</w:t>
      </w:r>
      <w:r w:rsidRPr="007401C6" w:rsidR="003F2F0C">
        <w:rPr>
          <w:rFonts w:ascii="Palatino Linotype" w:hAnsi="Palatino Linotype"/>
          <w:bCs/>
          <w:sz w:val="20"/>
          <w:szCs w:val="20"/>
        </w:rPr>
        <w:t>0</w:t>
      </w:r>
      <w:r w:rsidRPr="007401C6" w:rsidR="00881866">
        <w:rPr>
          <w:rFonts w:ascii="Palatino Linotype" w:hAnsi="Palatino Linotype"/>
          <w:bCs/>
          <w:sz w:val="20"/>
          <w:szCs w:val="20"/>
        </w:rPr>
        <w:t>/20</w:t>
      </w:r>
      <w:r w:rsidRPr="007401C6" w:rsidR="00E231C4">
        <w:rPr>
          <w:rFonts w:ascii="Palatino Linotype" w:hAnsi="Palatino Linotype"/>
          <w:bCs/>
          <w:sz w:val="20"/>
          <w:szCs w:val="20"/>
        </w:rPr>
        <w:t>19</w:t>
      </w:r>
      <w:r w:rsidRPr="007401C6" w:rsidR="00881866">
        <w:rPr>
          <w:rFonts w:ascii="Palatino Linotype" w:hAnsi="Palatino Linotype"/>
          <w:bCs/>
          <w:sz w:val="20"/>
          <w:szCs w:val="20"/>
        </w:rPr>
        <w:t xml:space="preserve"> Sb., o </w:t>
      </w:r>
      <w:r w:rsidRPr="007401C6" w:rsidR="003F2F0C">
        <w:rPr>
          <w:rFonts w:ascii="Palatino Linotype" w:hAnsi="Palatino Linotype"/>
          <w:bCs/>
          <w:sz w:val="20"/>
          <w:szCs w:val="20"/>
        </w:rPr>
        <w:t>zpracování</w:t>
      </w:r>
      <w:r w:rsidRPr="007401C6" w:rsidR="00881866">
        <w:rPr>
          <w:rFonts w:ascii="Palatino Linotype" w:hAnsi="Palatino Linotype"/>
          <w:bCs/>
          <w:sz w:val="20"/>
          <w:szCs w:val="20"/>
        </w:rPr>
        <w:t xml:space="preserve"> osobních údajů, ve znění pozdě</w:t>
      </w:r>
      <w:r w:rsidRPr="007401C6" w:rsidR="00E231C4">
        <w:rPr>
          <w:rFonts w:ascii="Palatino Linotype" w:hAnsi="Palatino Linotype"/>
          <w:bCs/>
          <w:sz w:val="20"/>
          <w:szCs w:val="20"/>
        </w:rPr>
        <w:t>jších předpisů či dle obecného nařízení o ochraně osobních údajů Evropského parlamentu a Rady (EU) č. 2016/679 ze dne 27. 4. 2016 o ochraně fyzických osob v souvislosti se zpracováním osobních údajů a o volném pohybu těchto údajů</w:t>
      </w:r>
      <w:r w:rsidRPr="007401C6" w:rsidR="00E231C4">
        <w:rPr>
          <w:rFonts w:ascii="Palatino Linotype" w:hAnsi="Palatino Linotype"/>
          <w:sz w:val="20"/>
          <w:szCs w:val="20"/>
        </w:rPr>
        <w:t xml:space="preserve">. </w:t>
      </w:r>
      <w:r w:rsidRPr="007401C6" w:rsidR="00881866">
        <w:rPr>
          <w:rFonts w:ascii="Palatino Linotype" w:hAnsi="Palatino Linotype"/>
          <w:bCs/>
          <w:iCs/>
          <w:sz w:val="20"/>
          <w:szCs w:val="20"/>
        </w:rPr>
        <w:t xml:space="preserve">Povinnost mlčenlivosti dle tohoto odstavce se vztahuje i na osoby, které </w:t>
      </w:r>
      <w:r w:rsidRPr="007401C6">
        <w:rPr>
          <w:rFonts w:ascii="Palatino Linotype" w:hAnsi="Palatino Linotype"/>
          <w:bCs/>
          <w:iCs/>
          <w:sz w:val="20"/>
          <w:szCs w:val="20"/>
        </w:rPr>
        <w:t>dodavatel</w:t>
      </w:r>
      <w:r w:rsidRPr="007401C6" w:rsidR="00881866">
        <w:rPr>
          <w:rFonts w:ascii="Palatino Linotype" w:hAnsi="Palatino Linotype"/>
          <w:bCs/>
          <w:iCs/>
          <w:sz w:val="20"/>
          <w:szCs w:val="20"/>
        </w:rPr>
        <w:t xml:space="preserve"> pověří plněním této Smlouvy, tj. na zaměstnance </w:t>
      </w:r>
      <w:r w:rsidRPr="007401C6">
        <w:rPr>
          <w:rFonts w:ascii="Palatino Linotype" w:hAnsi="Palatino Linotype"/>
          <w:bCs/>
          <w:iCs/>
          <w:sz w:val="20"/>
          <w:szCs w:val="20"/>
        </w:rPr>
        <w:t>dodavatel</w:t>
      </w:r>
      <w:r w:rsidRPr="007401C6" w:rsidR="005C533D">
        <w:rPr>
          <w:rFonts w:ascii="Palatino Linotype" w:hAnsi="Palatino Linotype"/>
          <w:bCs/>
          <w:iCs/>
          <w:sz w:val="20"/>
          <w:szCs w:val="20"/>
        </w:rPr>
        <w:t>e</w:t>
      </w:r>
      <w:r w:rsidRPr="007401C6" w:rsidR="00881866">
        <w:rPr>
          <w:rFonts w:ascii="Palatino Linotype" w:hAnsi="Palatino Linotype"/>
          <w:bCs/>
          <w:iCs/>
          <w:sz w:val="20"/>
          <w:szCs w:val="20"/>
        </w:rPr>
        <w:t xml:space="preserve"> a další osoby, které </w:t>
      </w:r>
      <w:r w:rsidRPr="007401C6">
        <w:rPr>
          <w:rFonts w:ascii="Palatino Linotype" w:hAnsi="Palatino Linotype"/>
          <w:bCs/>
          <w:iCs/>
          <w:sz w:val="20"/>
          <w:szCs w:val="20"/>
        </w:rPr>
        <w:t>dodavatel</w:t>
      </w:r>
      <w:r w:rsidRPr="007401C6" w:rsidR="00881866">
        <w:rPr>
          <w:rFonts w:ascii="Palatino Linotype" w:hAnsi="Palatino Linotype"/>
          <w:bCs/>
          <w:iCs/>
          <w:sz w:val="20"/>
          <w:szCs w:val="20"/>
        </w:rPr>
        <w:t xml:space="preserve"> použije či pověří v souvislosti s poskytováním plnění dle této Smlouvy (</w:t>
      </w:r>
      <w:r w:rsidRPr="007401C6" w:rsidR="00124779">
        <w:rPr>
          <w:rFonts w:ascii="Palatino Linotype" w:hAnsi="Palatino Linotype"/>
          <w:bCs/>
          <w:iCs/>
          <w:sz w:val="20"/>
          <w:szCs w:val="20"/>
        </w:rPr>
        <w:t>pod</w:t>
      </w:r>
      <w:r w:rsidRPr="007401C6" w:rsidR="00881866">
        <w:rPr>
          <w:rFonts w:ascii="Palatino Linotype" w:hAnsi="Palatino Linotype"/>
          <w:bCs/>
          <w:iCs/>
          <w:sz w:val="20"/>
          <w:szCs w:val="20"/>
        </w:rPr>
        <w:t>dodavatelé)</w:t>
      </w:r>
      <w:bookmarkStart w:name="_Hlk480826022" w:id="8"/>
      <w:r w:rsidRPr="007401C6" w:rsidR="009F0297">
        <w:rPr>
          <w:rFonts w:ascii="Palatino Linotype" w:hAnsi="Palatino Linotype"/>
          <w:bCs/>
          <w:iCs/>
          <w:sz w:val="20"/>
          <w:szCs w:val="20"/>
        </w:rPr>
        <w:t>.</w:t>
      </w:r>
    </w:p>
    <w:p w:rsidRPr="007401C6" w:rsidR="009F0297" w:rsidP="00F23B54" w:rsidRDefault="00672152" w14:paraId="6FEF795E" w14:textId="47C9854A">
      <w:pPr>
        <w:pStyle w:val="Odstavecseseznamem"/>
        <w:numPr>
          <w:ilvl w:val="1"/>
          <w:numId w:val="7"/>
        </w:numPr>
        <w:ind w:left="0" w:hanging="462"/>
        <w:jc w:val="both"/>
        <w:rPr>
          <w:rFonts w:ascii="Palatino Linotype" w:hAnsi="Palatino Linotype"/>
          <w:sz w:val="20"/>
          <w:szCs w:val="20"/>
        </w:rPr>
      </w:pPr>
      <w:r w:rsidRPr="007401C6">
        <w:rPr>
          <w:rFonts w:ascii="Palatino Linotype" w:hAnsi="Palatino Linotype"/>
          <w:sz w:val="20"/>
          <w:szCs w:val="20"/>
        </w:rPr>
        <w:t>Dodavatel</w:t>
      </w:r>
      <w:r w:rsidRPr="007401C6" w:rsidR="009F0297">
        <w:rPr>
          <w:rFonts w:ascii="Palatino Linotype" w:hAnsi="Palatino Linotype"/>
          <w:sz w:val="20"/>
          <w:szCs w:val="20"/>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Smlouvy, minimálně do konce roku 2031. Doklady se </w:t>
      </w:r>
      <w:r w:rsidRPr="007401C6">
        <w:rPr>
          <w:rFonts w:ascii="Palatino Linotype" w:hAnsi="Palatino Linotype"/>
          <w:sz w:val="20"/>
          <w:szCs w:val="20"/>
        </w:rPr>
        <w:t>dodavatel</w:t>
      </w:r>
      <w:r w:rsidRPr="007401C6" w:rsidR="009F0297">
        <w:rPr>
          <w:rFonts w:ascii="Palatino Linotype" w:hAnsi="Palatino Linotype"/>
          <w:sz w:val="20"/>
          <w:szCs w:val="20"/>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bookmarkEnd w:id="8"/>
    <w:p w:rsidRPr="007401C6" w:rsidR="009F0297" w:rsidP="00F23B54" w:rsidRDefault="009F0297" w14:paraId="32DDEC63" w14:textId="06C26D9B">
      <w:pPr>
        <w:pStyle w:val="Odstavecseseznamem"/>
        <w:numPr>
          <w:ilvl w:val="1"/>
          <w:numId w:val="7"/>
        </w:numPr>
        <w:ind w:left="0"/>
        <w:jc w:val="both"/>
        <w:rPr>
          <w:rFonts w:ascii="Palatino Linotype" w:hAnsi="Palatino Linotype"/>
          <w:sz w:val="20"/>
          <w:szCs w:val="20"/>
        </w:rPr>
      </w:pPr>
      <w:r w:rsidRPr="007401C6">
        <w:rPr>
          <w:rFonts w:ascii="Palatino Linotype" w:hAnsi="Palatino Linotype"/>
          <w:iCs/>
          <w:sz w:val="20"/>
          <w:szCs w:val="20"/>
        </w:rPr>
        <w:t>Dodavatel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smlouvy, výši finančního plnění a datum jejího podpisu. Dodavatel dále výslovně souhlasí s tím, že Objednatel tuto Smlouvu včetně jejich případných změn a dodatků v plném rozsahu zveřejní na webových stránkách určených objednatelem, zejména na webové adrese profilu zadavatele objednatele. Dodavatel tímto prohlašuje, že skutečnosti uvedené v této Smlouvě nepovažuje za obchodní tajemství a uděluje svolení k jejich užití a zveřejnění bez stanovení jakýchkoliv dalších podmínek.</w:t>
      </w:r>
    </w:p>
    <w:bookmarkEnd w:id="7"/>
    <w:p w:rsidRPr="007401C6" w:rsidR="00AD4A94" w:rsidP="00A53FB0" w:rsidRDefault="00AD4A94" w14:paraId="79ECCD43" w14:textId="40065C12">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X</w:t>
      </w:r>
      <w:r w:rsidRPr="007401C6" w:rsidR="00831B61">
        <w:rPr>
          <w:rFonts w:ascii="Palatino Linotype" w:hAnsi="Palatino Linotype"/>
          <w:b/>
          <w:sz w:val="20"/>
          <w:szCs w:val="20"/>
        </w:rPr>
        <w:t>I</w:t>
      </w:r>
      <w:r w:rsidRPr="007401C6" w:rsidR="00A53FB0">
        <w:rPr>
          <w:rFonts w:ascii="Palatino Linotype" w:hAnsi="Palatino Linotype"/>
          <w:b/>
          <w:sz w:val="20"/>
          <w:szCs w:val="20"/>
        </w:rPr>
        <w:t>I</w:t>
      </w:r>
      <w:r w:rsidRPr="007401C6">
        <w:rPr>
          <w:rFonts w:ascii="Palatino Linotype" w:hAnsi="Palatino Linotype"/>
          <w:b/>
          <w:sz w:val="20"/>
          <w:szCs w:val="20"/>
        </w:rPr>
        <w:t>I.</w:t>
      </w:r>
    </w:p>
    <w:p w:rsidRPr="007401C6" w:rsidR="00464EAC" w:rsidP="00464EAC" w:rsidRDefault="00464EAC" w14:paraId="61F3EDCB" w14:textId="77777777">
      <w:pPr>
        <w:spacing w:after="60"/>
        <w:jc w:val="center"/>
        <w:rPr>
          <w:rFonts w:ascii="Palatino Linotype" w:hAnsi="Palatino Linotype"/>
          <w:b/>
          <w:bCs/>
          <w:sz w:val="22"/>
          <w:szCs w:val="22"/>
        </w:rPr>
      </w:pPr>
      <w:bookmarkStart w:name="_Hlk72366663" w:id="9"/>
      <w:r w:rsidRPr="007401C6">
        <w:rPr>
          <w:rFonts w:ascii="Palatino Linotype" w:hAnsi="Palatino Linotype"/>
          <w:b/>
          <w:bCs/>
          <w:sz w:val="22"/>
          <w:szCs w:val="22"/>
        </w:rPr>
        <w:t>Záruční doba a odpovědnost za vady</w:t>
      </w:r>
      <w:bookmarkEnd w:id="9"/>
    </w:p>
    <w:p w:rsidRPr="00EB1E7E" w:rsidR="00464EAC" w:rsidP="00F23B54" w:rsidRDefault="00464EAC" w14:paraId="65F66687"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 xml:space="preserve">Dodavatel poskytuje na základě této Smlouvy objednateli záruku za jakost zboží, tj. dodávaného Zařízení, ve smyslu ustanovení </w:t>
      </w:r>
      <w:r w:rsidRPr="00EB1E7E">
        <w:rPr>
          <w:rFonts w:ascii="Palatino Linotype" w:hAnsi="Palatino Linotype"/>
          <w:bCs/>
          <w:sz w:val="20"/>
          <w:szCs w:val="20"/>
        </w:rPr>
        <w:t>§ 2113 občanského zákoníku, kdy se zavazuje, že po dobu běhu záruční doby bude veškeré dodané Zařízení, jeho jednotlivé kusy i části zcela způsobilé k použití pro svůj obvyklý účel a zachová si požadované funkční, technické a technologické vlastnosti včetně užitných parametrů a vlastností.</w:t>
      </w:r>
    </w:p>
    <w:p w:rsidRPr="00EB1E7E" w:rsidR="00464EAC" w:rsidP="00F23B54" w:rsidRDefault="00464EAC" w14:paraId="38C82475" w14:textId="343B3F2E">
      <w:pPr>
        <w:numPr>
          <w:ilvl w:val="0"/>
          <w:numId w:val="35"/>
        </w:numPr>
        <w:suppressAutoHyphens/>
        <w:ind w:left="0" w:firstLine="0"/>
        <w:jc w:val="both"/>
        <w:rPr>
          <w:rFonts w:ascii="Palatino Linotype" w:hAnsi="Palatino Linotype"/>
          <w:bCs/>
          <w:sz w:val="20"/>
          <w:szCs w:val="20"/>
        </w:rPr>
      </w:pPr>
      <w:r w:rsidRPr="00EB1E7E">
        <w:rPr>
          <w:rFonts w:ascii="Palatino Linotype" w:hAnsi="Palatino Linotype"/>
          <w:bCs/>
          <w:sz w:val="20"/>
          <w:szCs w:val="20"/>
        </w:rPr>
        <w:t>Záruční doba je</w:t>
      </w:r>
      <w:r w:rsidRPr="00EB1E7E">
        <w:rPr>
          <w:rFonts w:ascii="Palatino Linotype" w:hAnsi="Palatino Linotype"/>
          <w:sz w:val="20"/>
          <w:szCs w:val="20"/>
        </w:rPr>
        <w:t xml:space="preserve"> </w:t>
      </w:r>
      <w:r w:rsidRPr="00EB1E7E">
        <w:rPr>
          <w:rFonts w:ascii="Palatino Linotype" w:hAnsi="Palatino Linotype"/>
          <w:b/>
          <w:bCs/>
          <w:sz w:val="20"/>
          <w:szCs w:val="20"/>
        </w:rPr>
        <w:t>na celou dodávku Zařízení, resp. každou jeho část či součást</w:t>
      </w:r>
      <w:r w:rsidRPr="00EB1E7E">
        <w:rPr>
          <w:rFonts w:ascii="Palatino Linotype" w:hAnsi="Palatino Linotype"/>
          <w:sz w:val="20"/>
          <w:szCs w:val="20"/>
        </w:rPr>
        <w:t xml:space="preserve">, a je na základě smluvní stran stanovena v délce: </w:t>
      </w:r>
      <w:r w:rsidRPr="00EB1E7E" w:rsidR="00EB1E7E">
        <w:rPr>
          <w:rFonts w:ascii="Palatino Linotype" w:hAnsi="Palatino Linotype"/>
          <w:b/>
          <w:bCs/>
          <w:iCs/>
          <w:snapToGrid w:val="false"/>
          <w:sz w:val="20"/>
          <w:szCs w:val="20"/>
        </w:rPr>
        <w:t>60</w:t>
      </w:r>
      <w:r w:rsidRPr="00EB1E7E">
        <w:rPr>
          <w:rFonts w:ascii="Palatino Linotype" w:hAnsi="Palatino Linotype"/>
          <w:b/>
          <w:bCs/>
          <w:iCs/>
          <w:snapToGrid w:val="false"/>
          <w:sz w:val="20"/>
          <w:szCs w:val="20"/>
        </w:rPr>
        <w:t xml:space="preserve"> </w:t>
      </w:r>
      <w:r w:rsidRPr="00EB1E7E">
        <w:rPr>
          <w:rFonts w:ascii="Palatino Linotype" w:hAnsi="Palatino Linotype"/>
          <w:b/>
          <w:bCs/>
          <w:sz w:val="20"/>
          <w:szCs w:val="20"/>
        </w:rPr>
        <w:t xml:space="preserve">měsíců. </w:t>
      </w:r>
    </w:p>
    <w:p w:rsidRPr="007401C6" w:rsidR="00464EAC" w:rsidP="00F23B54" w:rsidRDefault="00464EAC" w14:paraId="712B670E" w14:textId="77777777">
      <w:pPr>
        <w:pStyle w:val="Odstavecseseznamem"/>
        <w:numPr>
          <w:ilvl w:val="0"/>
          <w:numId w:val="35"/>
        </w:numPr>
        <w:ind w:left="0" w:firstLine="0"/>
        <w:jc w:val="both"/>
        <w:rPr>
          <w:rFonts w:ascii="Palatino Linotype" w:hAnsi="Palatino Linotype"/>
          <w:bCs/>
          <w:sz w:val="20"/>
          <w:szCs w:val="20"/>
        </w:rPr>
      </w:pPr>
      <w:r w:rsidRPr="00EB1E7E">
        <w:rPr>
          <w:rFonts w:ascii="Palatino Linotype" w:hAnsi="Palatino Linotype"/>
          <w:sz w:val="20"/>
          <w:szCs w:val="20"/>
        </w:rPr>
        <w:t>Do záruční doby není započítávána doba, po kterou není možné ze strany objednatele dodané Zařízení či jeho jednotlivou části či součást řádně</w:t>
      </w:r>
      <w:r w:rsidRPr="007401C6">
        <w:rPr>
          <w:rFonts w:ascii="Palatino Linotype" w:hAnsi="Palatino Linotype"/>
          <w:sz w:val="20"/>
          <w:szCs w:val="20"/>
        </w:rPr>
        <w:t xml:space="preserve"> užívat, a to zejména z důvodu reklamovaných vad.</w:t>
      </w:r>
    </w:p>
    <w:p w:rsidRPr="007401C6" w:rsidR="00464EAC" w:rsidP="00F23B54" w:rsidRDefault="00464EAC" w14:paraId="291D7A06" w14:textId="3078E400">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Záruční doba dle výše uvedeného začíná běžet ode dne následujícího po protokolárním předání a převzetí dodaného Zařízení, tj. dnem následujícím po podpisu písemného předávacího protokolu dle této Smlouvy.</w:t>
      </w:r>
    </w:p>
    <w:p w:rsidRPr="007401C6" w:rsidR="00464EAC" w:rsidP="00F23B54" w:rsidRDefault="00464EAC" w14:paraId="6ADF0E6B"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lastRenderedPageBreak/>
        <w:t xml:space="preserve">Dodavatel se zavazuje provádět opravy reklamovaných vad, které se na předmětném dodaném Zařízení či jakékoliv jeho části či součásti vyskytnou v záruční době ve smyslu poskytnuté záruky za jakost, a to bezplatně po celou dobu běhu záruční doby, a to na základě požadavků (reklamací) objednatele. </w:t>
      </w:r>
    </w:p>
    <w:p w:rsidRPr="007401C6" w:rsidR="00464EAC" w:rsidP="00F23B54" w:rsidRDefault="00464EAC" w14:paraId="0A3921B3"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Dodavatel se zavazuje vykonávat opravy reklamovaných vad, které se na předmětném dodaném Zařízení či jakékoliv jeho části či součásti vyskytnou v záruční době ve smyslu poskytnuté záruky za jakost, prostřednictvím odborně vyškolených servisních techniků.</w:t>
      </w:r>
    </w:p>
    <w:p w:rsidRPr="007401C6" w:rsidR="00464EAC" w:rsidP="00F23B54" w:rsidRDefault="00464EAC" w14:paraId="4CCE8932" w14:textId="1F7C8FD3">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Objednatel se zavazuje užívat předmětné dodané Zařízení v souladu s účelem, ke kterému je každý příslušný kus Zařízení, jeho část či součást určena, a dále v souladu s návodem k použití a pokyny dodavatele předanými objednateli v rámci předvedení funkčností předmětného Zařízení při jeho předávání a převzetí dle této Smlouvy.</w:t>
      </w:r>
    </w:p>
    <w:p w:rsidRPr="007401C6" w:rsidR="00464EAC" w:rsidP="00F23B54" w:rsidRDefault="00464EAC" w14:paraId="40A8064B"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 xml:space="preserve">Objednatel se zavazuje uplatnit (reklamovat) u dodavatele vady dodaného Zařízení bez zbytečného odkladu po zjištění vady. Objednatel oznámí reklamované vady dodavateli písemně, případně též na kontaktní e-mail určený pro reklamace vad: </w:t>
      </w:r>
    </w:p>
    <w:p w:rsidRPr="007401C6" w:rsidR="00464EAC" w:rsidP="00464EAC" w:rsidRDefault="00464EAC" w14:paraId="7A3679D9" w14:textId="19F755EC">
      <w:pPr>
        <w:suppressAutoHyphens/>
        <w:jc w:val="center"/>
        <w:rPr>
          <w:rFonts w:ascii="Palatino Linotype" w:hAnsi="Palatino Linotype"/>
          <w:bCs/>
          <w:sz w:val="20"/>
          <w:szCs w:val="20"/>
        </w:rPr>
      </w:pPr>
      <w:r w:rsidRPr="007401C6">
        <w:rPr>
          <w:rFonts w:ascii="Palatino Linotype" w:hAnsi="Palatino Linotype"/>
          <w:b/>
          <w:bCs/>
          <w:iCs/>
          <w:snapToGrid w:val="false"/>
          <w:sz w:val="20"/>
          <w:szCs w:val="20"/>
          <w:highlight w:val="red"/>
        </w:rPr>
        <w:t>…(</w:t>
      </w:r>
      <w:r w:rsidRPr="007401C6">
        <w:rPr>
          <w:rFonts w:ascii="Palatino Linotype" w:hAnsi="Palatino Linotype"/>
          <w:b/>
          <w:sz w:val="20"/>
          <w:szCs w:val="20"/>
          <w:highlight w:val="red"/>
          <w:shd w:val="clear" w:color="auto" w:fill="FFFF00"/>
        </w:rPr>
        <w:t>DOPLNIT)…</w:t>
      </w:r>
      <w:r w:rsidRPr="007401C6">
        <w:rPr>
          <w:rFonts w:ascii="Palatino Linotype" w:hAnsi="Palatino Linotype"/>
          <w:sz w:val="20"/>
          <w:szCs w:val="20"/>
        </w:rPr>
        <w:t>@</w:t>
      </w:r>
      <w:r w:rsidRPr="007401C6">
        <w:rPr>
          <w:rFonts w:ascii="Palatino Linotype" w:hAnsi="Palatino Linotype"/>
          <w:b/>
          <w:bCs/>
          <w:iCs/>
          <w:snapToGrid w:val="false"/>
          <w:sz w:val="20"/>
          <w:szCs w:val="20"/>
          <w:highlight w:val="red"/>
        </w:rPr>
        <w:t xml:space="preserve"> …(</w:t>
      </w:r>
      <w:r w:rsidRPr="007401C6">
        <w:rPr>
          <w:rFonts w:ascii="Palatino Linotype" w:hAnsi="Palatino Linotype"/>
          <w:b/>
          <w:sz w:val="20"/>
          <w:szCs w:val="20"/>
          <w:highlight w:val="red"/>
          <w:shd w:val="clear" w:color="auto" w:fill="FFFF00"/>
        </w:rPr>
        <w:t>DOPLNIT)…</w:t>
      </w:r>
    </w:p>
    <w:p w:rsidRPr="00EB1E7E" w:rsidR="00464EAC" w:rsidP="00F23B54" w:rsidRDefault="00464EAC" w14:paraId="16ED6488"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 xml:space="preserve">Dodavatel se zavazuje zahájit odstranění reklamované vady, tj. nastoupit na opravu reklamované vady, v místě plnění </w:t>
      </w:r>
      <w:r w:rsidRPr="00EB1E7E">
        <w:rPr>
          <w:rFonts w:ascii="Palatino Linotype" w:hAnsi="Palatino Linotype"/>
          <w:bCs/>
          <w:sz w:val="20"/>
          <w:szCs w:val="20"/>
        </w:rPr>
        <w:t xml:space="preserve">dle této Smlouvy, bez zbytečného odkladu, a to ve lhůtě tzv. reakční doby servisního zásahu, která činí </w:t>
      </w:r>
      <w:r w:rsidRPr="00EB1E7E">
        <w:rPr>
          <w:rFonts w:ascii="Palatino Linotype" w:hAnsi="Palatino Linotype"/>
          <w:b/>
          <w:sz w:val="20"/>
          <w:szCs w:val="20"/>
        </w:rPr>
        <w:t>max. 3 pracovní dny</w:t>
      </w:r>
      <w:r w:rsidRPr="00EB1E7E">
        <w:rPr>
          <w:rFonts w:ascii="Palatino Linotype" w:hAnsi="Palatino Linotype"/>
          <w:bCs/>
          <w:sz w:val="20"/>
          <w:szCs w:val="20"/>
        </w:rPr>
        <w:t xml:space="preserve"> od doručení oznámení o reklamaci vady ze strany objednatele. Zahájení odstranění reklamované vady, tj. nástup na opravu reklamované vady, ze strany dodavatele se považuje za platně vykonané ve smyslu tohoto odstavce pouze v případě, že dojde ke skutečnému zahájení opravy reklamované vady v sídle objednatele či jiném místě po dohodě s objednatelem (nebude-li možné vadu odstranit přímo v místě zahájení odstraňování reklamované vady).</w:t>
      </w:r>
    </w:p>
    <w:p w:rsidRPr="00EB1E7E" w:rsidR="00464EAC" w:rsidP="00F23B54" w:rsidRDefault="00464EAC" w14:paraId="2C36820F" w14:textId="77777777">
      <w:pPr>
        <w:numPr>
          <w:ilvl w:val="0"/>
          <w:numId w:val="35"/>
        </w:numPr>
        <w:suppressAutoHyphens/>
        <w:ind w:left="0" w:firstLine="0"/>
        <w:jc w:val="both"/>
        <w:rPr>
          <w:rFonts w:ascii="Palatino Linotype" w:hAnsi="Palatino Linotype"/>
          <w:bCs/>
          <w:sz w:val="20"/>
          <w:szCs w:val="20"/>
        </w:rPr>
      </w:pPr>
      <w:r w:rsidRPr="00EB1E7E">
        <w:rPr>
          <w:rFonts w:ascii="Palatino Linotype" w:hAnsi="Palatino Linotype"/>
          <w:bCs/>
          <w:sz w:val="20"/>
          <w:szCs w:val="20"/>
        </w:rPr>
        <w:t>Dodavatel se zavazuje odstranit reklamované vady, tj. opravit reklamované vady, v místě plnění dle této Smlouvy, nebude-li mezi smluvními stranami sjednáno jiné místo opravy či nebude-li z technického a technologického hlediska nezbytné provést opravu reklamované vady ve speciálním servisním středisku. V případě opravy reklamované vady v rámci záruční lhůty je dodavatel povinen nést na vlastní náklady i dopravu (přepravu) předmětného opravovaného Zařízení či jeho části do místa opravy (tj. servisního střediska).</w:t>
      </w:r>
    </w:p>
    <w:p w:rsidR="0017794C" w:rsidP="00F23B54" w:rsidRDefault="00464EAC" w14:paraId="5BE89A6E" w14:textId="7BAA629B">
      <w:pPr>
        <w:numPr>
          <w:ilvl w:val="0"/>
          <w:numId w:val="35"/>
        </w:numPr>
        <w:suppressAutoHyphens/>
        <w:ind w:left="0" w:firstLine="0"/>
        <w:jc w:val="both"/>
        <w:rPr>
          <w:rFonts w:ascii="Palatino Linotype" w:hAnsi="Palatino Linotype"/>
          <w:bCs/>
          <w:sz w:val="20"/>
          <w:szCs w:val="20"/>
        </w:rPr>
      </w:pPr>
      <w:r w:rsidRPr="00EB1E7E">
        <w:rPr>
          <w:rFonts w:ascii="Palatino Linotype" w:hAnsi="Palatino Linotype"/>
          <w:bCs/>
          <w:sz w:val="20"/>
          <w:szCs w:val="20"/>
        </w:rPr>
        <w:t xml:space="preserve">Dodavatel se zavazuje odstranit reklamované vady, tj. opravit reklamované vady, nejpozději do </w:t>
      </w:r>
      <w:r w:rsidRPr="00EB1E7E">
        <w:rPr>
          <w:rFonts w:ascii="Palatino Linotype" w:hAnsi="Palatino Linotype"/>
          <w:b/>
          <w:bCs/>
          <w:iCs/>
          <w:snapToGrid w:val="false"/>
          <w:sz w:val="20"/>
          <w:szCs w:val="20"/>
        </w:rPr>
        <w:t xml:space="preserve">7 </w:t>
      </w:r>
      <w:r w:rsidRPr="00EB1E7E">
        <w:rPr>
          <w:rFonts w:ascii="Palatino Linotype" w:hAnsi="Palatino Linotype"/>
          <w:b/>
          <w:bCs/>
          <w:sz w:val="20"/>
          <w:szCs w:val="20"/>
        </w:rPr>
        <w:t>dní</w:t>
      </w:r>
      <w:r w:rsidRPr="00EB1E7E">
        <w:rPr>
          <w:rFonts w:ascii="Palatino Linotype" w:hAnsi="Palatino Linotype"/>
          <w:bCs/>
          <w:sz w:val="20"/>
          <w:szCs w:val="20"/>
        </w:rPr>
        <w:t xml:space="preserve"> od zahájení opravy, tj. zahájení odstraňování reklamované vady.</w:t>
      </w:r>
      <w:r w:rsidR="0017794C">
        <w:rPr>
          <w:rFonts w:ascii="Palatino Linotype" w:hAnsi="Palatino Linotype"/>
          <w:bCs/>
          <w:sz w:val="20"/>
          <w:szCs w:val="20"/>
        </w:rPr>
        <w:t xml:space="preserve"> Dodavatel může překročit dobu opravy reklamované vady dle věty první tohoto odstavce a článku v případě, pokud objednateli na vlastní náklady bezplatně zapůjčí adekvátní náhradní zařízení (tj. reklamovanou část plnění) na dobu nezbytnou pro opravu reklamované vad</w:t>
      </w:r>
      <w:r w:rsidR="00376871">
        <w:rPr>
          <w:rFonts w:ascii="Palatino Linotype" w:hAnsi="Palatino Linotype"/>
          <w:bCs/>
          <w:sz w:val="20"/>
          <w:szCs w:val="20"/>
        </w:rPr>
        <w:t>y, aby byl zajištěn řádný, funkční a bezproblémový provoz předmětu plnění této Smlouvy.</w:t>
      </w:r>
    </w:p>
    <w:p w:rsidRPr="007401C6" w:rsidR="00464EAC" w:rsidP="00F23B54" w:rsidRDefault="00464EAC" w14:paraId="139D1C26" w14:textId="77777777">
      <w:pPr>
        <w:pStyle w:val="Odstavecseseznamem"/>
        <w:numPr>
          <w:ilvl w:val="0"/>
          <w:numId w:val="35"/>
        </w:numPr>
        <w:ind w:left="0" w:firstLine="0"/>
        <w:jc w:val="both"/>
        <w:rPr>
          <w:rFonts w:ascii="Palatino Linotype" w:hAnsi="Palatino Linotype"/>
          <w:bCs/>
          <w:sz w:val="20"/>
          <w:szCs w:val="20"/>
        </w:rPr>
      </w:pPr>
      <w:r w:rsidRPr="007401C6">
        <w:rPr>
          <w:rFonts w:ascii="Palatino Linotype" w:hAnsi="Palatino Linotype"/>
          <w:bCs/>
          <w:sz w:val="20"/>
          <w:szCs w:val="20"/>
        </w:rPr>
        <w:t>Objednatel se zavazuje poskytnout dodavateli, resp. jeho odborným servisním technikům, veškerou nezbytnou součinnost za účelem řádného odstranění a opravy reklamovaných vad.</w:t>
      </w:r>
    </w:p>
    <w:p w:rsidRPr="007401C6" w:rsidR="00464EAC" w:rsidP="00F23B54" w:rsidRDefault="00464EAC" w14:paraId="0D4D8931"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V případě prodlení dodavatele se zahájením odstranění reklamované vady, tj. nástupu na opravu reklamované vady, o více než 3 dny či prodlení dodavatele s odstraněním reklamované vady, tj. opravou reklamované vady, o více než 7 dní, je objednatel oprávněn takovou vadu nechat odstranit třetí osobou, a to na náklady dodavatele a bez újmy či zkrácení práv z poskytnuté záruky za jakost.</w:t>
      </w:r>
    </w:p>
    <w:p w:rsidRPr="007401C6" w:rsidR="00464EAC" w:rsidP="00F23B54" w:rsidRDefault="00464EAC" w14:paraId="7294D6CB" w14:textId="77777777">
      <w:pPr>
        <w:numPr>
          <w:ilvl w:val="0"/>
          <w:numId w:val="35"/>
        </w:numPr>
        <w:suppressAutoHyphens/>
        <w:ind w:left="0" w:firstLine="0"/>
        <w:jc w:val="both"/>
        <w:rPr>
          <w:rFonts w:ascii="Palatino Linotype" w:hAnsi="Palatino Linotype"/>
          <w:bCs/>
          <w:sz w:val="20"/>
          <w:szCs w:val="20"/>
        </w:rPr>
      </w:pPr>
      <w:r w:rsidRPr="007401C6">
        <w:rPr>
          <w:rFonts w:ascii="Palatino Linotype" w:hAnsi="Palatino Linotype"/>
          <w:bCs/>
          <w:sz w:val="20"/>
          <w:szCs w:val="20"/>
        </w:rPr>
        <w:t>Dodavatel se zavazuje, že v případě požadavků objednatele na dodávku náhradních dílů, dodá tyto požadované náhradní díly nejpozději do 7 dní od jejich objednání (i e-mailem či faxem), nebude-li dohodnuto jinak.</w:t>
      </w:r>
    </w:p>
    <w:p w:rsidRPr="007401C6" w:rsidR="009235F8" w:rsidP="00A53FB0" w:rsidRDefault="009235F8" w14:paraId="5DFC70CE" w14:textId="56F9D856">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X</w:t>
      </w:r>
      <w:r w:rsidRPr="007401C6" w:rsidR="00AD4A94">
        <w:rPr>
          <w:rFonts w:ascii="Palatino Linotype" w:hAnsi="Palatino Linotype"/>
          <w:b/>
          <w:sz w:val="20"/>
          <w:szCs w:val="20"/>
        </w:rPr>
        <w:t>I</w:t>
      </w:r>
      <w:r w:rsidRPr="007401C6" w:rsidR="00831B61">
        <w:rPr>
          <w:rFonts w:ascii="Palatino Linotype" w:hAnsi="Palatino Linotype"/>
          <w:b/>
          <w:sz w:val="20"/>
          <w:szCs w:val="20"/>
        </w:rPr>
        <w:t>V</w:t>
      </w:r>
      <w:r w:rsidRPr="007401C6">
        <w:rPr>
          <w:rFonts w:ascii="Palatino Linotype" w:hAnsi="Palatino Linotype"/>
          <w:b/>
          <w:sz w:val="20"/>
          <w:szCs w:val="20"/>
        </w:rPr>
        <w:t>.</w:t>
      </w:r>
    </w:p>
    <w:p w:rsidRPr="007401C6" w:rsidR="009235F8" w:rsidP="002B048C" w:rsidRDefault="009235F8" w14:paraId="38807830"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Smluvní pokuty</w:t>
      </w:r>
    </w:p>
    <w:p w:rsidRPr="007401C6" w:rsidR="009235F8" w:rsidP="00F23B54" w:rsidRDefault="00881866" w14:paraId="338F8BC0" w14:textId="0AB1C469">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prodlení </w:t>
      </w:r>
      <w:r w:rsidRPr="007401C6" w:rsidR="00672152">
        <w:rPr>
          <w:rFonts w:ascii="Palatino Linotype" w:hAnsi="Palatino Linotype"/>
          <w:sz w:val="20"/>
          <w:szCs w:val="20"/>
        </w:rPr>
        <w:t>dodavatel</w:t>
      </w:r>
      <w:r w:rsidRPr="007401C6" w:rsidR="001C26CE">
        <w:rPr>
          <w:rFonts w:ascii="Palatino Linotype" w:hAnsi="Palatino Linotype"/>
          <w:sz w:val="20"/>
          <w:szCs w:val="20"/>
        </w:rPr>
        <w:t>e</w:t>
      </w:r>
      <w:r w:rsidRPr="007401C6" w:rsidR="00CA61DC">
        <w:rPr>
          <w:rFonts w:ascii="Palatino Linotype" w:hAnsi="Palatino Linotype"/>
          <w:sz w:val="20"/>
          <w:szCs w:val="20"/>
        </w:rPr>
        <w:t xml:space="preserve"> s výkonem </w:t>
      </w:r>
      <w:r w:rsidRPr="007401C6" w:rsidR="00F10DAA">
        <w:rPr>
          <w:rFonts w:ascii="Palatino Linotype" w:hAnsi="Palatino Linotype"/>
          <w:sz w:val="20"/>
          <w:szCs w:val="20"/>
        </w:rPr>
        <w:t>dodávek Zařízení</w:t>
      </w:r>
      <w:r w:rsidRPr="007401C6" w:rsidR="00CA61DC">
        <w:rPr>
          <w:rFonts w:ascii="Palatino Linotype" w:hAnsi="Palatino Linotype"/>
          <w:sz w:val="20"/>
          <w:szCs w:val="20"/>
        </w:rPr>
        <w:t xml:space="preserve">, </w:t>
      </w:r>
      <w:r w:rsidRPr="007401C6" w:rsidR="00F10DAA">
        <w:rPr>
          <w:rFonts w:ascii="Palatino Linotype" w:hAnsi="Palatino Linotype"/>
          <w:sz w:val="20"/>
          <w:szCs w:val="20"/>
        </w:rPr>
        <w:t>prací</w:t>
      </w:r>
      <w:r w:rsidRPr="007401C6" w:rsidR="00CA61DC">
        <w:rPr>
          <w:rFonts w:ascii="Palatino Linotype" w:hAnsi="Palatino Linotype"/>
          <w:sz w:val="20"/>
          <w:szCs w:val="20"/>
        </w:rPr>
        <w:t xml:space="preserve"> či činností </w:t>
      </w:r>
      <w:r w:rsidRPr="007401C6" w:rsidR="00672152">
        <w:rPr>
          <w:rFonts w:ascii="Palatino Linotype" w:hAnsi="Palatino Linotype"/>
          <w:sz w:val="20"/>
          <w:szCs w:val="20"/>
        </w:rPr>
        <w:t>dodavatel</w:t>
      </w:r>
      <w:r w:rsidRPr="007401C6" w:rsidR="00EE2DC5">
        <w:rPr>
          <w:rFonts w:ascii="Palatino Linotype" w:hAnsi="Palatino Linotype"/>
          <w:sz w:val="20"/>
          <w:szCs w:val="20"/>
        </w:rPr>
        <w:t>e</w:t>
      </w:r>
      <w:r w:rsidRPr="007401C6">
        <w:rPr>
          <w:rFonts w:ascii="Palatino Linotype" w:hAnsi="Palatino Linotype"/>
          <w:sz w:val="20"/>
          <w:szCs w:val="20"/>
        </w:rPr>
        <w:t xml:space="preserve"> oproti </w:t>
      </w:r>
      <w:r w:rsidRPr="007401C6" w:rsidR="00CA61DC">
        <w:rPr>
          <w:rFonts w:ascii="Palatino Linotype" w:hAnsi="Palatino Linotype"/>
          <w:sz w:val="20"/>
          <w:szCs w:val="20"/>
        </w:rPr>
        <w:t xml:space="preserve">sjednaným </w:t>
      </w:r>
      <w:r w:rsidRPr="007401C6">
        <w:rPr>
          <w:rFonts w:ascii="Palatino Linotype" w:hAnsi="Palatino Linotype"/>
          <w:bCs/>
          <w:sz w:val="20"/>
          <w:szCs w:val="20"/>
        </w:rPr>
        <w:t>termín</w:t>
      </w:r>
      <w:r w:rsidRPr="007401C6" w:rsidR="00CA61DC">
        <w:rPr>
          <w:rFonts w:ascii="Palatino Linotype" w:hAnsi="Palatino Linotype"/>
          <w:bCs/>
          <w:sz w:val="20"/>
          <w:szCs w:val="20"/>
        </w:rPr>
        <w:t>ům dle této Smlouvy</w:t>
      </w:r>
      <w:r w:rsidRPr="007401C6" w:rsidR="00D74E63">
        <w:rPr>
          <w:rFonts w:ascii="Palatino Linotype" w:hAnsi="Palatino Linotype"/>
          <w:bCs/>
          <w:sz w:val="20"/>
          <w:szCs w:val="20"/>
        </w:rPr>
        <w:t xml:space="preserve"> </w:t>
      </w:r>
      <w:r w:rsidRPr="007401C6" w:rsidR="00EE2DC5">
        <w:rPr>
          <w:rFonts w:ascii="Palatino Linotype" w:hAnsi="Palatino Linotype"/>
          <w:bCs/>
          <w:sz w:val="20"/>
          <w:szCs w:val="20"/>
        </w:rPr>
        <w:t xml:space="preserve">(např. </w:t>
      </w:r>
      <w:r w:rsidRPr="007401C6" w:rsidR="005D3F91">
        <w:rPr>
          <w:rFonts w:ascii="Palatino Linotype" w:hAnsi="Palatino Linotype"/>
          <w:bCs/>
          <w:sz w:val="20"/>
          <w:szCs w:val="20"/>
        </w:rPr>
        <w:t xml:space="preserve">prodlení </w:t>
      </w:r>
      <w:r w:rsidRPr="007401C6" w:rsidR="00672152">
        <w:rPr>
          <w:rFonts w:ascii="Palatino Linotype" w:hAnsi="Palatino Linotype"/>
          <w:bCs/>
          <w:sz w:val="20"/>
          <w:szCs w:val="20"/>
        </w:rPr>
        <w:t>dodavatel</w:t>
      </w:r>
      <w:r w:rsidRPr="007401C6" w:rsidR="005D3F91">
        <w:rPr>
          <w:rFonts w:ascii="Palatino Linotype" w:hAnsi="Palatino Linotype"/>
          <w:bCs/>
          <w:sz w:val="20"/>
          <w:szCs w:val="20"/>
        </w:rPr>
        <w:t xml:space="preserve">e s účastí </w:t>
      </w:r>
      <w:r w:rsidRPr="007401C6" w:rsidR="009812A4">
        <w:rPr>
          <w:rFonts w:ascii="Palatino Linotype" w:hAnsi="Palatino Linotype"/>
          <w:bCs/>
          <w:sz w:val="20"/>
          <w:szCs w:val="20"/>
        </w:rPr>
        <w:t>na koordinační schůzce</w:t>
      </w:r>
      <w:r w:rsidRPr="007401C6" w:rsidR="00EE2DC5">
        <w:rPr>
          <w:rFonts w:ascii="Palatino Linotype" w:hAnsi="Palatino Linotype"/>
          <w:bCs/>
          <w:sz w:val="20"/>
          <w:szCs w:val="20"/>
        </w:rPr>
        <w:t xml:space="preserve">, </w:t>
      </w:r>
      <w:r w:rsidRPr="007401C6" w:rsidR="009812A4">
        <w:rPr>
          <w:rFonts w:ascii="Palatino Linotype" w:hAnsi="Palatino Linotype"/>
          <w:bCs/>
          <w:sz w:val="20"/>
          <w:szCs w:val="20"/>
        </w:rPr>
        <w:t xml:space="preserve">prodlení s předáním </w:t>
      </w:r>
      <w:r w:rsidRPr="007401C6" w:rsidR="00F10DAA">
        <w:rPr>
          <w:rFonts w:ascii="Palatino Linotype" w:hAnsi="Palatino Linotype"/>
          <w:bCs/>
          <w:sz w:val="20"/>
          <w:szCs w:val="20"/>
        </w:rPr>
        <w:lastRenderedPageBreak/>
        <w:t>Zařízení</w:t>
      </w:r>
      <w:r w:rsidRPr="007401C6" w:rsidR="009812A4">
        <w:rPr>
          <w:rFonts w:ascii="Palatino Linotype" w:hAnsi="Palatino Linotype"/>
          <w:bCs/>
          <w:sz w:val="20"/>
          <w:szCs w:val="20"/>
        </w:rPr>
        <w:t xml:space="preserve"> či jeho části</w:t>
      </w:r>
      <w:r w:rsidRPr="007401C6" w:rsidR="00F10DAA">
        <w:rPr>
          <w:rFonts w:ascii="Palatino Linotype" w:hAnsi="Palatino Linotype"/>
          <w:bCs/>
          <w:sz w:val="20"/>
          <w:szCs w:val="20"/>
        </w:rPr>
        <w:t xml:space="preserve"> </w:t>
      </w:r>
      <w:r w:rsidRPr="007401C6" w:rsidR="00EE2DC5">
        <w:rPr>
          <w:rFonts w:ascii="Palatino Linotype" w:hAnsi="Palatino Linotype"/>
          <w:bCs/>
          <w:sz w:val="20"/>
          <w:szCs w:val="20"/>
        </w:rPr>
        <w:t>apod.)</w:t>
      </w:r>
      <w:r w:rsidRPr="007401C6">
        <w:rPr>
          <w:rFonts w:ascii="Palatino Linotype" w:hAnsi="Palatino Linotype"/>
          <w:bCs/>
          <w:sz w:val="20"/>
          <w:szCs w:val="20"/>
        </w:rPr>
        <w:t xml:space="preserve"> se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zava</w:t>
      </w:r>
      <w:r w:rsidRPr="007401C6" w:rsidR="00F10DAA">
        <w:rPr>
          <w:rFonts w:ascii="Palatino Linotype" w:hAnsi="Palatino Linotype"/>
          <w:bCs/>
          <w:sz w:val="20"/>
          <w:szCs w:val="20"/>
        </w:rPr>
        <w:t>z</w:t>
      </w:r>
      <w:r w:rsidRPr="007401C6">
        <w:rPr>
          <w:rFonts w:ascii="Palatino Linotype" w:hAnsi="Palatino Linotype"/>
          <w:bCs/>
          <w:sz w:val="20"/>
          <w:szCs w:val="20"/>
        </w:rPr>
        <w:t xml:space="preserve">uje zaplatit </w:t>
      </w:r>
      <w:r w:rsidRPr="007401C6" w:rsidR="001C26CE">
        <w:rPr>
          <w:rFonts w:ascii="Palatino Linotype" w:hAnsi="Palatino Linotype"/>
          <w:bCs/>
          <w:sz w:val="20"/>
          <w:szCs w:val="20"/>
        </w:rPr>
        <w:t>objednateli</w:t>
      </w:r>
      <w:r w:rsidRPr="007401C6">
        <w:rPr>
          <w:rFonts w:ascii="Palatino Linotype" w:hAnsi="Palatino Linotype"/>
          <w:bCs/>
          <w:sz w:val="20"/>
          <w:szCs w:val="20"/>
        </w:rPr>
        <w:t xml:space="preserve"> sjednanou smluvní pokutu ve výši </w:t>
      </w:r>
      <w:proofErr w:type="gramStart"/>
      <w:r w:rsidRPr="007401C6" w:rsidR="00B54321">
        <w:rPr>
          <w:rFonts w:ascii="Palatino Linotype" w:hAnsi="Palatino Linotype"/>
          <w:bCs/>
          <w:sz w:val="20"/>
          <w:szCs w:val="20"/>
        </w:rPr>
        <w:t>0,5%</w:t>
      </w:r>
      <w:proofErr w:type="gramEnd"/>
      <w:r w:rsidRPr="007401C6" w:rsidR="00B54321">
        <w:rPr>
          <w:rFonts w:ascii="Palatino Linotype" w:hAnsi="Palatino Linotype"/>
          <w:bCs/>
          <w:sz w:val="20"/>
          <w:szCs w:val="20"/>
        </w:rPr>
        <w:t xml:space="preserve"> z celkové ceny v Kč bez DPH, a to za každý i započatý den prodlení.</w:t>
      </w:r>
    </w:p>
    <w:p w:rsidRPr="007401C6" w:rsidR="009235F8" w:rsidP="00F23B54" w:rsidRDefault="00881866" w14:paraId="24F11513" w14:textId="325E9239">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prodlení </w:t>
      </w:r>
      <w:r w:rsidRPr="007401C6" w:rsidR="001C26CE">
        <w:rPr>
          <w:rFonts w:ascii="Palatino Linotype" w:hAnsi="Palatino Linotype"/>
          <w:sz w:val="20"/>
          <w:szCs w:val="20"/>
        </w:rPr>
        <w:t>objednatele</w:t>
      </w:r>
      <w:r w:rsidRPr="007401C6">
        <w:rPr>
          <w:rFonts w:ascii="Palatino Linotype" w:hAnsi="Palatino Linotype"/>
          <w:sz w:val="20"/>
          <w:szCs w:val="20"/>
        </w:rPr>
        <w:t xml:space="preserve"> s úhradou daňových dokladů (faktur) dle této Smlouvy</w:t>
      </w:r>
      <w:r w:rsidRPr="007401C6">
        <w:rPr>
          <w:rFonts w:ascii="Palatino Linotype" w:hAnsi="Palatino Linotype"/>
          <w:bCs/>
          <w:sz w:val="20"/>
          <w:szCs w:val="20"/>
        </w:rPr>
        <w:t xml:space="preserve"> se </w:t>
      </w:r>
      <w:r w:rsidRPr="007401C6" w:rsidR="001C26CE">
        <w:rPr>
          <w:rFonts w:ascii="Palatino Linotype" w:hAnsi="Palatino Linotype"/>
          <w:bCs/>
          <w:sz w:val="20"/>
          <w:szCs w:val="20"/>
        </w:rPr>
        <w:t>objednatel</w:t>
      </w:r>
      <w:r w:rsidRPr="007401C6">
        <w:rPr>
          <w:rFonts w:ascii="Palatino Linotype" w:hAnsi="Palatino Linotype"/>
          <w:bCs/>
          <w:sz w:val="20"/>
          <w:szCs w:val="20"/>
        </w:rPr>
        <w:t xml:space="preserve"> zavazuje zaplatit </w:t>
      </w:r>
      <w:r w:rsidRPr="007401C6" w:rsidR="00672152">
        <w:rPr>
          <w:rFonts w:ascii="Palatino Linotype" w:hAnsi="Palatino Linotype"/>
          <w:bCs/>
          <w:sz w:val="20"/>
          <w:szCs w:val="20"/>
        </w:rPr>
        <w:t>dodavatel</w:t>
      </w:r>
      <w:r w:rsidRPr="007401C6" w:rsidR="001C26CE">
        <w:rPr>
          <w:rFonts w:ascii="Palatino Linotype" w:hAnsi="Palatino Linotype"/>
          <w:bCs/>
          <w:sz w:val="20"/>
          <w:szCs w:val="20"/>
        </w:rPr>
        <w:t>i</w:t>
      </w:r>
      <w:r w:rsidRPr="007401C6">
        <w:rPr>
          <w:rFonts w:ascii="Palatino Linotype" w:hAnsi="Palatino Linotype"/>
          <w:bCs/>
          <w:sz w:val="20"/>
          <w:szCs w:val="20"/>
        </w:rPr>
        <w:t xml:space="preserve"> smluvní úrok z prodlení ve výši </w:t>
      </w:r>
      <w:r w:rsidRPr="007401C6" w:rsidR="00FD0DBC">
        <w:rPr>
          <w:rFonts w:ascii="Palatino Linotype" w:hAnsi="Palatino Linotype"/>
          <w:bCs/>
          <w:sz w:val="20"/>
          <w:szCs w:val="20"/>
        </w:rPr>
        <w:t>0,02 %</w:t>
      </w:r>
      <w:r w:rsidRPr="007401C6">
        <w:rPr>
          <w:rFonts w:ascii="Palatino Linotype" w:hAnsi="Palatino Linotype"/>
          <w:bCs/>
          <w:sz w:val="20"/>
          <w:szCs w:val="20"/>
        </w:rPr>
        <w:t xml:space="preserve"> z</w:t>
      </w:r>
      <w:r w:rsidRPr="007401C6" w:rsidR="00CA61DC">
        <w:rPr>
          <w:rFonts w:ascii="Palatino Linotype" w:hAnsi="Palatino Linotype"/>
          <w:bCs/>
          <w:sz w:val="20"/>
          <w:szCs w:val="20"/>
        </w:rPr>
        <w:t xml:space="preserve"> fakturované </w:t>
      </w:r>
      <w:r w:rsidRPr="007401C6" w:rsidR="00C65065">
        <w:rPr>
          <w:rFonts w:ascii="Palatino Linotype" w:hAnsi="Palatino Linotype"/>
          <w:bCs/>
          <w:sz w:val="20"/>
          <w:szCs w:val="20"/>
        </w:rPr>
        <w:t xml:space="preserve">částky </w:t>
      </w:r>
      <w:r w:rsidRPr="007401C6" w:rsidR="00CA61DC">
        <w:rPr>
          <w:rFonts w:ascii="Palatino Linotype" w:hAnsi="Palatino Linotype"/>
          <w:bCs/>
          <w:sz w:val="20"/>
          <w:szCs w:val="20"/>
        </w:rPr>
        <w:t xml:space="preserve">odměny dle příslušného daňového dokladu (faktury), u kterého se </w:t>
      </w:r>
      <w:r w:rsidRPr="007401C6" w:rsidR="009C79F3">
        <w:rPr>
          <w:rFonts w:ascii="Palatino Linotype" w:hAnsi="Palatino Linotype"/>
          <w:bCs/>
          <w:sz w:val="20"/>
          <w:szCs w:val="20"/>
        </w:rPr>
        <w:t>objednatel</w:t>
      </w:r>
      <w:r w:rsidRPr="007401C6" w:rsidR="00CA61DC">
        <w:rPr>
          <w:rFonts w:ascii="Palatino Linotype" w:hAnsi="Palatino Linotype"/>
          <w:bCs/>
          <w:sz w:val="20"/>
          <w:szCs w:val="20"/>
        </w:rPr>
        <w:t xml:space="preserve"> ocitl v prodlení</w:t>
      </w:r>
      <w:r w:rsidRPr="007401C6">
        <w:rPr>
          <w:rFonts w:ascii="Palatino Linotype" w:hAnsi="Palatino Linotype"/>
          <w:bCs/>
          <w:sz w:val="20"/>
          <w:szCs w:val="20"/>
        </w:rPr>
        <w:t>, a to za každý i započatý den prodlení.</w:t>
      </w:r>
    </w:p>
    <w:p w:rsidRPr="007401C6" w:rsidR="001171F9" w:rsidP="00F23B54" w:rsidRDefault="001171F9" w14:paraId="4FC248F3" w14:textId="16269652">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w:t>
      </w:r>
      <w:r w:rsidRPr="007401C6">
        <w:rPr>
          <w:rFonts w:ascii="Palatino Linotype" w:hAnsi="Palatino Linotype"/>
          <w:bCs/>
          <w:sz w:val="20"/>
          <w:szCs w:val="20"/>
        </w:rPr>
        <w:t xml:space="preserve">porušení povinností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e</w:t>
      </w:r>
      <w:r w:rsidRPr="007401C6">
        <w:rPr>
          <w:rFonts w:ascii="Palatino Linotype" w:hAnsi="Palatino Linotype"/>
          <w:bCs/>
          <w:sz w:val="20"/>
          <w:szCs w:val="20"/>
        </w:rPr>
        <w:t xml:space="preserve"> dle čl. IV.</w:t>
      </w:r>
      <w:r w:rsidRPr="007401C6" w:rsidR="00D74E63">
        <w:rPr>
          <w:rFonts w:ascii="Palatino Linotype" w:hAnsi="Palatino Linotype"/>
          <w:bCs/>
          <w:sz w:val="20"/>
          <w:szCs w:val="20"/>
        </w:rPr>
        <w:t xml:space="preserve"> </w:t>
      </w:r>
      <w:r w:rsidRPr="007401C6">
        <w:rPr>
          <w:rFonts w:ascii="Palatino Linotype" w:hAnsi="Palatino Linotype"/>
          <w:bCs/>
          <w:sz w:val="20"/>
          <w:szCs w:val="20"/>
        </w:rPr>
        <w:t>této Smlouvy</w:t>
      </w:r>
      <w:r w:rsidRPr="007401C6" w:rsidR="009812A4">
        <w:rPr>
          <w:rFonts w:ascii="Palatino Linotype" w:hAnsi="Palatino Linotype"/>
          <w:bCs/>
          <w:sz w:val="20"/>
          <w:szCs w:val="20"/>
        </w:rPr>
        <w:t xml:space="preserve"> (Práva a povinnosti </w:t>
      </w:r>
      <w:r w:rsidRPr="007401C6" w:rsidR="00672152">
        <w:rPr>
          <w:rFonts w:ascii="Palatino Linotype" w:hAnsi="Palatino Linotype"/>
          <w:bCs/>
          <w:sz w:val="20"/>
          <w:szCs w:val="20"/>
        </w:rPr>
        <w:t>dodavatel</w:t>
      </w:r>
      <w:r w:rsidRPr="007401C6" w:rsidR="009812A4">
        <w:rPr>
          <w:rFonts w:ascii="Palatino Linotype" w:hAnsi="Palatino Linotype"/>
          <w:bCs/>
          <w:sz w:val="20"/>
          <w:szCs w:val="20"/>
        </w:rPr>
        <w:t>e)</w:t>
      </w:r>
      <w:r w:rsidRPr="007401C6">
        <w:rPr>
          <w:rFonts w:ascii="Palatino Linotype" w:hAnsi="Palatino Linotype"/>
          <w:bCs/>
          <w:sz w:val="20"/>
          <w:szCs w:val="20"/>
        </w:rPr>
        <w:t xml:space="preserve"> se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 </w:t>
      </w:r>
      <w:r w:rsidRPr="007401C6">
        <w:rPr>
          <w:rFonts w:ascii="Palatino Linotype" w:hAnsi="Palatino Linotype"/>
          <w:bCs/>
          <w:sz w:val="20"/>
          <w:szCs w:val="20"/>
        </w:rPr>
        <w:t xml:space="preserve">zavazuje zaplatit </w:t>
      </w:r>
      <w:r w:rsidRPr="007401C6" w:rsidR="009C79F3">
        <w:rPr>
          <w:rFonts w:ascii="Palatino Linotype" w:hAnsi="Palatino Linotype"/>
          <w:bCs/>
          <w:sz w:val="20"/>
          <w:szCs w:val="20"/>
        </w:rPr>
        <w:t>objednateli</w:t>
      </w:r>
      <w:r w:rsidRPr="007401C6">
        <w:rPr>
          <w:rFonts w:ascii="Palatino Linotype" w:hAnsi="Palatino Linotype"/>
          <w:bCs/>
          <w:sz w:val="20"/>
          <w:szCs w:val="20"/>
        </w:rPr>
        <w:t xml:space="preserve"> smluvní pokutu ve výši </w:t>
      </w:r>
      <w:proofErr w:type="gramStart"/>
      <w:r w:rsidRPr="007401C6" w:rsidR="00B54321">
        <w:rPr>
          <w:rFonts w:ascii="Palatino Linotype" w:hAnsi="Palatino Linotype"/>
          <w:bCs/>
          <w:sz w:val="20"/>
          <w:szCs w:val="20"/>
        </w:rPr>
        <w:t>4</w:t>
      </w:r>
      <w:r w:rsidRPr="007401C6" w:rsidR="009812A4">
        <w:rPr>
          <w:rFonts w:ascii="Palatino Linotype" w:hAnsi="Palatino Linotype"/>
          <w:bCs/>
          <w:sz w:val="20"/>
          <w:szCs w:val="20"/>
        </w:rPr>
        <w:t>.</w:t>
      </w:r>
      <w:r w:rsidRPr="007401C6">
        <w:rPr>
          <w:rFonts w:ascii="Palatino Linotype" w:hAnsi="Palatino Linotype"/>
          <w:bCs/>
          <w:sz w:val="20"/>
          <w:szCs w:val="20"/>
        </w:rPr>
        <w:t>000,-</w:t>
      </w:r>
      <w:proofErr w:type="gramEnd"/>
      <w:r w:rsidRPr="007401C6">
        <w:rPr>
          <w:rFonts w:ascii="Palatino Linotype" w:hAnsi="Palatino Linotype"/>
          <w:bCs/>
          <w:sz w:val="20"/>
          <w:szCs w:val="20"/>
        </w:rPr>
        <w:t xml:space="preserve"> Kč za každý případ porušení.</w:t>
      </w:r>
    </w:p>
    <w:p w:rsidRPr="007401C6" w:rsidR="00FF76BA" w:rsidP="00F23B54" w:rsidRDefault="00FF76BA" w14:paraId="0F280FB6" w14:textId="0C32322A">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w:t>
      </w:r>
      <w:r w:rsidRPr="007401C6">
        <w:rPr>
          <w:rFonts w:ascii="Palatino Linotype" w:hAnsi="Palatino Linotype"/>
          <w:bCs/>
          <w:sz w:val="20"/>
          <w:szCs w:val="20"/>
        </w:rPr>
        <w:t xml:space="preserve">porušení povinností </w:t>
      </w:r>
      <w:r w:rsidRPr="007401C6" w:rsidR="00672152">
        <w:rPr>
          <w:rFonts w:ascii="Palatino Linotype" w:hAnsi="Palatino Linotype"/>
          <w:bCs/>
          <w:sz w:val="20"/>
          <w:szCs w:val="20"/>
        </w:rPr>
        <w:t>dodavatel</w:t>
      </w:r>
      <w:r w:rsidRPr="007401C6">
        <w:rPr>
          <w:rFonts w:ascii="Palatino Linotype" w:hAnsi="Palatino Linotype"/>
          <w:bCs/>
          <w:sz w:val="20"/>
          <w:szCs w:val="20"/>
        </w:rPr>
        <w:t>e</w:t>
      </w:r>
      <w:r w:rsidRPr="007401C6" w:rsidR="00CB1B3B">
        <w:rPr>
          <w:rFonts w:ascii="Palatino Linotype" w:hAnsi="Palatino Linotype"/>
          <w:bCs/>
          <w:sz w:val="20"/>
          <w:szCs w:val="20"/>
        </w:rPr>
        <w:t xml:space="preserve"> zúčastnit se koordinačních schůzek</w:t>
      </w:r>
      <w:r w:rsidRPr="007401C6">
        <w:rPr>
          <w:rFonts w:ascii="Palatino Linotype" w:hAnsi="Palatino Linotype"/>
          <w:bCs/>
          <w:sz w:val="20"/>
          <w:szCs w:val="20"/>
        </w:rPr>
        <w:t xml:space="preserve"> dle čl. VI. odst. 6.5 této Smlouvy (</w:t>
      </w:r>
      <w:r w:rsidRPr="007401C6" w:rsidR="00CB1B3B">
        <w:rPr>
          <w:rFonts w:ascii="Palatino Linotype" w:hAnsi="Palatino Linotype"/>
          <w:bCs/>
          <w:sz w:val="20"/>
          <w:szCs w:val="20"/>
        </w:rPr>
        <w:t>Koordinační schůzky</w:t>
      </w:r>
      <w:r w:rsidRPr="007401C6">
        <w:rPr>
          <w:rFonts w:ascii="Palatino Linotype" w:hAnsi="Palatino Linotype"/>
          <w:bCs/>
          <w:sz w:val="20"/>
          <w:szCs w:val="20"/>
        </w:rPr>
        <w:t xml:space="preserve">) se </w:t>
      </w:r>
      <w:r w:rsidRPr="007401C6" w:rsidR="00672152">
        <w:rPr>
          <w:rFonts w:ascii="Palatino Linotype" w:hAnsi="Palatino Linotype"/>
          <w:bCs/>
          <w:sz w:val="20"/>
          <w:szCs w:val="20"/>
        </w:rPr>
        <w:t>dodavatel</w:t>
      </w:r>
      <w:r w:rsidRPr="007401C6">
        <w:rPr>
          <w:rFonts w:ascii="Palatino Linotype" w:hAnsi="Palatino Linotype"/>
          <w:bCs/>
          <w:sz w:val="20"/>
          <w:szCs w:val="20"/>
        </w:rPr>
        <w:t xml:space="preserve"> zavazuje zaplatit objednateli smluvní pokutu ve výši </w:t>
      </w:r>
      <w:proofErr w:type="gramStart"/>
      <w:r w:rsidRPr="007401C6">
        <w:rPr>
          <w:rFonts w:ascii="Palatino Linotype" w:hAnsi="Palatino Linotype"/>
          <w:bCs/>
          <w:sz w:val="20"/>
          <w:szCs w:val="20"/>
        </w:rPr>
        <w:t>10.000,-</w:t>
      </w:r>
      <w:proofErr w:type="gramEnd"/>
      <w:r w:rsidRPr="007401C6">
        <w:rPr>
          <w:rFonts w:ascii="Palatino Linotype" w:hAnsi="Palatino Linotype"/>
          <w:bCs/>
          <w:sz w:val="20"/>
          <w:szCs w:val="20"/>
        </w:rPr>
        <w:t xml:space="preserve"> Kč za každý případ porušení.</w:t>
      </w:r>
    </w:p>
    <w:p w:rsidRPr="007401C6" w:rsidR="001B6113" w:rsidP="00F23B54" w:rsidRDefault="001B6113" w14:paraId="6B758451" w14:textId="60C899A7">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w:t>
      </w:r>
      <w:r w:rsidRPr="007401C6">
        <w:rPr>
          <w:rFonts w:ascii="Palatino Linotype" w:hAnsi="Palatino Linotype"/>
          <w:bCs/>
          <w:sz w:val="20"/>
          <w:szCs w:val="20"/>
        </w:rPr>
        <w:t xml:space="preserve">porušení povinností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e </w:t>
      </w:r>
      <w:r w:rsidRPr="007401C6">
        <w:rPr>
          <w:rFonts w:ascii="Palatino Linotype" w:hAnsi="Palatino Linotype"/>
          <w:bCs/>
          <w:sz w:val="20"/>
          <w:szCs w:val="20"/>
        </w:rPr>
        <w:t>dle čl. X</w:t>
      </w:r>
      <w:r w:rsidRPr="007401C6" w:rsidR="00F10DAA">
        <w:rPr>
          <w:rFonts w:ascii="Palatino Linotype" w:hAnsi="Palatino Linotype"/>
          <w:bCs/>
          <w:sz w:val="20"/>
          <w:szCs w:val="20"/>
        </w:rPr>
        <w:t>I</w:t>
      </w:r>
      <w:r w:rsidRPr="007401C6" w:rsidR="00EE2DC5">
        <w:rPr>
          <w:rFonts w:ascii="Palatino Linotype" w:hAnsi="Palatino Linotype"/>
          <w:bCs/>
          <w:sz w:val="20"/>
          <w:szCs w:val="20"/>
        </w:rPr>
        <w:t>.</w:t>
      </w:r>
      <w:r w:rsidRPr="007401C6">
        <w:rPr>
          <w:rFonts w:ascii="Palatino Linotype" w:hAnsi="Palatino Linotype"/>
          <w:bCs/>
          <w:sz w:val="20"/>
          <w:szCs w:val="20"/>
        </w:rPr>
        <w:t xml:space="preserve"> této Smlouvy </w:t>
      </w:r>
      <w:r w:rsidRPr="007401C6" w:rsidR="009812A4">
        <w:rPr>
          <w:rFonts w:ascii="Palatino Linotype" w:hAnsi="Palatino Linotype"/>
          <w:bCs/>
          <w:sz w:val="20"/>
          <w:szCs w:val="20"/>
        </w:rPr>
        <w:t xml:space="preserve">(Poddodavatelský systém) </w:t>
      </w:r>
      <w:r w:rsidRPr="007401C6">
        <w:rPr>
          <w:rFonts w:ascii="Palatino Linotype" w:hAnsi="Palatino Linotype"/>
          <w:bCs/>
          <w:sz w:val="20"/>
          <w:szCs w:val="20"/>
        </w:rPr>
        <w:t xml:space="preserve">se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 </w:t>
      </w:r>
      <w:r w:rsidRPr="007401C6">
        <w:rPr>
          <w:rFonts w:ascii="Palatino Linotype" w:hAnsi="Palatino Linotype"/>
          <w:bCs/>
          <w:sz w:val="20"/>
          <w:szCs w:val="20"/>
        </w:rPr>
        <w:t xml:space="preserve">zavazuje zaplatit </w:t>
      </w:r>
      <w:r w:rsidRPr="007401C6" w:rsidR="009C79F3">
        <w:rPr>
          <w:rFonts w:ascii="Palatino Linotype" w:hAnsi="Palatino Linotype"/>
          <w:bCs/>
          <w:sz w:val="20"/>
          <w:szCs w:val="20"/>
        </w:rPr>
        <w:t xml:space="preserve">objednateli </w:t>
      </w:r>
      <w:r w:rsidRPr="007401C6">
        <w:rPr>
          <w:rFonts w:ascii="Palatino Linotype" w:hAnsi="Palatino Linotype"/>
          <w:bCs/>
          <w:sz w:val="20"/>
          <w:szCs w:val="20"/>
        </w:rPr>
        <w:t xml:space="preserve">smluvní pokutu ve výši </w:t>
      </w:r>
      <w:proofErr w:type="gramStart"/>
      <w:r w:rsidRPr="007401C6" w:rsidR="00B54321">
        <w:rPr>
          <w:rFonts w:ascii="Palatino Linotype" w:hAnsi="Palatino Linotype"/>
          <w:bCs/>
          <w:sz w:val="20"/>
          <w:szCs w:val="20"/>
        </w:rPr>
        <w:t>10</w:t>
      </w:r>
      <w:r w:rsidRPr="007401C6">
        <w:rPr>
          <w:rFonts w:ascii="Palatino Linotype" w:hAnsi="Palatino Linotype"/>
          <w:bCs/>
          <w:sz w:val="20"/>
          <w:szCs w:val="20"/>
        </w:rPr>
        <w:t>.000,-</w:t>
      </w:r>
      <w:proofErr w:type="gramEnd"/>
      <w:r w:rsidRPr="007401C6">
        <w:rPr>
          <w:rFonts w:ascii="Palatino Linotype" w:hAnsi="Palatino Linotype"/>
          <w:bCs/>
          <w:sz w:val="20"/>
          <w:szCs w:val="20"/>
        </w:rPr>
        <w:t xml:space="preserve"> Kč za každý případ porušení.</w:t>
      </w:r>
    </w:p>
    <w:p w:rsidRPr="007401C6" w:rsidR="009235F8" w:rsidP="00F23B54" w:rsidRDefault="00CA61DC" w14:paraId="166202CD" w14:textId="7C3ED3AC">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w:t>
      </w:r>
      <w:r w:rsidRPr="007401C6">
        <w:rPr>
          <w:rFonts w:ascii="Palatino Linotype" w:hAnsi="Palatino Linotype"/>
          <w:bCs/>
          <w:sz w:val="20"/>
          <w:szCs w:val="20"/>
        </w:rPr>
        <w:t xml:space="preserve">porušení povinností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e </w:t>
      </w:r>
      <w:r w:rsidRPr="007401C6">
        <w:rPr>
          <w:rFonts w:ascii="Palatino Linotype" w:hAnsi="Palatino Linotype"/>
          <w:bCs/>
          <w:sz w:val="20"/>
          <w:szCs w:val="20"/>
        </w:rPr>
        <w:t>dle čl. X</w:t>
      </w:r>
      <w:r w:rsidRPr="007401C6" w:rsidR="00F10DAA">
        <w:rPr>
          <w:rFonts w:ascii="Palatino Linotype" w:hAnsi="Palatino Linotype"/>
          <w:bCs/>
          <w:sz w:val="20"/>
          <w:szCs w:val="20"/>
        </w:rPr>
        <w:t>I</w:t>
      </w:r>
      <w:r w:rsidRPr="007401C6" w:rsidR="00BB6EEF">
        <w:rPr>
          <w:rFonts w:ascii="Palatino Linotype" w:hAnsi="Palatino Linotype"/>
          <w:bCs/>
          <w:sz w:val="20"/>
          <w:szCs w:val="20"/>
        </w:rPr>
        <w:t>I</w:t>
      </w:r>
      <w:r w:rsidRPr="007401C6">
        <w:rPr>
          <w:rFonts w:ascii="Palatino Linotype" w:hAnsi="Palatino Linotype"/>
          <w:bCs/>
          <w:sz w:val="20"/>
          <w:szCs w:val="20"/>
        </w:rPr>
        <w:t xml:space="preserve">. odst. </w:t>
      </w:r>
      <w:r w:rsidRPr="007401C6" w:rsidR="00F10DAA">
        <w:rPr>
          <w:rFonts w:ascii="Palatino Linotype" w:hAnsi="Palatino Linotype"/>
          <w:bCs/>
          <w:sz w:val="20"/>
          <w:szCs w:val="20"/>
        </w:rPr>
        <w:t>12</w:t>
      </w:r>
      <w:r w:rsidRPr="007401C6">
        <w:rPr>
          <w:rFonts w:ascii="Palatino Linotype" w:hAnsi="Palatino Linotype"/>
          <w:bCs/>
          <w:sz w:val="20"/>
          <w:szCs w:val="20"/>
        </w:rPr>
        <w:t>.3</w:t>
      </w:r>
      <w:r w:rsidRPr="007401C6" w:rsidR="00C65065">
        <w:rPr>
          <w:rFonts w:ascii="Palatino Linotype" w:hAnsi="Palatino Linotype"/>
          <w:bCs/>
          <w:sz w:val="20"/>
          <w:szCs w:val="20"/>
        </w:rPr>
        <w:t xml:space="preserve"> a </w:t>
      </w:r>
      <w:r w:rsidRPr="007401C6" w:rsidR="00F10DAA">
        <w:rPr>
          <w:rFonts w:ascii="Palatino Linotype" w:hAnsi="Palatino Linotype"/>
          <w:bCs/>
          <w:sz w:val="20"/>
          <w:szCs w:val="20"/>
        </w:rPr>
        <w:t>12</w:t>
      </w:r>
      <w:r w:rsidRPr="007401C6" w:rsidR="00C65065">
        <w:rPr>
          <w:rFonts w:ascii="Palatino Linotype" w:hAnsi="Palatino Linotype"/>
          <w:bCs/>
          <w:sz w:val="20"/>
          <w:szCs w:val="20"/>
        </w:rPr>
        <w:t>.</w:t>
      </w:r>
      <w:r w:rsidRPr="007401C6" w:rsidR="009F0297">
        <w:rPr>
          <w:rFonts w:ascii="Palatino Linotype" w:hAnsi="Palatino Linotype"/>
          <w:bCs/>
          <w:sz w:val="20"/>
          <w:szCs w:val="20"/>
        </w:rPr>
        <w:t>5</w:t>
      </w:r>
      <w:r w:rsidRPr="007401C6" w:rsidR="00D74E63">
        <w:rPr>
          <w:rFonts w:ascii="Palatino Linotype" w:hAnsi="Palatino Linotype"/>
          <w:bCs/>
          <w:sz w:val="20"/>
          <w:szCs w:val="20"/>
        </w:rPr>
        <w:t xml:space="preserve"> </w:t>
      </w:r>
      <w:r w:rsidRPr="007401C6">
        <w:rPr>
          <w:rFonts w:ascii="Palatino Linotype" w:hAnsi="Palatino Linotype"/>
          <w:bCs/>
          <w:sz w:val="20"/>
          <w:szCs w:val="20"/>
        </w:rPr>
        <w:t xml:space="preserve">této Smlouvy </w:t>
      </w:r>
      <w:r w:rsidRPr="007401C6" w:rsidR="009812A4">
        <w:rPr>
          <w:rFonts w:ascii="Palatino Linotype" w:hAnsi="Palatino Linotype"/>
          <w:bCs/>
          <w:sz w:val="20"/>
          <w:szCs w:val="20"/>
        </w:rPr>
        <w:t>(</w:t>
      </w:r>
      <w:r w:rsidRPr="007401C6" w:rsidR="00B54321">
        <w:rPr>
          <w:rFonts w:ascii="Palatino Linotype" w:hAnsi="Palatino Linotype"/>
          <w:bCs/>
          <w:sz w:val="20"/>
          <w:szCs w:val="20"/>
        </w:rPr>
        <w:t>Ostatní ujednání – součinnost při finanční kontrole a povinnost archivace</w:t>
      </w:r>
      <w:r w:rsidRPr="007401C6" w:rsidR="009812A4">
        <w:rPr>
          <w:rFonts w:ascii="Palatino Linotype" w:hAnsi="Palatino Linotype"/>
          <w:bCs/>
          <w:sz w:val="20"/>
          <w:szCs w:val="20"/>
        </w:rPr>
        <w:t xml:space="preserve">) </w:t>
      </w:r>
      <w:r w:rsidRPr="007401C6">
        <w:rPr>
          <w:rFonts w:ascii="Palatino Linotype" w:hAnsi="Palatino Linotype"/>
          <w:bCs/>
          <w:sz w:val="20"/>
          <w:szCs w:val="20"/>
        </w:rPr>
        <w:t xml:space="preserve">se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 </w:t>
      </w:r>
      <w:r w:rsidRPr="007401C6">
        <w:rPr>
          <w:rFonts w:ascii="Palatino Linotype" w:hAnsi="Palatino Linotype"/>
          <w:bCs/>
          <w:sz w:val="20"/>
          <w:szCs w:val="20"/>
        </w:rPr>
        <w:t xml:space="preserve">zavazuje zaplatit </w:t>
      </w:r>
      <w:r w:rsidRPr="007401C6" w:rsidR="009C79F3">
        <w:rPr>
          <w:rFonts w:ascii="Palatino Linotype" w:hAnsi="Palatino Linotype"/>
          <w:bCs/>
          <w:sz w:val="20"/>
          <w:szCs w:val="20"/>
        </w:rPr>
        <w:t xml:space="preserve">objednateli </w:t>
      </w:r>
      <w:r w:rsidRPr="007401C6">
        <w:rPr>
          <w:rFonts w:ascii="Palatino Linotype" w:hAnsi="Palatino Linotype"/>
          <w:bCs/>
          <w:sz w:val="20"/>
          <w:szCs w:val="20"/>
        </w:rPr>
        <w:t xml:space="preserve">smluvní pokutu ve výši </w:t>
      </w:r>
      <w:proofErr w:type="gramStart"/>
      <w:r w:rsidRPr="007401C6" w:rsidR="00B54321">
        <w:rPr>
          <w:rFonts w:ascii="Palatino Linotype" w:hAnsi="Palatino Linotype"/>
          <w:bCs/>
          <w:sz w:val="20"/>
          <w:szCs w:val="20"/>
        </w:rPr>
        <w:t>10</w:t>
      </w:r>
      <w:r w:rsidRPr="007401C6">
        <w:rPr>
          <w:rFonts w:ascii="Palatino Linotype" w:hAnsi="Palatino Linotype"/>
          <w:bCs/>
          <w:sz w:val="20"/>
          <w:szCs w:val="20"/>
        </w:rPr>
        <w:t>.000,-</w:t>
      </w:r>
      <w:proofErr w:type="gramEnd"/>
      <w:r w:rsidRPr="007401C6">
        <w:rPr>
          <w:rFonts w:ascii="Palatino Linotype" w:hAnsi="Palatino Linotype"/>
          <w:bCs/>
          <w:sz w:val="20"/>
          <w:szCs w:val="20"/>
        </w:rPr>
        <w:t xml:space="preserve"> Kč za každý případ porušení.</w:t>
      </w:r>
    </w:p>
    <w:p w:rsidRPr="007401C6" w:rsidR="009235F8" w:rsidP="00F23B54" w:rsidRDefault="00CA61DC" w14:paraId="49123130" w14:textId="73FED5F9">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w:t>
      </w:r>
      <w:r w:rsidRPr="007401C6">
        <w:rPr>
          <w:rFonts w:ascii="Palatino Linotype" w:hAnsi="Palatino Linotype"/>
          <w:bCs/>
          <w:sz w:val="20"/>
          <w:szCs w:val="20"/>
        </w:rPr>
        <w:t xml:space="preserve">porušení povinností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e </w:t>
      </w:r>
      <w:r w:rsidRPr="007401C6" w:rsidR="005D3F91">
        <w:rPr>
          <w:rFonts w:ascii="Palatino Linotype" w:hAnsi="Palatino Linotype"/>
          <w:bCs/>
          <w:sz w:val="20"/>
          <w:szCs w:val="20"/>
        </w:rPr>
        <w:t>dle čl. X</w:t>
      </w:r>
      <w:r w:rsidRPr="007401C6" w:rsidR="00F10DAA">
        <w:rPr>
          <w:rFonts w:ascii="Palatino Linotype" w:hAnsi="Palatino Linotype"/>
          <w:bCs/>
          <w:sz w:val="20"/>
          <w:szCs w:val="20"/>
        </w:rPr>
        <w:t>I</w:t>
      </w:r>
      <w:r w:rsidRPr="007401C6" w:rsidR="00BB6EEF">
        <w:rPr>
          <w:rFonts w:ascii="Palatino Linotype" w:hAnsi="Palatino Linotype"/>
          <w:bCs/>
          <w:sz w:val="20"/>
          <w:szCs w:val="20"/>
        </w:rPr>
        <w:t>I</w:t>
      </w:r>
      <w:r w:rsidRPr="007401C6">
        <w:rPr>
          <w:rFonts w:ascii="Palatino Linotype" w:hAnsi="Palatino Linotype"/>
          <w:bCs/>
          <w:sz w:val="20"/>
          <w:szCs w:val="20"/>
        </w:rPr>
        <w:t>. odst. 1</w:t>
      </w:r>
      <w:r w:rsidRPr="007401C6" w:rsidR="00BB6EEF">
        <w:rPr>
          <w:rFonts w:ascii="Palatino Linotype" w:hAnsi="Palatino Linotype"/>
          <w:bCs/>
          <w:sz w:val="20"/>
          <w:szCs w:val="20"/>
        </w:rPr>
        <w:t>1</w:t>
      </w:r>
      <w:r w:rsidRPr="007401C6">
        <w:rPr>
          <w:rFonts w:ascii="Palatino Linotype" w:hAnsi="Palatino Linotype"/>
          <w:bCs/>
          <w:sz w:val="20"/>
          <w:szCs w:val="20"/>
        </w:rPr>
        <w:t>.</w:t>
      </w:r>
      <w:r w:rsidRPr="007401C6" w:rsidR="00F10DAA">
        <w:rPr>
          <w:rFonts w:ascii="Palatino Linotype" w:hAnsi="Palatino Linotype"/>
          <w:bCs/>
          <w:sz w:val="20"/>
          <w:szCs w:val="20"/>
        </w:rPr>
        <w:t>5</w:t>
      </w:r>
      <w:r w:rsidRPr="007401C6" w:rsidR="00D74E63">
        <w:rPr>
          <w:rFonts w:ascii="Palatino Linotype" w:hAnsi="Palatino Linotype"/>
          <w:bCs/>
          <w:sz w:val="20"/>
          <w:szCs w:val="20"/>
        </w:rPr>
        <w:t xml:space="preserve"> </w:t>
      </w:r>
      <w:r w:rsidRPr="007401C6">
        <w:rPr>
          <w:rFonts w:ascii="Palatino Linotype" w:hAnsi="Palatino Linotype"/>
          <w:bCs/>
          <w:sz w:val="20"/>
          <w:szCs w:val="20"/>
        </w:rPr>
        <w:t>této Smlouvy</w:t>
      </w:r>
      <w:r w:rsidRPr="007401C6" w:rsidR="005D3F91">
        <w:rPr>
          <w:rFonts w:ascii="Palatino Linotype" w:hAnsi="Palatino Linotype"/>
          <w:bCs/>
          <w:sz w:val="20"/>
          <w:szCs w:val="20"/>
        </w:rPr>
        <w:t xml:space="preserve"> (</w:t>
      </w:r>
      <w:r w:rsidRPr="007401C6" w:rsidR="00B54321">
        <w:rPr>
          <w:rFonts w:ascii="Palatino Linotype" w:hAnsi="Palatino Linotype"/>
          <w:bCs/>
          <w:sz w:val="20"/>
          <w:szCs w:val="20"/>
        </w:rPr>
        <w:t>Ostatní ujednání - mlčenlivost</w:t>
      </w:r>
      <w:r w:rsidRPr="007401C6" w:rsidR="005D3F91">
        <w:rPr>
          <w:rFonts w:ascii="Palatino Linotype" w:hAnsi="Palatino Linotype"/>
          <w:bCs/>
          <w:sz w:val="20"/>
          <w:szCs w:val="20"/>
        </w:rPr>
        <w:t>)</w:t>
      </w:r>
      <w:r w:rsidRPr="007401C6">
        <w:rPr>
          <w:rFonts w:ascii="Palatino Linotype" w:hAnsi="Palatino Linotype"/>
          <w:bCs/>
          <w:sz w:val="20"/>
          <w:szCs w:val="20"/>
        </w:rPr>
        <w:t xml:space="preserve"> se </w:t>
      </w:r>
      <w:r w:rsidRPr="007401C6" w:rsidR="00672152">
        <w:rPr>
          <w:rFonts w:ascii="Palatino Linotype" w:hAnsi="Palatino Linotype"/>
          <w:bCs/>
          <w:sz w:val="20"/>
          <w:szCs w:val="20"/>
        </w:rPr>
        <w:t>dodavatel</w:t>
      </w:r>
      <w:r w:rsidRPr="007401C6" w:rsidR="009C79F3">
        <w:rPr>
          <w:rFonts w:ascii="Palatino Linotype" w:hAnsi="Palatino Linotype"/>
          <w:bCs/>
          <w:sz w:val="20"/>
          <w:szCs w:val="20"/>
        </w:rPr>
        <w:t xml:space="preserve"> </w:t>
      </w:r>
      <w:r w:rsidRPr="007401C6">
        <w:rPr>
          <w:rFonts w:ascii="Palatino Linotype" w:hAnsi="Palatino Linotype"/>
          <w:bCs/>
          <w:sz w:val="20"/>
          <w:szCs w:val="20"/>
        </w:rPr>
        <w:t xml:space="preserve">zavazuje zaplatit </w:t>
      </w:r>
      <w:r w:rsidRPr="007401C6" w:rsidR="009C79F3">
        <w:rPr>
          <w:rFonts w:ascii="Palatino Linotype" w:hAnsi="Palatino Linotype"/>
          <w:bCs/>
          <w:sz w:val="20"/>
          <w:szCs w:val="20"/>
        </w:rPr>
        <w:t xml:space="preserve">objednateli </w:t>
      </w:r>
      <w:r w:rsidRPr="007401C6">
        <w:rPr>
          <w:rFonts w:ascii="Palatino Linotype" w:hAnsi="Palatino Linotype"/>
          <w:bCs/>
          <w:sz w:val="20"/>
          <w:szCs w:val="20"/>
        </w:rPr>
        <w:t xml:space="preserve">smluvní pokutu ve výši </w:t>
      </w:r>
      <w:proofErr w:type="gramStart"/>
      <w:r w:rsidRPr="007401C6" w:rsidR="00B54321">
        <w:rPr>
          <w:rFonts w:ascii="Palatino Linotype" w:hAnsi="Palatino Linotype"/>
          <w:bCs/>
          <w:sz w:val="20"/>
          <w:szCs w:val="20"/>
        </w:rPr>
        <w:t>20</w:t>
      </w:r>
      <w:r w:rsidRPr="007401C6">
        <w:rPr>
          <w:rFonts w:ascii="Palatino Linotype" w:hAnsi="Palatino Linotype"/>
          <w:bCs/>
          <w:sz w:val="20"/>
          <w:szCs w:val="20"/>
        </w:rPr>
        <w:t>.000,-</w:t>
      </w:r>
      <w:proofErr w:type="gramEnd"/>
      <w:r w:rsidRPr="007401C6">
        <w:rPr>
          <w:rFonts w:ascii="Palatino Linotype" w:hAnsi="Palatino Linotype"/>
          <w:bCs/>
          <w:sz w:val="20"/>
          <w:szCs w:val="20"/>
        </w:rPr>
        <w:t xml:space="preserve"> Kč za každý případ porušení. </w:t>
      </w:r>
    </w:p>
    <w:p w:rsidRPr="007401C6" w:rsidR="00464EAC" w:rsidP="00F23B54" w:rsidRDefault="00464EAC" w14:paraId="06DF2A31" w14:textId="5CC747CA">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prodlení dodavatele s </w:t>
      </w:r>
      <w:r w:rsidRPr="007401C6">
        <w:rPr>
          <w:rFonts w:ascii="Palatino Linotype" w:hAnsi="Palatino Linotype"/>
          <w:bCs/>
          <w:sz w:val="20"/>
          <w:szCs w:val="20"/>
        </w:rPr>
        <w:t>nástupem na opravu reklamované vady</w:t>
      </w:r>
      <w:r w:rsidRPr="007401C6">
        <w:rPr>
          <w:rFonts w:ascii="Palatino Linotype" w:hAnsi="Palatino Linotype"/>
          <w:sz w:val="20"/>
          <w:szCs w:val="20"/>
        </w:rPr>
        <w:t xml:space="preserve"> v tzv. reakční době zásahu a započetím odstraňování reklamovaných vad </w:t>
      </w:r>
      <w:r w:rsidRPr="007401C6">
        <w:rPr>
          <w:rFonts w:ascii="Palatino Linotype" w:hAnsi="Palatino Linotype"/>
          <w:bCs/>
          <w:sz w:val="20"/>
          <w:szCs w:val="20"/>
        </w:rPr>
        <w:t xml:space="preserve">dle čl. XIII. odst. 13.9 této Smlouvy (Záruční doba a odpovědnost za vady) se dodavatel zavazuje zaplatit objednateli smluvní pokutu ve výši </w:t>
      </w:r>
      <w:proofErr w:type="gramStart"/>
      <w:r w:rsidRPr="007401C6">
        <w:rPr>
          <w:rFonts w:ascii="Palatino Linotype" w:hAnsi="Palatino Linotype"/>
          <w:bCs/>
          <w:sz w:val="20"/>
          <w:szCs w:val="20"/>
        </w:rPr>
        <w:t>1.000,-</w:t>
      </w:r>
      <w:proofErr w:type="gramEnd"/>
      <w:r w:rsidRPr="007401C6">
        <w:rPr>
          <w:rFonts w:ascii="Palatino Linotype" w:hAnsi="Palatino Linotype"/>
          <w:bCs/>
          <w:sz w:val="20"/>
          <w:szCs w:val="20"/>
        </w:rPr>
        <w:t xml:space="preserve"> Kč za každý den porušení jeho povinnosti k zahájení odstranění reklamované vady.</w:t>
      </w:r>
    </w:p>
    <w:p w:rsidRPr="007401C6" w:rsidR="00464EAC" w:rsidP="00F23B54" w:rsidRDefault="00464EAC" w14:paraId="2E74DD8E" w14:textId="5ED2E476">
      <w:pPr>
        <w:pStyle w:val="Odstavecseseznamem"/>
        <w:numPr>
          <w:ilvl w:val="1"/>
          <w:numId w:val="20"/>
        </w:numPr>
        <w:ind w:left="0" w:hanging="426"/>
        <w:jc w:val="both"/>
        <w:rPr>
          <w:rFonts w:ascii="Palatino Linotype" w:hAnsi="Palatino Linotype"/>
          <w:sz w:val="20"/>
          <w:szCs w:val="20"/>
        </w:rPr>
      </w:pPr>
      <w:r w:rsidRPr="007401C6">
        <w:rPr>
          <w:rFonts w:ascii="Palatino Linotype" w:hAnsi="Palatino Linotype"/>
          <w:sz w:val="20"/>
          <w:szCs w:val="20"/>
        </w:rPr>
        <w:t xml:space="preserve">V případě prodlení dodavatele s </w:t>
      </w:r>
      <w:r w:rsidRPr="007401C6">
        <w:rPr>
          <w:rFonts w:ascii="Palatino Linotype" w:hAnsi="Palatino Linotype"/>
          <w:bCs/>
          <w:sz w:val="20"/>
          <w:szCs w:val="20"/>
        </w:rPr>
        <w:t>odstraněním reklamované vady</w:t>
      </w:r>
      <w:r w:rsidRPr="007401C6">
        <w:rPr>
          <w:rFonts w:ascii="Palatino Linotype" w:hAnsi="Palatino Linotype"/>
          <w:sz w:val="20"/>
          <w:szCs w:val="20"/>
        </w:rPr>
        <w:t> </w:t>
      </w:r>
      <w:r w:rsidRPr="007401C6">
        <w:rPr>
          <w:rFonts w:ascii="Palatino Linotype" w:hAnsi="Palatino Linotype"/>
          <w:bCs/>
          <w:sz w:val="20"/>
          <w:szCs w:val="20"/>
        </w:rPr>
        <w:t xml:space="preserve">dle čl. XIII. odst. 13.11 této Smlouvy (Záruční doba a odpovědnost za vady) se dodavatel zavazuje zaplatit objednateli smluvní pokutu ve výši </w:t>
      </w:r>
      <w:proofErr w:type="gramStart"/>
      <w:r w:rsidRPr="007401C6">
        <w:rPr>
          <w:rFonts w:ascii="Palatino Linotype" w:hAnsi="Palatino Linotype"/>
          <w:bCs/>
          <w:sz w:val="20"/>
          <w:szCs w:val="20"/>
        </w:rPr>
        <w:t>1.000,-</w:t>
      </w:r>
      <w:proofErr w:type="gramEnd"/>
      <w:r w:rsidRPr="007401C6">
        <w:rPr>
          <w:rFonts w:ascii="Palatino Linotype" w:hAnsi="Palatino Linotype"/>
          <w:bCs/>
          <w:sz w:val="20"/>
          <w:szCs w:val="20"/>
        </w:rPr>
        <w:t xml:space="preserve"> Kč za každý den porušení jeho povinnosti k zahájení odstranění reklamované vady.</w:t>
      </w:r>
    </w:p>
    <w:p w:rsidRPr="007401C6" w:rsidR="009235F8" w:rsidP="00F23B54" w:rsidRDefault="00881866" w14:paraId="47A7CB44" w14:textId="77777777">
      <w:pPr>
        <w:pStyle w:val="Odstavecseseznamem"/>
        <w:numPr>
          <w:ilvl w:val="1"/>
          <w:numId w:val="20"/>
        </w:numPr>
        <w:ind w:left="0" w:hanging="567"/>
        <w:jc w:val="both"/>
        <w:rPr>
          <w:rFonts w:ascii="Palatino Linotype" w:hAnsi="Palatino Linotype"/>
          <w:sz w:val="20"/>
          <w:szCs w:val="20"/>
        </w:rPr>
      </w:pPr>
      <w:r w:rsidRPr="007401C6">
        <w:rPr>
          <w:rFonts w:ascii="Palatino Linotype" w:hAnsi="Palatino Linotype"/>
          <w:sz w:val="20"/>
          <w:szCs w:val="20"/>
        </w:rPr>
        <w:t>Uplatněním smluvních pokut není dotčeno právo smluvních stran na náhradu škody či ušlý zisk.</w:t>
      </w:r>
    </w:p>
    <w:p w:rsidRPr="007401C6" w:rsidR="009235F8" w:rsidP="00F23B54" w:rsidRDefault="00881866" w14:paraId="0B2DCFC4" w14:textId="77777777">
      <w:pPr>
        <w:pStyle w:val="Odstavecseseznamem"/>
        <w:numPr>
          <w:ilvl w:val="1"/>
          <w:numId w:val="20"/>
        </w:numPr>
        <w:ind w:left="0" w:hanging="567"/>
        <w:jc w:val="both"/>
        <w:rPr>
          <w:rFonts w:ascii="Palatino Linotype" w:hAnsi="Palatino Linotype"/>
          <w:sz w:val="20"/>
          <w:szCs w:val="20"/>
        </w:rPr>
      </w:pPr>
      <w:r w:rsidRPr="007401C6">
        <w:rPr>
          <w:rFonts w:ascii="Palatino Linotype" w:hAnsi="Palatino Linotype"/>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Pr="007401C6" w:rsidR="00CA61DC" w:rsidP="00F23B54" w:rsidRDefault="00CA61DC" w14:paraId="7788406E" w14:textId="6E0F31DA">
      <w:pPr>
        <w:pStyle w:val="Odstavecseseznamem"/>
        <w:numPr>
          <w:ilvl w:val="1"/>
          <w:numId w:val="20"/>
        </w:numPr>
        <w:ind w:left="0" w:hanging="567"/>
        <w:jc w:val="both"/>
        <w:rPr>
          <w:rFonts w:ascii="Palatino Linotype" w:hAnsi="Palatino Linotype"/>
          <w:sz w:val="20"/>
          <w:szCs w:val="20"/>
        </w:rPr>
      </w:pPr>
      <w:r w:rsidRPr="007401C6">
        <w:rPr>
          <w:rFonts w:ascii="Palatino Linotype" w:hAnsi="Palatino Linotype"/>
          <w:bCs/>
          <w:sz w:val="20"/>
          <w:szCs w:val="20"/>
        </w:rPr>
        <w:t xml:space="preserve">Smluvní pokuty je </w:t>
      </w:r>
      <w:r w:rsidRPr="007401C6" w:rsidR="002277B1">
        <w:rPr>
          <w:rFonts w:ascii="Palatino Linotype" w:hAnsi="Palatino Linotype"/>
          <w:bCs/>
          <w:sz w:val="20"/>
          <w:szCs w:val="20"/>
        </w:rPr>
        <w:t>objednatel</w:t>
      </w:r>
      <w:r w:rsidRPr="007401C6">
        <w:rPr>
          <w:rFonts w:ascii="Palatino Linotype" w:hAnsi="Palatino Linotype"/>
          <w:bCs/>
          <w:sz w:val="20"/>
          <w:szCs w:val="20"/>
        </w:rPr>
        <w:t xml:space="preserve"> oprávněn započíst proti svým, i nesplatným, závazkům vůči </w:t>
      </w:r>
      <w:r w:rsidRPr="007401C6" w:rsidR="00672152">
        <w:rPr>
          <w:rFonts w:ascii="Palatino Linotype" w:hAnsi="Palatino Linotype"/>
          <w:bCs/>
          <w:sz w:val="20"/>
          <w:szCs w:val="20"/>
        </w:rPr>
        <w:t>dodavatel</w:t>
      </w:r>
      <w:r w:rsidRPr="007401C6" w:rsidR="00AE6E7A">
        <w:rPr>
          <w:rFonts w:ascii="Palatino Linotype" w:hAnsi="Palatino Linotype"/>
          <w:bCs/>
          <w:sz w:val="20"/>
          <w:szCs w:val="20"/>
        </w:rPr>
        <w:t>i</w:t>
      </w:r>
      <w:r w:rsidRPr="007401C6">
        <w:rPr>
          <w:rFonts w:ascii="Palatino Linotype" w:hAnsi="Palatino Linotype"/>
          <w:bCs/>
          <w:sz w:val="20"/>
          <w:szCs w:val="20"/>
        </w:rPr>
        <w:t xml:space="preserve"> dle této Smlouvy.</w:t>
      </w:r>
    </w:p>
    <w:p w:rsidRPr="007401C6" w:rsidR="00CA61DC" w:rsidP="00F23B54" w:rsidRDefault="00945F0F" w14:paraId="411CBEF0" w14:textId="77777777">
      <w:pPr>
        <w:pStyle w:val="Odstavecseseznamem"/>
        <w:numPr>
          <w:ilvl w:val="1"/>
          <w:numId w:val="20"/>
        </w:numPr>
        <w:ind w:left="0" w:hanging="567"/>
        <w:jc w:val="both"/>
        <w:rPr>
          <w:rFonts w:ascii="Palatino Linotype" w:hAnsi="Palatino Linotype"/>
          <w:sz w:val="20"/>
          <w:szCs w:val="20"/>
        </w:rPr>
      </w:pPr>
      <w:r w:rsidRPr="007401C6">
        <w:rPr>
          <w:rFonts w:ascii="Palatino Linotype" w:hAnsi="Palatino Linotype"/>
          <w:bCs/>
          <w:sz w:val="20"/>
          <w:szCs w:val="20"/>
        </w:rPr>
        <w:t>Smluvní strany sjednávají, že z</w:t>
      </w:r>
      <w:r w:rsidRPr="007401C6" w:rsidR="00CA61DC">
        <w:rPr>
          <w:rFonts w:ascii="Palatino Linotype" w:hAnsi="Palatino Linotype"/>
          <w:bCs/>
          <w:sz w:val="20"/>
          <w:szCs w:val="20"/>
        </w:rPr>
        <w:t xml:space="preserve">aplacením smluvní pokuty </w:t>
      </w:r>
      <w:r w:rsidRPr="007401C6" w:rsidR="00376ECC">
        <w:rPr>
          <w:rFonts w:ascii="Palatino Linotype" w:hAnsi="Palatino Linotype"/>
          <w:bCs/>
          <w:sz w:val="20"/>
          <w:szCs w:val="20"/>
        </w:rPr>
        <w:t xml:space="preserve">povinnou stranou </w:t>
      </w:r>
      <w:r w:rsidRPr="007401C6" w:rsidR="00CA61DC">
        <w:rPr>
          <w:rFonts w:ascii="Palatino Linotype" w:hAnsi="Palatino Linotype"/>
          <w:bCs/>
          <w:sz w:val="20"/>
          <w:szCs w:val="20"/>
        </w:rPr>
        <w:t xml:space="preserve">není dotčeno právo příslušné </w:t>
      </w:r>
      <w:r w:rsidRPr="007401C6" w:rsidR="00376ECC">
        <w:rPr>
          <w:rFonts w:ascii="Palatino Linotype" w:hAnsi="Palatino Linotype"/>
          <w:bCs/>
          <w:sz w:val="20"/>
          <w:szCs w:val="20"/>
        </w:rPr>
        <w:t xml:space="preserve">oprávněné </w:t>
      </w:r>
      <w:r w:rsidRPr="007401C6" w:rsidR="00CA61DC">
        <w:rPr>
          <w:rFonts w:ascii="Palatino Linotype" w:hAnsi="Palatino Linotype"/>
          <w:bCs/>
          <w:sz w:val="20"/>
          <w:szCs w:val="20"/>
        </w:rPr>
        <w:t>strany na odstoupení od této Smlouvy z důvodu porušení dané smluvní povinnosti</w:t>
      </w:r>
      <w:r w:rsidRPr="007401C6" w:rsidR="00376ECC">
        <w:rPr>
          <w:rFonts w:ascii="Palatino Linotype" w:hAnsi="Palatino Linotype"/>
          <w:bCs/>
          <w:sz w:val="20"/>
          <w:szCs w:val="20"/>
        </w:rPr>
        <w:t xml:space="preserve"> povinnou stranou</w:t>
      </w:r>
      <w:r w:rsidRPr="007401C6" w:rsidR="00CA61DC">
        <w:rPr>
          <w:rFonts w:ascii="Palatino Linotype" w:hAnsi="Palatino Linotype"/>
          <w:bCs/>
          <w:sz w:val="20"/>
          <w:szCs w:val="20"/>
        </w:rPr>
        <w:t xml:space="preserve">, </w:t>
      </w:r>
      <w:r w:rsidRPr="007401C6" w:rsidR="00376ECC">
        <w:rPr>
          <w:rFonts w:ascii="Palatino Linotype" w:hAnsi="Palatino Linotype"/>
          <w:bCs/>
          <w:sz w:val="20"/>
          <w:szCs w:val="20"/>
        </w:rPr>
        <w:t>i když je</w:t>
      </w:r>
      <w:r w:rsidRPr="007401C6" w:rsidR="00CA61DC">
        <w:rPr>
          <w:rFonts w:ascii="Palatino Linotype" w:hAnsi="Palatino Linotype"/>
          <w:bCs/>
          <w:sz w:val="20"/>
          <w:szCs w:val="20"/>
        </w:rPr>
        <w:t xml:space="preserve"> zároveň spojeno s povinností zaplatit sjednanou smluvní pokutu</w:t>
      </w:r>
      <w:r w:rsidRPr="007401C6" w:rsidR="00376ECC">
        <w:rPr>
          <w:rFonts w:ascii="Palatino Linotype" w:hAnsi="Palatino Linotype"/>
          <w:bCs/>
          <w:sz w:val="20"/>
          <w:szCs w:val="20"/>
        </w:rPr>
        <w:t xml:space="preserve"> povinnou stranou</w:t>
      </w:r>
      <w:r w:rsidRPr="007401C6" w:rsidR="00CA61DC">
        <w:rPr>
          <w:rFonts w:ascii="Palatino Linotype" w:hAnsi="Palatino Linotype"/>
          <w:bCs/>
          <w:sz w:val="20"/>
          <w:szCs w:val="20"/>
        </w:rPr>
        <w:t>.</w:t>
      </w:r>
      <w:r w:rsidRPr="007401C6">
        <w:rPr>
          <w:rFonts w:ascii="Palatino Linotype" w:hAnsi="Palatino Linotype"/>
          <w:bCs/>
          <w:sz w:val="20"/>
          <w:szCs w:val="20"/>
        </w:rPr>
        <w:t xml:space="preserve"> Smluvní strany zároveň sjednávají, že </w:t>
      </w:r>
      <w:r w:rsidRPr="007401C6" w:rsidR="00376ECC">
        <w:rPr>
          <w:rFonts w:ascii="Palatino Linotype" w:hAnsi="Palatino Linotype"/>
          <w:bCs/>
          <w:sz w:val="20"/>
          <w:szCs w:val="20"/>
        </w:rPr>
        <w:t>odstoupením od této Smlouvy některou ze smluvních stran z důvodu porušení dané smluvní povinnosti</w:t>
      </w:r>
      <w:r w:rsidRPr="007401C6" w:rsidR="00AE6E7A">
        <w:rPr>
          <w:rFonts w:ascii="Palatino Linotype" w:hAnsi="Palatino Linotype"/>
          <w:bCs/>
          <w:sz w:val="20"/>
          <w:szCs w:val="20"/>
        </w:rPr>
        <w:t xml:space="preserve"> povinnou stranou</w:t>
      </w:r>
      <w:r w:rsidRPr="007401C6" w:rsidR="00376ECC">
        <w:rPr>
          <w:rFonts w:ascii="Palatino Linotype" w:hAnsi="Palatino Linotype"/>
          <w:bCs/>
          <w:sz w:val="20"/>
          <w:szCs w:val="20"/>
        </w:rPr>
        <w:t>, není dotčen nárok oprávněné smluvní strany na zaplacení příslušné smluvní pokuty povinnou stranou.</w:t>
      </w:r>
    </w:p>
    <w:p w:rsidRPr="007401C6" w:rsidR="00666831" w:rsidP="00BB6EEF" w:rsidRDefault="00666831" w14:paraId="06D5C426" w14:textId="0BF75935">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 xml:space="preserve">Článek </w:t>
      </w:r>
      <w:r w:rsidRPr="007401C6" w:rsidR="000A22DF">
        <w:rPr>
          <w:rFonts w:ascii="Palatino Linotype" w:hAnsi="Palatino Linotype"/>
          <w:b/>
          <w:sz w:val="20"/>
          <w:szCs w:val="20"/>
        </w:rPr>
        <w:t>X</w:t>
      </w:r>
      <w:r w:rsidRPr="007401C6" w:rsidR="00BB6EEF">
        <w:rPr>
          <w:rFonts w:ascii="Palatino Linotype" w:hAnsi="Palatino Linotype"/>
          <w:b/>
          <w:sz w:val="20"/>
          <w:szCs w:val="20"/>
        </w:rPr>
        <w:t>V</w:t>
      </w:r>
      <w:r w:rsidRPr="007401C6">
        <w:rPr>
          <w:rFonts w:ascii="Palatino Linotype" w:hAnsi="Palatino Linotype"/>
          <w:b/>
          <w:sz w:val="20"/>
          <w:szCs w:val="20"/>
        </w:rPr>
        <w:t>.</w:t>
      </w:r>
    </w:p>
    <w:p w:rsidRPr="007401C6" w:rsidR="00666831" w:rsidP="002B048C" w:rsidRDefault="00666831" w14:paraId="51D299CE" w14:textId="77777777">
      <w:pPr>
        <w:pStyle w:val="Odstavecseseznamem"/>
        <w:ind w:left="0"/>
        <w:contextualSpacing w:val="false"/>
        <w:jc w:val="center"/>
        <w:rPr>
          <w:rFonts w:ascii="Palatino Linotype" w:hAnsi="Palatino Linotype"/>
          <w:b/>
          <w:sz w:val="20"/>
          <w:szCs w:val="20"/>
        </w:rPr>
      </w:pPr>
      <w:r w:rsidRPr="007401C6">
        <w:rPr>
          <w:rFonts w:ascii="Palatino Linotype" w:hAnsi="Palatino Linotype"/>
          <w:b/>
          <w:sz w:val="20"/>
          <w:szCs w:val="20"/>
        </w:rPr>
        <w:t>Ukončení Smlouvy</w:t>
      </w:r>
    </w:p>
    <w:p w:rsidRPr="007401C6" w:rsidR="00916513" w:rsidP="00F23B54" w:rsidRDefault="00916513" w14:paraId="17634FED" w14:textId="77777777">
      <w:pPr>
        <w:pStyle w:val="Odstavecseseznamem"/>
        <w:numPr>
          <w:ilvl w:val="1"/>
          <w:numId w:val="17"/>
        </w:numPr>
        <w:ind w:left="0" w:hanging="426"/>
        <w:jc w:val="both"/>
        <w:rPr>
          <w:rFonts w:ascii="Palatino Linotype" w:hAnsi="Palatino Linotype"/>
          <w:sz w:val="20"/>
          <w:szCs w:val="20"/>
        </w:rPr>
      </w:pPr>
      <w:r w:rsidRPr="007401C6">
        <w:rPr>
          <w:rFonts w:ascii="Palatino Linotype" w:hAnsi="Palatino Linotype"/>
          <w:sz w:val="20"/>
          <w:szCs w:val="20"/>
        </w:rPr>
        <w:t>Smluvní vztah založený touto Smlouvou lze ukončit</w:t>
      </w:r>
      <w:r w:rsidRPr="007401C6" w:rsidR="009D190C">
        <w:rPr>
          <w:rFonts w:ascii="Palatino Linotype" w:hAnsi="Palatino Linotype"/>
          <w:sz w:val="20"/>
          <w:szCs w:val="20"/>
        </w:rPr>
        <w:t xml:space="preserve"> na základě</w:t>
      </w:r>
      <w:r w:rsidRPr="007401C6">
        <w:rPr>
          <w:rFonts w:ascii="Palatino Linotype" w:hAnsi="Palatino Linotype"/>
          <w:sz w:val="20"/>
          <w:szCs w:val="20"/>
        </w:rPr>
        <w:t>:</w:t>
      </w:r>
    </w:p>
    <w:p w:rsidRPr="007401C6" w:rsidR="00916513" w:rsidP="00F23B54" w:rsidRDefault="00916513" w14:paraId="57FDF3A3" w14:textId="5CAA75F2">
      <w:pPr>
        <w:pStyle w:val="Odstavecseseznamem"/>
        <w:numPr>
          <w:ilvl w:val="0"/>
          <w:numId w:val="22"/>
        </w:numPr>
        <w:ind w:left="284" w:hanging="284"/>
        <w:jc w:val="both"/>
        <w:rPr>
          <w:rFonts w:ascii="Palatino Linotype" w:hAnsi="Palatino Linotype"/>
          <w:sz w:val="20"/>
          <w:szCs w:val="20"/>
        </w:rPr>
      </w:pPr>
      <w:r w:rsidRPr="007401C6">
        <w:rPr>
          <w:rFonts w:ascii="Palatino Linotype" w:hAnsi="Palatino Linotype"/>
          <w:sz w:val="20"/>
          <w:szCs w:val="20"/>
        </w:rPr>
        <w:t xml:space="preserve">uplynutí sjednané doby </w:t>
      </w:r>
      <w:r w:rsidRPr="007401C6" w:rsidR="009D190C">
        <w:rPr>
          <w:rFonts w:ascii="Palatino Linotype" w:hAnsi="Palatino Linotype"/>
          <w:sz w:val="20"/>
          <w:szCs w:val="20"/>
        </w:rPr>
        <w:t>plnění, tj. splnění</w:t>
      </w:r>
      <w:r w:rsidRPr="007401C6">
        <w:rPr>
          <w:rFonts w:ascii="Palatino Linotype" w:hAnsi="Palatino Linotype"/>
          <w:sz w:val="20"/>
          <w:szCs w:val="20"/>
        </w:rPr>
        <w:t xml:space="preserve"> povinností </w:t>
      </w:r>
      <w:r w:rsidRPr="007401C6" w:rsidR="00672152">
        <w:rPr>
          <w:rFonts w:ascii="Palatino Linotype" w:hAnsi="Palatino Linotype"/>
          <w:sz w:val="20"/>
          <w:szCs w:val="20"/>
        </w:rPr>
        <w:t>dodavatel</w:t>
      </w:r>
      <w:r w:rsidRPr="007401C6" w:rsidR="009B3ADA">
        <w:rPr>
          <w:rFonts w:ascii="Palatino Linotype" w:hAnsi="Palatino Linotype"/>
          <w:sz w:val="20"/>
          <w:szCs w:val="20"/>
        </w:rPr>
        <w:t>e</w:t>
      </w:r>
      <w:r w:rsidRPr="007401C6">
        <w:rPr>
          <w:rFonts w:ascii="Palatino Linotype" w:hAnsi="Palatino Linotype"/>
          <w:sz w:val="20"/>
          <w:szCs w:val="20"/>
        </w:rPr>
        <w:t xml:space="preserve"> dle této Smlouvy a vykonáním </w:t>
      </w:r>
      <w:r w:rsidRPr="007401C6" w:rsidR="00F10DAA">
        <w:rPr>
          <w:rFonts w:ascii="Palatino Linotype" w:hAnsi="Palatino Linotype"/>
          <w:sz w:val="20"/>
          <w:szCs w:val="20"/>
        </w:rPr>
        <w:t>dodávek Zařízení</w:t>
      </w:r>
      <w:r w:rsidRPr="007401C6">
        <w:rPr>
          <w:rFonts w:ascii="Palatino Linotype" w:hAnsi="Palatino Linotype"/>
          <w:sz w:val="20"/>
          <w:szCs w:val="20"/>
        </w:rPr>
        <w:t xml:space="preserve">, výkonů a činností </w:t>
      </w:r>
      <w:r w:rsidRPr="007401C6" w:rsidR="00672152">
        <w:rPr>
          <w:rFonts w:ascii="Palatino Linotype" w:hAnsi="Palatino Linotype"/>
          <w:sz w:val="20"/>
          <w:szCs w:val="20"/>
        </w:rPr>
        <w:t>dodavatel</w:t>
      </w:r>
      <w:r w:rsidRPr="007401C6" w:rsidR="00EE2DC5">
        <w:rPr>
          <w:rFonts w:ascii="Palatino Linotype" w:hAnsi="Palatino Linotype"/>
          <w:sz w:val="20"/>
          <w:szCs w:val="20"/>
        </w:rPr>
        <w:t>e</w:t>
      </w:r>
      <w:r w:rsidRPr="007401C6">
        <w:rPr>
          <w:rFonts w:ascii="Palatino Linotype" w:hAnsi="Palatino Linotype"/>
          <w:sz w:val="20"/>
          <w:szCs w:val="20"/>
        </w:rPr>
        <w:t xml:space="preserve"> dle této Smlouvy</w:t>
      </w:r>
      <w:r w:rsidR="00C26C98">
        <w:rPr>
          <w:rFonts w:ascii="Palatino Linotype" w:hAnsi="Palatino Linotype"/>
          <w:sz w:val="20"/>
          <w:szCs w:val="20"/>
        </w:rPr>
        <w:t>, s tím, že poskytnutí záruky za jakost dodávaného Zařízení a licenčních práv k dodávanému Zařízení nadále trvá po dobu sjednanou v této Smlouvě</w:t>
      </w:r>
      <w:r w:rsidRPr="007401C6">
        <w:rPr>
          <w:rFonts w:ascii="Palatino Linotype" w:hAnsi="Palatino Linotype"/>
          <w:sz w:val="20"/>
          <w:szCs w:val="20"/>
        </w:rPr>
        <w:t>;</w:t>
      </w:r>
    </w:p>
    <w:p w:rsidRPr="007401C6" w:rsidR="00916513" w:rsidP="00F23B54" w:rsidRDefault="009D190C" w14:paraId="4478AB6D" w14:textId="77777777">
      <w:pPr>
        <w:pStyle w:val="Odstavecseseznamem"/>
        <w:numPr>
          <w:ilvl w:val="0"/>
          <w:numId w:val="22"/>
        </w:numPr>
        <w:ind w:left="284" w:hanging="284"/>
        <w:jc w:val="both"/>
        <w:rPr>
          <w:rFonts w:ascii="Palatino Linotype" w:hAnsi="Palatino Linotype"/>
          <w:sz w:val="20"/>
          <w:szCs w:val="20"/>
        </w:rPr>
      </w:pPr>
      <w:r w:rsidRPr="007401C6">
        <w:rPr>
          <w:rFonts w:ascii="Palatino Linotype" w:hAnsi="Palatino Linotype"/>
          <w:sz w:val="20"/>
          <w:szCs w:val="20"/>
        </w:rPr>
        <w:t>písemné dohody smluvních stran</w:t>
      </w:r>
      <w:r w:rsidRPr="007401C6" w:rsidR="00FD0DBC">
        <w:rPr>
          <w:rFonts w:ascii="Palatino Linotype" w:hAnsi="Palatino Linotype"/>
          <w:sz w:val="20"/>
          <w:szCs w:val="20"/>
        </w:rPr>
        <w:t>,</w:t>
      </w:r>
      <w:r w:rsidRPr="007401C6">
        <w:rPr>
          <w:rFonts w:ascii="Palatino Linotype" w:hAnsi="Palatino Linotype"/>
          <w:sz w:val="20"/>
          <w:szCs w:val="20"/>
        </w:rPr>
        <w:t xml:space="preserve"> a to ke dni, který bude v takové dohodě o ukončení této Smlouvy souhlasně smluven (nebude-li sjednán den ukončení v písemné dohodě smluvních stran, pak smluvní </w:t>
      </w:r>
      <w:r w:rsidRPr="007401C6">
        <w:rPr>
          <w:rFonts w:ascii="Palatino Linotype" w:hAnsi="Palatino Linotype"/>
          <w:sz w:val="20"/>
          <w:szCs w:val="20"/>
        </w:rPr>
        <w:lastRenderedPageBreak/>
        <w:t>vztah založený touto Smlouvou končí uplynutím měsíce, ve kterém byla písemná dohoda smluvních stran o ukončení této Smlouvy uzavřena);</w:t>
      </w:r>
    </w:p>
    <w:p w:rsidRPr="007401C6" w:rsidR="009D190C" w:rsidP="00F23B54" w:rsidRDefault="009D190C" w14:paraId="64554E0F" w14:textId="77777777">
      <w:pPr>
        <w:pStyle w:val="Odstavecseseznamem"/>
        <w:numPr>
          <w:ilvl w:val="0"/>
          <w:numId w:val="22"/>
        </w:numPr>
        <w:ind w:left="284" w:hanging="284"/>
        <w:jc w:val="both"/>
        <w:rPr>
          <w:rFonts w:ascii="Palatino Linotype" w:hAnsi="Palatino Linotype"/>
          <w:sz w:val="20"/>
          <w:szCs w:val="20"/>
        </w:rPr>
      </w:pPr>
      <w:bookmarkStart w:name="_Hlk480476583" w:id="10"/>
      <w:r w:rsidRPr="007401C6">
        <w:rPr>
          <w:rFonts w:ascii="Palatino Linotype" w:hAnsi="Palatino Linotype"/>
          <w:sz w:val="20"/>
          <w:szCs w:val="20"/>
        </w:rPr>
        <w:t xml:space="preserve">jednostranným </w:t>
      </w:r>
      <w:r w:rsidRPr="007401C6" w:rsidR="004B2729">
        <w:rPr>
          <w:rFonts w:ascii="Palatino Linotype" w:hAnsi="Palatino Linotype"/>
          <w:sz w:val="20"/>
          <w:szCs w:val="20"/>
        </w:rPr>
        <w:t>právním jednáním objednatele</w:t>
      </w:r>
      <w:r w:rsidRPr="007401C6">
        <w:rPr>
          <w:rFonts w:ascii="Palatino Linotype" w:hAnsi="Palatino Linotype"/>
          <w:sz w:val="20"/>
          <w:szCs w:val="20"/>
        </w:rPr>
        <w:t>, tj. výpovědí</w:t>
      </w:r>
      <w:r w:rsidRPr="007401C6" w:rsidR="004B2729">
        <w:rPr>
          <w:rFonts w:ascii="Palatino Linotype" w:hAnsi="Palatino Linotype"/>
          <w:sz w:val="20"/>
          <w:szCs w:val="20"/>
        </w:rPr>
        <w:t xml:space="preserve"> ze strany objednatele</w:t>
      </w:r>
      <w:r w:rsidRPr="007401C6">
        <w:rPr>
          <w:rFonts w:ascii="Palatino Linotype" w:hAnsi="Palatino Linotype"/>
          <w:sz w:val="20"/>
          <w:szCs w:val="20"/>
        </w:rPr>
        <w:t xml:space="preserve">, a to i bez uvedení důvodu s tím, že výpovědní doba činí </w:t>
      </w:r>
      <w:r w:rsidRPr="007401C6" w:rsidR="004B2729">
        <w:rPr>
          <w:rFonts w:ascii="Palatino Linotype" w:hAnsi="Palatino Linotype"/>
          <w:sz w:val="20"/>
          <w:szCs w:val="20"/>
        </w:rPr>
        <w:t>1</w:t>
      </w:r>
      <w:r w:rsidRPr="007401C6">
        <w:rPr>
          <w:rFonts w:ascii="Palatino Linotype" w:hAnsi="Palatino Linotype"/>
          <w:sz w:val="20"/>
          <w:szCs w:val="20"/>
        </w:rPr>
        <w:t xml:space="preserve"> měsíc a počíná běžet od prvního dne měsíce následujícího po měsíci, v němž byla druhé smluvní straně výpověď doručena</w:t>
      </w:r>
      <w:bookmarkEnd w:id="10"/>
      <w:r w:rsidRPr="007401C6">
        <w:rPr>
          <w:rFonts w:ascii="Palatino Linotype" w:hAnsi="Palatino Linotype"/>
          <w:sz w:val="20"/>
          <w:szCs w:val="20"/>
        </w:rPr>
        <w:t>;</w:t>
      </w:r>
    </w:p>
    <w:p w:rsidRPr="007401C6" w:rsidR="009D190C" w:rsidP="00F23B54" w:rsidRDefault="009D190C" w14:paraId="37A09102" w14:textId="77777777">
      <w:pPr>
        <w:pStyle w:val="Odstavecseseznamem"/>
        <w:numPr>
          <w:ilvl w:val="0"/>
          <w:numId w:val="22"/>
        </w:numPr>
        <w:ind w:left="284" w:hanging="284"/>
        <w:jc w:val="both"/>
        <w:rPr>
          <w:rFonts w:ascii="Palatino Linotype" w:hAnsi="Palatino Linotype"/>
          <w:sz w:val="20"/>
          <w:szCs w:val="20"/>
        </w:rPr>
      </w:pPr>
      <w:r w:rsidRPr="007401C6">
        <w:rPr>
          <w:rFonts w:ascii="Palatino Linotype" w:hAnsi="Palatino Linotype"/>
          <w:sz w:val="20"/>
          <w:szCs w:val="20"/>
        </w:rPr>
        <w:t>odstoupením kterékoliv ze smluvních stran ze zákonných důvodů dle příslušných ustanovení zákona č. 89/20132 Sb., občanského zákoníku, v platném znění</w:t>
      </w:r>
      <w:r w:rsidRPr="007401C6" w:rsidR="002D29EC">
        <w:rPr>
          <w:rFonts w:ascii="Palatino Linotype" w:hAnsi="Palatino Linotype"/>
          <w:sz w:val="20"/>
          <w:szCs w:val="20"/>
        </w:rPr>
        <w:t xml:space="preserve"> nebo </w:t>
      </w:r>
      <w:r w:rsidRPr="007401C6">
        <w:rPr>
          <w:rFonts w:ascii="Palatino Linotype" w:hAnsi="Palatino Linotype"/>
          <w:sz w:val="20"/>
          <w:szCs w:val="20"/>
        </w:rPr>
        <w:t>odstoupením kterékoliv ze smluvních stran ze smluvní důvodů uvedených v této Smlouvě</w:t>
      </w:r>
      <w:r w:rsidRPr="007401C6" w:rsidR="002D29EC">
        <w:rPr>
          <w:rFonts w:ascii="Palatino Linotype" w:hAnsi="Palatino Linotype"/>
          <w:sz w:val="20"/>
          <w:szCs w:val="20"/>
        </w:rPr>
        <w:t>, přičemž odstoupení od této Smlouvy musí být učiněno písemně a doručeno druhé smluvní straně a účinky takového odstoupení nastávají dnem následujícím po doručení písemného vyhotovení takového odstoupení.</w:t>
      </w:r>
    </w:p>
    <w:p w:rsidRPr="007401C6" w:rsidR="009D190C" w:rsidP="00F23B54" w:rsidRDefault="00672152" w14:paraId="25E7C15C" w14:textId="18A0B06C">
      <w:pPr>
        <w:pStyle w:val="Odstavecseseznamem"/>
        <w:numPr>
          <w:ilvl w:val="1"/>
          <w:numId w:val="17"/>
        </w:numPr>
        <w:ind w:left="0" w:hanging="426"/>
        <w:jc w:val="both"/>
        <w:rPr>
          <w:rFonts w:ascii="Palatino Linotype" w:hAnsi="Palatino Linotype"/>
          <w:sz w:val="20"/>
          <w:szCs w:val="20"/>
        </w:rPr>
      </w:pPr>
      <w:r w:rsidRPr="007401C6">
        <w:rPr>
          <w:rFonts w:ascii="Palatino Linotype" w:hAnsi="Palatino Linotype"/>
          <w:sz w:val="20"/>
          <w:szCs w:val="20"/>
        </w:rPr>
        <w:t>Dodavatel</w:t>
      </w:r>
      <w:r w:rsidRPr="007401C6" w:rsidR="009D190C">
        <w:rPr>
          <w:rFonts w:ascii="Palatino Linotype" w:hAnsi="Palatino Linotype"/>
          <w:sz w:val="20"/>
          <w:szCs w:val="20"/>
        </w:rPr>
        <w:t xml:space="preserve"> je oprávněn odstoupit od této Smlouvy v případě podstatného porušení povinností </w:t>
      </w:r>
      <w:r w:rsidRPr="007401C6" w:rsidR="009B3ADA">
        <w:rPr>
          <w:rFonts w:ascii="Palatino Linotype" w:hAnsi="Palatino Linotype"/>
          <w:sz w:val="20"/>
          <w:szCs w:val="20"/>
        </w:rPr>
        <w:t>objednatele</w:t>
      </w:r>
      <w:r w:rsidRPr="007401C6" w:rsidR="009D190C">
        <w:rPr>
          <w:rFonts w:ascii="Palatino Linotype" w:hAnsi="Palatino Linotype"/>
          <w:sz w:val="20"/>
          <w:szCs w:val="20"/>
        </w:rPr>
        <w:t>, za které je pro účely této Smlouvy považováno:</w:t>
      </w:r>
    </w:p>
    <w:p w:rsidRPr="007401C6" w:rsidR="009D190C" w:rsidP="00F23B54" w:rsidRDefault="009D190C" w14:paraId="46F1B2C6" w14:textId="4AE2FC37">
      <w:pPr>
        <w:pStyle w:val="Odstavecseseznamem"/>
        <w:numPr>
          <w:ilvl w:val="0"/>
          <w:numId w:val="23"/>
        </w:numPr>
        <w:ind w:left="284" w:hanging="284"/>
        <w:jc w:val="both"/>
        <w:rPr>
          <w:rFonts w:ascii="Palatino Linotype" w:hAnsi="Palatino Linotype"/>
          <w:sz w:val="20"/>
          <w:szCs w:val="20"/>
        </w:rPr>
      </w:pPr>
      <w:r w:rsidRPr="007401C6">
        <w:rPr>
          <w:rFonts w:ascii="Palatino Linotype" w:hAnsi="Palatino Linotype"/>
          <w:sz w:val="20"/>
          <w:szCs w:val="20"/>
        </w:rPr>
        <w:t xml:space="preserve">prodlení </w:t>
      </w:r>
      <w:r w:rsidRPr="007401C6" w:rsidR="009B3ADA">
        <w:rPr>
          <w:rFonts w:ascii="Palatino Linotype" w:hAnsi="Palatino Linotype"/>
          <w:sz w:val="20"/>
          <w:szCs w:val="20"/>
        </w:rPr>
        <w:t>objednatele</w:t>
      </w:r>
      <w:r w:rsidRPr="007401C6">
        <w:rPr>
          <w:rFonts w:ascii="Palatino Linotype" w:hAnsi="Palatino Linotype"/>
          <w:sz w:val="20"/>
          <w:szCs w:val="20"/>
        </w:rPr>
        <w:t xml:space="preserve"> s úhradou řádně vystaveného daňového dokladu (faktury) po dobu delší než 30 dnů ode dne splatnosti takového daňového dokladu (faktury), pokud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 objednatele</w:t>
      </w:r>
      <w:r w:rsidRPr="007401C6">
        <w:rPr>
          <w:rFonts w:ascii="Palatino Linotype" w:hAnsi="Palatino Linotype"/>
          <w:sz w:val="20"/>
          <w:szCs w:val="20"/>
        </w:rPr>
        <w:t xml:space="preserve"> na takové prodlení s úhradou příslušného daňového dokladu (faktur</w:t>
      </w:r>
      <w:r w:rsidRPr="007401C6" w:rsidR="009B3ADA">
        <w:rPr>
          <w:rFonts w:ascii="Palatino Linotype" w:hAnsi="Palatino Linotype"/>
          <w:sz w:val="20"/>
          <w:szCs w:val="20"/>
        </w:rPr>
        <w:t>y</w:t>
      </w:r>
      <w:r w:rsidRPr="007401C6">
        <w:rPr>
          <w:rFonts w:ascii="Palatino Linotype" w:hAnsi="Palatino Linotype"/>
          <w:sz w:val="20"/>
          <w:szCs w:val="20"/>
        </w:rPr>
        <w:t xml:space="preserve">) </w:t>
      </w:r>
      <w:r w:rsidRPr="007401C6" w:rsidR="009B3ADA">
        <w:rPr>
          <w:rFonts w:ascii="Palatino Linotype" w:hAnsi="Palatino Linotype"/>
          <w:sz w:val="20"/>
          <w:szCs w:val="20"/>
        </w:rPr>
        <w:t>objednatele</w:t>
      </w:r>
      <w:r w:rsidRPr="007401C6">
        <w:rPr>
          <w:rFonts w:ascii="Palatino Linotype" w:hAnsi="Palatino Linotype"/>
          <w:sz w:val="20"/>
          <w:szCs w:val="20"/>
        </w:rPr>
        <w:t xml:space="preserve"> písemně upozornil a </w:t>
      </w:r>
      <w:r w:rsidRPr="007401C6" w:rsidR="009B3ADA">
        <w:rPr>
          <w:rFonts w:ascii="Palatino Linotype" w:hAnsi="Palatino Linotype"/>
          <w:sz w:val="20"/>
          <w:szCs w:val="20"/>
        </w:rPr>
        <w:t xml:space="preserve">objednatel nesplnil svou povinnost ani ve </w:t>
      </w:r>
      <w:r w:rsidRPr="007401C6" w:rsidR="00672152">
        <w:rPr>
          <w:rFonts w:ascii="Palatino Linotype" w:hAnsi="Palatino Linotype"/>
          <w:sz w:val="20"/>
          <w:szCs w:val="20"/>
        </w:rPr>
        <w:t>dodavatel</w:t>
      </w:r>
      <w:r w:rsidRPr="007401C6" w:rsidR="009B3ADA">
        <w:rPr>
          <w:rFonts w:ascii="Palatino Linotype" w:hAnsi="Palatino Linotype"/>
          <w:sz w:val="20"/>
          <w:szCs w:val="20"/>
        </w:rPr>
        <w:t>em</w:t>
      </w:r>
      <w:r w:rsidRPr="007401C6">
        <w:rPr>
          <w:rFonts w:ascii="Palatino Linotype" w:hAnsi="Palatino Linotype"/>
          <w:sz w:val="20"/>
          <w:szCs w:val="20"/>
        </w:rPr>
        <w:t xml:space="preserve"> poskytnuté přiměřeně lhůtě.</w:t>
      </w:r>
    </w:p>
    <w:p w:rsidRPr="007401C6" w:rsidR="009D190C" w:rsidP="00F23B54" w:rsidRDefault="009B3ADA" w14:paraId="4164334A" w14:textId="778940B3">
      <w:pPr>
        <w:pStyle w:val="Odstavecseseznamem"/>
        <w:numPr>
          <w:ilvl w:val="1"/>
          <w:numId w:val="17"/>
        </w:numPr>
        <w:ind w:left="0" w:hanging="426"/>
        <w:jc w:val="both"/>
        <w:rPr>
          <w:rFonts w:ascii="Palatino Linotype" w:hAnsi="Palatino Linotype"/>
          <w:sz w:val="20"/>
          <w:szCs w:val="20"/>
        </w:rPr>
      </w:pPr>
      <w:r w:rsidRPr="007401C6">
        <w:rPr>
          <w:rFonts w:ascii="Palatino Linotype" w:hAnsi="Palatino Linotype"/>
          <w:sz w:val="20"/>
          <w:szCs w:val="20"/>
        </w:rPr>
        <w:t xml:space="preserve">Objednatel </w:t>
      </w:r>
      <w:r w:rsidRPr="007401C6" w:rsidR="009D190C">
        <w:rPr>
          <w:rFonts w:ascii="Palatino Linotype" w:hAnsi="Palatino Linotype"/>
          <w:sz w:val="20"/>
          <w:szCs w:val="20"/>
        </w:rPr>
        <w:t xml:space="preserve">je oprávněn odstoupit od této Smlouvy v případě podstatného porušení povinností </w:t>
      </w:r>
      <w:r w:rsidRPr="007401C6" w:rsidR="00672152">
        <w:rPr>
          <w:rFonts w:ascii="Palatino Linotype" w:hAnsi="Palatino Linotype"/>
          <w:sz w:val="20"/>
          <w:szCs w:val="20"/>
        </w:rPr>
        <w:t>dodavatel</w:t>
      </w:r>
      <w:r w:rsidRPr="007401C6">
        <w:rPr>
          <w:rFonts w:ascii="Palatino Linotype" w:hAnsi="Palatino Linotype"/>
          <w:sz w:val="20"/>
          <w:szCs w:val="20"/>
        </w:rPr>
        <w:t>e</w:t>
      </w:r>
      <w:r w:rsidRPr="007401C6" w:rsidR="009D190C">
        <w:rPr>
          <w:rFonts w:ascii="Palatino Linotype" w:hAnsi="Palatino Linotype"/>
          <w:sz w:val="20"/>
          <w:szCs w:val="20"/>
        </w:rPr>
        <w:t>, za které je pro účely této Smlouvy považováno:</w:t>
      </w:r>
    </w:p>
    <w:p w:rsidRPr="007401C6" w:rsidR="009D190C" w:rsidP="00F23B54" w:rsidRDefault="002D29EC" w14:paraId="3C108429" w14:textId="559948E7">
      <w:pPr>
        <w:pStyle w:val="Odstavecseseznamem"/>
        <w:numPr>
          <w:ilvl w:val="0"/>
          <w:numId w:val="24"/>
        </w:numPr>
        <w:ind w:left="284" w:hanging="284"/>
        <w:jc w:val="both"/>
        <w:rPr>
          <w:rFonts w:ascii="Palatino Linotype" w:hAnsi="Palatino Linotype"/>
          <w:sz w:val="20"/>
          <w:szCs w:val="20"/>
        </w:rPr>
      </w:pPr>
      <w:r w:rsidRPr="007401C6">
        <w:rPr>
          <w:rFonts w:ascii="Palatino Linotype" w:hAnsi="Palatino Linotype"/>
          <w:sz w:val="20"/>
          <w:szCs w:val="20"/>
        </w:rPr>
        <w:t xml:space="preserve">prodlení </w:t>
      </w:r>
      <w:r w:rsidRPr="007401C6" w:rsidR="00672152">
        <w:rPr>
          <w:rFonts w:ascii="Palatino Linotype" w:hAnsi="Palatino Linotype"/>
          <w:sz w:val="20"/>
          <w:szCs w:val="20"/>
        </w:rPr>
        <w:t>dodavatel</w:t>
      </w:r>
      <w:r w:rsidRPr="007401C6" w:rsidR="009B3ADA">
        <w:rPr>
          <w:rFonts w:ascii="Palatino Linotype" w:hAnsi="Palatino Linotype"/>
          <w:sz w:val="20"/>
          <w:szCs w:val="20"/>
        </w:rPr>
        <w:t>e</w:t>
      </w:r>
      <w:r w:rsidRPr="007401C6">
        <w:rPr>
          <w:rFonts w:ascii="Palatino Linotype" w:hAnsi="Palatino Linotype"/>
          <w:sz w:val="20"/>
          <w:szCs w:val="20"/>
        </w:rPr>
        <w:t xml:space="preserve"> s výkonem </w:t>
      </w:r>
      <w:r w:rsidRPr="007401C6" w:rsidR="00F10DAA">
        <w:rPr>
          <w:rFonts w:ascii="Palatino Linotype" w:hAnsi="Palatino Linotype"/>
          <w:sz w:val="20"/>
          <w:szCs w:val="20"/>
        </w:rPr>
        <w:t>dodávek Zařízení</w:t>
      </w:r>
      <w:r w:rsidRPr="007401C6">
        <w:rPr>
          <w:rFonts w:ascii="Palatino Linotype" w:hAnsi="Palatino Linotype"/>
          <w:sz w:val="20"/>
          <w:szCs w:val="20"/>
        </w:rPr>
        <w:t xml:space="preserve">, výkonů či činností </w:t>
      </w:r>
      <w:r w:rsidRPr="007401C6" w:rsidR="00672152">
        <w:rPr>
          <w:rFonts w:ascii="Palatino Linotype" w:hAnsi="Palatino Linotype"/>
          <w:sz w:val="20"/>
          <w:szCs w:val="20"/>
        </w:rPr>
        <w:t>dodavatel</w:t>
      </w:r>
      <w:r w:rsidRPr="007401C6" w:rsidR="00EE2DC5">
        <w:rPr>
          <w:rFonts w:ascii="Palatino Linotype" w:hAnsi="Palatino Linotype"/>
          <w:sz w:val="20"/>
          <w:szCs w:val="20"/>
        </w:rPr>
        <w:t>e</w:t>
      </w:r>
      <w:r w:rsidRPr="007401C6">
        <w:rPr>
          <w:rFonts w:ascii="Palatino Linotype" w:hAnsi="Palatino Linotype"/>
          <w:sz w:val="20"/>
          <w:szCs w:val="20"/>
        </w:rPr>
        <w:t xml:space="preserve"> po dobu delší než </w:t>
      </w:r>
      <w:r w:rsidRPr="007401C6" w:rsidR="00FD0DBC">
        <w:rPr>
          <w:rFonts w:ascii="Palatino Linotype" w:hAnsi="Palatino Linotype"/>
          <w:sz w:val="20"/>
          <w:szCs w:val="20"/>
        </w:rPr>
        <w:t>30</w:t>
      </w:r>
      <w:r w:rsidRPr="007401C6">
        <w:rPr>
          <w:rFonts w:ascii="Palatino Linotype" w:hAnsi="Palatino Linotype"/>
          <w:sz w:val="20"/>
          <w:szCs w:val="20"/>
        </w:rPr>
        <w:t xml:space="preserve"> dní oproti sjednaným </w:t>
      </w:r>
      <w:r w:rsidRPr="007401C6">
        <w:rPr>
          <w:rFonts w:ascii="Palatino Linotype" w:hAnsi="Palatino Linotype"/>
          <w:bCs/>
          <w:sz w:val="20"/>
          <w:szCs w:val="20"/>
        </w:rPr>
        <w:t xml:space="preserve">termínům dle této Smlouvy (např. prodlení s dodáním sjednaných </w:t>
      </w:r>
      <w:r w:rsidRPr="007401C6" w:rsidR="005D3F91">
        <w:rPr>
          <w:rFonts w:ascii="Palatino Linotype" w:hAnsi="Palatino Linotype"/>
          <w:bCs/>
          <w:sz w:val="20"/>
          <w:szCs w:val="20"/>
        </w:rPr>
        <w:t xml:space="preserve">částí </w:t>
      </w:r>
      <w:r w:rsidRPr="007401C6" w:rsidR="00F10DAA">
        <w:rPr>
          <w:rFonts w:ascii="Palatino Linotype" w:hAnsi="Palatino Linotype"/>
          <w:bCs/>
          <w:sz w:val="20"/>
          <w:szCs w:val="20"/>
        </w:rPr>
        <w:t>Zařízení</w:t>
      </w:r>
      <w:r w:rsidRPr="007401C6">
        <w:rPr>
          <w:rFonts w:ascii="Palatino Linotype" w:hAnsi="Palatino Linotype"/>
          <w:bCs/>
          <w:sz w:val="20"/>
          <w:szCs w:val="20"/>
        </w:rPr>
        <w:t xml:space="preserve">, </w:t>
      </w:r>
      <w:r w:rsidRPr="007401C6" w:rsidR="00EE2DC5">
        <w:rPr>
          <w:rFonts w:ascii="Palatino Linotype" w:hAnsi="Palatino Linotype"/>
          <w:bCs/>
          <w:sz w:val="20"/>
          <w:szCs w:val="20"/>
        </w:rPr>
        <w:t xml:space="preserve">prodlení </w:t>
      </w:r>
      <w:r w:rsidRPr="007401C6" w:rsidR="00672152">
        <w:rPr>
          <w:rFonts w:ascii="Palatino Linotype" w:hAnsi="Palatino Linotype"/>
          <w:bCs/>
          <w:sz w:val="20"/>
          <w:szCs w:val="20"/>
        </w:rPr>
        <w:t>dodavatel</w:t>
      </w:r>
      <w:r w:rsidRPr="007401C6" w:rsidR="00EE2DC5">
        <w:rPr>
          <w:rFonts w:ascii="Palatino Linotype" w:hAnsi="Palatino Linotype"/>
          <w:bCs/>
          <w:sz w:val="20"/>
          <w:szCs w:val="20"/>
        </w:rPr>
        <w:t xml:space="preserve">e s účastí na </w:t>
      </w:r>
      <w:r w:rsidRPr="007401C6" w:rsidR="005D3F91">
        <w:rPr>
          <w:rFonts w:ascii="Palatino Linotype" w:hAnsi="Palatino Linotype"/>
          <w:bCs/>
          <w:sz w:val="20"/>
          <w:szCs w:val="20"/>
        </w:rPr>
        <w:t xml:space="preserve">koordinační schůzce </w:t>
      </w:r>
      <w:r w:rsidRPr="007401C6">
        <w:rPr>
          <w:rFonts w:ascii="Palatino Linotype" w:hAnsi="Palatino Linotype"/>
          <w:bCs/>
          <w:sz w:val="20"/>
          <w:szCs w:val="20"/>
        </w:rPr>
        <w:t>apod.),</w:t>
      </w:r>
      <w:r w:rsidRPr="007401C6">
        <w:rPr>
          <w:rFonts w:ascii="Palatino Linotype" w:hAnsi="Palatino Linotype"/>
          <w:sz w:val="20"/>
          <w:szCs w:val="20"/>
        </w:rPr>
        <w:t xml:space="preserve"> pokud </w:t>
      </w:r>
      <w:r w:rsidRPr="007401C6" w:rsidR="009B3ADA">
        <w:rPr>
          <w:rFonts w:ascii="Palatino Linotype" w:hAnsi="Palatino Linotype"/>
          <w:sz w:val="20"/>
          <w:szCs w:val="20"/>
        </w:rPr>
        <w:t xml:space="preserve">objednatel </w:t>
      </w:r>
      <w:r w:rsidRPr="007401C6" w:rsidR="00672152">
        <w:rPr>
          <w:rFonts w:ascii="Palatino Linotype" w:hAnsi="Palatino Linotype"/>
          <w:sz w:val="20"/>
          <w:szCs w:val="20"/>
        </w:rPr>
        <w:t>dodavatel</w:t>
      </w:r>
      <w:r w:rsidRPr="007401C6" w:rsidR="009B3ADA">
        <w:rPr>
          <w:rFonts w:ascii="Palatino Linotype" w:hAnsi="Palatino Linotype"/>
          <w:sz w:val="20"/>
          <w:szCs w:val="20"/>
        </w:rPr>
        <w:t>e</w:t>
      </w:r>
      <w:r w:rsidRPr="007401C6">
        <w:rPr>
          <w:rFonts w:ascii="Palatino Linotype" w:hAnsi="Palatino Linotype"/>
          <w:sz w:val="20"/>
          <w:szCs w:val="20"/>
        </w:rPr>
        <w:t xml:space="preserve"> na takové prodlení s plněním povinností </w:t>
      </w:r>
      <w:r w:rsidRPr="007401C6" w:rsidR="00672152">
        <w:rPr>
          <w:rFonts w:ascii="Palatino Linotype" w:hAnsi="Palatino Linotype"/>
          <w:sz w:val="20"/>
          <w:szCs w:val="20"/>
        </w:rPr>
        <w:t>dodavatel</w:t>
      </w:r>
      <w:r w:rsidRPr="007401C6" w:rsidR="009B3ADA">
        <w:rPr>
          <w:rFonts w:ascii="Palatino Linotype" w:hAnsi="Palatino Linotype"/>
          <w:sz w:val="20"/>
          <w:szCs w:val="20"/>
        </w:rPr>
        <w:t>e</w:t>
      </w:r>
      <w:r w:rsidRPr="007401C6">
        <w:rPr>
          <w:rFonts w:ascii="Palatino Linotype" w:hAnsi="Palatino Linotype"/>
          <w:sz w:val="20"/>
          <w:szCs w:val="20"/>
        </w:rPr>
        <w:t xml:space="preserve"> dle této Smlouvy písemně upozornil a </w:t>
      </w:r>
      <w:r w:rsidRPr="007401C6" w:rsidR="00672152">
        <w:rPr>
          <w:rFonts w:ascii="Palatino Linotype" w:hAnsi="Palatino Linotype"/>
          <w:sz w:val="20"/>
          <w:szCs w:val="20"/>
        </w:rPr>
        <w:t>dodavatel</w:t>
      </w:r>
      <w:r w:rsidRPr="007401C6">
        <w:rPr>
          <w:rFonts w:ascii="Palatino Linotype" w:hAnsi="Palatino Linotype"/>
          <w:sz w:val="20"/>
          <w:szCs w:val="20"/>
        </w:rPr>
        <w:t xml:space="preserve"> nesplnil svou povinnost ani v </w:t>
      </w:r>
      <w:r w:rsidRPr="007401C6" w:rsidR="009B3ADA">
        <w:rPr>
          <w:rFonts w:ascii="Palatino Linotype" w:hAnsi="Palatino Linotype"/>
          <w:sz w:val="20"/>
          <w:szCs w:val="20"/>
        </w:rPr>
        <w:t>objednatelem</w:t>
      </w:r>
      <w:r w:rsidRPr="007401C6">
        <w:rPr>
          <w:rFonts w:ascii="Palatino Linotype" w:hAnsi="Palatino Linotype"/>
          <w:sz w:val="20"/>
          <w:szCs w:val="20"/>
        </w:rPr>
        <w:t xml:space="preserve"> poskytnuté přiměřeně lhůtě;</w:t>
      </w:r>
    </w:p>
    <w:p w:rsidRPr="007401C6" w:rsidR="002D29EC" w:rsidP="00F23B54" w:rsidRDefault="002D29EC" w14:paraId="60AAF069" w14:textId="5E7DCD96">
      <w:pPr>
        <w:pStyle w:val="Odstavecseseznamem"/>
        <w:numPr>
          <w:ilvl w:val="0"/>
          <w:numId w:val="24"/>
        </w:numPr>
        <w:ind w:left="284" w:hanging="284"/>
        <w:jc w:val="both"/>
        <w:rPr>
          <w:rFonts w:ascii="Palatino Linotype" w:hAnsi="Palatino Linotype"/>
          <w:sz w:val="20"/>
          <w:szCs w:val="20"/>
        </w:rPr>
      </w:pPr>
      <w:r w:rsidRPr="007401C6">
        <w:rPr>
          <w:rFonts w:ascii="Palatino Linotype" w:hAnsi="Palatino Linotype"/>
          <w:bCs/>
          <w:sz w:val="20"/>
          <w:szCs w:val="20"/>
        </w:rPr>
        <w:t xml:space="preserve">opakované (min. 2x) porušení povinností </w:t>
      </w:r>
      <w:r w:rsidRPr="007401C6" w:rsidR="00672152">
        <w:rPr>
          <w:rFonts w:ascii="Palatino Linotype" w:hAnsi="Palatino Linotype"/>
          <w:bCs/>
          <w:sz w:val="20"/>
          <w:szCs w:val="20"/>
        </w:rPr>
        <w:t>dodavatel</w:t>
      </w:r>
      <w:r w:rsidRPr="007401C6" w:rsidR="002277B1">
        <w:rPr>
          <w:rFonts w:ascii="Palatino Linotype" w:hAnsi="Palatino Linotype"/>
          <w:bCs/>
          <w:sz w:val="20"/>
          <w:szCs w:val="20"/>
        </w:rPr>
        <w:t>e</w:t>
      </w:r>
      <w:r w:rsidRPr="007401C6">
        <w:rPr>
          <w:rFonts w:ascii="Palatino Linotype" w:hAnsi="Palatino Linotype"/>
          <w:bCs/>
          <w:sz w:val="20"/>
          <w:szCs w:val="20"/>
        </w:rPr>
        <w:t xml:space="preserve"> dle čl. IV.</w:t>
      </w:r>
      <w:r w:rsidRPr="007401C6" w:rsidR="00D74E63">
        <w:rPr>
          <w:rFonts w:ascii="Palatino Linotype" w:hAnsi="Palatino Linotype"/>
          <w:bCs/>
          <w:sz w:val="20"/>
          <w:szCs w:val="20"/>
        </w:rPr>
        <w:t xml:space="preserve"> </w:t>
      </w:r>
      <w:r w:rsidRPr="007401C6">
        <w:rPr>
          <w:rFonts w:ascii="Palatino Linotype" w:hAnsi="Palatino Linotype"/>
          <w:bCs/>
          <w:sz w:val="20"/>
          <w:szCs w:val="20"/>
        </w:rPr>
        <w:t>této Smlouvy,</w:t>
      </w:r>
      <w:r w:rsidRPr="007401C6" w:rsidR="00D74E63">
        <w:rPr>
          <w:rFonts w:ascii="Palatino Linotype" w:hAnsi="Palatino Linotype"/>
          <w:bCs/>
          <w:sz w:val="20"/>
          <w:szCs w:val="20"/>
        </w:rPr>
        <w:t xml:space="preserve"> </w:t>
      </w:r>
      <w:r w:rsidRPr="007401C6" w:rsidR="009B3ADA">
        <w:rPr>
          <w:rFonts w:ascii="Palatino Linotype" w:hAnsi="Palatino Linotype"/>
          <w:sz w:val="20"/>
          <w:szCs w:val="20"/>
        </w:rPr>
        <w:t xml:space="preserve">pokud objednatel </w:t>
      </w:r>
      <w:r w:rsidRPr="007401C6" w:rsidR="00672152">
        <w:rPr>
          <w:rFonts w:ascii="Palatino Linotype" w:hAnsi="Palatino Linotype"/>
          <w:sz w:val="20"/>
          <w:szCs w:val="20"/>
        </w:rPr>
        <w:t>dodavatel</w:t>
      </w:r>
      <w:r w:rsidRPr="007401C6" w:rsidR="009B3ADA">
        <w:rPr>
          <w:rFonts w:ascii="Palatino Linotype" w:hAnsi="Palatino Linotype"/>
          <w:sz w:val="20"/>
          <w:szCs w:val="20"/>
        </w:rPr>
        <w:t>e na takové prodlení s</w:t>
      </w:r>
      <w:r w:rsidRPr="007401C6" w:rsidR="00601F26">
        <w:rPr>
          <w:rFonts w:ascii="Palatino Linotype" w:hAnsi="Palatino Linotype"/>
          <w:sz w:val="20"/>
          <w:szCs w:val="20"/>
        </w:rPr>
        <w:t> </w:t>
      </w:r>
      <w:r w:rsidRPr="007401C6" w:rsidR="009B3ADA">
        <w:rPr>
          <w:rFonts w:ascii="Palatino Linotype" w:hAnsi="Palatino Linotype"/>
          <w:sz w:val="20"/>
          <w:szCs w:val="20"/>
        </w:rPr>
        <w:t>plněním</w:t>
      </w:r>
      <w:r w:rsidRPr="007401C6" w:rsidR="00601F26">
        <w:rPr>
          <w:rFonts w:ascii="Palatino Linotype" w:hAnsi="Palatino Linotype"/>
          <w:sz w:val="20"/>
          <w:szCs w:val="20"/>
        </w:rPr>
        <w:t xml:space="preserve"> či porušení</w:t>
      </w:r>
      <w:r w:rsidRPr="007401C6" w:rsidR="009B3ADA">
        <w:rPr>
          <w:rFonts w:ascii="Palatino Linotype" w:hAnsi="Palatino Linotype"/>
          <w:sz w:val="20"/>
          <w:szCs w:val="20"/>
        </w:rPr>
        <w:t xml:space="preserve"> povinností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e dle této Smlouvy písemně upozornil a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 nesplnil svou povinnost ani v objednatelem poskytnuté přiměřeně lhůtě</w:t>
      </w:r>
      <w:r w:rsidRPr="007401C6">
        <w:rPr>
          <w:rFonts w:ascii="Palatino Linotype" w:hAnsi="Palatino Linotype"/>
          <w:sz w:val="20"/>
          <w:szCs w:val="20"/>
        </w:rPr>
        <w:t>;</w:t>
      </w:r>
    </w:p>
    <w:p w:rsidRPr="007401C6" w:rsidR="002D29EC" w:rsidP="00F23B54" w:rsidRDefault="002D29EC" w14:paraId="18D5CBFB" w14:textId="748EB33C">
      <w:pPr>
        <w:pStyle w:val="Odstavecseseznamem"/>
        <w:numPr>
          <w:ilvl w:val="0"/>
          <w:numId w:val="24"/>
        </w:numPr>
        <w:ind w:left="284" w:hanging="284"/>
        <w:jc w:val="both"/>
        <w:rPr>
          <w:rFonts w:ascii="Palatino Linotype" w:hAnsi="Palatino Linotype"/>
          <w:sz w:val="20"/>
          <w:szCs w:val="20"/>
        </w:rPr>
      </w:pPr>
      <w:r w:rsidRPr="007401C6">
        <w:rPr>
          <w:rFonts w:ascii="Palatino Linotype" w:hAnsi="Palatino Linotype"/>
          <w:bCs/>
          <w:sz w:val="20"/>
          <w:szCs w:val="20"/>
        </w:rPr>
        <w:t xml:space="preserve">opakované (min. 2x) porušení povinností </w:t>
      </w:r>
      <w:r w:rsidRPr="007401C6" w:rsidR="00672152">
        <w:rPr>
          <w:rFonts w:ascii="Palatino Linotype" w:hAnsi="Palatino Linotype"/>
          <w:bCs/>
          <w:sz w:val="20"/>
          <w:szCs w:val="20"/>
        </w:rPr>
        <w:t>dodavatel</w:t>
      </w:r>
      <w:r w:rsidRPr="007401C6" w:rsidR="002277B1">
        <w:rPr>
          <w:rFonts w:ascii="Palatino Linotype" w:hAnsi="Palatino Linotype"/>
          <w:bCs/>
          <w:sz w:val="20"/>
          <w:szCs w:val="20"/>
        </w:rPr>
        <w:t xml:space="preserve">e </w:t>
      </w:r>
      <w:r w:rsidRPr="007401C6">
        <w:rPr>
          <w:rFonts w:ascii="Palatino Linotype" w:hAnsi="Palatino Linotype"/>
          <w:bCs/>
          <w:sz w:val="20"/>
          <w:szCs w:val="20"/>
        </w:rPr>
        <w:t>dle čl. X</w:t>
      </w:r>
      <w:r w:rsidRPr="007401C6" w:rsidR="00F10DAA">
        <w:rPr>
          <w:rFonts w:ascii="Palatino Linotype" w:hAnsi="Palatino Linotype"/>
          <w:bCs/>
          <w:sz w:val="20"/>
          <w:szCs w:val="20"/>
        </w:rPr>
        <w:t>I</w:t>
      </w:r>
      <w:r w:rsidRPr="007401C6">
        <w:rPr>
          <w:rFonts w:ascii="Palatino Linotype" w:hAnsi="Palatino Linotype"/>
          <w:bCs/>
          <w:sz w:val="20"/>
          <w:szCs w:val="20"/>
        </w:rPr>
        <w:t>.</w:t>
      </w:r>
      <w:r w:rsidRPr="007401C6" w:rsidR="00D74E63">
        <w:rPr>
          <w:rFonts w:ascii="Palatino Linotype" w:hAnsi="Palatino Linotype"/>
          <w:bCs/>
          <w:sz w:val="20"/>
          <w:szCs w:val="20"/>
        </w:rPr>
        <w:t xml:space="preserve"> </w:t>
      </w:r>
      <w:r w:rsidRPr="007401C6">
        <w:rPr>
          <w:rFonts w:ascii="Palatino Linotype" w:hAnsi="Palatino Linotype"/>
          <w:bCs/>
          <w:sz w:val="20"/>
          <w:szCs w:val="20"/>
        </w:rPr>
        <w:t>této Smlouvy,</w:t>
      </w:r>
      <w:r w:rsidRPr="007401C6" w:rsidR="00BB6EEF">
        <w:rPr>
          <w:rFonts w:ascii="Palatino Linotype" w:hAnsi="Palatino Linotype"/>
          <w:bCs/>
          <w:sz w:val="20"/>
          <w:szCs w:val="20"/>
        </w:rPr>
        <w:t xml:space="preserve"> </w:t>
      </w:r>
      <w:r w:rsidRPr="007401C6" w:rsidR="009B3ADA">
        <w:rPr>
          <w:rFonts w:ascii="Palatino Linotype" w:hAnsi="Palatino Linotype"/>
          <w:sz w:val="20"/>
          <w:szCs w:val="20"/>
        </w:rPr>
        <w:t xml:space="preserve">pokud objednatel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e na takové </w:t>
      </w:r>
      <w:r w:rsidRPr="007401C6" w:rsidR="00907330">
        <w:rPr>
          <w:rFonts w:ascii="Palatino Linotype" w:hAnsi="Palatino Linotype"/>
          <w:sz w:val="20"/>
          <w:szCs w:val="20"/>
        </w:rPr>
        <w:t xml:space="preserve">prodlení s plněním či </w:t>
      </w:r>
      <w:r w:rsidRPr="007401C6" w:rsidR="00601F26">
        <w:rPr>
          <w:rFonts w:ascii="Palatino Linotype" w:hAnsi="Palatino Linotype"/>
          <w:sz w:val="20"/>
          <w:szCs w:val="20"/>
        </w:rPr>
        <w:t>porušení</w:t>
      </w:r>
      <w:r w:rsidRPr="007401C6" w:rsidR="009B3ADA">
        <w:rPr>
          <w:rFonts w:ascii="Palatino Linotype" w:hAnsi="Palatino Linotype"/>
          <w:sz w:val="20"/>
          <w:szCs w:val="20"/>
        </w:rPr>
        <w:t xml:space="preserve"> povinností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e dle této Smlouvy písemně upozornil a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 nesplnil svou povinnost ani v objednatelem poskytnuté přiměřeně lhůtě</w:t>
      </w:r>
      <w:r w:rsidRPr="007401C6">
        <w:rPr>
          <w:rFonts w:ascii="Palatino Linotype" w:hAnsi="Palatino Linotype"/>
          <w:sz w:val="20"/>
          <w:szCs w:val="20"/>
        </w:rPr>
        <w:t>;</w:t>
      </w:r>
    </w:p>
    <w:p w:rsidRPr="007401C6" w:rsidR="002D29EC" w:rsidP="00F23B54" w:rsidRDefault="002D29EC" w14:paraId="5CFF1BDF" w14:textId="0C78730F">
      <w:pPr>
        <w:pStyle w:val="Odstavecseseznamem"/>
        <w:numPr>
          <w:ilvl w:val="0"/>
          <w:numId w:val="24"/>
        </w:numPr>
        <w:ind w:left="284" w:hanging="284"/>
        <w:jc w:val="both"/>
        <w:rPr>
          <w:rFonts w:ascii="Palatino Linotype" w:hAnsi="Palatino Linotype"/>
          <w:sz w:val="20"/>
          <w:szCs w:val="20"/>
        </w:rPr>
      </w:pPr>
      <w:r w:rsidRPr="007401C6">
        <w:rPr>
          <w:rFonts w:ascii="Palatino Linotype" w:hAnsi="Palatino Linotype"/>
          <w:bCs/>
          <w:sz w:val="20"/>
          <w:szCs w:val="20"/>
        </w:rPr>
        <w:t xml:space="preserve">opakované (min. 2x) porušení povinností </w:t>
      </w:r>
      <w:r w:rsidRPr="007401C6" w:rsidR="00672152">
        <w:rPr>
          <w:rFonts w:ascii="Palatino Linotype" w:hAnsi="Palatino Linotype"/>
          <w:bCs/>
          <w:sz w:val="20"/>
          <w:szCs w:val="20"/>
        </w:rPr>
        <w:t>dodavatel</w:t>
      </w:r>
      <w:r w:rsidRPr="007401C6" w:rsidR="002277B1">
        <w:rPr>
          <w:rFonts w:ascii="Palatino Linotype" w:hAnsi="Palatino Linotype"/>
          <w:bCs/>
          <w:sz w:val="20"/>
          <w:szCs w:val="20"/>
        </w:rPr>
        <w:t xml:space="preserve">e </w:t>
      </w:r>
      <w:r w:rsidRPr="007401C6">
        <w:rPr>
          <w:rFonts w:ascii="Palatino Linotype" w:hAnsi="Palatino Linotype"/>
          <w:bCs/>
          <w:sz w:val="20"/>
          <w:szCs w:val="20"/>
        </w:rPr>
        <w:t>dle čl. X</w:t>
      </w:r>
      <w:r w:rsidRPr="007401C6" w:rsidR="00F10DAA">
        <w:rPr>
          <w:rFonts w:ascii="Palatino Linotype" w:hAnsi="Palatino Linotype"/>
          <w:bCs/>
          <w:sz w:val="20"/>
          <w:szCs w:val="20"/>
        </w:rPr>
        <w:t>I</w:t>
      </w:r>
      <w:r w:rsidRPr="007401C6" w:rsidR="00BB6EEF">
        <w:rPr>
          <w:rFonts w:ascii="Palatino Linotype" w:hAnsi="Palatino Linotype"/>
          <w:bCs/>
          <w:sz w:val="20"/>
          <w:szCs w:val="20"/>
        </w:rPr>
        <w:t>I</w:t>
      </w:r>
      <w:r w:rsidRPr="007401C6">
        <w:rPr>
          <w:rFonts w:ascii="Palatino Linotype" w:hAnsi="Palatino Linotype"/>
          <w:bCs/>
          <w:sz w:val="20"/>
          <w:szCs w:val="20"/>
        </w:rPr>
        <w:t xml:space="preserve">. odst. </w:t>
      </w:r>
      <w:r w:rsidRPr="007401C6" w:rsidR="00F10DAA">
        <w:rPr>
          <w:rFonts w:ascii="Palatino Linotype" w:hAnsi="Palatino Linotype"/>
          <w:bCs/>
          <w:sz w:val="20"/>
          <w:szCs w:val="20"/>
        </w:rPr>
        <w:t>12</w:t>
      </w:r>
      <w:r w:rsidRPr="007401C6">
        <w:rPr>
          <w:rFonts w:ascii="Palatino Linotype" w:hAnsi="Palatino Linotype"/>
          <w:bCs/>
          <w:sz w:val="20"/>
          <w:szCs w:val="20"/>
        </w:rPr>
        <w:t>.4</w:t>
      </w:r>
      <w:r w:rsidRPr="007401C6" w:rsidR="00D74E63">
        <w:rPr>
          <w:rFonts w:ascii="Palatino Linotype" w:hAnsi="Palatino Linotype"/>
          <w:bCs/>
          <w:sz w:val="20"/>
          <w:szCs w:val="20"/>
        </w:rPr>
        <w:t xml:space="preserve"> </w:t>
      </w:r>
      <w:r w:rsidRPr="007401C6">
        <w:rPr>
          <w:rFonts w:ascii="Palatino Linotype" w:hAnsi="Palatino Linotype"/>
          <w:bCs/>
          <w:sz w:val="20"/>
          <w:szCs w:val="20"/>
        </w:rPr>
        <w:t>této Smlouvy,</w:t>
      </w:r>
      <w:r w:rsidRPr="007401C6" w:rsidR="00D74E63">
        <w:rPr>
          <w:rFonts w:ascii="Palatino Linotype" w:hAnsi="Palatino Linotype"/>
          <w:bCs/>
          <w:sz w:val="20"/>
          <w:szCs w:val="20"/>
        </w:rPr>
        <w:t xml:space="preserve"> </w:t>
      </w:r>
      <w:r w:rsidRPr="007401C6" w:rsidR="009B3ADA">
        <w:rPr>
          <w:rFonts w:ascii="Palatino Linotype" w:hAnsi="Palatino Linotype"/>
          <w:sz w:val="20"/>
          <w:szCs w:val="20"/>
        </w:rPr>
        <w:t xml:space="preserve">pokud objednatel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e na takové prodlení s plněním </w:t>
      </w:r>
      <w:r w:rsidRPr="007401C6" w:rsidR="00907330">
        <w:rPr>
          <w:rFonts w:ascii="Palatino Linotype" w:hAnsi="Palatino Linotype"/>
          <w:sz w:val="20"/>
          <w:szCs w:val="20"/>
        </w:rPr>
        <w:t xml:space="preserve">či porušení </w:t>
      </w:r>
      <w:r w:rsidRPr="007401C6" w:rsidR="009B3ADA">
        <w:rPr>
          <w:rFonts w:ascii="Palatino Linotype" w:hAnsi="Palatino Linotype"/>
          <w:sz w:val="20"/>
          <w:szCs w:val="20"/>
        </w:rPr>
        <w:t xml:space="preserve">povinností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e dle této Smlouvy písemně upozornil a </w:t>
      </w:r>
      <w:r w:rsidRPr="007401C6" w:rsidR="00672152">
        <w:rPr>
          <w:rFonts w:ascii="Palatino Linotype" w:hAnsi="Palatino Linotype"/>
          <w:sz w:val="20"/>
          <w:szCs w:val="20"/>
        </w:rPr>
        <w:t>dodavatel</w:t>
      </w:r>
      <w:r w:rsidRPr="007401C6" w:rsidR="009B3ADA">
        <w:rPr>
          <w:rFonts w:ascii="Palatino Linotype" w:hAnsi="Palatino Linotype"/>
          <w:sz w:val="20"/>
          <w:szCs w:val="20"/>
        </w:rPr>
        <w:t xml:space="preserve"> nesplnil svou povinnost ani v objednatelem poskytnuté přiměřeně lhůtě</w:t>
      </w:r>
      <w:r w:rsidRPr="007401C6" w:rsidR="00F10DAA">
        <w:rPr>
          <w:rFonts w:ascii="Palatino Linotype" w:hAnsi="Palatino Linotype"/>
          <w:sz w:val="20"/>
          <w:szCs w:val="20"/>
        </w:rPr>
        <w:t>.</w:t>
      </w:r>
    </w:p>
    <w:p w:rsidRPr="007401C6" w:rsidR="00A41202" w:rsidP="00A41202" w:rsidRDefault="00A41202" w14:paraId="4AA00761" w14:textId="0996AB63">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XV</w:t>
      </w:r>
      <w:r w:rsidRPr="007401C6" w:rsidR="00831B61">
        <w:rPr>
          <w:rFonts w:ascii="Palatino Linotype" w:hAnsi="Palatino Linotype"/>
          <w:b/>
          <w:sz w:val="20"/>
          <w:szCs w:val="20"/>
        </w:rPr>
        <w:t>I</w:t>
      </w:r>
      <w:r w:rsidRPr="007401C6">
        <w:rPr>
          <w:rFonts w:ascii="Palatino Linotype" w:hAnsi="Palatino Linotype"/>
          <w:b/>
          <w:sz w:val="20"/>
          <w:szCs w:val="20"/>
        </w:rPr>
        <w:t>.</w:t>
      </w:r>
    </w:p>
    <w:p w:rsidRPr="007401C6" w:rsidR="00A41202" w:rsidP="00A41202" w:rsidRDefault="00A41202" w14:paraId="7847E010" w14:textId="77777777">
      <w:pPr>
        <w:pStyle w:val="Odstavecseseznamem"/>
        <w:spacing w:after="60"/>
        <w:ind w:left="0"/>
        <w:contextualSpacing w:val="false"/>
        <w:jc w:val="center"/>
        <w:rPr>
          <w:rFonts w:ascii="Palatino Linotype" w:hAnsi="Palatino Linotype"/>
          <w:b/>
          <w:sz w:val="20"/>
          <w:szCs w:val="20"/>
        </w:rPr>
      </w:pPr>
      <w:r w:rsidRPr="007401C6">
        <w:rPr>
          <w:rFonts w:ascii="Palatino Linotype" w:hAnsi="Palatino Linotype"/>
          <w:b/>
          <w:sz w:val="20"/>
          <w:szCs w:val="20"/>
        </w:rPr>
        <w:t>Ochrana osobních údajů</w:t>
      </w:r>
    </w:p>
    <w:p w:rsidRPr="007401C6" w:rsidR="00A41202" w:rsidP="00F23B54" w:rsidRDefault="001E36E7" w14:paraId="786BBF1E" w14:textId="0F260B4B">
      <w:pPr>
        <w:pStyle w:val="Odstavecseseznamem"/>
        <w:numPr>
          <w:ilvl w:val="1"/>
          <w:numId w:val="32"/>
        </w:numPr>
        <w:ind w:left="0" w:hanging="567"/>
        <w:contextualSpacing w:val="false"/>
        <w:jc w:val="both"/>
        <w:rPr>
          <w:rFonts w:ascii="Palatino Linotype" w:hAnsi="Palatino Linotype"/>
          <w:sz w:val="20"/>
          <w:szCs w:val="20"/>
        </w:rPr>
      </w:pPr>
      <w:r w:rsidRPr="007401C6">
        <w:rPr>
          <w:rFonts w:ascii="Palatino Linotype" w:hAnsi="Palatino Linotype" w:cs="Calibri"/>
          <w:sz w:val="20"/>
          <w:szCs w:val="20"/>
          <w:lang w:eastAsia="ar-SA"/>
        </w:rPr>
        <w:t xml:space="preserve">Smluvní strany se zavazují dodržovat příslušná ustanovení týkající se dodržování ochrany osobních údajů, budou-li na základě této smlouvy zpracovávány, uchovávány a používány, a to zejména ve smyslu zákona č. 110/2019 Sb., </w:t>
      </w:r>
      <w:r w:rsidRPr="007401C6">
        <w:rPr>
          <w:rFonts w:ascii="Palatino Linotype" w:hAnsi="Palatino Linotype" w:cs="Calibri"/>
          <w:bCs/>
          <w:sz w:val="20"/>
          <w:szCs w:val="20"/>
          <w:lang w:eastAsia="ar-SA"/>
        </w:rPr>
        <w:t>o zpracování osobních údajů</w:t>
      </w:r>
      <w:r w:rsidRPr="007401C6">
        <w:rPr>
          <w:rFonts w:ascii="Palatino Linotype" w:hAnsi="Palatino Linotype" w:cs="Calibri"/>
          <w:sz w:val="20"/>
          <w:szCs w:val="20"/>
          <w:lang w:eastAsia="ar-SA"/>
        </w:rPr>
        <w:t>, ve znění pozdějších předpisů či dle obecně platného nařízení o ochraně osobních údajů Evropského parlamentu a Rady (EU) č. 2016/679 ze dne 27. 4. 2016 o ochraně fyzických osob v souvislosti se zpracováním osobních údajů a o volném pohybu těchto údajů.</w:t>
      </w:r>
    </w:p>
    <w:p w:rsidRPr="007401C6" w:rsidR="00A41202" w:rsidP="00F23B54" w:rsidRDefault="00A41202" w14:paraId="588FE519" w14:textId="77777777">
      <w:pPr>
        <w:pStyle w:val="Odstavecseseznamem"/>
        <w:numPr>
          <w:ilvl w:val="1"/>
          <w:numId w:val="32"/>
        </w:numPr>
        <w:ind w:left="0" w:hanging="567"/>
        <w:jc w:val="both"/>
        <w:rPr>
          <w:rFonts w:ascii="Palatino Linotype" w:hAnsi="Palatino Linotype"/>
          <w:sz w:val="20"/>
          <w:szCs w:val="20"/>
        </w:rPr>
      </w:pPr>
      <w:r w:rsidRPr="007401C6">
        <w:rPr>
          <w:rFonts w:ascii="Palatino Linotype" w:hAnsi="Palatino Linotype" w:cs="Calibri"/>
          <w:sz w:val="20"/>
          <w:szCs w:val="20"/>
          <w:lang w:eastAsia="ar-SA"/>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w:t>
      </w:r>
      <w:r w:rsidRPr="007401C6">
        <w:rPr>
          <w:rFonts w:ascii="Palatino Linotype" w:hAnsi="Palatino Linotype" w:cs="Calibri"/>
          <w:sz w:val="20"/>
          <w:szCs w:val="20"/>
          <w:lang w:eastAsia="ar-SA"/>
        </w:rPr>
        <w:lastRenderedPageBreak/>
        <w:t>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Pr="007401C6" w:rsidR="00A41202" w:rsidP="00A41202" w:rsidRDefault="00A41202" w14:paraId="2354CC05" w14:textId="27B021F4">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XV</w:t>
      </w:r>
      <w:r w:rsidRPr="007401C6" w:rsidR="00831B61">
        <w:rPr>
          <w:rFonts w:ascii="Palatino Linotype" w:hAnsi="Palatino Linotype"/>
          <w:b/>
          <w:sz w:val="20"/>
          <w:szCs w:val="20"/>
        </w:rPr>
        <w:t>I</w:t>
      </w:r>
      <w:r w:rsidRPr="007401C6">
        <w:rPr>
          <w:rFonts w:ascii="Palatino Linotype" w:hAnsi="Palatino Linotype"/>
          <w:b/>
          <w:sz w:val="20"/>
          <w:szCs w:val="20"/>
        </w:rPr>
        <w:t>I.</w:t>
      </w:r>
    </w:p>
    <w:p w:rsidRPr="007401C6" w:rsidR="00A41202" w:rsidP="00A41202" w:rsidRDefault="00A41202" w14:paraId="0723B0CA" w14:textId="77777777">
      <w:pPr>
        <w:pStyle w:val="Odstavecseseznamem"/>
        <w:spacing w:after="60"/>
        <w:ind w:left="0"/>
        <w:contextualSpacing w:val="false"/>
        <w:jc w:val="center"/>
        <w:rPr>
          <w:rFonts w:ascii="Palatino Linotype" w:hAnsi="Palatino Linotype"/>
          <w:b/>
          <w:sz w:val="20"/>
          <w:szCs w:val="20"/>
        </w:rPr>
      </w:pPr>
      <w:r w:rsidRPr="007401C6">
        <w:rPr>
          <w:rFonts w:ascii="Palatino Linotype" w:hAnsi="Palatino Linotype"/>
          <w:b/>
          <w:sz w:val="20"/>
          <w:szCs w:val="20"/>
        </w:rPr>
        <w:t>Právní režim smlouvy</w:t>
      </w:r>
    </w:p>
    <w:p w:rsidRPr="007401C6" w:rsidR="00A41202" w:rsidP="00F23B54" w:rsidRDefault="00A41202" w14:paraId="7F41E81B" w14:textId="77777777">
      <w:pPr>
        <w:pStyle w:val="Odstavecseseznamem"/>
        <w:numPr>
          <w:ilvl w:val="1"/>
          <w:numId w:val="5"/>
        </w:numPr>
        <w:tabs>
          <w:tab w:val="left" w:pos="0"/>
        </w:tabs>
        <w:ind w:left="0" w:hanging="573"/>
        <w:jc w:val="both"/>
        <w:rPr>
          <w:rFonts w:ascii="Palatino Linotype" w:hAnsi="Palatino Linotype" w:cs="Calibri"/>
          <w:sz w:val="20"/>
          <w:szCs w:val="20"/>
        </w:rPr>
      </w:pPr>
      <w:r w:rsidRPr="007401C6">
        <w:rPr>
          <w:rFonts w:ascii="Palatino Linotype" w:hAnsi="Palatino Linotype"/>
          <w:sz w:val="20"/>
          <w:szCs w:val="20"/>
        </w:rPr>
        <w:t xml:space="preserve">Tato Smlouva se řídí zákonem č. 89/2012 Sb., občanským zákoníkem a dále také předpisy souvisejícími s výkonem činností prováděnými v rámci této Smlouvy dle českého právního řádu. </w:t>
      </w:r>
    </w:p>
    <w:p w:rsidRPr="007401C6" w:rsidR="00A41202" w:rsidP="00F23B54" w:rsidRDefault="00054F76" w14:paraId="1E7252E4" w14:textId="4056B84A">
      <w:pPr>
        <w:pStyle w:val="Odstavecseseznamem"/>
        <w:numPr>
          <w:ilvl w:val="1"/>
          <w:numId w:val="5"/>
        </w:numPr>
        <w:tabs>
          <w:tab w:val="left" w:pos="0"/>
        </w:tabs>
        <w:ind w:left="0" w:hanging="573"/>
        <w:jc w:val="both"/>
        <w:rPr>
          <w:rFonts w:ascii="Palatino Linotype" w:hAnsi="Palatino Linotype" w:cs="Calibri"/>
          <w:sz w:val="20"/>
          <w:szCs w:val="20"/>
        </w:rPr>
      </w:pPr>
      <w:r w:rsidRPr="007401C6">
        <w:rPr>
          <w:rFonts w:ascii="Palatino Linotype" w:hAnsi="Palatino Linotype"/>
          <w:sz w:val="20"/>
          <w:szCs w:val="20"/>
        </w:rPr>
        <w:t>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 resp. ustanoveními § 2586 a násl. občanského zákoníku, tj. ustanoveními o smlouvě o dílo</w:t>
      </w:r>
      <w:r w:rsidRPr="007401C6" w:rsidR="00A41202">
        <w:rPr>
          <w:rFonts w:ascii="Palatino Linotype" w:hAnsi="Palatino Linotype" w:cs="Calibri"/>
          <w:sz w:val="20"/>
          <w:szCs w:val="20"/>
        </w:rPr>
        <w:t>.</w:t>
      </w:r>
    </w:p>
    <w:p w:rsidRPr="007401C6" w:rsidR="00A41202" w:rsidP="00F23B54" w:rsidRDefault="00A41202" w14:paraId="22E2AAB4" w14:textId="77777777">
      <w:pPr>
        <w:pStyle w:val="Odstavecseseznamem"/>
        <w:numPr>
          <w:ilvl w:val="1"/>
          <w:numId w:val="5"/>
        </w:numPr>
        <w:tabs>
          <w:tab w:val="left" w:pos="0"/>
        </w:tabs>
        <w:ind w:left="0" w:hanging="573"/>
        <w:jc w:val="both"/>
        <w:rPr>
          <w:rFonts w:ascii="Palatino Linotype" w:hAnsi="Palatino Linotype" w:cs="Calibri"/>
          <w:sz w:val="20"/>
          <w:szCs w:val="20"/>
        </w:rPr>
      </w:pPr>
      <w:r w:rsidRPr="007401C6">
        <w:rPr>
          <w:rFonts w:ascii="Palatino Linotype" w:hAnsi="Palatino Linotype" w:cs="Calibri"/>
          <w:sz w:val="20"/>
          <w:szCs w:val="20"/>
        </w:rPr>
        <w:t>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w:t>
      </w:r>
    </w:p>
    <w:p w:rsidRPr="007401C6" w:rsidR="00A41202" w:rsidP="00A41202" w:rsidRDefault="00A41202" w14:paraId="6CBB85DE" w14:textId="4612482E">
      <w:pPr>
        <w:pStyle w:val="Odstavecseseznamem"/>
        <w:spacing w:before="120"/>
        <w:ind w:left="0"/>
        <w:contextualSpacing w:val="false"/>
        <w:jc w:val="center"/>
        <w:rPr>
          <w:rFonts w:ascii="Palatino Linotype" w:hAnsi="Palatino Linotype"/>
          <w:b/>
          <w:sz w:val="20"/>
          <w:szCs w:val="20"/>
        </w:rPr>
      </w:pPr>
      <w:r w:rsidRPr="007401C6">
        <w:rPr>
          <w:rFonts w:ascii="Palatino Linotype" w:hAnsi="Palatino Linotype"/>
          <w:b/>
          <w:sz w:val="20"/>
          <w:szCs w:val="20"/>
        </w:rPr>
        <w:t>Článek XVI</w:t>
      </w:r>
      <w:r w:rsidRPr="007401C6" w:rsidR="00831B61">
        <w:rPr>
          <w:rFonts w:ascii="Palatino Linotype" w:hAnsi="Palatino Linotype"/>
          <w:b/>
          <w:sz w:val="20"/>
          <w:szCs w:val="20"/>
        </w:rPr>
        <w:t>I</w:t>
      </w:r>
      <w:r w:rsidRPr="007401C6">
        <w:rPr>
          <w:rFonts w:ascii="Palatino Linotype" w:hAnsi="Palatino Linotype"/>
          <w:b/>
          <w:sz w:val="20"/>
          <w:szCs w:val="20"/>
        </w:rPr>
        <w:t>I.</w:t>
      </w:r>
    </w:p>
    <w:p w:rsidRPr="007401C6" w:rsidR="00A41202" w:rsidP="00A41202" w:rsidRDefault="00A41202" w14:paraId="710B849D" w14:textId="77777777">
      <w:pPr>
        <w:pStyle w:val="Odstavecseseznamem"/>
        <w:spacing w:after="60"/>
        <w:ind w:left="0"/>
        <w:contextualSpacing w:val="false"/>
        <w:jc w:val="center"/>
        <w:rPr>
          <w:rFonts w:ascii="Palatino Linotype" w:hAnsi="Palatino Linotype"/>
          <w:b/>
          <w:sz w:val="20"/>
          <w:szCs w:val="20"/>
        </w:rPr>
      </w:pPr>
      <w:r w:rsidRPr="007401C6">
        <w:rPr>
          <w:rFonts w:ascii="Palatino Linotype" w:hAnsi="Palatino Linotype"/>
          <w:b/>
          <w:sz w:val="20"/>
          <w:szCs w:val="20"/>
        </w:rPr>
        <w:t>Závěrečná ustanovení</w:t>
      </w:r>
    </w:p>
    <w:p w:rsidRPr="007401C6" w:rsidR="00A41202" w:rsidP="00F23B54" w:rsidRDefault="00A41202" w14:paraId="61EB7BAF" w14:textId="77777777">
      <w:pPr>
        <w:pStyle w:val="Odstavecseseznamem"/>
        <w:numPr>
          <w:ilvl w:val="1"/>
          <w:numId w:val="21"/>
        </w:numPr>
        <w:tabs>
          <w:tab w:val="left" w:pos="0"/>
        </w:tabs>
        <w:ind w:left="0" w:hanging="573"/>
        <w:jc w:val="both"/>
        <w:rPr>
          <w:rFonts w:ascii="Palatino Linotype" w:hAnsi="Palatino Linotype" w:cs="Calibri"/>
          <w:sz w:val="20"/>
          <w:szCs w:val="20"/>
        </w:rPr>
      </w:pPr>
      <w:r w:rsidRPr="007401C6">
        <w:rPr>
          <w:rFonts w:ascii="Palatino Linotype" w:hAnsi="Palatino Linotype" w:cs="Calibri"/>
          <w:sz w:val="20"/>
          <w:szCs w:val="20"/>
        </w:rPr>
        <w:t>Tato Smlouva je sepsána ve čtyřech vyhotoveních, z nichž po podpisu obdrží každý účastník Smlouvy po dvou vyhotoveních. Tuto Smlouvu lze měnit či doplňovat pouze formou písemného dodatku podepsaného oběma smluvními stranami.</w:t>
      </w:r>
    </w:p>
    <w:p w:rsidRPr="007401C6" w:rsidR="00A41202" w:rsidP="00F23B54" w:rsidRDefault="00A41202" w14:paraId="21F4E422" w14:textId="00E51814">
      <w:pPr>
        <w:pStyle w:val="Odstavecseseznamem"/>
        <w:numPr>
          <w:ilvl w:val="1"/>
          <w:numId w:val="21"/>
        </w:numPr>
        <w:tabs>
          <w:tab w:val="left" w:pos="0"/>
        </w:tabs>
        <w:ind w:left="0" w:hanging="573"/>
        <w:jc w:val="both"/>
        <w:rPr>
          <w:rFonts w:ascii="Palatino Linotype" w:hAnsi="Palatino Linotype" w:cs="Calibri"/>
          <w:sz w:val="20"/>
          <w:szCs w:val="20"/>
        </w:rPr>
      </w:pPr>
      <w:bookmarkStart w:name="_Hlk480826226" w:id="11"/>
      <w:r w:rsidRPr="007401C6">
        <w:rPr>
          <w:rFonts w:ascii="Palatino Linotype" w:hAnsi="Palatino Linotype" w:cs="Calibri"/>
          <w:sz w:val="20"/>
          <w:szCs w:val="20"/>
        </w:rPr>
        <w:t>Tato Smlouva nabývá platnosti a</w:t>
      </w:r>
      <w:r w:rsidRPr="007401C6" w:rsidR="00E250CD">
        <w:rPr>
          <w:rFonts w:ascii="Palatino Linotype" w:hAnsi="Palatino Linotype" w:cs="Calibri"/>
          <w:sz w:val="20"/>
          <w:szCs w:val="20"/>
        </w:rPr>
        <w:t xml:space="preserve"> účinnosti</w:t>
      </w:r>
      <w:r w:rsidRPr="007401C6">
        <w:rPr>
          <w:rFonts w:ascii="Palatino Linotype" w:hAnsi="Palatino Linotype" w:cs="Calibri"/>
          <w:sz w:val="20"/>
          <w:szCs w:val="20"/>
        </w:rPr>
        <w:t xml:space="preserve"> dnem podpisu této Smlouvy příslušnými oprávněnými zástupci smluvních stran. </w:t>
      </w:r>
    </w:p>
    <w:bookmarkEnd w:id="11"/>
    <w:p w:rsidRPr="007401C6" w:rsidR="00A41202" w:rsidP="00F23B54" w:rsidRDefault="00A41202" w14:paraId="4AE0B3FC" w14:textId="77777777">
      <w:pPr>
        <w:pStyle w:val="Odstavecseseznamem"/>
        <w:numPr>
          <w:ilvl w:val="1"/>
          <w:numId w:val="21"/>
        </w:numPr>
        <w:tabs>
          <w:tab w:val="left" w:pos="0"/>
        </w:tabs>
        <w:ind w:left="0" w:hanging="573"/>
        <w:jc w:val="both"/>
        <w:rPr>
          <w:rFonts w:ascii="Palatino Linotype" w:hAnsi="Palatino Linotype" w:cs="Calibri"/>
          <w:spacing w:val="-2"/>
          <w:sz w:val="20"/>
          <w:szCs w:val="20"/>
        </w:rPr>
      </w:pPr>
      <w:r w:rsidRPr="007401C6">
        <w:rPr>
          <w:rFonts w:ascii="Palatino Linotype" w:hAnsi="Palatino Linotype" w:cs="Calibri"/>
          <w:spacing w:val="-2"/>
          <w:sz w:val="20"/>
          <w:szCs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Pr="007401C6" w:rsidR="00A41202" w:rsidP="00F23B54" w:rsidRDefault="00A41202" w14:paraId="296596E7" w14:textId="77777777">
      <w:pPr>
        <w:pStyle w:val="Odstavecseseznamem"/>
        <w:numPr>
          <w:ilvl w:val="1"/>
          <w:numId w:val="21"/>
        </w:numPr>
        <w:tabs>
          <w:tab w:val="left" w:pos="0"/>
        </w:tabs>
        <w:ind w:left="0" w:hanging="573"/>
        <w:rPr>
          <w:rFonts w:ascii="Palatino Linotype" w:hAnsi="Palatino Linotype" w:cs="Calibri"/>
          <w:sz w:val="20"/>
          <w:szCs w:val="20"/>
        </w:rPr>
      </w:pPr>
      <w:r w:rsidRPr="007401C6">
        <w:rPr>
          <w:rFonts w:ascii="Palatino Linotype" w:hAnsi="Palatino Linotype" w:cs="Calibri"/>
          <w:sz w:val="20"/>
          <w:szCs w:val="20"/>
        </w:rPr>
        <w:t>Přílohy, která tvoří nedílnou součást této Smlouvy:</w:t>
      </w:r>
    </w:p>
    <w:p w:rsidRPr="007401C6" w:rsidR="00214C2D" w:rsidP="002B048C" w:rsidRDefault="00FD0DBC" w14:paraId="0C12E9F3" w14:textId="14D3E9A3">
      <w:pPr>
        <w:pStyle w:val="Odstavecseseznamem"/>
        <w:tabs>
          <w:tab w:val="left" w:pos="1418"/>
        </w:tabs>
        <w:ind w:left="1418" w:hanging="1418"/>
        <w:jc w:val="both"/>
        <w:rPr>
          <w:rFonts w:ascii="Palatino Linotype" w:hAnsi="Palatino Linotype" w:cs="Calibri"/>
          <w:b/>
          <w:sz w:val="20"/>
          <w:szCs w:val="20"/>
        </w:rPr>
      </w:pPr>
      <w:r w:rsidRPr="007401C6">
        <w:rPr>
          <w:rFonts w:ascii="Palatino Linotype" w:hAnsi="Palatino Linotype" w:cs="Calibri"/>
          <w:b/>
          <w:sz w:val="20"/>
          <w:szCs w:val="20"/>
        </w:rPr>
        <w:t xml:space="preserve">Příloha č. 1: </w:t>
      </w:r>
      <w:r w:rsidRPr="007401C6">
        <w:rPr>
          <w:rFonts w:ascii="Palatino Linotype" w:hAnsi="Palatino Linotype" w:cs="Calibri"/>
          <w:b/>
          <w:sz w:val="20"/>
          <w:szCs w:val="20"/>
        </w:rPr>
        <w:tab/>
      </w:r>
      <w:r w:rsidRPr="007401C6" w:rsidR="00214C2D">
        <w:rPr>
          <w:rFonts w:ascii="Palatino Linotype" w:hAnsi="Palatino Linotype" w:cs="Calibri"/>
          <w:b/>
          <w:sz w:val="20"/>
          <w:szCs w:val="20"/>
        </w:rPr>
        <w:t>Specifikace předmětu plnění</w:t>
      </w:r>
    </w:p>
    <w:p w:rsidRPr="007401C6" w:rsidR="00054F76" w:rsidP="002B048C" w:rsidRDefault="00054F76" w14:paraId="20B6CFA9" w14:textId="5F7830C4">
      <w:pPr>
        <w:pStyle w:val="Odstavecseseznamem"/>
        <w:tabs>
          <w:tab w:val="left" w:pos="1418"/>
        </w:tabs>
        <w:ind w:left="1418" w:hanging="1418"/>
        <w:jc w:val="both"/>
        <w:rPr>
          <w:rFonts w:ascii="Palatino Linotype" w:hAnsi="Palatino Linotype" w:cs="Calibri"/>
          <w:b/>
          <w:sz w:val="20"/>
          <w:szCs w:val="20"/>
        </w:rPr>
      </w:pPr>
      <w:r w:rsidRPr="007401C6">
        <w:rPr>
          <w:rFonts w:ascii="Palatino Linotype" w:hAnsi="Palatino Linotype" w:cs="Calibri"/>
          <w:b/>
          <w:sz w:val="20"/>
          <w:szCs w:val="20"/>
        </w:rPr>
        <w:t xml:space="preserve">Příloha č. 2: </w:t>
      </w:r>
      <w:r w:rsidRPr="007401C6">
        <w:rPr>
          <w:rFonts w:ascii="Palatino Linotype" w:hAnsi="Palatino Linotype" w:cs="Calibri"/>
          <w:b/>
          <w:sz w:val="20"/>
          <w:szCs w:val="20"/>
        </w:rPr>
        <w:tab/>
        <w:t>Položkový rozpočet</w:t>
      </w:r>
    </w:p>
    <w:p w:rsidRPr="007401C6" w:rsidR="00666831" w:rsidP="00F23B54" w:rsidRDefault="007930D2" w14:paraId="10386040" w14:textId="77777777">
      <w:pPr>
        <w:pStyle w:val="Odstavecseseznamem"/>
        <w:numPr>
          <w:ilvl w:val="1"/>
          <w:numId w:val="21"/>
        </w:numPr>
        <w:tabs>
          <w:tab w:val="left" w:pos="0"/>
        </w:tabs>
        <w:ind w:left="0" w:hanging="567"/>
        <w:jc w:val="both"/>
        <w:rPr>
          <w:rFonts w:ascii="Palatino Linotype" w:hAnsi="Palatino Linotype" w:cs="Calibri"/>
          <w:sz w:val="20"/>
          <w:szCs w:val="20"/>
        </w:rPr>
      </w:pPr>
      <w:r w:rsidRPr="007401C6">
        <w:rPr>
          <w:rFonts w:ascii="Palatino Linotype" w:hAnsi="Palatino Linotype" w:cs="Calibri"/>
          <w:sz w:val="20"/>
          <w:szCs w:val="20"/>
        </w:rPr>
        <w:t>Fyzické osoby, které tuto S</w:t>
      </w:r>
      <w:r w:rsidRPr="007401C6" w:rsidR="00666831">
        <w:rPr>
          <w:rFonts w:ascii="Palatino Linotype" w:hAnsi="Palatino Linotype" w:cs="Calibri"/>
          <w:sz w:val="20"/>
          <w:szCs w:val="20"/>
        </w:rPr>
        <w:t>mlouvu uzavírají za jednotlivé smluvní strany, tímto prohlašují, že jsou plně</w:t>
      </w:r>
      <w:r w:rsidRPr="007401C6">
        <w:rPr>
          <w:rFonts w:ascii="Palatino Linotype" w:hAnsi="Palatino Linotype" w:cs="Calibri"/>
          <w:sz w:val="20"/>
          <w:szCs w:val="20"/>
        </w:rPr>
        <w:t xml:space="preserve"> oprávněny k platnému uzavření S</w:t>
      </w:r>
      <w:r w:rsidRPr="007401C6" w:rsidR="00666831">
        <w:rPr>
          <w:rFonts w:ascii="Palatino Linotype" w:hAnsi="Palatino Linotype" w:cs="Calibri"/>
          <w:sz w:val="20"/>
          <w:szCs w:val="20"/>
        </w:rPr>
        <w:t>mlouvy. Na důkaz tohoto ji opatřují svými vlastnoručními podpisy.</w:t>
      </w:r>
    </w:p>
    <w:p w:rsidRPr="007401C6" w:rsidR="00666831" w:rsidP="00F23B54" w:rsidRDefault="00666831" w14:paraId="5DD13B82" w14:textId="739818D8">
      <w:pPr>
        <w:pStyle w:val="Odstavecseseznamem"/>
        <w:numPr>
          <w:ilvl w:val="1"/>
          <w:numId w:val="21"/>
        </w:numPr>
        <w:tabs>
          <w:tab w:val="left" w:pos="0"/>
        </w:tabs>
        <w:ind w:left="0" w:hanging="567"/>
        <w:jc w:val="both"/>
        <w:rPr>
          <w:rFonts w:ascii="Palatino Linotype" w:hAnsi="Palatino Linotype" w:cs="Calibri"/>
          <w:sz w:val="20"/>
          <w:szCs w:val="20"/>
        </w:rPr>
      </w:pPr>
      <w:r w:rsidRPr="007401C6">
        <w:rPr>
          <w:rFonts w:ascii="Palatino Linotype" w:hAnsi="Palatino Linotype" w:cs="Calibri"/>
          <w:sz w:val="20"/>
          <w:szCs w:val="20"/>
        </w:rPr>
        <w:t>Smluvní strany shodně prohlašují, že jim nejsou známy žádné okolnosti, které by bránily uza</w:t>
      </w:r>
      <w:r w:rsidRPr="007401C6" w:rsidR="007930D2">
        <w:rPr>
          <w:rFonts w:ascii="Palatino Linotype" w:hAnsi="Palatino Linotype" w:cs="Calibri"/>
          <w:sz w:val="20"/>
          <w:szCs w:val="20"/>
        </w:rPr>
        <w:t>vření této Smlouvy, že si tuto S</w:t>
      </w:r>
      <w:r w:rsidRPr="007401C6">
        <w:rPr>
          <w:rFonts w:ascii="Palatino Linotype" w:hAnsi="Palatino Linotype" w:cs="Calibri"/>
          <w:sz w:val="20"/>
          <w:szCs w:val="20"/>
        </w:rPr>
        <w:t>mlouvu před jejím podpisem přečetly a jejímu obsahu p</w:t>
      </w:r>
      <w:r w:rsidRPr="007401C6" w:rsidR="007930D2">
        <w:rPr>
          <w:rFonts w:ascii="Palatino Linotype" w:hAnsi="Palatino Linotype" w:cs="Calibri"/>
          <w:sz w:val="20"/>
          <w:szCs w:val="20"/>
        </w:rPr>
        <w:t>orozuměly. Dále prohlašují, že S</w:t>
      </w:r>
      <w:r w:rsidRPr="007401C6">
        <w:rPr>
          <w:rFonts w:ascii="Palatino Linotype" w:hAnsi="Palatino Linotype" w:cs="Calibri"/>
          <w:sz w:val="20"/>
          <w:szCs w:val="20"/>
        </w:rPr>
        <w:t xml:space="preserve">mlouva byla uzavřena podle jejich pravé a svobodné vůle, vážně a srozumitelně, nikoliv v tísni a za nápadně nevýhodných podmínek. </w:t>
      </w:r>
    </w:p>
    <w:p w:rsidRPr="007401C6" w:rsidR="00FD0DBC" w:rsidP="00F23B54" w:rsidRDefault="00FD0DBC" w14:paraId="3EE4D646" w14:textId="6F0589D3">
      <w:pPr>
        <w:pStyle w:val="Odstavecseseznamem"/>
        <w:numPr>
          <w:ilvl w:val="1"/>
          <w:numId w:val="21"/>
        </w:numPr>
        <w:tabs>
          <w:tab w:val="left" w:pos="0"/>
        </w:tabs>
        <w:ind w:left="0" w:hanging="567"/>
        <w:jc w:val="both"/>
        <w:rPr>
          <w:rFonts w:ascii="Palatino Linotype" w:hAnsi="Palatino Linotype" w:cs="Calibri"/>
          <w:sz w:val="20"/>
          <w:szCs w:val="20"/>
        </w:rPr>
      </w:pPr>
      <w:r w:rsidRPr="007401C6">
        <w:rPr>
          <w:rFonts w:ascii="Palatino Linotype" w:hAnsi="Palatino Linotype" w:cs="Calibri"/>
          <w:iCs/>
          <w:sz w:val="20"/>
          <w:szCs w:val="20"/>
        </w:rPr>
        <w:t xml:space="preserve">Uzavření této Smlouvy bylo řádně schváleno Radou města </w:t>
      </w:r>
      <w:r w:rsidRPr="007401C6" w:rsidR="00111020">
        <w:rPr>
          <w:rFonts w:ascii="Palatino Linotype" w:hAnsi="Palatino Linotype" w:cs="Calibri"/>
          <w:iCs/>
          <w:sz w:val="20"/>
          <w:szCs w:val="20"/>
        </w:rPr>
        <w:t>Slatiňany</w:t>
      </w:r>
      <w:r w:rsidRPr="007401C6">
        <w:rPr>
          <w:rFonts w:ascii="Palatino Linotype" w:hAnsi="Palatino Linotype" w:cs="Calibri"/>
          <w:iCs/>
          <w:sz w:val="20"/>
          <w:szCs w:val="20"/>
        </w:rPr>
        <w:t xml:space="preserve">, a to usnesením č. </w:t>
      </w:r>
      <w:r w:rsidRPr="007401C6">
        <w:rPr>
          <w:rFonts w:ascii="Palatino Linotype" w:hAnsi="Palatino Linotype" w:cs="Calibri"/>
          <w:sz w:val="20"/>
          <w:szCs w:val="20"/>
          <w:highlight w:val="darkGray"/>
        </w:rPr>
        <w:t>[*]</w:t>
      </w:r>
      <w:r w:rsidRPr="007401C6">
        <w:rPr>
          <w:rFonts w:ascii="Palatino Linotype" w:hAnsi="Palatino Linotype" w:cs="Calibri"/>
          <w:sz w:val="20"/>
          <w:szCs w:val="20"/>
        </w:rPr>
        <w:t xml:space="preserve"> ze </w:t>
      </w:r>
      <w:r w:rsidRPr="007401C6">
        <w:rPr>
          <w:rFonts w:ascii="Palatino Linotype" w:hAnsi="Palatino Linotype" w:cs="Calibri"/>
          <w:iCs/>
          <w:sz w:val="20"/>
          <w:szCs w:val="20"/>
        </w:rPr>
        <w:t xml:space="preserve">dne </w:t>
      </w:r>
      <w:r w:rsidRPr="007401C6">
        <w:rPr>
          <w:rFonts w:ascii="Palatino Linotype" w:hAnsi="Palatino Linotype" w:cs="Calibri"/>
          <w:sz w:val="20"/>
          <w:szCs w:val="20"/>
          <w:highlight w:val="darkGray"/>
        </w:rPr>
        <w:t>[*]</w:t>
      </w:r>
      <w:r w:rsidRPr="007401C6">
        <w:rPr>
          <w:rFonts w:ascii="Palatino Linotype" w:hAnsi="Palatino Linotype" w:cs="Calibri"/>
          <w:iCs/>
          <w:sz w:val="20"/>
          <w:szCs w:val="20"/>
        </w:rPr>
        <w:t>.</w:t>
      </w:r>
    </w:p>
    <w:p w:rsidRPr="007401C6" w:rsidR="00BB6EEF" w:rsidP="002B048C" w:rsidRDefault="00BB6EEF" w14:paraId="6BFD126B" w14:textId="77777777">
      <w:pPr>
        <w:tabs>
          <w:tab w:val="center" w:pos="7938"/>
        </w:tabs>
        <w:jc w:val="both"/>
        <w:rPr>
          <w:rFonts w:ascii="Palatino Linotype" w:hAnsi="Palatino Linotype" w:cs="Calibri"/>
          <w:sz w:val="20"/>
          <w:szCs w:val="20"/>
        </w:rPr>
      </w:pPr>
    </w:p>
    <w:p w:rsidRPr="007401C6" w:rsidR="00FD0DBC" w:rsidP="002B048C" w:rsidRDefault="00FD0DBC" w14:paraId="66B88EA7" w14:textId="77777777">
      <w:pPr>
        <w:tabs>
          <w:tab w:val="center" w:pos="7938"/>
        </w:tabs>
        <w:jc w:val="both"/>
        <w:rPr>
          <w:rFonts w:ascii="Palatino Linotype" w:hAnsi="Palatino Linotype" w:cs="Calibri"/>
          <w:sz w:val="20"/>
          <w:szCs w:val="20"/>
        </w:rPr>
      </w:pPr>
      <w:r w:rsidRPr="007401C6">
        <w:rPr>
          <w:rFonts w:ascii="Palatino Linotype" w:hAnsi="Palatino Linotype" w:cs="Calibri"/>
          <w:sz w:val="20"/>
          <w:szCs w:val="20"/>
        </w:rPr>
        <w:t>V___________, dne __</w:t>
      </w:r>
      <w:proofErr w:type="gramStart"/>
      <w:r w:rsidRPr="007401C6">
        <w:rPr>
          <w:rFonts w:ascii="Palatino Linotype" w:hAnsi="Palatino Linotype" w:cs="Calibri"/>
          <w:sz w:val="20"/>
          <w:szCs w:val="20"/>
        </w:rPr>
        <w:t>_._</w:t>
      </w:r>
      <w:proofErr w:type="gramEnd"/>
      <w:r w:rsidRPr="007401C6">
        <w:rPr>
          <w:rFonts w:ascii="Palatino Linotype" w:hAnsi="Palatino Linotype" w:cs="Calibri"/>
          <w:sz w:val="20"/>
          <w:szCs w:val="20"/>
        </w:rPr>
        <w:t>__. ____</w:t>
      </w:r>
      <w:r w:rsidRPr="007401C6">
        <w:rPr>
          <w:rFonts w:ascii="Palatino Linotype" w:hAnsi="Palatino Linotype" w:cs="Calibri"/>
          <w:sz w:val="20"/>
          <w:szCs w:val="20"/>
        </w:rPr>
        <w:tab/>
        <w:t>V___________, dne __</w:t>
      </w:r>
      <w:proofErr w:type="gramStart"/>
      <w:r w:rsidRPr="007401C6">
        <w:rPr>
          <w:rFonts w:ascii="Palatino Linotype" w:hAnsi="Palatino Linotype" w:cs="Calibri"/>
          <w:sz w:val="20"/>
          <w:szCs w:val="20"/>
        </w:rPr>
        <w:t>_._</w:t>
      </w:r>
      <w:proofErr w:type="gramEnd"/>
      <w:r w:rsidRPr="007401C6">
        <w:rPr>
          <w:rFonts w:ascii="Palatino Linotype" w:hAnsi="Palatino Linotype" w:cs="Calibri"/>
          <w:sz w:val="20"/>
          <w:szCs w:val="20"/>
        </w:rPr>
        <w:t>__. ____</w:t>
      </w:r>
    </w:p>
    <w:p w:rsidRPr="007401C6" w:rsidR="00FD0DBC" w:rsidP="002B048C" w:rsidRDefault="00FD0DBC" w14:paraId="51457934" w14:textId="77777777">
      <w:pPr>
        <w:jc w:val="both"/>
        <w:rPr>
          <w:rFonts w:ascii="Palatino Linotype" w:hAnsi="Palatino Linotype" w:cs="Calibri"/>
          <w:sz w:val="20"/>
          <w:szCs w:val="20"/>
        </w:rPr>
      </w:pPr>
    </w:p>
    <w:p w:rsidRPr="007401C6" w:rsidR="00FD0DBC" w:rsidP="002B048C" w:rsidRDefault="00FD0DBC" w14:paraId="7147A63D" w14:textId="77777777">
      <w:pPr>
        <w:jc w:val="both"/>
        <w:rPr>
          <w:rFonts w:ascii="Palatino Linotype" w:hAnsi="Palatino Linotype" w:cs="Calibri"/>
          <w:sz w:val="20"/>
          <w:szCs w:val="20"/>
        </w:rPr>
      </w:pPr>
    </w:p>
    <w:p w:rsidRPr="007401C6" w:rsidR="00FD0DBC" w:rsidP="002B048C" w:rsidRDefault="00FD0DBC" w14:paraId="64C17702" w14:textId="77777777">
      <w:pPr>
        <w:tabs>
          <w:tab w:val="center" w:pos="1560"/>
          <w:tab w:val="center" w:pos="7938"/>
        </w:tabs>
        <w:jc w:val="both"/>
        <w:rPr>
          <w:rFonts w:ascii="Palatino Linotype" w:hAnsi="Palatino Linotype" w:cs="Calibri"/>
          <w:sz w:val="20"/>
          <w:szCs w:val="20"/>
        </w:rPr>
      </w:pPr>
      <w:r w:rsidRPr="007401C6">
        <w:rPr>
          <w:rFonts w:ascii="Palatino Linotype" w:hAnsi="Palatino Linotype" w:cs="Calibri"/>
          <w:sz w:val="20"/>
          <w:szCs w:val="20"/>
        </w:rPr>
        <w:tab/>
        <w:t>__________________________</w:t>
      </w:r>
      <w:r w:rsidRPr="007401C6">
        <w:rPr>
          <w:rFonts w:ascii="Palatino Linotype" w:hAnsi="Palatino Linotype" w:cs="Calibri"/>
          <w:sz w:val="20"/>
          <w:szCs w:val="20"/>
        </w:rPr>
        <w:tab/>
        <w:t>__________________________</w:t>
      </w:r>
    </w:p>
    <w:p w:rsidRPr="007401C6" w:rsidR="00FD0DBC" w:rsidP="002B048C" w:rsidRDefault="00FD0DBC" w14:paraId="6CFF6383" w14:textId="77777777">
      <w:pPr>
        <w:tabs>
          <w:tab w:val="center" w:pos="1560"/>
          <w:tab w:val="center" w:pos="7938"/>
        </w:tabs>
        <w:jc w:val="both"/>
        <w:rPr>
          <w:rFonts w:ascii="Palatino Linotype" w:hAnsi="Palatino Linotype" w:cs="Calibri"/>
          <w:b/>
          <w:bCs/>
          <w:sz w:val="20"/>
          <w:szCs w:val="20"/>
          <w:lang w:eastAsia="zh-CN"/>
        </w:rPr>
      </w:pPr>
      <w:r w:rsidRPr="007401C6">
        <w:rPr>
          <w:rFonts w:ascii="Palatino Linotype" w:hAnsi="Palatino Linotype" w:cs="Calibri"/>
          <w:b/>
          <w:bCs/>
          <w:sz w:val="20"/>
          <w:szCs w:val="20"/>
          <w:lang w:eastAsia="zh-CN"/>
        </w:rPr>
        <w:tab/>
      </w:r>
      <w:r w:rsidRPr="007401C6" w:rsidR="00E113E1">
        <w:rPr>
          <w:rFonts w:ascii="Palatino Linotype" w:hAnsi="Palatino Linotype" w:cs="Calibri"/>
          <w:b/>
          <w:bCs/>
          <w:sz w:val="20"/>
          <w:szCs w:val="20"/>
          <w:lang w:eastAsia="zh-CN"/>
        </w:rPr>
        <w:t>MVDr. Ivan Jeník, starosta</w:t>
      </w:r>
      <w:r w:rsidRPr="007401C6">
        <w:rPr>
          <w:rFonts w:ascii="Palatino Linotype" w:hAnsi="Palatino Linotype" w:cs="Calibri"/>
          <w:b/>
          <w:b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FD0DBC" w:rsidP="002B048C" w:rsidRDefault="00FD0DBC" w14:paraId="1C9985FD" w14:textId="77777777">
      <w:pPr>
        <w:tabs>
          <w:tab w:val="center" w:pos="1560"/>
          <w:tab w:val="center" w:pos="7938"/>
        </w:tabs>
        <w:jc w:val="both"/>
        <w:rPr>
          <w:rFonts w:ascii="Palatino Linotype" w:hAnsi="Palatino Linotype" w:cs="Calibri"/>
          <w:sz w:val="20"/>
          <w:szCs w:val="20"/>
        </w:rPr>
      </w:pPr>
      <w:r w:rsidRPr="007401C6">
        <w:rPr>
          <w:rFonts w:ascii="Palatino Linotype" w:hAnsi="Palatino Linotype" w:cs="Calibri"/>
          <w:bCs/>
          <w:sz w:val="20"/>
          <w:szCs w:val="20"/>
          <w:lang w:eastAsia="zh-CN"/>
        </w:rPr>
        <w:tab/>
      </w:r>
      <w:r w:rsidRPr="007401C6" w:rsidR="00E113E1">
        <w:rPr>
          <w:rFonts w:ascii="Palatino Linotype" w:hAnsi="Palatino Linotype" w:cs="Calibri"/>
          <w:b/>
          <w:bCs/>
          <w:sz w:val="20"/>
          <w:szCs w:val="20"/>
          <w:lang w:eastAsia="zh-CN"/>
        </w:rPr>
        <w:t>Město Slatiňany</w:t>
      </w:r>
      <w:r w:rsidRPr="007401C6">
        <w:rPr>
          <w:rFonts w:ascii="Palatino Linotype" w:hAnsi="Palatino Linotype" w:cs="Calibri"/>
          <w:bCs/>
          <w:sz w:val="20"/>
          <w:szCs w:val="20"/>
          <w:lang w:eastAsia="zh-CN"/>
        </w:rPr>
        <w:tab/>
      </w:r>
      <w:r w:rsidRPr="007401C6" w:rsidR="00154949">
        <w:rPr>
          <w:rFonts w:ascii="Palatino Linotype" w:hAnsi="Palatino Linotype" w:cs="Courier New"/>
          <w:b/>
          <w:bCs/>
          <w:sz w:val="20"/>
          <w:szCs w:val="20"/>
          <w:highlight w:val="red"/>
          <w:lang w:eastAsia="zh-CN"/>
        </w:rPr>
        <w:t>[</w:t>
      </w:r>
      <w:r w:rsidRPr="007401C6" w:rsidR="00154949">
        <w:rPr>
          <w:rFonts w:ascii="Palatino Linotype" w:hAnsi="Palatino Linotype" w:cs="Calibri"/>
          <w:b/>
          <w:bCs/>
          <w:sz w:val="20"/>
          <w:szCs w:val="20"/>
          <w:highlight w:val="red"/>
          <w:lang w:eastAsia="zh-CN"/>
        </w:rPr>
        <w:t>DOPLNIT</w:t>
      </w:r>
      <w:r w:rsidRPr="007401C6" w:rsidR="00154949">
        <w:rPr>
          <w:rFonts w:ascii="Palatino Linotype" w:hAnsi="Palatino Linotype" w:cs="Courier New"/>
          <w:b/>
          <w:bCs/>
          <w:sz w:val="20"/>
          <w:szCs w:val="20"/>
          <w:highlight w:val="red"/>
          <w:lang w:eastAsia="zh-CN"/>
        </w:rPr>
        <w:t>]</w:t>
      </w:r>
    </w:p>
    <w:p w:rsidRPr="007401C6" w:rsidR="00BA740F" w:rsidP="00A41202" w:rsidRDefault="00FD0DBC" w14:paraId="07A690B5" w14:textId="31341AD8">
      <w:pPr>
        <w:tabs>
          <w:tab w:val="center" w:pos="1560"/>
          <w:tab w:val="center" w:pos="7938"/>
        </w:tabs>
        <w:jc w:val="both"/>
        <w:rPr>
          <w:rFonts w:ascii="Palatino Linotype" w:hAnsi="Palatino Linotype" w:cs="Calibri"/>
          <w:sz w:val="20"/>
          <w:szCs w:val="20"/>
        </w:rPr>
      </w:pPr>
      <w:r w:rsidRPr="007401C6">
        <w:rPr>
          <w:rFonts w:ascii="Palatino Linotype" w:hAnsi="Palatino Linotype" w:cs="Calibri"/>
          <w:sz w:val="20"/>
          <w:szCs w:val="20"/>
        </w:rPr>
        <w:tab/>
      </w:r>
      <w:r w:rsidRPr="007401C6" w:rsidR="00C844D6">
        <w:rPr>
          <w:rFonts w:ascii="Palatino Linotype" w:hAnsi="Palatino Linotype" w:cs="Calibri"/>
          <w:sz w:val="20"/>
          <w:szCs w:val="20"/>
        </w:rPr>
        <w:t>objednatel</w:t>
      </w:r>
      <w:r w:rsidRPr="007401C6">
        <w:rPr>
          <w:rFonts w:ascii="Palatino Linotype" w:hAnsi="Palatino Linotype" w:cs="Calibri"/>
          <w:sz w:val="20"/>
          <w:szCs w:val="20"/>
        </w:rPr>
        <w:tab/>
      </w:r>
      <w:r w:rsidRPr="007401C6" w:rsidR="00672152">
        <w:rPr>
          <w:rFonts w:ascii="Palatino Linotype" w:hAnsi="Palatino Linotype" w:cs="Calibri"/>
          <w:sz w:val="20"/>
          <w:szCs w:val="20"/>
        </w:rPr>
        <w:t>dodavatel</w:t>
      </w:r>
    </w:p>
    <w:p w:rsidRPr="007401C6" w:rsidR="002B048C" w:rsidRDefault="002B048C" w14:paraId="1C0A2CAC" w14:textId="77777777">
      <w:pPr>
        <w:spacing w:line="264" w:lineRule="auto"/>
        <w:jc w:val="both"/>
        <w:rPr>
          <w:rFonts w:ascii="Palatino Linotype" w:hAnsi="Palatino Linotype" w:cs="Calibri"/>
          <w:sz w:val="20"/>
          <w:szCs w:val="20"/>
        </w:rPr>
      </w:pPr>
    </w:p>
    <w:sectPr w:rsidRPr="007401C6" w:rsidR="002B048C" w:rsidSect="002B048C">
      <w:headerReference w:type="default" r:id="rId9"/>
      <w:footerReference w:type="even" r:id="rId10"/>
      <w:footerReference w:type="default" r:id="rId11"/>
      <w:pgSz w:w="12240" w:h="15840"/>
      <w:pgMar w:top="1701" w:right="1134" w:bottom="1418" w:left="1418" w:header="142" w:footer="420" w:gutter="0"/>
      <w:cols w:space="708"/>
      <w:noEndnote/>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B36127" w:rsidRDefault="00B36127" w14:paraId="23FE06AC" w14:textId="77777777">
      <w:r>
        <w:separator/>
      </w:r>
    </w:p>
  </w:endnote>
  <w:endnote w:type="continuationSeparator" w:id="0">
    <w:p w:rsidR="00B36127" w:rsidRDefault="00B36127" w14:paraId="77D3D99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Narrow">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CE4AC7" w:rsidRDefault="00D20B03" w14:paraId="79A7B549" w14:textId="77777777">
    <w:pPr>
      <w:pStyle w:val="Zpat"/>
      <w:framePr w:wrap="around" w:hAnchor="margin" w:vAnchor="text" w:xAlign="right" w:y="1"/>
      <w:rPr>
        <w:rStyle w:val="slostrnky"/>
      </w:rPr>
    </w:pPr>
    <w:r>
      <w:rPr>
        <w:rStyle w:val="slostrnky"/>
      </w:rPr>
      <w:fldChar w:fldCharType="begin"/>
    </w:r>
    <w:r w:rsidR="00CE4AC7">
      <w:rPr>
        <w:rStyle w:val="slostrnky"/>
      </w:rPr>
      <w:instrText xml:space="preserve">PAGE  </w:instrText>
    </w:r>
    <w:r>
      <w:rPr>
        <w:rStyle w:val="slostrnky"/>
      </w:rPr>
      <w:fldChar w:fldCharType="end"/>
    </w:r>
  </w:p>
  <w:p w:rsidR="00CE4AC7" w:rsidRDefault="00CE4AC7" w14:paraId="31E2BC8D"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4F06D9" w:rsidR="00CE4AC7" w:rsidP="00545E56" w:rsidRDefault="00CE4AC7" w14:paraId="52CEE143" w14:textId="77777777">
    <w:pPr>
      <w:tabs>
        <w:tab w:val="center" w:pos="4536"/>
        <w:tab w:val="right" w:pos="9072"/>
      </w:tabs>
      <w:jc w:val="center"/>
      <w:rPr>
        <w:rFonts w:ascii="Calibri" w:hAnsi="Calibri" w:eastAsia="Calibri"/>
        <w:sz w:val="10"/>
        <w:szCs w:val="10"/>
        <w:lang w:eastAsia="en-US"/>
      </w:rPr>
    </w:pPr>
    <w:r>
      <w:rPr>
        <w:rFonts w:ascii="Calibri" w:hAnsi="Calibri" w:eastAsia="Calibri"/>
        <w:noProof/>
        <w:sz w:val="10"/>
        <w:szCs w:val="10"/>
      </w:rPr>
      <w:drawing>
        <wp:anchor distT="0" distB="0" distL="114300" distR="114300" simplePos="false" relativeHeight="251661312" behindDoc="false" locked="false" layoutInCell="true" allowOverlap="true" wp14:anchorId="581F97E9" wp14:editId="4F13A1CE">
          <wp:simplePos x="0" y="0"/>
          <wp:positionH relativeFrom="column">
            <wp:posOffset>1804670</wp:posOffset>
          </wp:positionH>
          <wp:positionV relativeFrom="paragraph">
            <wp:posOffset>-386715</wp:posOffset>
          </wp:positionV>
          <wp:extent cx="2447925" cy="504825"/>
          <wp:effectExtent l="19050" t="0" r="9525" b="0"/>
          <wp:wrapNone/>
          <wp:docPr id="1" name="Obrázek 2" descr="W:\PUBLICITA\VIZUÁLNÍ_IDENTITA\loga\OPZ\logo_OPZ_barevne.jpg"/>
          <wp:cNvGraphicFramePr/>
          <a:graphic>
            <a:graphicData uri="http://schemas.openxmlformats.org/drawingml/2006/picture">
              <pic:pic>
                <pic:nvPicPr>
                  <pic:cNvPr id="2"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47925" cy="504825"/>
                  </a:xfrm>
                  <a:prstGeom prst="rect">
                    <a:avLst/>
                  </a:prstGeom>
                  <a:noFill/>
                  <a:ln>
                    <a:noFill/>
                  </a:ln>
                </pic:spPr>
              </pic:pic>
            </a:graphicData>
          </a:graphic>
        </wp:anchor>
      </w:drawing>
    </w:r>
  </w:p>
  <w:sdt>
    <w:sdtPr>
      <w:rPr>
        <w:rFonts w:ascii="Calibri" w:hAnsi="Calibri" w:eastAsia="Calibri"/>
        <w:sz w:val="20"/>
        <w:szCs w:val="20"/>
        <w:lang w:eastAsia="en-US"/>
      </w:rPr>
      <w:id w:val="-605655536"/>
      <w:docPartObj>
        <w:docPartGallery w:val="Page Numbers (Bottom of Page)"/>
        <w:docPartUnique/>
      </w:docPartObj>
    </w:sdtPr>
    <w:sdtEndPr/>
    <w:sdtContent>
      <w:sdt>
        <w:sdtPr>
          <w:rPr>
            <w:rFonts w:ascii="Calibri" w:hAnsi="Calibri" w:eastAsia="Calibri"/>
            <w:sz w:val="20"/>
            <w:szCs w:val="20"/>
            <w:lang w:eastAsia="en-US"/>
          </w:rPr>
          <w:id w:val="-1493558001"/>
          <w:docPartObj>
            <w:docPartGallery w:val="Page Numbers (Top of Page)"/>
            <w:docPartUnique/>
          </w:docPartObj>
        </w:sdtPr>
        <w:sdtEndPr/>
        <w:sdtContent>
          <w:p w:rsidRPr="004F06D9" w:rsidR="00CE4AC7" w:rsidP="004F06D9" w:rsidRDefault="00CE4AC7" w14:paraId="65A4B675" w14:textId="77777777">
            <w:pPr>
              <w:tabs>
                <w:tab w:val="center" w:pos="4536"/>
                <w:tab w:val="right" w:pos="9072"/>
              </w:tabs>
              <w:jc w:val="center"/>
              <w:rPr>
                <w:rFonts w:ascii="Calibri" w:hAnsi="Calibri" w:eastAsia="Calibri"/>
                <w:sz w:val="20"/>
                <w:szCs w:val="20"/>
                <w:lang w:eastAsia="en-US"/>
              </w:rPr>
            </w:pPr>
            <w:r w:rsidRPr="004F06D9">
              <w:rPr>
                <w:rFonts w:ascii="Calibri" w:hAnsi="Calibri" w:eastAsia="Calibri"/>
                <w:sz w:val="20"/>
                <w:szCs w:val="20"/>
                <w:lang w:eastAsia="en-US"/>
              </w:rPr>
              <w:t xml:space="preserve">Stránka </w:t>
            </w:r>
            <w:r w:rsidRPr="004F06D9" w:rsidR="00D20B03">
              <w:rPr>
                <w:rFonts w:ascii="Calibri" w:hAnsi="Calibri" w:eastAsia="Calibri"/>
                <w:b/>
                <w:lang w:eastAsia="en-US"/>
              </w:rPr>
              <w:fldChar w:fldCharType="begin"/>
            </w:r>
            <w:r w:rsidRPr="004F06D9">
              <w:rPr>
                <w:rFonts w:ascii="Calibri" w:hAnsi="Calibri" w:eastAsia="Calibri"/>
                <w:b/>
                <w:sz w:val="20"/>
                <w:szCs w:val="20"/>
                <w:lang w:eastAsia="en-US"/>
              </w:rPr>
              <w:instrText>PAGE</w:instrText>
            </w:r>
            <w:r w:rsidRPr="004F06D9" w:rsidR="00D20B03">
              <w:rPr>
                <w:rFonts w:ascii="Calibri" w:hAnsi="Calibri" w:eastAsia="Calibri"/>
                <w:b/>
                <w:lang w:eastAsia="en-US"/>
              </w:rPr>
              <w:fldChar w:fldCharType="separate"/>
            </w:r>
            <w:r w:rsidR="002F611F">
              <w:rPr>
                <w:rFonts w:ascii="Calibri" w:hAnsi="Calibri" w:eastAsia="Calibri"/>
                <w:b/>
                <w:noProof/>
                <w:sz w:val="20"/>
                <w:szCs w:val="20"/>
                <w:lang w:eastAsia="en-US"/>
              </w:rPr>
              <w:t>12</w:t>
            </w:r>
            <w:r w:rsidRPr="004F06D9" w:rsidR="00D20B03">
              <w:rPr>
                <w:rFonts w:ascii="Calibri" w:hAnsi="Calibri" w:eastAsia="Calibri"/>
                <w:b/>
                <w:lang w:eastAsia="en-US"/>
              </w:rPr>
              <w:fldChar w:fldCharType="end"/>
            </w:r>
            <w:r w:rsidRPr="004F06D9">
              <w:rPr>
                <w:rFonts w:ascii="Calibri" w:hAnsi="Calibri" w:eastAsia="Calibri"/>
                <w:sz w:val="20"/>
                <w:szCs w:val="20"/>
                <w:lang w:eastAsia="en-US"/>
              </w:rPr>
              <w:t xml:space="preserve"> z </w:t>
            </w:r>
            <w:r w:rsidRPr="004F06D9" w:rsidR="00D20B03">
              <w:rPr>
                <w:rFonts w:ascii="Calibri" w:hAnsi="Calibri" w:eastAsia="Calibri"/>
                <w:b/>
                <w:lang w:eastAsia="en-US"/>
              </w:rPr>
              <w:fldChar w:fldCharType="begin"/>
            </w:r>
            <w:r w:rsidRPr="004F06D9">
              <w:rPr>
                <w:rFonts w:ascii="Calibri" w:hAnsi="Calibri" w:eastAsia="Calibri"/>
                <w:b/>
                <w:sz w:val="20"/>
                <w:szCs w:val="20"/>
                <w:lang w:eastAsia="en-US"/>
              </w:rPr>
              <w:instrText>NUMPAGES</w:instrText>
            </w:r>
            <w:r w:rsidRPr="004F06D9" w:rsidR="00D20B03">
              <w:rPr>
                <w:rFonts w:ascii="Calibri" w:hAnsi="Calibri" w:eastAsia="Calibri"/>
                <w:b/>
                <w:lang w:eastAsia="en-US"/>
              </w:rPr>
              <w:fldChar w:fldCharType="separate"/>
            </w:r>
            <w:r w:rsidR="002F611F">
              <w:rPr>
                <w:rFonts w:ascii="Calibri" w:hAnsi="Calibri" w:eastAsia="Calibri"/>
                <w:b/>
                <w:noProof/>
                <w:sz w:val="20"/>
                <w:szCs w:val="20"/>
                <w:lang w:eastAsia="en-US"/>
              </w:rPr>
              <w:t>12</w:t>
            </w:r>
            <w:r w:rsidRPr="004F06D9" w:rsidR="00D20B03">
              <w:rPr>
                <w:rFonts w:ascii="Calibri" w:hAnsi="Calibri" w:eastAsia="Calibri"/>
                <w:b/>
                <w:lang w:eastAsia="en-US"/>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B36127" w:rsidRDefault="00B36127" w14:paraId="5176819B" w14:textId="77777777">
      <w:r>
        <w:separator/>
      </w:r>
    </w:p>
  </w:footnote>
  <w:footnote w:type="continuationSeparator" w:id="0">
    <w:p w:rsidR="00B36127" w:rsidRDefault="00B36127" w14:paraId="07620E7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CE4AC7" w:rsidP="00492325" w:rsidRDefault="00CE4AC7" w14:paraId="1CF43463" w14:textId="77777777">
    <w:pPr>
      <w:tabs>
        <w:tab w:val="right" w:pos="9638"/>
      </w:tabs>
      <w:spacing w:after="200" w:line="276" w:lineRule="auto"/>
      <w:rPr>
        <w:rFonts w:ascii="Century Gothic" w:hAnsi="Century Gothic"/>
        <w:color w:val="1F497D"/>
      </w:rPr>
    </w:pPr>
    <w:bookmarkStart w:name="_Hlk38637174" w:id="12"/>
    <w:bookmarkStart w:name="_Hlk38637175" w:id="13"/>
    <w:bookmarkStart w:name="_Hlk38637177" w:id="14"/>
    <w:bookmarkStart w:name="_Hlk38637178" w:id="15"/>
    <w:bookmarkStart w:name="_Hlk42280854" w:id="16"/>
    <w:bookmarkStart w:name="_Hlk42280855" w:id="17"/>
    <w:bookmarkStart w:name="_Hlk42280856" w:id="18"/>
    <w:bookmarkStart w:name="_Hlk42280857" w:id="19"/>
    <w:bookmarkStart w:name="_Hlk42280825" w:id="20"/>
    <w:r>
      <w:rPr>
        <w:rFonts w:ascii="Calibri" w:hAnsi="Calibri"/>
        <w:noProof/>
        <w:sz w:val="22"/>
        <w:szCs w:val="22"/>
      </w:rPr>
      <w:drawing>
        <wp:anchor distT="0" distB="0" distL="114300" distR="114300" simplePos="false" relativeHeight="251658752" behindDoc="false" locked="false" layoutInCell="true" allowOverlap="true" wp14:anchorId="19E34B29" wp14:editId="3FC733EB">
          <wp:simplePos x="0" y="0"/>
          <wp:positionH relativeFrom="margin">
            <wp:posOffset>3810</wp:posOffset>
          </wp:positionH>
          <wp:positionV relativeFrom="paragraph">
            <wp:posOffset>120015</wp:posOffset>
          </wp:positionV>
          <wp:extent cx="666000" cy="763200"/>
          <wp:effectExtent l="0" t="0" r="1270" b="0"/>
          <wp:wrapNone/>
          <wp:docPr id="3" name="Obrázek 3" descr="E:\Slatiňany\znak.gif"/>
          <wp:cNvGraphicFramePr>
            <a:graphicFrameLocks noChangeAspect="true"/>
          </wp:cNvGraphicFramePr>
          <a:graphic>
            <a:graphicData uri="http://schemas.openxmlformats.org/drawingml/2006/picture">
              <pic:pic>
                <pic:nvPicPr>
                  <pic:cNvPr id="0" name="Picture 2" descr="E:\Slatiňany\znak.gif"/>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66000" cy="763200"/>
                  </a:xfrm>
                  <a:prstGeom prst="rect">
                    <a:avLst/>
                  </a:prstGeom>
                  <a:noFill/>
                  <a:ln>
                    <a:noFill/>
                  </a:ln>
                </pic:spPr>
              </pic:pic>
            </a:graphicData>
          </a:graphic>
        </wp:anchor>
      </w:drawing>
    </w:r>
    <w:r>
      <w:rPr>
        <w:rFonts w:ascii="Century Gothic" w:hAnsi="Century Gothic"/>
        <w:color w:val="1F497D"/>
      </w:rPr>
      <w:tab/>
    </w:r>
  </w:p>
  <w:p w:rsidRPr="00492325" w:rsidR="00CE4AC7" w:rsidP="00492325" w:rsidRDefault="00CE4AC7" w14:paraId="5F8A8DCF" w14:textId="77777777">
    <w:pPr>
      <w:tabs>
        <w:tab w:val="right" w:pos="9638"/>
      </w:tabs>
      <w:spacing w:after="200" w:line="276" w:lineRule="auto"/>
      <w:rPr>
        <w:rFonts w:ascii="Century Gothic" w:hAnsi="Century Gothic"/>
        <w:color w:val="1F497D"/>
        <w:sz w:val="20"/>
      </w:rPr>
    </w:pPr>
    <w:r>
      <w:rPr>
        <w:rFonts w:ascii="Century Gothic" w:hAnsi="Century Gothic"/>
        <w:color w:val="1F497D"/>
      </w:rPr>
      <w:tab/>
    </w:r>
    <w:r w:rsidRPr="00492325">
      <w:rPr>
        <w:rFonts w:ascii="Century Gothic" w:hAnsi="Century Gothic"/>
        <w:color w:val="1F497D"/>
        <w:sz w:val="20"/>
      </w:rPr>
      <w:t>Veřejná zakázka:</w:t>
    </w:r>
  </w:p>
  <w:p w:rsidRPr="00492325" w:rsidR="00CE4AC7" w:rsidP="00492325" w:rsidRDefault="00CE4AC7" w14:paraId="616F303D" w14:textId="2E1E9F98">
    <w:pPr>
      <w:tabs>
        <w:tab w:val="center" w:pos="4536"/>
        <w:tab w:val="right" w:pos="9072"/>
      </w:tabs>
      <w:jc w:val="right"/>
      <w:rPr>
        <w:rFonts w:ascii="Century Gothic" w:hAnsi="Century Gothic"/>
        <w:b/>
        <w:bCs/>
        <w:color w:val="1F497D"/>
        <w:sz w:val="20"/>
      </w:rPr>
    </w:pPr>
    <w:r w:rsidRPr="00492325">
      <w:rPr>
        <w:rFonts w:ascii="Century Gothic" w:hAnsi="Century Gothic"/>
        <w:b/>
        <w:bCs/>
        <w:color w:val="1F497D"/>
        <w:sz w:val="20"/>
      </w:rPr>
      <w:t>„</w:t>
    </w:r>
    <w:bookmarkStart w:name="_Hlk67696399" w:id="21"/>
    <w:bookmarkEnd w:id="12"/>
    <w:bookmarkEnd w:id="13"/>
    <w:bookmarkEnd w:id="14"/>
    <w:bookmarkEnd w:id="15"/>
    <w:bookmarkEnd w:id="16"/>
    <w:bookmarkEnd w:id="17"/>
    <w:bookmarkEnd w:id="18"/>
    <w:bookmarkEnd w:id="19"/>
    <w:bookmarkEnd w:id="20"/>
    <w:r w:rsidRPr="003135FB" w:rsidR="003135FB">
      <w:rPr>
        <w:rFonts w:ascii="Century Gothic" w:hAnsi="Century Gothic"/>
        <w:b/>
        <w:bCs/>
        <w:color w:val="1F497D"/>
        <w:sz w:val="20"/>
      </w:rPr>
      <w:t>Pořízení zvukově-hlasovacího záznamového zařízení</w:t>
    </w:r>
    <w:bookmarkEnd w:id="21"/>
    <w:r w:rsidR="0092485F">
      <w:rPr>
        <w:rFonts w:ascii="Century Gothic" w:hAnsi="Century Gothic"/>
        <w:b/>
        <w:bCs/>
        <w:color w:val="1F497D"/>
        <w:sz w:val="20"/>
      </w:rPr>
      <w:t xml:space="preserve"> II</w:t>
    </w:r>
    <w:r w:rsidRPr="00492325">
      <w:rPr>
        <w:rFonts w:ascii="Century Gothic" w:hAnsi="Century Gothic"/>
        <w:b/>
        <w:bCs/>
        <w:color w:val="1F497D"/>
        <w:sz w:val="20"/>
      </w:rPr>
      <w:t>“</w:t>
    </w:r>
  </w:p>
  <w:p w:rsidRPr="00943784" w:rsidR="00CE4AC7" w:rsidP="00492325" w:rsidRDefault="00CE4AC7" w14:paraId="019A7F89" w14:textId="77777777">
    <w:pPr>
      <w:tabs>
        <w:tab w:val="center" w:pos="4536"/>
        <w:tab w:val="right" w:pos="9072"/>
      </w:tabs>
      <w:rPr>
        <w:rFonts w:ascii="Century Gothic" w:hAnsi="Century Gothic"/>
        <w:color w:val="1F497D"/>
        <w:sz w:val="22"/>
        <w:szCs w:val="22"/>
      </w:rPr>
    </w:pPr>
    <w:r w:rsidRPr="007B4B68">
      <w:rPr>
        <w:rFonts w:ascii="Century Gothic" w:hAnsi="Century Gothic"/>
        <w:color w:val="1F497D"/>
        <w:sz w:val="22"/>
        <w:szCs w:val="22"/>
      </w:rPr>
      <w:t>_______________________________________________________________________________________</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04D7E"/>
    <w:multiLevelType w:val="multilevel"/>
    <w:tmpl w:val="F306CCFC"/>
    <w:lvl w:ilvl="0">
      <w:start w:val="7"/>
      <w:numFmt w:val="decimal"/>
      <w:lvlText w:val="%1."/>
      <w:lvlJc w:val="left"/>
      <w:pPr>
        <w:ind w:left="360" w:hanging="360"/>
      </w:pPr>
      <w:rPr>
        <w:rFonts w:hint="default"/>
      </w:rPr>
    </w:lvl>
    <w:lvl w:ilvl="1">
      <w:start w:val="1"/>
      <w:numFmt w:val="decimal"/>
      <w:lvlText w:val="16.%2."/>
      <w:lvlJc w:val="left"/>
      <w:pPr>
        <w:ind w:left="5394"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hint="default" w:ascii="Courier New" w:hAnsi="Courier New" w:cs="Courier New"/>
      </w:rPr>
    </w:lvl>
    <w:lvl w:ilvl="2" w:tplc="0405001B" w:tentative="true">
      <w:start w:val="1"/>
      <w:numFmt w:val="bullet"/>
      <w:lvlText w:val=""/>
      <w:lvlJc w:val="left"/>
      <w:pPr>
        <w:ind w:left="2869" w:hanging="360"/>
      </w:pPr>
      <w:rPr>
        <w:rFonts w:hint="default" w:ascii="Wingdings" w:hAnsi="Wingdings"/>
      </w:rPr>
    </w:lvl>
    <w:lvl w:ilvl="3" w:tplc="0405000F" w:tentative="true">
      <w:start w:val="1"/>
      <w:numFmt w:val="bullet"/>
      <w:lvlText w:val=""/>
      <w:lvlJc w:val="left"/>
      <w:pPr>
        <w:ind w:left="3589" w:hanging="360"/>
      </w:pPr>
      <w:rPr>
        <w:rFonts w:hint="default" w:ascii="Symbol" w:hAnsi="Symbol"/>
      </w:rPr>
    </w:lvl>
    <w:lvl w:ilvl="4" w:tplc="04050019" w:tentative="true">
      <w:start w:val="1"/>
      <w:numFmt w:val="bullet"/>
      <w:lvlText w:val="o"/>
      <w:lvlJc w:val="left"/>
      <w:pPr>
        <w:ind w:left="4309" w:hanging="360"/>
      </w:pPr>
      <w:rPr>
        <w:rFonts w:hint="default" w:ascii="Courier New" w:hAnsi="Courier New" w:cs="Courier New"/>
      </w:rPr>
    </w:lvl>
    <w:lvl w:ilvl="5" w:tplc="0405001B" w:tentative="true">
      <w:start w:val="1"/>
      <w:numFmt w:val="bullet"/>
      <w:lvlText w:val=""/>
      <w:lvlJc w:val="left"/>
      <w:pPr>
        <w:ind w:left="5029" w:hanging="360"/>
      </w:pPr>
      <w:rPr>
        <w:rFonts w:hint="default" w:ascii="Wingdings" w:hAnsi="Wingdings"/>
      </w:rPr>
    </w:lvl>
    <w:lvl w:ilvl="6" w:tplc="0405000F" w:tentative="true">
      <w:start w:val="1"/>
      <w:numFmt w:val="bullet"/>
      <w:lvlText w:val=""/>
      <w:lvlJc w:val="left"/>
      <w:pPr>
        <w:ind w:left="5749" w:hanging="360"/>
      </w:pPr>
      <w:rPr>
        <w:rFonts w:hint="default" w:ascii="Symbol" w:hAnsi="Symbol"/>
      </w:rPr>
    </w:lvl>
    <w:lvl w:ilvl="7" w:tplc="04050019" w:tentative="true">
      <w:start w:val="1"/>
      <w:numFmt w:val="bullet"/>
      <w:lvlText w:val="o"/>
      <w:lvlJc w:val="left"/>
      <w:pPr>
        <w:ind w:left="6469" w:hanging="360"/>
      </w:pPr>
      <w:rPr>
        <w:rFonts w:hint="default" w:ascii="Courier New" w:hAnsi="Courier New" w:cs="Courier New"/>
      </w:rPr>
    </w:lvl>
    <w:lvl w:ilvl="8" w:tplc="0405001B" w:tentative="true">
      <w:start w:val="1"/>
      <w:numFmt w:val="bullet"/>
      <w:lvlText w:val=""/>
      <w:lvlJc w:val="left"/>
      <w:pPr>
        <w:ind w:left="7189" w:hanging="360"/>
      </w:pPr>
      <w:rPr>
        <w:rFonts w:hint="default" w:ascii="Wingdings" w:hAnsi="Wingdings"/>
      </w:rPr>
    </w:lvl>
  </w:abstractNum>
  <w:abstractNum w:abstractNumId="4">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hint="default" w:ascii="Wingdings" w:hAnsi="Wingding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6913AB"/>
    <w:multiLevelType w:val="hybridMultilevel"/>
    <w:tmpl w:val="E8326A5C"/>
    <w:lvl w:ilvl="0" w:tplc="D1F89FDA">
      <w:start w:val="1"/>
      <w:numFmt w:val="lowerLetter"/>
      <w:lvlText w:val="%1)"/>
      <w:lvlJc w:val="left"/>
      <w:pPr>
        <w:ind w:left="720" w:hanging="360"/>
      </w:pPr>
      <w:rPr>
        <w:rFonts w:hint="default"/>
        <w:sz w:val="20"/>
        <w:szCs w:val="1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7280EB5"/>
    <w:multiLevelType w:val="multilevel"/>
    <w:tmpl w:val="AF2E1F1C"/>
    <w:lvl w:ilvl="0">
      <w:start w:val="7"/>
      <w:numFmt w:val="decimal"/>
      <w:lvlText w:val="%1."/>
      <w:lvlJc w:val="left"/>
      <w:pPr>
        <w:ind w:left="360" w:hanging="360"/>
      </w:pPr>
      <w:rPr>
        <w:rFonts w:hint="default"/>
      </w:rPr>
    </w:lvl>
    <w:lvl w:ilvl="1">
      <w:start w:val="1"/>
      <w:numFmt w:val="decimal"/>
      <w:lvlText w:val="15.%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BE1943"/>
    <w:multiLevelType w:val="hybridMultilevel"/>
    <w:tmpl w:val="B4F23D16"/>
    <w:lvl w:ilvl="0" w:tplc="3A9A94A4">
      <w:start w:val="1"/>
      <w:numFmt w:val="lowerLetter"/>
      <w:lvlText w:val="%1)"/>
      <w:lvlJc w:val="left"/>
      <w:pPr>
        <w:ind w:left="1125" w:hanging="360"/>
      </w:pPr>
      <w:rPr>
        <w:rFonts w:ascii="Cambria Math" w:hAnsi="Cambria Math" w:cs="Cambria Math"/>
        <w:b w:val="false"/>
        <w:sz w:val="20"/>
        <w:szCs w:val="20"/>
      </w:rPr>
    </w:lvl>
    <w:lvl w:ilvl="1" w:tplc="04050019" w:tentative="true">
      <w:start w:val="1"/>
      <w:numFmt w:val="lowerLetter"/>
      <w:lvlText w:val="%2."/>
      <w:lvlJc w:val="left"/>
      <w:pPr>
        <w:ind w:left="1845" w:hanging="360"/>
      </w:pPr>
    </w:lvl>
    <w:lvl w:ilvl="2" w:tplc="0405001B" w:tentative="true">
      <w:start w:val="1"/>
      <w:numFmt w:val="lowerRoman"/>
      <w:lvlText w:val="%3."/>
      <w:lvlJc w:val="right"/>
      <w:pPr>
        <w:ind w:left="2565" w:hanging="180"/>
      </w:pPr>
    </w:lvl>
    <w:lvl w:ilvl="3" w:tplc="0405000F" w:tentative="true">
      <w:start w:val="1"/>
      <w:numFmt w:val="decimal"/>
      <w:lvlText w:val="%4."/>
      <w:lvlJc w:val="left"/>
      <w:pPr>
        <w:ind w:left="3285" w:hanging="360"/>
      </w:pPr>
    </w:lvl>
    <w:lvl w:ilvl="4" w:tplc="04050019" w:tentative="true">
      <w:start w:val="1"/>
      <w:numFmt w:val="lowerLetter"/>
      <w:lvlText w:val="%5."/>
      <w:lvlJc w:val="left"/>
      <w:pPr>
        <w:ind w:left="4005" w:hanging="360"/>
      </w:pPr>
    </w:lvl>
    <w:lvl w:ilvl="5" w:tplc="0405001B" w:tentative="true">
      <w:start w:val="1"/>
      <w:numFmt w:val="lowerRoman"/>
      <w:lvlText w:val="%6."/>
      <w:lvlJc w:val="right"/>
      <w:pPr>
        <w:ind w:left="4725" w:hanging="180"/>
      </w:pPr>
    </w:lvl>
    <w:lvl w:ilvl="6" w:tplc="0405000F" w:tentative="true">
      <w:start w:val="1"/>
      <w:numFmt w:val="decimal"/>
      <w:lvlText w:val="%7."/>
      <w:lvlJc w:val="left"/>
      <w:pPr>
        <w:ind w:left="5445" w:hanging="360"/>
      </w:pPr>
    </w:lvl>
    <w:lvl w:ilvl="7" w:tplc="04050019" w:tentative="true">
      <w:start w:val="1"/>
      <w:numFmt w:val="lowerLetter"/>
      <w:lvlText w:val="%8."/>
      <w:lvlJc w:val="left"/>
      <w:pPr>
        <w:ind w:left="6165" w:hanging="360"/>
      </w:pPr>
    </w:lvl>
    <w:lvl w:ilvl="8" w:tplc="0405001B" w:tentative="true">
      <w:start w:val="1"/>
      <w:numFmt w:val="lowerRoman"/>
      <w:lvlText w:val="%9."/>
      <w:lvlJc w:val="right"/>
      <w:pPr>
        <w:ind w:left="6885" w:hanging="180"/>
      </w:pPr>
    </w:lvl>
  </w:abstractNum>
  <w:abstractNum w:abstractNumId="9">
    <w:nsid w:val="1BC04A37"/>
    <w:multiLevelType w:val="multilevel"/>
    <w:tmpl w:val="1032D144"/>
    <w:lvl w:ilvl="0">
      <w:start w:val="1"/>
      <w:numFmt w:val="decimal"/>
      <w:lvlText w:val="1.%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FA7205"/>
    <w:multiLevelType w:val="multilevel"/>
    <w:tmpl w:val="D1D46648"/>
    <w:lvl w:ilvl="0">
      <w:start w:val="1"/>
      <w:numFmt w:val="decimal"/>
      <w:lvlText w:val="8.%1."/>
      <w:lvlJc w:val="left"/>
      <w:pPr>
        <w:ind w:left="431" w:hanging="43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FF50B2"/>
    <w:multiLevelType w:val="multilevel"/>
    <w:tmpl w:val="C7FCB582"/>
    <w:lvl w:ilvl="0">
      <w:start w:val="1"/>
      <w:numFmt w:val="ordinal"/>
      <w:lvlText w:val="13.%1"/>
      <w:lvlJc w:val="right"/>
      <w:pPr>
        <w:ind w:left="431" w:hanging="43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F204BB0"/>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3">
    <w:nsid w:val="27A637AE"/>
    <w:multiLevelType w:val="multilevel"/>
    <w:tmpl w:val="A4E0A638"/>
    <w:lvl w:ilvl="0">
      <w:start w:val="8"/>
      <w:numFmt w:val="decimal"/>
      <w:lvlText w:val="%1."/>
      <w:lvlJc w:val="left"/>
      <w:pPr>
        <w:ind w:left="360" w:hanging="360"/>
      </w:pPr>
      <w:rPr>
        <w:rFonts w:hint="default"/>
      </w:rPr>
    </w:lvl>
    <w:lvl w:ilvl="1">
      <w:start w:val="1"/>
      <w:numFmt w:val="decimal"/>
      <w:lvlText w:val="18.%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2A65F4"/>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true">
      <w:start w:val="1"/>
      <w:numFmt w:val="bullet"/>
      <w:lvlText w:val="o"/>
      <w:lvlJc w:val="left"/>
      <w:pPr>
        <w:ind w:left="2073" w:hanging="360"/>
      </w:pPr>
      <w:rPr>
        <w:rFonts w:hint="default" w:ascii="Cambria Math" w:hAnsi="Cambria Math" w:cs="Cambria Math"/>
      </w:rPr>
    </w:lvl>
    <w:lvl w:ilvl="2" w:tplc="04050005" w:tentative="true">
      <w:start w:val="1"/>
      <w:numFmt w:val="bullet"/>
      <w:lvlText w:val=""/>
      <w:lvlJc w:val="left"/>
      <w:pPr>
        <w:ind w:left="2793" w:hanging="360"/>
      </w:pPr>
      <w:rPr>
        <w:rFonts w:hint="default" w:ascii="Calibri Light" w:hAnsi="Calibri Light"/>
      </w:rPr>
    </w:lvl>
    <w:lvl w:ilvl="3" w:tplc="04050001" w:tentative="true">
      <w:start w:val="1"/>
      <w:numFmt w:val="bullet"/>
      <w:lvlText w:val=""/>
      <w:lvlJc w:val="left"/>
      <w:pPr>
        <w:ind w:left="3513" w:hanging="360"/>
      </w:pPr>
      <w:rPr>
        <w:rFonts w:hint="default" w:ascii="Helvetica Narrow" w:hAnsi="Helvetica Narrow"/>
      </w:rPr>
    </w:lvl>
    <w:lvl w:ilvl="4" w:tplc="04050003" w:tentative="true">
      <w:start w:val="1"/>
      <w:numFmt w:val="bullet"/>
      <w:lvlText w:val="o"/>
      <w:lvlJc w:val="left"/>
      <w:pPr>
        <w:ind w:left="4233" w:hanging="360"/>
      </w:pPr>
      <w:rPr>
        <w:rFonts w:hint="default" w:ascii="Cambria Math" w:hAnsi="Cambria Math" w:cs="Cambria Math"/>
      </w:rPr>
    </w:lvl>
    <w:lvl w:ilvl="5" w:tplc="04050005" w:tentative="true">
      <w:start w:val="1"/>
      <w:numFmt w:val="bullet"/>
      <w:lvlText w:val=""/>
      <w:lvlJc w:val="left"/>
      <w:pPr>
        <w:ind w:left="4953" w:hanging="360"/>
      </w:pPr>
      <w:rPr>
        <w:rFonts w:hint="default" w:ascii="Calibri Light" w:hAnsi="Calibri Light"/>
      </w:rPr>
    </w:lvl>
    <w:lvl w:ilvl="6" w:tplc="04050001" w:tentative="true">
      <w:start w:val="1"/>
      <w:numFmt w:val="bullet"/>
      <w:lvlText w:val=""/>
      <w:lvlJc w:val="left"/>
      <w:pPr>
        <w:ind w:left="5673" w:hanging="360"/>
      </w:pPr>
      <w:rPr>
        <w:rFonts w:hint="default" w:ascii="Helvetica Narrow" w:hAnsi="Helvetica Narrow"/>
      </w:rPr>
    </w:lvl>
    <w:lvl w:ilvl="7" w:tplc="04050003" w:tentative="true">
      <w:start w:val="1"/>
      <w:numFmt w:val="bullet"/>
      <w:lvlText w:val="o"/>
      <w:lvlJc w:val="left"/>
      <w:pPr>
        <w:ind w:left="6393" w:hanging="360"/>
      </w:pPr>
      <w:rPr>
        <w:rFonts w:hint="default" w:ascii="Cambria Math" w:hAnsi="Cambria Math" w:cs="Cambria Math"/>
      </w:rPr>
    </w:lvl>
    <w:lvl w:ilvl="8" w:tplc="04050005" w:tentative="true">
      <w:start w:val="1"/>
      <w:numFmt w:val="bullet"/>
      <w:lvlText w:val=""/>
      <w:lvlJc w:val="left"/>
      <w:pPr>
        <w:ind w:left="7113" w:hanging="360"/>
      </w:pPr>
      <w:rPr>
        <w:rFonts w:hint="default" w:ascii="Calibri Light" w:hAnsi="Calibri Light"/>
      </w:rPr>
    </w:lvl>
  </w:abstractNum>
  <w:abstractNum w:abstractNumId="15">
    <w:nsid w:val="297825AC"/>
    <w:multiLevelType w:val="multilevel"/>
    <w:tmpl w:val="F9E446CA"/>
    <w:lvl w:ilvl="0">
      <w:start w:val="1"/>
      <w:numFmt w:val="decimal"/>
      <w:lvlText w:val="%1."/>
      <w:lvlJc w:val="left"/>
      <w:pPr>
        <w:ind w:left="2345" w:hanging="360"/>
      </w:pPr>
      <w:rPr>
        <w:b w:val="false"/>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345612"/>
    <w:multiLevelType w:val="multilevel"/>
    <w:tmpl w:val="B2A0302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2776A4"/>
    <w:multiLevelType w:val="multilevel"/>
    <w:tmpl w:val="9C5E6998"/>
    <w:lvl w:ilvl="0">
      <w:start w:val="4"/>
      <w:numFmt w:val="decimal"/>
      <w:lvlText w:val="%1."/>
      <w:lvlJc w:val="left"/>
      <w:pPr>
        <w:ind w:left="360" w:hanging="360"/>
      </w:pPr>
      <w:rPr>
        <w:rFonts w:hint="default"/>
      </w:rPr>
    </w:lvl>
    <w:lvl w:ilvl="1">
      <w:start w:val="1"/>
      <w:numFmt w:val="decimal"/>
      <w:lvlText w:val="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A81453"/>
    <w:multiLevelType w:val="hybridMultilevel"/>
    <w:tmpl w:val="ADE4A85C"/>
    <w:lvl w:ilvl="0" w:tplc="3A9A94A4">
      <w:start w:val="1"/>
      <w:numFmt w:val="lowerLetter"/>
      <w:lvlText w:val="%1)"/>
      <w:lvlJc w:val="left"/>
      <w:pPr>
        <w:ind w:left="720" w:hanging="360"/>
      </w:pPr>
      <w:rPr>
        <w:rFonts w:ascii="Cambria Math" w:hAnsi="Cambria Math" w:cs="Cambria Math"/>
        <w:b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AC43FF1"/>
    <w:multiLevelType w:val="multilevel"/>
    <w:tmpl w:val="57D8716A"/>
    <w:lvl w:ilvl="0">
      <w:start w:val="5"/>
      <w:numFmt w:val="decimal"/>
      <w:lvlText w:val="%1."/>
      <w:lvlJc w:val="left"/>
      <w:pPr>
        <w:ind w:left="360" w:hanging="360"/>
      </w:pPr>
      <w:rPr>
        <w:rFonts w:hint="default"/>
      </w:rPr>
    </w:lvl>
    <w:lvl w:ilvl="1">
      <w:start w:val="1"/>
      <w:numFmt w:val="decimal"/>
      <w:lvlText w:val="10.%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3F82"/>
    <w:multiLevelType w:val="hybridMultilevel"/>
    <w:tmpl w:val="535C551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79D07D7"/>
    <w:multiLevelType w:val="multilevel"/>
    <w:tmpl w:val="0870EB4C"/>
    <w:lvl w:ilvl="0">
      <w:start w:val="7"/>
      <w:numFmt w:val="decimal"/>
      <w:lvlText w:val="%1."/>
      <w:lvlJc w:val="left"/>
      <w:pPr>
        <w:ind w:left="360" w:hanging="360"/>
      </w:pPr>
      <w:rPr>
        <w:rFonts w:hint="default"/>
      </w:rPr>
    </w:lvl>
    <w:lvl w:ilvl="1">
      <w:start w:val="1"/>
      <w:numFmt w:val="decimal"/>
      <w:lvlText w:val="14.%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F136F9"/>
    <w:multiLevelType w:val="hybridMultilevel"/>
    <w:tmpl w:val="E8326A5C"/>
    <w:lvl w:ilvl="0" w:tplc="D1F89FDA">
      <w:start w:val="1"/>
      <w:numFmt w:val="lowerLetter"/>
      <w:lvlText w:val="%1)"/>
      <w:lvlJc w:val="left"/>
      <w:pPr>
        <w:ind w:left="720" w:hanging="360"/>
      </w:pPr>
      <w:rPr>
        <w:rFonts w:hint="default"/>
        <w:sz w:val="20"/>
        <w:szCs w:val="1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E085CDE"/>
    <w:multiLevelType w:val="multilevel"/>
    <w:tmpl w:val="5470AE12"/>
    <w:lvl w:ilvl="0">
      <w:start w:val="6"/>
      <w:numFmt w:val="decimal"/>
      <w:lvlText w:val="%1."/>
      <w:lvlJc w:val="left"/>
      <w:pPr>
        <w:ind w:left="360" w:hanging="360"/>
      </w:pPr>
      <w:rPr>
        <w:rFonts w:hint="default"/>
      </w:rPr>
    </w:lvl>
    <w:lvl w:ilvl="1">
      <w:start w:val="1"/>
      <w:numFmt w:val="decimal"/>
      <w:lvlText w:val="12.%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656038"/>
    <w:multiLevelType w:val="multilevel"/>
    <w:tmpl w:val="2D6CD69C"/>
    <w:lvl w:ilvl="0">
      <w:start w:val="1"/>
      <w:numFmt w:val="decimal"/>
      <w:lvlText w:val="2.%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F942A5"/>
    <w:multiLevelType w:val="multilevel"/>
    <w:tmpl w:val="FF6213FA"/>
    <w:lvl w:ilvl="0">
      <w:start w:val="5"/>
      <w:numFmt w:val="decimal"/>
      <w:lvlText w:val="%1."/>
      <w:lvlJc w:val="left"/>
      <w:pPr>
        <w:ind w:left="360" w:hanging="360"/>
      </w:pPr>
      <w:rPr>
        <w:rFonts w:hint="default"/>
      </w:rPr>
    </w:lvl>
    <w:lvl w:ilvl="1">
      <w:start w:val="1"/>
      <w:numFmt w:val="decimal"/>
      <w:lvlText w:val="7.%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FF72C2"/>
    <w:multiLevelType w:val="multilevel"/>
    <w:tmpl w:val="398AD818"/>
    <w:lvl w:ilvl="0">
      <w:start w:val="1"/>
      <w:numFmt w:val="decimal"/>
      <w:lvlText w:val="1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62B749B6"/>
    <w:multiLevelType w:val="hybridMultilevel"/>
    <w:tmpl w:val="E8326A5C"/>
    <w:lvl w:ilvl="0" w:tplc="D1F89FDA">
      <w:start w:val="1"/>
      <w:numFmt w:val="lowerLetter"/>
      <w:lvlText w:val="%1)"/>
      <w:lvlJc w:val="left"/>
      <w:pPr>
        <w:ind w:left="8441" w:hanging="360"/>
      </w:pPr>
      <w:rPr>
        <w:rFonts w:hint="default"/>
        <w:sz w:val="20"/>
        <w:szCs w:val="1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2CC7027"/>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33">
    <w:nsid w:val="644B5618"/>
    <w:multiLevelType w:val="multilevel"/>
    <w:tmpl w:val="B3147574"/>
    <w:lvl w:ilvl="0">
      <w:start w:val="1"/>
      <w:numFmt w:val="decimal"/>
      <w:pStyle w:val="Level1CtrlShiftL1"/>
      <w:lvlText w:val="%1"/>
      <w:lvlJc w:val="left"/>
      <w:pPr>
        <w:tabs>
          <w:tab w:val="num" w:pos="567"/>
        </w:tabs>
        <w:ind w:left="567" w:hanging="567"/>
      </w:pPr>
      <w:rPr>
        <w:rFonts w:hint="default" w:ascii="Verdana" w:hAnsi="Verdana"/>
        <w:b/>
        <w:i w:val="false"/>
        <w:sz w:val="19"/>
      </w:rPr>
    </w:lvl>
    <w:lvl w:ilvl="1">
      <w:start w:val="1"/>
      <w:numFmt w:val="decimal"/>
      <w:pStyle w:val="Level2CtrlShiftL2"/>
      <w:lvlText w:val="%1.%2"/>
      <w:lvlJc w:val="left"/>
      <w:pPr>
        <w:tabs>
          <w:tab w:val="num" w:pos="1247"/>
        </w:tabs>
        <w:ind w:left="1247" w:hanging="680"/>
      </w:pPr>
      <w:rPr>
        <w:rFonts w:hint="default" w:ascii="Verdana" w:hAnsi="Verdana"/>
        <w:b/>
        <w:i w:val="false"/>
        <w:sz w:val="18"/>
      </w:rPr>
    </w:lvl>
    <w:lvl w:ilvl="2">
      <w:start w:val="1"/>
      <w:numFmt w:val="decimal"/>
      <w:pStyle w:val="Level3CtrlShiftL3"/>
      <w:lvlText w:val="%1.%2.%3"/>
      <w:lvlJc w:val="left"/>
      <w:pPr>
        <w:tabs>
          <w:tab w:val="num" w:pos="2041"/>
        </w:tabs>
        <w:ind w:left="2041" w:hanging="794"/>
      </w:pPr>
      <w:rPr>
        <w:rFonts w:hint="default" w:ascii="Verdana" w:hAnsi="Verdana"/>
        <w:b/>
        <w:i w:val="false"/>
        <w:sz w:val="18"/>
      </w:rPr>
    </w:lvl>
    <w:lvl w:ilvl="3">
      <w:start w:val="1"/>
      <w:numFmt w:val="lowerRoman"/>
      <w:pStyle w:val="Level4CtrlShiftL4"/>
      <w:lvlText w:val="(%4)"/>
      <w:lvlJc w:val="left"/>
      <w:pPr>
        <w:tabs>
          <w:tab w:val="num" w:pos="2722"/>
        </w:tabs>
        <w:ind w:left="2722" w:hanging="681"/>
      </w:pPr>
      <w:rPr>
        <w:rFonts w:hint="default" w:ascii="Verdana" w:hAnsi="Verdana"/>
        <w:sz w:val="18"/>
      </w:rPr>
    </w:lvl>
    <w:lvl w:ilvl="4">
      <w:start w:val="1"/>
      <w:numFmt w:val="lowerLetter"/>
      <w:pStyle w:val="Level5CtrlShiftL5"/>
      <w:lvlText w:val="(%5)"/>
      <w:lvlJc w:val="left"/>
      <w:pPr>
        <w:tabs>
          <w:tab w:val="num" w:pos="3289"/>
        </w:tabs>
        <w:ind w:left="3289" w:hanging="567"/>
      </w:pPr>
      <w:rPr>
        <w:rFonts w:hint="default" w:ascii="Verdana" w:hAnsi="Verdana"/>
        <w:sz w:val="18"/>
      </w:rPr>
    </w:lvl>
    <w:lvl w:ilvl="5">
      <w:start w:val="1"/>
      <w:numFmt w:val="upperRoman"/>
      <w:pStyle w:val="Level6CtrlShiftL6"/>
      <w:lvlText w:val="(%6)"/>
      <w:lvlJc w:val="left"/>
      <w:pPr>
        <w:tabs>
          <w:tab w:val="num" w:pos="3969"/>
        </w:tabs>
        <w:ind w:left="3969" w:hanging="680"/>
      </w:pPr>
      <w:rPr>
        <w:rFonts w:hint="default" w:ascii="Verdana" w:hAnsi="Verdana"/>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4">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AB149F6"/>
    <w:multiLevelType w:val="hybridMultilevel"/>
    <w:tmpl w:val="D6480CF8"/>
    <w:lvl w:ilvl="0" w:tplc="D3064F0E">
      <w:start w:val="1"/>
      <w:numFmt w:val="lowerLetter"/>
      <w:lvlText w:val="%1)"/>
      <w:lvlJc w:val="left"/>
      <w:pPr>
        <w:ind w:left="1287" w:hanging="360"/>
      </w:pPr>
      <w:rPr>
        <w:rFonts w:hint="default"/>
        <w:sz w:val="20"/>
        <w:szCs w:val="18"/>
      </w:r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6">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400C55"/>
    <w:multiLevelType w:val="multilevel"/>
    <w:tmpl w:val="C952CA38"/>
    <w:lvl w:ilvl="0">
      <w:start w:val="7"/>
      <w:numFmt w:val="decimal"/>
      <w:lvlText w:val="%1."/>
      <w:lvlJc w:val="left"/>
      <w:pPr>
        <w:ind w:left="360" w:hanging="360"/>
      </w:pPr>
      <w:rPr>
        <w:rFonts w:hint="default"/>
      </w:rPr>
    </w:lvl>
    <w:lvl w:ilvl="1">
      <w:start w:val="1"/>
      <w:numFmt w:val="decimal"/>
      <w:lvlText w:val="9.%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4D0BB6"/>
    <w:multiLevelType w:val="multilevel"/>
    <w:tmpl w:val="0B8421EC"/>
    <w:lvl w:ilvl="0">
      <w:start w:val="8"/>
      <w:numFmt w:val="decimal"/>
      <w:lvlText w:val="%1."/>
      <w:lvlJc w:val="left"/>
      <w:pPr>
        <w:ind w:left="360" w:hanging="360"/>
      </w:pPr>
      <w:rPr>
        <w:rFonts w:hint="default"/>
      </w:rPr>
    </w:lvl>
    <w:lvl w:ilvl="1">
      <w:start w:val="1"/>
      <w:numFmt w:val="decimal"/>
      <w:lvlText w:val="17.%2."/>
      <w:lvlJc w:val="left"/>
      <w:pPr>
        <w:ind w:left="43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71411E8"/>
    <w:multiLevelType w:val="multilevel"/>
    <w:tmpl w:val="397CAB5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7"/>
  </w:num>
  <w:num w:numId="3">
    <w:abstractNumId w:val="26"/>
  </w:num>
  <w:num w:numId="4">
    <w:abstractNumId w:val="29"/>
  </w:num>
  <w:num w:numId="5">
    <w:abstractNumId w:val="38"/>
  </w:num>
  <w:num w:numId="6">
    <w:abstractNumId w:val="1"/>
  </w:num>
  <w:num w:numId="7">
    <w:abstractNumId w:val="23"/>
  </w:num>
  <w:num w:numId="8">
    <w:abstractNumId w:val="27"/>
  </w:num>
  <w:num w:numId="9">
    <w:abstractNumId w:val="39"/>
  </w:num>
  <w:num w:numId="10">
    <w:abstractNumId w:val="16"/>
  </w:num>
  <w:num w:numId="11">
    <w:abstractNumId w:val="28"/>
  </w:num>
  <w:num w:numId="12">
    <w:abstractNumId w:val="36"/>
  </w:num>
  <w:num w:numId="13">
    <w:abstractNumId w:val="24"/>
  </w:num>
  <w:num w:numId="14">
    <w:abstractNumId w:val="9"/>
  </w:num>
  <w:num w:numId="15">
    <w:abstractNumId w:val="3"/>
  </w:num>
  <w:num w:numId="16">
    <w:abstractNumId w:val="15"/>
  </w:num>
  <w:num w:numId="17">
    <w:abstractNumId w:val="7"/>
  </w:num>
  <w:num w:numId="18">
    <w:abstractNumId w:val="25"/>
  </w:num>
  <w:num w:numId="19">
    <w:abstractNumId w:val="19"/>
  </w:num>
  <w:num w:numId="20">
    <w:abstractNumId w:val="21"/>
  </w:num>
  <w:num w:numId="21">
    <w:abstractNumId w:val="13"/>
  </w:num>
  <w:num w:numId="22">
    <w:abstractNumId w:val="20"/>
  </w:num>
  <w:num w:numId="23">
    <w:abstractNumId w:val="4"/>
  </w:num>
  <w:num w:numId="24">
    <w:abstractNumId w:val="3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5"/>
  </w:num>
  <w:num w:numId="28">
    <w:abstractNumId w:val="32"/>
  </w:num>
  <w:num w:numId="29">
    <w:abstractNumId w:val="12"/>
  </w:num>
  <w:num w:numId="30">
    <w:abstractNumId w:val="37"/>
  </w:num>
  <w:num w:numId="31">
    <w:abstractNumId w:val="17"/>
    <w:lvlOverride w:ilvl="0">
      <w:lvl w:ilvl="0">
        <w:start w:val="4"/>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false"/>
        </w:rPr>
      </w:lvl>
    </w:lvlOverride>
    <w:lvlOverride w:ilvl="2">
      <w:lvl w:ilvl="2">
        <w:start w:val="1"/>
        <w:numFmt w:val="decimal"/>
        <w:lvlText w:val="6.%2.%3"/>
        <w:lvlJc w:val="left"/>
        <w:pPr>
          <w:ind w:left="1224" w:hanging="504"/>
        </w:pPr>
        <w:rPr>
          <w:rFonts w:hint="default"/>
          <w:b w:val="false"/>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
  </w:num>
  <w:num w:numId="33">
    <w:abstractNumId w:val="18"/>
  </w:num>
  <w:num w:numId="34">
    <w:abstractNumId w:val="14"/>
  </w:num>
  <w:num w:numId="35">
    <w:abstractNumId w:val="11"/>
  </w:num>
  <w:num w:numId="36">
    <w:abstractNumId w:val="10"/>
  </w:num>
  <w:num w:numId="37">
    <w:abstractNumId w:val="8"/>
  </w:num>
  <w:num w:numId="38">
    <w:abstractNumId w:val="6"/>
  </w:num>
  <w:num w:numId="39">
    <w:abstractNumId w:val="31"/>
  </w:num>
  <w:num w:numId="40">
    <w:abstractNumId w:val="22"/>
  </w:num>
  <w:numIdMacAtCleanup w:val="4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8"/>
  <w:hyphenationZone w:val="425"/>
  <w:noPunctuationKerning/>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8EE"/>
    <w:rsid w:val="00001035"/>
    <w:rsid w:val="00002F18"/>
    <w:rsid w:val="00012A35"/>
    <w:rsid w:val="00013544"/>
    <w:rsid w:val="000218EE"/>
    <w:rsid w:val="00023448"/>
    <w:rsid w:val="0002462C"/>
    <w:rsid w:val="00024A62"/>
    <w:rsid w:val="00031850"/>
    <w:rsid w:val="000346F0"/>
    <w:rsid w:val="00035328"/>
    <w:rsid w:val="00035FCF"/>
    <w:rsid w:val="00052239"/>
    <w:rsid w:val="000522A6"/>
    <w:rsid w:val="000525DF"/>
    <w:rsid w:val="00054F76"/>
    <w:rsid w:val="00057F32"/>
    <w:rsid w:val="00057F64"/>
    <w:rsid w:val="00066BBF"/>
    <w:rsid w:val="00066BDD"/>
    <w:rsid w:val="000708F5"/>
    <w:rsid w:val="00070B4C"/>
    <w:rsid w:val="0007579F"/>
    <w:rsid w:val="00077E67"/>
    <w:rsid w:val="000823B7"/>
    <w:rsid w:val="00085930"/>
    <w:rsid w:val="0008593E"/>
    <w:rsid w:val="000860C6"/>
    <w:rsid w:val="00093E32"/>
    <w:rsid w:val="00095D7E"/>
    <w:rsid w:val="00097A27"/>
    <w:rsid w:val="000A0725"/>
    <w:rsid w:val="000A0BE3"/>
    <w:rsid w:val="000A135E"/>
    <w:rsid w:val="000A22DF"/>
    <w:rsid w:val="000A7F5B"/>
    <w:rsid w:val="000B058B"/>
    <w:rsid w:val="000B256C"/>
    <w:rsid w:val="000B4F64"/>
    <w:rsid w:val="000C029F"/>
    <w:rsid w:val="000C15CD"/>
    <w:rsid w:val="000C248D"/>
    <w:rsid w:val="000C4621"/>
    <w:rsid w:val="000D1ECE"/>
    <w:rsid w:val="000D54C2"/>
    <w:rsid w:val="000E17E3"/>
    <w:rsid w:val="000F00CC"/>
    <w:rsid w:val="00103C38"/>
    <w:rsid w:val="00104A18"/>
    <w:rsid w:val="001064A3"/>
    <w:rsid w:val="001070E9"/>
    <w:rsid w:val="001079E0"/>
    <w:rsid w:val="00107C8F"/>
    <w:rsid w:val="00111020"/>
    <w:rsid w:val="001171F9"/>
    <w:rsid w:val="00120F06"/>
    <w:rsid w:val="00121C07"/>
    <w:rsid w:val="00124718"/>
    <w:rsid w:val="00124779"/>
    <w:rsid w:val="00130718"/>
    <w:rsid w:val="001400A0"/>
    <w:rsid w:val="001409A4"/>
    <w:rsid w:val="00146163"/>
    <w:rsid w:val="001515D5"/>
    <w:rsid w:val="00154949"/>
    <w:rsid w:val="00162A99"/>
    <w:rsid w:val="001664A2"/>
    <w:rsid w:val="00166749"/>
    <w:rsid w:val="001701DE"/>
    <w:rsid w:val="001709E7"/>
    <w:rsid w:val="0017121B"/>
    <w:rsid w:val="001752D5"/>
    <w:rsid w:val="001772BD"/>
    <w:rsid w:val="0017794C"/>
    <w:rsid w:val="00184A5C"/>
    <w:rsid w:val="0019278B"/>
    <w:rsid w:val="00193340"/>
    <w:rsid w:val="00195E19"/>
    <w:rsid w:val="001A634F"/>
    <w:rsid w:val="001B236F"/>
    <w:rsid w:val="001B2F08"/>
    <w:rsid w:val="001B3A0E"/>
    <w:rsid w:val="001B5DA0"/>
    <w:rsid w:val="001B6113"/>
    <w:rsid w:val="001B6CD5"/>
    <w:rsid w:val="001C26CE"/>
    <w:rsid w:val="001C40EF"/>
    <w:rsid w:val="001C410A"/>
    <w:rsid w:val="001C6355"/>
    <w:rsid w:val="001D0450"/>
    <w:rsid w:val="001D1416"/>
    <w:rsid w:val="001D1DC1"/>
    <w:rsid w:val="001D65CA"/>
    <w:rsid w:val="001D7793"/>
    <w:rsid w:val="001E36E7"/>
    <w:rsid w:val="001F28B0"/>
    <w:rsid w:val="001F4960"/>
    <w:rsid w:val="00204E32"/>
    <w:rsid w:val="00211B82"/>
    <w:rsid w:val="00212DBA"/>
    <w:rsid w:val="00214C2D"/>
    <w:rsid w:val="00220D3C"/>
    <w:rsid w:val="00226B3F"/>
    <w:rsid w:val="002277B1"/>
    <w:rsid w:val="0023241E"/>
    <w:rsid w:val="00237925"/>
    <w:rsid w:val="00241B61"/>
    <w:rsid w:val="00241C23"/>
    <w:rsid w:val="00243D49"/>
    <w:rsid w:val="00244584"/>
    <w:rsid w:val="0024557C"/>
    <w:rsid w:val="002476A9"/>
    <w:rsid w:val="00254FD7"/>
    <w:rsid w:val="00257F09"/>
    <w:rsid w:val="002625B7"/>
    <w:rsid w:val="00263FB1"/>
    <w:rsid w:val="0026717A"/>
    <w:rsid w:val="00272A7A"/>
    <w:rsid w:val="0028007B"/>
    <w:rsid w:val="00282207"/>
    <w:rsid w:val="00287F8F"/>
    <w:rsid w:val="00295E6E"/>
    <w:rsid w:val="002A2DE4"/>
    <w:rsid w:val="002A698D"/>
    <w:rsid w:val="002A6FBB"/>
    <w:rsid w:val="002B048C"/>
    <w:rsid w:val="002B16A6"/>
    <w:rsid w:val="002B181D"/>
    <w:rsid w:val="002B7505"/>
    <w:rsid w:val="002C6CF9"/>
    <w:rsid w:val="002C7BB2"/>
    <w:rsid w:val="002D1462"/>
    <w:rsid w:val="002D167A"/>
    <w:rsid w:val="002D1AF9"/>
    <w:rsid w:val="002D29EC"/>
    <w:rsid w:val="002D4036"/>
    <w:rsid w:val="002D7468"/>
    <w:rsid w:val="002D75A0"/>
    <w:rsid w:val="002D796C"/>
    <w:rsid w:val="002E0E6B"/>
    <w:rsid w:val="002E53BB"/>
    <w:rsid w:val="002E6F1C"/>
    <w:rsid w:val="002F12E8"/>
    <w:rsid w:val="002F611F"/>
    <w:rsid w:val="003002B7"/>
    <w:rsid w:val="00301314"/>
    <w:rsid w:val="00303CC0"/>
    <w:rsid w:val="00310B1F"/>
    <w:rsid w:val="003135FB"/>
    <w:rsid w:val="00314929"/>
    <w:rsid w:val="00315373"/>
    <w:rsid w:val="00317D80"/>
    <w:rsid w:val="003245DF"/>
    <w:rsid w:val="00325A97"/>
    <w:rsid w:val="00326F30"/>
    <w:rsid w:val="0033026D"/>
    <w:rsid w:val="0033253A"/>
    <w:rsid w:val="00333CAD"/>
    <w:rsid w:val="00335DCE"/>
    <w:rsid w:val="003416D0"/>
    <w:rsid w:val="0034390A"/>
    <w:rsid w:val="00345C89"/>
    <w:rsid w:val="00347537"/>
    <w:rsid w:val="00347D02"/>
    <w:rsid w:val="00350C8A"/>
    <w:rsid w:val="00350EC1"/>
    <w:rsid w:val="003557E6"/>
    <w:rsid w:val="00357DDE"/>
    <w:rsid w:val="00364E18"/>
    <w:rsid w:val="00364E1F"/>
    <w:rsid w:val="0036550B"/>
    <w:rsid w:val="003753A2"/>
    <w:rsid w:val="003760AF"/>
    <w:rsid w:val="00376169"/>
    <w:rsid w:val="00376871"/>
    <w:rsid w:val="00376ECC"/>
    <w:rsid w:val="00377B62"/>
    <w:rsid w:val="00385246"/>
    <w:rsid w:val="003864FC"/>
    <w:rsid w:val="00386812"/>
    <w:rsid w:val="0039236E"/>
    <w:rsid w:val="003949B4"/>
    <w:rsid w:val="00395275"/>
    <w:rsid w:val="003955F9"/>
    <w:rsid w:val="003A3202"/>
    <w:rsid w:val="003A3BCB"/>
    <w:rsid w:val="003A6663"/>
    <w:rsid w:val="003A66D1"/>
    <w:rsid w:val="003A73F4"/>
    <w:rsid w:val="003B6F36"/>
    <w:rsid w:val="003C1CCA"/>
    <w:rsid w:val="003C2DCC"/>
    <w:rsid w:val="003C3FA6"/>
    <w:rsid w:val="003C6259"/>
    <w:rsid w:val="003C7430"/>
    <w:rsid w:val="003D0878"/>
    <w:rsid w:val="003D1C0D"/>
    <w:rsid w:val="003D22EE"/>
    <w:rsid w:val="003E731C"/>
    <w:rsid w:val="003E7ECE"/>
    <w:rsid w:val="003F2F0C"/>
    <w:rsid w:val="003F4A89"/>
    <w:rsid w:val="003F569B"/>
    <w:rsid w:val="003F7486"/>
    <w:rsid w:val="003F78DF"/>
    <w:rsid w:val="00403907"/>
    <w:rsid w:val="0041297F"/>
    <w:rsid w:val="00413D65"/>
    <w:rsid w:val="00414085"/>
    <w:rsid w:val="00416848"/>
    <w:rsid w:val="0042186B"/>
    <w:rsid w:val="004229A0"/>
    <w:rsid w:val="004242EC"/>
    <w:rsid w:val="004270C0"/>
    <w:rsid w:val="00432499"/>
    <w:rsid w:val="004402DC"/>
    <w:rsid w:val="00450E20"/>
    <w:rsid w:val="004513ED"/>
    <w:rsid w:val="00453727"/>
    <w:rsid w:val="0045523D"/>
    <w:rsid w:val="00464EAC"/>
    <w:rsid w:val="004650CB"/>
    <w:rsid w:val="004657B3"/>
    <w:rsid w:val="004836E1"/>
    <w:rsid w:val="0048482E"/>
    <w:rsid w:val="00484A20"/>
    <w:rsid w:val="004901A6"/>
    <w:rsid w:val="004920C0"/>
    <w:rsid w:val="00492325"/>
    <w:rsid w:val="00492A3B"/>
    <w:rsid w:val="004938BD"/>
    <w:rsid w:val="004942C3"/>
    <w:rsid w:val="004960F3"/>
    <w:rsid w:val="004A144E"/>
    <w:rsid w:val="004A20CA"/>
    <w:rsid w:val="004A5018"/>
    <w:rsid w:val="004A5254"/>
    <w:rsid w:val="004B0F0A"/>
    <w:rsid w:val="004B2729"/>
    <w:rsid w:val="004B2E92"/>
    <w:rsid w:val="004B3686"/>
    <w:rsid w:val="004B49B3"/>
    <w:rsid w:val="004C0644"/>
    <w:rsid w:val="004C2E04"/>
    <w:rsid w:val="004D29C6"/>
    <w:rsid w:val="004D5219"/>
    <w:rsid w:val="004D60D1"/>
    <w:rsid w:val="004D70A8"/>
    <w:rsid w:val="004E4B04"/>
    <w:rsid w:val="004F06D9"/>
    <w:rsid w:val="004F2FD9"/>
    <w:rsid w:val="004F5750"/>
    <w:rsid w:val="004F65CA"/>
    <w:rsid w:val="004F712A"/>
    <w:rsid w:val="004F7770"/>
    <w:rsid w:val="00501B75"/>
    <w:rsid w:val="00501DD3"/>
    <w:rsid w:val="00506863"/>
    <w:rsid w:val="00506E7B"/>
    <w:rsid w:val="00507ABC"/>
    <w:rsid w:val="00507C4A"/>
    <w:rsid w:val="00515D37"/>
    <w:rsid w:val="005160F8"/>
    <w:rsid w:val="00523A42"/>
    <w:rsid w:val="0053467F"/>
    <w:rsid w:val="005353DF"/>
    <w:rsid w:val="00536345"/>
    <w:rsid w:val="00542591"/>
    <w:rsid w:val="00542FBC"/>
    <w:rsid w:val="00545E56"/>
    <w:rsid w:val="0055373C"/>
    <w:rsid w:val="00557881"/>
    <w:rsid w:val="005609E4"/>
    <w:rsid w:val="00560ABD"/>
    <w:rsid w:val="0056269A"/>
    <w:rsid w:val="005666F1"/>
    <w:rsid w:val="0056725A"/>
    <w:rsid w:val="00567F18"/>
    <w:rsid w:val="005742B8"/>
    <w:rsid w:val="00583326"/>
    <w:rsid w:val="005904AA"/>
    <w:rsid w:val="00591C45"/>
    <w:rsid w:val="00597D67"/>
    <w:rsid w:val="005A02D4"/>
    <w:rsid w:val="005A5243"/>
    <w:rsid w:val="005A5889"/>
    <w:rsid w:val="005B40BF"/>
    <w:rsid w:val="005B4C8C"/>
    <w:rsid w:val="005C46DF"/>
    <w:rsid w:val="005C533D"/>
    <w:rsid w:val="005C67BF"/>
    <w:rsid w:val="005D0B02"/>
    <w:rsid w:val="005D12F5"/>
    <w:rsid w:val="005D3C40"/>
    <w:rsid w:val="005D3DE4"/>
    <w:rsid w:val="005D3F91"/>
    <w:rsid w:val="005D5810"/>
    <w:rsid w:val="005D6D09"/>
    <w:rsid w:val="005E24C8"/>
    <w:rsid w:val="005F09CF"/>
    <w:rsid w:val="005F1227"/>
    <w:rsid w:val="005F2624"/>
    <w:rsid w:val="005F7862"/>
    <w:rsid w:val="0060023D"/>
    <w:rsid w:val="00600415"/>
    <w:rsid w:val="006006F1"/>
    <w:rsid w:val="00601F26"/>
    <w:rsid w:val="00607559"/>
    <w:rsid w:val="00610D4A"/>
    <w:rsid w:val="00620074"/>
    <w:rsid w:val="00622147"/>
    <w:rsid w:val="006230E7"/>
    <w:rsid w:val="006253AD"/>
    <w:rsid w:val="00625655"/>
    <w:rsid w:val="00630206"/>
    <w:rsid w:val="0063231A"/>
    <w:rsid w:val="00637F47"/>
    <w:rsid w:val="0064075C"/>
    <w:rsid w:val="00642A05"/>
    <w:rsid w:val="00647CBF"/>
    <w:rsid w:val="00654100"/>
    <w:rsid w:val="00654C62"/>
    <w:rsid w:val="0065674F"/>
    <w:rsid w:val="006603F8"/>
    <w:rsid w:val="00666831"/>
    <w:rsid w:val="00672152"/>
    <w:rsid w:val="00675B09"/>
    <w:rsid w:val="0068410D"/>
    <w:rsid w:val="0069194B"/>
    <w:rsid w:val="006B40F5"/>
    <w:rsid w:val="006B590C"/>
    <w:rsid w:val="006C4013"/>
    <w:rsid w:val="006C4839"/>
    <w:rsid w:val="006D3273"/>
    <w:rsid w:val="006D4FE0"/>
    <w:rsid w:val="006D70AB"/>
    <w:rsid w:val="006E6685"/>
    <w:rsid w:val="006E6A06"/>
    <w:rsid w:val="006E6D49"/>
    <w:rsid w:val="006E7A14"/>
    <w:rsid w:val="006F0E6D"/>
    <w:rsid w:val="006F20F2"/>
    <w:rsid w:val="006F45D1"/>
    <w:rsid w:val="00700C96"/>
    <w:rsid w:val="00701742"/>
    <w:rsid w:val="00702DCC"/>
    <w:rsid w:val="0071665B"/>
    <w:rsid w:val="00717764"/>
    <w:rsid w:val="00720AD0"/>
    <w:rsid w:val="0072239B"/>
    <w:rsid w:val="0072316D"/>
    <w:rsid w:val="007234E9"/>
    <w:rsid w:val="00725DB0"/>
    <w:rsid w:val="00726274"/>
    <w:rsid w:val="00730CD1"/>
    <w:rsid w:val="007338C9"/>
    <w:rsid w:val="007357A1"/>
    <w:rsid w:val="00735B08"/>
    <w:rsid w:val="00736A18"/>
    <w:rsid w:val="00737693"/>
    <w:rsid w:val="007401C6"/>
    <w:rsid w:val="0074076D"/>
    <w:rsid w:val="007414A1"/>
    <w:rsid w:val="00750D7C"/>
    <w:rsid w:val="007550AB"/>
    <w:rsid w:val="00756783"/>
    <w:rsid w:val="007641D9"/>
    <w:rsid w:val="00765FC5"/>
    <w:rsid w:val="00767E01"/>
    <w:rsid w:val="0077398F"/>
    <w:rsid w:val="00777541"/>
    <w:rsid w:val="0078323B"/>
    <w:rsid w:val="00787BBB"/>
    <w:rsid w:val="007925BE"/>
    <w:rsid w:val="007930D2"/>
    <w:rsid w:val="00795330"/>
    <w:rsid w:val="007966A8"/>
    <w:rsid w:val="007A2A08"/>
    <w:rsid w:val="007B691E"/>
    <w:rsid w:val="007B7697"/>
    <w:rsid w:val="007C22EE"/>
    <w:rsid w:val="007C5A57"/>
    <w:rsid w:val="007D0820"/>
    <w:rsid w:val="007D4CDE"/>
    <w:rsid w:val="007D574C"/>
    <w:rsid w:val="007D66E3"/>
    <w:rsid w:val="007E32A9"/>
    <w:rsid w:val="007E4E02"/>
    <w:rsid w:val="007E5A79"/>
    <w:rsid w:val="007E6F0E"/>
    <w:rsid w:val="007F0796"/>
    <w:rsid w:val="00801076"/>
    <w:rsid w:val="00803E27"/>
    <w:rsid w:val="00806679"/>
    <w:rsid w:val="008078E8"/>
    <w:rsid w:val="00812EBB"/>
    <w:rsid w:val="00822E11"/>
    <w:rsid w:val="008240A6"/>
    <w:rsid w:val="008247AA"/>
    <w:rsid w:val="00825694"/>
    <w:rsid w:val="00827807"/>
    <w:rsid w:val="00827ED7"/>
    <w:rsid w:val="0083033D"/>
    <w:rsid w:val="00831B61"/>
    <w:rsid w:val="00837084"/>
    <w:rsid w:val="00837EFB"/>
    <w:rsid w:val="0084051E"/>
    <w:rsid w:val="00843D8A"/>
    <w:rsid w:val="008458FD"/>
    <w:rsid w:val="0085021A"/>
    <w:rsid w:val="0085140F"/>
    <w:rsid w:val="00851A66"/>
    <w:rsid w:val="008551E3"/>
    <w:rsid w:val="00856941"/>
    <w:rsid w:val="00862A62"/>
    <w:rsid w:val="00864627"/>
    <w:rsid w:val="0086572E"/>
    <w:rsid w:val="00866CC9"/>
    <w:rsid w:val="00870226"/>
    <w:rsid w:val="008726DB"/>
    <w:rsid w:val="0087559C"/>
    <w:rsid w:val="00877D64"/>
    <w:rsid w:val="00881866"/>
    <w:rsid w:val="00885286"/>
    <w:rsid w:val="0088573E"/>
    <w:rsid w:val="008940E4"/>
    <w:rsid w:val="008A0E63"/>
    <w:rsid w:val="008A21F2"/>
    <w:rsid w:val="008A474B"/>
    <w:rsid w:val="008A6100"/>
    <w:rsid w:val="008B06A1"/>
    <w:rsid w:val="008B4535"/>
    <w:rsid w:val="008B46F0"/>
    <w:rsid w:val="008C2BC1"/>
    <w:rsid w:val="008C3C87"/>
    <w:rsid w:val="008C52C4"/>
    <w:rsid w:val="008C74E6"/>
    <w:rsid w:val="008C75B2"/>
    <w:rsid w:val="008C7B42"/>
    <w:rsid w:val="008C7F8E"/>
    <w:rsid w:val="008D0DE5"/>
    <w:rsid w:val="008D142B"/>
    <w:rsid w:val="008D4C58"/>
    <w:rsid w:val="008E0988"/>
    <w:rsid w:val="008E15F9"/>
    <w:rsid w:val="008E4E48"/>
    <w:rsid w:val="008F047F"/>
    <w:rsid w:val="008F7025"/>
    <w:rsid w:val="00907330"/>
    <w:rsid w:val="00910C69"/>
    <w:rsid w:val="00916513"/>
    <w:rsid w:val="009235F8"/>
    <w:rsid w:val="0092485F"/>
    <w:rsid w:val="00933E01"/>
    <w:rsid w:val="0093422A"/>
    <w:rsid w:val="0093435D"/>
    <w:rsid w:val="0093600B"/>
    <w:rsid w:val="009367AB"/>
    <w:rsid w:val="00943D6D"/>
    <w:rsid w:val="0094556E"/>
    <w:rsid w:val="00945F0F"/>
    <w:rsid w:val="009463D1"/>
    <w:rsid w:val="00950102"/>
    <w:rsid w:val="0095132A"/>
    <w:rsid w:val="009567EF"/>
    <w:rsid w:val="00963E0C"/>
    <w:rsid w:val="00963E36"/>
    <w:rsid w:val="00963E53"/>
    <w:rsid w:val="009812A4"/>
    <w:rsid w:val="009821B8"/>
    <w:rsid w:val="00982674"/>
    <w:rsid w:val="009827FC"/>
    <w:rsid w:val="00983C36"/>
    <w:rsid w:val="009856EB"/>
    <w:rsid w:val="009858F0"/>
    <w:rsid w:val="00990A71"/>
    <w:rsid w:val="00996014"/>
    <w:rsid w:val="009A24B6"/>
    <w:rsid w:val="009B050F"/>
    <w:rsid w:val="009B0F85"/>
    <w:rsid w:val="009B0FAB"/>
    <w:rsid w:val="009B2D65"/>
    <w:rsid w:val="009B3557"/>
    <w:rsid w:val="009B3ADA"/>
    <w:rsid w:val="009C1691"/>
    <w:rsid w:val="009C28D3"/>
    <w:rsid w:val="009C3598"/>
    <w:rsid w:val="009C499F"/>
    <w:rsid w:val="009C5E9C"/>
    <w:rsid w:val="009C79F3"/>
    <w:rsid w:val="009D190C"/>
    <w:rsid w:val="009D33CF"/>
    <w:rsid w:val="009D7568"/>
    <w:rsid w:val="009D7E7B"/>
    <w:rsid w:val="009E0333"/>
    <w:rsid w:val="009E0A72"/>
    <w:rsid w:val="009E4C3A"/>
    <w:rsid w:val="009E6869"/>
    <w:rsid w:val="009E77E9"/>
    <w:rsid w:val="009F0297"/>
    <w:rsid w:val="009F0B67"/>
    <w:rsid w:val="009F1A90"/>
    <w:rsid w:val="009F38B0"/>
    <w:rsid w:val="009F64FF"/>
    <w:rsid w:val="00A0168A"/>
    <w:rsid w:val="00A0517F"/>
    <w:rsid w:val="00A051D6"/>
    <w:rsid w:val="00A068EE"/>
    <w:rsid w:val="00A23FA7"/>
    <w:rsid w:val="00A41202"/>
    <w:rsid w:val="00A45068"/>
    <w:rsid w:val="00A47724"/>
    <w:rsid w:val="00A514D0"/>
    <w:rsid w:val="00A51EF8"/>
    <w:rsid w:val="00A53FB0"/>
    <w:rsid w:val="00A540D4"/>
    <w:rsid w:val="00A5602E"/>
    <w:rsid w:val="00A57322"/>
    <w:rsid w:val="00A57B72"/>
    <w:rsid w:val="00A625A8"/>
    <w:rsid w:val="00A62A3B"/>
    <w:rsid w:val="00A65031"/>
    <w:rsid w:val="00A67227"/>
    <w:rsid w:val="00A77277"/>
    <w:rsid w:val="00A805C6"/>
    <w:rsid w:val="00A828E7"/>
    <w:rsid w:val="00A87FB4"/>
    <w:rsid w:val="00A91BA2"/>
    <w:rsid w:val="00AA4DB4"/>
    <w:rsid w:val="00AB27B6"/>
    <w:rsid w:val="00AB4970"/>
    <w:rsid w:val="00AB4EBC"/>
    <w:rsid w:val="00AC0FE1"/>
    <w:rsid w:val="00AC21E8"/>
    <w:rsid w:val="00AC5B29"/>
    <w:rsid w:val="00AD05A4"/>
    <w:rsid w:val="00AD3369"/>
    <w:rsid w:val="00AD4A94"/>
    <w:rsid w:val="00AD7767"/>
    <w:rsid w:val="00AD78AB"/>
    <w:rsid w:val="00AE4CA5"/>
    <w:rsid w:val="00AE6E7A"/>
    <w:rsid w:val="00AF1212"/>
    <w:rsid w:val="00B01097"/>
    <w:rsid w:val="00B031FF"/>
    <w:rsid w:val="00B1564B"/>
    <w:rsid w:val="00B22972"/>
    <w:rsid w:val="00B36127"/>
    <w:rsid w:val="00B37FE9"/>
    <w:rsid w:val="00B405A1"/>
    <w:rsid w:val="00B40FFE"/>
    <w:rsid w:val="00B41A4A"/>
    <w:rsid w:val="00B46402"/>
    <w:rsid w:val="00B47518"/>
    <w:rsid w:val="00B478FC"/>
    <w:rsid w:val="00B51ED4"/>
    <w:rsid w:val="00B54321"/>
    <w:rsid w:val="00B54981"/>
    <w:rsid w:val="00B57A62"/>
    <w:rsid w:val="00B57D94"/>
    <w:rsid w:val="00B65285"/>
    <w:rsid w:val="00B676B8"/>
    <w:rsid w:val="00B70B1F"/>
    <w:rsid w:val="00B7220F"/>
    <w:rsid w:val="00B727FE"/>
    <w:rsid w:val="00B75369"/>
    <w:rsid w:val="00B83192"/>
    <w:rsid w:val="00B94D4A"/>
    <w:rsid w:val="00B94DC3"/>
    <w:rsid w:val="00B97F47"/>
    <w:rsid w:val="00BA0674"/>
    <w:rsid w:val="00BA0DFD"/>
    <w:rsid w:val="00BA15F5"/>
    <w:rsid w:val="00BA740F"/>
    <w:rsid w:val="00BB0854"/>
    <w:rsid w:val="00BB2E73"/>
    <w:rsid w:val="00BB6EEF"/>
    <w:rsid w:val="00BB7832"/>
    <w:rsid w:val="00BC2C52"/>
    <w:rsid w:val="00BC355D"/>
    <w:rsid w:val="00BC48DF"/>
    <w:rsid w:val="00BC4B7C"/>
    <w:rsid w:val="00BD1DED"/>
    <w:rsid w:val="00BD43AA"/>
    <w:rsid w:val="00BD57AA"/>
    <w:rsid w:val="00BD7394"/>
    <w:rsid w:val="00BE073B"/>
    <w:rsid w:val="00BE1CB5"/>
    <w:rsid w:val="00BE6183"/>
    <w:rsid w:val="00BE7480"/>
    <w:rsid w:val="00BF1735"/>
    <w:rsid w:val="00BF2655"/>
    <w:rsid w:val="00BF3FE1"/>
    <w:rsid w:val="00BF543E"/>
    <w:rsid w:val="00C02BFD"/>
    <w:rsid w:val="00C04474"/>
    <w:rsid w:val="00C10552"/>
    <w:rsid w:val="00C10DCE"/>
    <w:rsid w:val="00C12DEC"/>
    <w:rsid w:val="00C13A30"/>
    <w:rsid w:val="00C13D39"/>
    <w:rsid w:val="00C148BC"/>
    <w:rsid w:val="00C228A2"/>
    <w:rsid w:val="00C25079"/>
    <w:rsid w:val="00C2595C"/>
    <w:rsid w:val="00C25CC4"/>
    <w:rsid w:val="00C26C98"/>
    <w:rsid w:val="00C332A0"/>
    <w:rsid w:val="00C375B7"/>
    <w:rsid w:val="00C37AC8"/>
    <w:rsid w:val="00C41966"/>
    <w:rsid w:val="00C433B8"/>
    <w:rsid w:val="00C46C15"/>
    <w:rsid w:val="00C47F5E"/>
    <w:rsid w:val="00C56E95"/>
    <w:rsid w:val="00C601F1"/>
    <w:rsid w:val="00C60D83"/>
    <w:rsid w:val="00C61477"/>
    <w:rsid w:val="00C65065"/>
    <w:rsid w:val="00C66749"/>
    <w:rsid w:val="00C668EA"/>
    <w:rsid w:val="00C72668"/>
    <w:rsid w:val="00C73F9E"/>
    <w:rsid w:val="00C75088"/>
    <w:rsid w:val="00C76845"/>
    <w:rsid w:val="00C77224"/>
    <w:rsid w:val="00C81930"/>
    <w:rsid w:val="00C82C9D"/>
    <w:rsid w:val="00C83143"/>
    <w:rsid w:val="00C83351"/>
    <w:rsid w:val="00C83DED"/>
    <w:rsid w:val="00C844D6"/>
    <w:rsid w:val="00C95389"/>
    <w:rsid w:val="00C969D6"/>
    <w:rsid w:val="00CA0ED3"/>
    <w:rsid w:val="00CA61DC"/>
    <w:rsid w:val="00CA67B8"/>
    <w:rsid w:val="00CA6F76"/>
    <w:rsid w:val="00CB1B3B"/>
    <w:rsid w:val="00CB47EA"/>
    <w:rsid w:val="00CB5D64"/>
    <w:rsid w:val="00CB691E"/>
    <w:rsid w:val="00CB7C04"/>
    <w:rsid w:val="00CC1E8E"/>
    <w:rsid w:val="00CC2B1B"/>
    <w:rsid w:val="00CD1F77"/>
    <w:rsid w:val="00CD7E8E"/>
    <w:rsid w:val="00CE4AC7"/>
    <w:rsid w:val="00CE6179"/>
    <w:rsid w:val="00CF048C"/>
    <w:rsid w:val="00CF21C7"/>
    <w:rsid w:val="00CF3204"/>
    <w:rsid w:val="00CF6465"/>
    <w:rsid w:val="00D01324"/>
    <w:rsid w:val="00D035AF"/>
    <w:rsid w:val="00D112D7"/>
    <w:rsid w:val="00D11CFB"/>
    <w:rsid w:val="00D1585A"/>
    <w:rsid w:val="00D204F1"/>
    <w:rsid w:val="00D20B03"/>
    <w:rsid w:val="00D276D4"/>
    <w:rsid w:val="00D349BA"/>
    <w:rsid w:val="00D35C03"/>
    <w:rsid w:val="00D37D82"/>
    <w:rsid w:val="00D402B1"/>
    <w:rsid w:val="00D427DD"/>
    <w:rsid w:val="00D42D07"/>
    <w:rsid w:val="00D44272"/>
    <w:rsid w:val="00D46118"/>
    <w:rsid w:val="00D63662"/>
    <w:rsid w:val="00D64C80"/>
    <w:rsid w:val="00D70A37"/>
    <w:rsid w:val="00D7142D"/>
    <w:rsid w:val="00D74E63"/>
    <w:rsid w:val="00D75BBE"/>
    <w:rsid w:val="00D76BA5"/>
    <w:rsid w:val="00D8087A"/>
    <w:rsid w:val="00D83F8F"/>
    <w:rsid w:val="00D86BE9"/>
    <w:rsid w:val="00D87910"/>
    <w:rsid w:val="00D90BA5"/>
    <w:rsid w:val="00D93780"/>
    <w:rsid w:val="00D9409F"/>
    <w:rsid w:val="00DA6F23"/>
    <w:rsid w:val="00DB240E"/>
    <w:rsid w:val="00DB243C"/>
    <w:rsid w:val="00DB3B4C"/>
    <w:rsid w:val="00DC6FE0"/>
    <w:rsid w:val="00DD1010"/>
    <w:rsid w:val="00DD3868"/>
    <w:rsid w:val="00DD4FFA"/>
    <w:rsid w:val="00DD7FF3"/>
    <w:rsid w:val="00DE17C6"/>
    <w:rsid w:val="00DE6A22"/>
    <w:rsid w:val="00DE7D63"/>
    <w:rsid w:val="00DF4517"/>
    <w:rsid w:val="00E02A3E"/>
    <w:rsid w:val="00E03298"/>
    <w:rsid w:val="00E07D91"/>
    <w:rsid w:val="00E113E1"/>
    <w:rsid w:val="00E12FB6"/>
    <w:rsid w:val="00E15362"/>
    <w:rsid w:val="00E20998"/>
    <w:rsid w:val="00E231C4"/>
    <w:rsid w:val="00E250CD"/>
    <w:rsid w:val="00E30101"/>
    <w:rsid w:val="00E30C51"/>
    <w:rsid w:val="00E35517"/>
    <w:rsid w:val="00E36FDE"/>
    <w:rsid w:val="00E3716E"/>
    <w:rsid w:val="00E40761"/>
    <w:rsid w:val="00E416FD"/>
    <w:rsid w:val="00E546D9"/>
    <w:rsid w:val="00E60E25"/>
    <w:rsid w:val="00E65E0E"/>
    <w:rsid w:val="00E67BCF"/>
    <w:rsid w:val="00E72D74"/>
    <w:rsid w:val="00E7416F"/>
    <w:rsid w:val="00E76FF6"/>
    <w:rsid w:val="00E77544"/>
    <w:rsid w:val="00E77AC6"/>
    <w:rsid w:val="00E81AB3"/>
    <w:rsid w:val="00E81DF1"/>
    <w:rsid w:val="00E85A19"/>
    <w:rsid w:val="00E92C90"/>
    <w:rsid w:val="00EA0B01"/>
    <w:rsid w:val="00EA28B0"/>
    <w:rsid w:val="00EA3C60"/>
    <w:rsid w:val="00EA4375"/>
    <w:rsid w:val="00EA4716"/>
    <w:rsid w:val="00EA67A0"/>
    <w:rsid w:val="00EB1E7E"/>
    <w:rsid w:val="00EB1F44"/>
    <w:rsid w:val="00EC0CCF"/>
    <w:rsid w:val="00EC10C7"/>
    <w:rsid w:val="00EC13E0"/>
    <w:rsid w:val="00EC1EAB"/>
    <w:rsid w:val="00EC516F"/>
    <w:rsid w:val="00ED4248"/>
    <w:rsid w:val="00ED42BD"/>
    <w:rsid w:val="00ED627E"/>
    <w:rsid w:val="00ED6AE7"/>
    <w:rsid w:val="00EE0FEB"/>
    <w:rsid w:val="00EE22CA"/>
    <w:rsid w:val="00EE2BE0"/>
    <w:rsid w:val="00EE2DC5"/>
    <w:rsid w:val="00EE3C35"/>
    <w:rsid w:val="00EE5DB5"/>
    <w:rsid w:val="00EE7CB9"/>
    <w:rsid w:val="00EF215E"/>
    <w:rsid w:val="00EF3E28"/>
    <w:rsid w:val="00F01B41"/>
    <w:rsid w:val="00F10DAA"/>
    <w:rsid w:val="00F133EB"/>
    <w:rsid w:val="00F23B54"/>
    <w:rsid w:val="00F30A30"/>
    <w:rsid w:val="00F315BF"/>
    <w:rsid w:val="00F34342"/>
    <w:rsid w:val="00F34B67"/>
    <w:rsid w:val="00F41043"/>
    <w:rsid w:val="00F43C01"/>
    <w:rsid w:val="00F4592B"/>
    <w:rsid w:val="00F546C3"/>
    <w:rsid w:val="00F570EA"/>
    <w:rsid w:val="00F64FFC"/>
    <w:rsid w:val="00F65796"/>
    <w:rsid w:val="00F737ED"/>
    <w:rsid w:val="00F8251D"/>
    <w:rsid w:val="00F84C13"/>
    <w:rsid w:val="00F96F71"/>
    <w:rsid w:val="00FA1E28"/>
    <w:rsid w:val="00FA2680"/>
    <w:rsid w:val="00FA3D57"/>
    <w:rsid w:val="00FA434D"/>
    <w:rsid w:val="00FB0D0D"/>
    <w:rsid w:val="00FB2434"/>
    <w:rsid w:val="00FB25FD"/>
    <w:rsid w:val="00FB3044"/>
    <w:rsid w:val="00FB5173"/>
    <w:rsid w:val="00FC5E95"/>
    <w:rsid w:val="00FD0DBC"/>
    <w:rsid w:val="00FD2A07"/>
    <w:rsid w:val="00FD30C2"/>
    <w:rsid w:val="00FD50E7"/>
    <w:rsid w:val="00FE0386"/>
    <w:rsid w:val="00FE1058"/>
    <w:rsid w:val="00FE2311"/>
    <w:rsid w:val="00FE29D1"/>
    <w:rsid w:val="00FE2B89"/>
    <w:rsid w:val="00FE3D40"/>
    <w:rsid w:val="00FE652E"/>
    <w:rsid w:val="00FF76BA"/>
    <w:rsid w:val="00FF7D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4337" v:ext="edit"/>
    <o:shapelayout v:ext="edit">
      <o:idmap data="1" v:ext="edit"/>
    </o:shapelayout>
  </w:shapeDefaults>
  <w:decimalSymbol w:val=","/>
  <w:listSeparator w:val=";"/>
  <w14:docId w14:val="2D0623D8"/>
  <w15:docId w15:val="{AB178739-0936-4BE2-9179-990BF63D93D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67BCF"/>
    <w:rPr>
      <w:sz w:val="24"/>
      <w:szCs w:val="24"/>
    </w:rPr>
  </w:style>
  <w:style w:type="paragraph" w:styleId="Nadpis1">
    <w:name w:val="heading 1"/>
    <w:basedOn w:val="Normln"/>
    <w:next w:val="Normln"/>
    <w:qFormat/>
    <w:rsid w:val="00E67BCF"/>
    <w:pPr>
      <w:keepNext/>
      <w:autoSpaceDE w:val="false"/>
      <w:autoSpaceDN w:val="false"/>
      <w:adjustRightInd w:val="false"/>
      <w:jc w:val="center"/>
      <w:outlineLvl w:val="0"/>
    </w:pPr>
    <w:rPr>
      <w:b/>
      <w:bCs/>
      <w:szCs w:val="23"/>
    </w:rPr>
  </w:style>
  <w:style w:type="paragraph" w:styleId="Nadpis2">
    <w:name w:val="heading 2"/>
    <w:basedOn w:val="Normln"/>
    <w:next w:val="Normln"/>
    <w:qFormat/>
    <w:rsid w:val="00E67BCF"/>
    <w:pPr>
      <w:keepNext/>
      <w:autoSpaceDE w:val="false"/>
      <w:autoSpaceDN w:val="false"/>
      <w:adjustRightInd w:val="false"/>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E67BCF"/>
    <w:pPr>
      <w:autoSpaceDE w:val="false"/>
      <w:autoSpaceDN w:val="false"/>
      <w:adjustRightInd w:val="false"/>
      <w:jc w:val="center"/>
    </w:pPr>
    <w:rPr>
      <w:sz w:val="28"/>
      <w:szCs w:val="23"/>
    </w:rPr>
  </w:style>
  <w:style w:type="paragraph" w:styleId="Import5" w:customStyle="true">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2" w:customStyle="true">
    <w:name w:val="Import 2"/>
    <w:rsid w:val="00E67BCF"/>
    <w:pPr>
      <w:tabs>
        <w:tab w:val="left" w:pos="4104"/>
        <w:tab w:val="left" w:pos="5112"/>
      </w:tabs>
      <w:jc w:val="both"/>
    </w:pPr>
    <w:rPr>
      <w:rFonts w:ascii="Avinion" w:hAnsi="Avinion"/>
      <w:sz w:val="24"/>
      <w:lang w:val="en-US"/>
    </w:rPr>
  </w:style>
  <w:style w:type="paragraph" w:styleId="Import6" w:customStyle="true">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false"/>
      <w:autoSpaceDN w:val="false"/>
      <w:adjustRightInd w:val="false"/>
      <w:ind w:left="720"/>
      <w:jc w:val="both"/>
    </w:pPr>
  </w:style>
  <w:style w:type="paragraph" w:styleId="Zkladntextodsazen2">
    <w:name w:val="Body Text Indent 2"/>
    <w:basedOn w:val="Normln"/>
    <w:rsid w:val="00E67BCF"/>
    <w:pPr>
      <w:autoSpaceDE w:val="false"/>
      <w:autoSpaceDN w:val="false"/>
      <w:adjustRightInd w:val="false"/>
      <w:ind w:left="720" w:hanging="360"/>
      <w:jc w:val="both"/>
    </w:pPr>
  </w:style>
  <w:style w:type="character" w:styleId="Hypertextovodkaz">
    <w:name w:val="Hyperlink"/>
    <w:uiPriority w:val="99"/>
    <w:rsid w:val="00E67BCF"/>
    <w:rPr>
      <w:color w:val="0000FF"/>
      <w:u w:val="single"/>
    </w:rPr>
  </w:style>
  <w:style w:type="paragraph" w:styleId="Zkladntext21" w:customStyle="true">
    <w:name w:val="Základní text 21"/>
    <w:basedOn w:val="Normln"/>
    <w:rsid w:val="00E67BCF"/>
    <w:pPr>
      <w:overflowPunct w:val="false"/>
      <w:autoSpaceDE w:val="false"/>
      <w:autoSpaceDN w:val="false"/>
      <w:adjustRightInd w:val="false"/>
      <w:ind w:left="360"/>
      <w:jc w:val="both"/>
      <w:textAlignment w:val="baseline"/>
    </w:pPr>
    <w:rPr>
      <w:szCs w:val="20"/>
    </w:rPr>
  </w:style>
  <w:style w:type="paragraph" w:styleId="Zkladntextodsazen3">
    <w:name w:val="Body Text Indent 3"/>
    <w:basedOn w:val="Normln"/>
    <w:rsid w:val="00E67BCF"/>
    <w:pPr>
      <w:autoSpaceDE w:val="false"/>
      <w:autoSpaceDN w:val="false"/>
      <w:adjustRightInd w:val="false"/>
      <w:ind w:left="705" w:hanging="705"/>
      <w:jc w:val="both"/>
    </w:pPr>
  </w:style>
  <w:style w:type="paragraph" w:styleId="ZkladntextIMP" w:customStyle="true">
    <w:name w:val="Základní text_IMP"/>
    <w:basedOn w:val="Normln"/>
    <w:rsid w:val="00E67BCF"/>
    <w:pPr>
      <w:suppressAutoHyphens/>
      <w:overflowPunct w:val="false"/>
      <w:autoSpaceDE w:val="false"/>
      <w:autoSpaceDN w:val="false"/>
      <w:adjustRightInd w:val="false"/>
      <w:spacing w:line="276" w:lineRule="auto"/>
      <w:textAlignment w:val="baseline"/>
    </w:pPr>
    <w:rPr>
      <w:szCs w:val="20"/>
    </w:rPr>
  </w:style>
  <w:style w:type="paragraph" w:styleId="NormlnIMP" w:customStyle="true">
    <w:name w:val="Normální_IMP"/>
    <w:basedOn w:val="Normln"/>
    <w:rsid w:val="00E67BCF"/>
    <w:pPr>
      <w:suppressAutoHyphens/>
      <w:overflowPunct w:val="false"/>
      <w:autoSpaceDE w:val="false"/>
      <w:autoSpaceDN w:val="false"/>
      <w:adjustRightInd w:val="false"/>
      <w:spacing w:line="230" w:lineRule="auto"/>
      <w:textAlignment w:val="baseline"/>
    </w:pPr>
    <w:rPr>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B41A4A"/>
    <w:pPr>
      <w:ind w:left="720"/>
      <w:contextualSpacing/>
    </w:pPr>
  </w:style>
  <w:style w:type="character" w:styleId="ZhlavChar" w:customStyle="true">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styleId="TextbublinyChar" w:customStyle="true">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styleId="ProsttextChar" w:customStyle="true">
    <w:name w:val="Prostý text Char"/>
    <w:link w:val="Prosttext"/>
    <w:rsid w:val="004F7770"/>
    <w:rPr>
      <w:rFonts w:ascii="Courier New" w:hAnsi="Courier New" w:cs="Courier New"/>
    </w:rPr>
  </w:style>
  <w:style w:type="character" w:styleId="ZpatChar" w:customStyle="true">
    <w:name w:val="Zápatí Char"/>
    <w:link w:val="Zpat"/>
    <w:uiPriority w:val="99"/>
    <w:rsid w:val="005F7862"/>
    <w:rPr>
      <w:sz w:val="24"/>
      <w:szCs w:val="24"/>
    </w:rPr>
  </w:style>
  <w:style w:type="paragraph" w:styleId="Podnadpis">
    <w:name w:val="Subtitle"/>
    <w:basedOn w:val="Normln"/>
    <w:link w:val="PodnadpisChar"/>
    <w:qFormat/>
    <w:rsid w:val="005F7862"/>
    <w:pPr>
      <w:spacing w:line="220" w:lineRule="atLeast"/>
      <w:jc w:val="center"/>
    </w:pPr>
    <w:rPr>
      <w:b/>
      <w:color w:val="000000"/>
      <w:sz w:val="32"/>
      <w:szCs w:val="20"/>
    </w:rPr>
  </w:style>
  <w:style w:type="character" w:styleId="PodnadpisChar" w:customStyle="true">
    <w:name w:val="Podnadpis Char"/>
    <w:link w:val="Podnadpis"/>
    <w:rsid w:val="005F7862"/>
    <w:rPr>
      <w:b/>
      <w:color w:val="000000"/>
      <w:sz w:val="32"/>
    </w:rPr>
  </w:style>
  <w:style w:type="character" w:styleId="Nadpis3Char" w:customStyle="true">
    <w:name w:val="Nadpis 3 Char"/>
    <w:link w:val="Nadpis3"/>
    <w:rsid w:val="005F7862"/>
    <w:rPr>
      <w:rFonts w:ascii="Garamond" w:hAnsi="Garamond"/>
      <w:b/>
      <w:sz w:val="24"/>
    </w:rPr>
  </w:style>
  <w:style w:type="numbering" w:styleId="WW8Num2" w:customStyle="true">
    <w:name w:val="WW8Num2"/>
    <w:basedOn w:val="Bezseznamu"/>
    <w:rsid w:val="001F4960"/>
    <w:pPr>
      <w:numPr>
        <w:numId w:val="1"/>
      </w:numPr>
    </w:pPr>
  </w:style>
  <w:style w:type="numbering" w:styleId="Styl4" w:customStyle="true">
    <w:name w:val="Styl4"/>
    <w:uiPriority w:val="99"/>
    <w:rsid w:val="001B236F"/>
    <w:pPr>
      <w:numPr>
        <w:numId w:val="3"/>
      </w:numPr>
    </w:pPr>
  </w:style>
  <w:style w:type="numbering" w:styleId="Styl7" w:customStyle="true">
    <w:name w:val="Styl7"/>
    <w:uiPriority w:val="99"/>
    <w:rsid w:val="00666831"/>
    <w:pPr>
      <w:numPr>
        <w:numId w:val="4"/>
      </w:numPr>
    </w:pPr>
  </w:style>
  <w:style w:type="numbering" w:styleId="Styl8" w:customStyle="true">
    <w:name w:val="Styl8"/>
    <w:uiPriority w:val="99"/>
    <w:rsid w:val="00666831"/>
    <w:pPr>
      <w:numPr>
        <w:numId w:val="6"/>
      </w:numPr>
    </w:pPr>
  </w:style>
  <w:style w:type="numbering" w:styleId="Styl6" w:customStyle="true">
    <w:name w:val="Styl6"/>
    <w:uiPriority w:val="99"/>
    <w:rsid w:val="00BE073B"/>
    <w:pPr>
      <w:numPr>
        <w:numId w:val="8"/>
      </w:numPr>
    </w:pPr>
  </w:style>
  <w:style w:type="numbering" w:styleId="Styl5" w:customStyle="true">
    <w:name w:val="Styl5"/>
    <w:uiPriority w:val="99"/>
    <w:rsid w:val="0034390A"/>
    <w:pPr>
      <w:numPr>
        <w:numId w:val="12"/>
      </w:numPr>
    </w:pPr>
  </w:style>
  <w:style w:type="paragraph" w:styleId="Prosttext1" w:customStyle="true">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styleId="a" w:customStyle="true">
    <w:basedOn w:val="Normln"/>
    <w:next w:val="Podnadpis"/>
    <w:link w:val="PodtitulChar"/>
    <w:qFormat/>
    <w:rsid w:val="000B256C"/>
    <w:pPr>
      <w:spacing w:line="220" w:lineRule="atLeast"/>
      <w:jc w:val="center"/>
    </w:pPr>
    <w:rPr>
      <w:color w:val="000000"/>
      <w:sz w:val="32"/>
      <w:szCs w:val="20"/>
    </w:rPr>
  </w:style>
  <w:style w:type="character" w:styleId="PodtitulChar" w:customStyle="true">
    <w:name w:val="Podtitul Char"/>
    <w:link w:val="a"/>
    <w:rsid w:val="000B256C"/>
    <w:rPr>
      <w:rFonts w:ascii="Times New Roman" w:hAnsi="Times New Roman" w:eastAsia="Times New Roman"/>
      <w:color w:val="000000"/>
      <w:sz w:val="32"/>
      <w:szCs w:val="20"/>
    </w:rPr>
  </w:style>
  <w:style w:type="character" w:styleId="ZpatChar1" w:customStyle="true">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CtrlShiftL1" w:customStyle="true">
    <w:name w:val="Level 1 (CtrlShift L+1)"/>
    <w:next w:val="Normln"/>
    <w:rsid w:val="00515D37"/>
    <w:pPr>
      <w:keepNext/>
      <w:numPr>
        <w:numId w:val="25"/>
      </w:numPr>
      <w:spacing w:after="140" w:line="288" w:lineRule="auto"/>
      <w:jc w:val="both"/>
    </w:pPr>
    <w:rPr>
      <w:rFonts w:ascii="Verdana" w:hAnsi="Verdana" w:eastAsiaTheme="minorHAnsi" w:cstheme="minorBidi"/>
      <w:b/>
      <w:kern w:val="20"/>
      <w:sz w:val="21"/>
      <w:szCs w:val="28"/>
      <w:lang w:eastAsia="en-US"/>
    </w:rPr>
  </w:style>
  <w:style w:type="paragraph" w:styleId="Level2CtrlShiftL2" w:customStyle="true">
    <w:name w:val="Level 2 (CtrlShift L+2)"/>
    <w:rsid w:val="00515D37"/>
    <w:pPr>
      <w:numPr>
        <w:ilvl w:val="1"/>
        <w:numId w:val="25"/>
      </w:numPr>
      <w:spacing w:after="140" w:line="288" w:lineRule="auto"/>
      <w:jc w:val="both"/>
    </w:pPr>
    <w:rPr>
      <w:rFonts w:ascii="Verdana" w:hAnsi="Verdana"/>
      <w:kern w:val="20"/>
      <w:sz w:val="18"/>
      <w:szCs w:val="28"/>
      <w:lang w:eastAsia="en-US"/>
    </w:rPr>
  </w:style>
  <w:style w:type="paragraph" w:styleId="Level3CtrlShiftL3" w:customStyle="true">
    <w:name w:val="Level 3 (CtrlShift L+3)"/>
    <w:rsid w:val="00515D37"/>
    <w:pPr>
      <w:numPr>
        <w:ilvl w:val="2"/>
        <w:numId w:val="25"/>
      </w:numPr>
      <w:spacing w:after="140" w:line="288" w:lineRule="auto"/>
      <w:jc w:val="both"/>
    </w:pPr>
    <w:rPr>
      <w:rFonts w:ascii="Verdana" w:hAnsi="Verdana"/>
      <w:kern w:val="20"/>
      <w:sz w:val="18"/>
      <w:szCs w:val="28"/>
      <w:lang w:eastAsia="en-US"/>
    </w:rPr>
  </w:style>
  <w:style w:type="paragraph" w:styleId="Level4CtrlShiftL4" w:customStyle="true">
    <w:name w:val="Level 4 (CtrlShift L+4)"/>
    <w:rsid w:val="00515D37"/>
    <w:pPr>
      <w:numPr>
        <w:ilvl w:val="3"/>
        <w:numId w:val="25"/>
      </w:numPr>
      <w:spacing w:after="140" w:line="288" w:lineRule="auto"/>
      <w:jc w:val="both"/>
    </w:pPr>
    <w:rPr>
      <w:rFonts w:ascii="Verdana" w:hAnsi="Verdana"/>
      <w:kern w:val="20"/>
      <w:sz w:val="18"/>
      <w:szCs w:val="24"/>
      <w:lang w:eastAsia="en-US"/>
    </w:rPr>
  </w:style>
  <w:style w:type="paragraph" w:styleId="Level5CtrlShiftL5" w:customStyle="true">
    <w:name w:val="Level 5 (CtrlShift L+5)"/>
    <w:rsid w:val="00515D37"/>
    <w:pPr>
      <w:numPr>
        <w:ilvl w:val="4"/>
        <w:numId w:val="25"/>
      </w:numPr>
      <w:spacing w:after="140" w:line="288" w:lineRule="auto"/>
      <w:jc w:val="both"/>
    </w:pPr>
    <w:rPr>
      <w:rFonts w:ascii="Verdana" w:hAnsi="Verdana"/>
      <w:kern w:val="20"/>
      <w:sz w:val="18"/>
      <w:szCs w:val="24"/>
      <w:lang w:eastAsia="en-US"/>
    </w:rPr>
  </w:style>
  <w:style w:type="paragraph" w:styleId="Level6CtrlShiftL6" w:customStyle="true">
    <w:name w:val="Level 6 (CtrlShift L+6)"/>
    <w:rsid w:val="00515D37"/>
    <w:pPr>
      <w:numPr>
        <w:ilvl w:val="5"/>
        <w:numId w:val="25"/>
      </w:numPr>
      <w:spacing w:after="140" w:line="288" w:lineRule="auto"/>
      <w:jc w:val="both"/>
    </w:pPr>
    <w:rPr>
      <w:rFonts w:ascii="Verdana" w:hAnsi="Verdana"/>
      <w:kern w:val="20"/>
      <w:szCs w:val="24"/>
      <w:lang w:eastAsia="en-US"/>
    </w:rPr>
  </w:style>
  <w:style w:type="character" w:styleId="OdstavecseseznamemChar" w:customStyle="true">
    <w:name w:val="Odstavec se seznamem Char"/>
    <w:aliases w:val="Nad Char,Odstavec cíl se seznamem Char,Odstavec se seznamem5 Char,Odstavec_muj Char,Odrážky Char,List Paragraph Char"/>
    <w:basedOn w:val="Standardnpsmoodstavce"/>
    <w:link w:val="Odstavecseseznamem"/>
    <w:uiPriority w:val="34"/>
    <w:locked/>
    <w:rsid w:val="009F64FF"/>
    <w:rPr>
      <w:sz w:val="24"/>
      <w:szCs w:val="24"/>
    </w:rPr>
  </w:style>
  <w:style w:type="character" w:styleId="Odkaznakoment">
    <w:name w:val="annotation reference"/>
    <w:basedOn w:val="Standardnpsmoodstavce"/>
    <w:uiPriority w:val="99"/>
    <w:semiHidden/>
    <w:unhideWhenUsed/>
    <w:rsid w:val="00C77224"/>
    <w:rPr>
      <w:sz w:val="16"/>
      <w:szCs w:val="16"/>
    </w:rPr>
  </w:style>
  <w:style w:type="paragraph" w:styleId="Textkomente">
    <w:name w:val="annotation text"/>
    <w:basedOn w:val="Normln"/>
    <w:link w:val="TextkomenteChar"/>
    <w:uiPriority w:val="99"/>
    <w:semiHidden/>
    <w:unhideWhenUsed/>
    <w:rsid w:val="00C77224"/>
    <w:rPr>
      <w:sz w:val="20"/>
      <w:szCs w:val="20"/>
    </w:rPr>
  </w:style>
  <w:style w:type="character" w:styleId="TextkomenteChar" w:customStyle="true">
    <w:name w:val="Text komentáře Char"/>
    <w:basedOn w:val="Standardnpsmoodstavce"/>
    <w:link w:val="Textkomente"/>
    <w:uiPriority w:val="99"/>
    <w:semiHidden/>
    <w:rsid w:val="00C77224"/>
  </w:style>
  <w:style w:type="paragraph" w:styleId="Pedmtkomente">
    <w:name w:val="annotation subject"/>
    <w:basedOn w:val="Textkomente"/>
    <w:next w:val="Textkomente"/>
    <w:link w:val="PedmtkomenteChar"/>
    <w:uiPriority w:val="99"/>
    <w:semiHidden/>
    <w:unhideWhenUsed/>
    <w:rsid w:val="00C77224"/>
    <w:rPr>
      <w:b/>
      <w:bCs/>
    </w:rPr>
  </w:style>
  <w:style w:type="character" w:styleId="PedmtkomenteChar" w:customStyle="true">
    <w:name w:val="Předmět komentáře Char"/>
    <w:basedOn w:val="TextkomenteChar"/>
    <w:link w:val="Pedmtkomente"/>
    <w:uiPriority w:val="99"/>
    <w:semiHidden/>
    <w:rsid w:val="00C77224"/>
    <w:rPr>
      <w:b/>
      <w:bCs/>
    </w:rPr>
  </w:style>
  <w:style w:type="character" w:styleId="Nevyeenzmnka">
    <w:name w:val="Unresolved Mention"/>
    <w:basedOn w:val="Standardnpsmoodstavce"/>
    <w:uiPriority w:val="99"/>
    <w:semiHidden/>
    <w:unhideWhenUsed/>
    <w:rsid w:val="00730CD1"/>
    <w:rPr>
      <w:color w:val="605E5C"/>
      <w:shd w:val="clear" w:color="auto" w:fill="E1DFDD"/>
    </w:rPr>
  </w:style>
  <w:style w:type="character" w:styleId="WW8Num3z4" w:customStyle="true">
    <w:name w:val="WW8Num3z4"/>
    <w:rsid w:val="0017121B"/>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1807704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footer2.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1A38A626-3805-4EBC-A301-BDA6AF6776B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MSp</properties:Company>
  <properties:Pages>15</properties:Pages>
  <properties:Words>8112</properties:Words>
  <properties:Characters>47865</properties:Characters>
  <properties:Lines>398</properties:Lines>
  <properties:Paragraphs>111</properties:Paragraphs>
  <properties:TotalTime>864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52</vt:lpstr>
    </vt:vector>
  </properties:TitlesOfParts>
  <properties:LinksUpToDate>false</properties:LinksUpToDate>
  <properties:CharactersWithSpaces>55866</properties:CharactersWithSpaces>
  <properties:SharedDoc>false</properties:SharedDoc>
  <properties:HLinks>
    <vt:vector baseType="variant" size="30">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2020-11-30T14:10:00Z</dcterms:created>
  <dc:creator/>
  <cp:keywords/>
  <cp:lastModifiedBy/>
  <cp:lastPrinted>2013-03-07T07:34:00Z</cp:lastPrinted>
  <dcterms:modified xmlns:xsi="http://www.w3.org/2001/XMLSchema-instance" xsi:type="dcterms:W3CDTF">2021-12-01T21:47:00Z</dcterms:modified>
  <cp:revision>71</cp:revision>
  <dc:subject/>
  <dc:title>52</dc:title>
</cp:coreProperties>
</file>