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0EF9" w14:textId="77777777" w:rsidR="00713C96" w:rsidRPr="009463D3" w:rsidRDefault="00713C96" w:rsidP="002C4F60">
      <w:pPr>
        <w:jc w:val="center"/>
        <w:rPr>
          <w:rFonts w:ascii="Arial" w:hAnsi="Arial" w:cs="Arial"/>
          <w:b/>
          <w:sz w:val="22"/>
          <w:szCs w:val="22"/>
        </w:rPr>
      </w:pPr>
      <w:bookmarkStart w:id="0" w:name="_Hlk20308080"/>
    </w:p>
    <w:p w14:paraId="5779BF84" w14:textId="77777777" w:rsidR="00231DC1" w:rsidRPr="00427C0D" w:rsidRDefault="00231DC1" w:rsidP="00231DC1"/>
    <w:p w14:paraId="74B516B2" w14:textId="77777777" w:rsidR="00231DC1" w:rsidRPr="00427C0D" w:rsidRDefault="00231DC1" w:rsidP="00231DC1">
      <w:pPr>
        <w:pBdr>
          <w:top w:val="single" w:sz="4" w:space="1" w:color="auto"/>
          <w:left w:val="single" w:sz="4" w:space="4" w:color="auto"/>
          <w:bottom w:val="single" w:sz="4" w:space="1" w:color="auto"/>
          <w:right w:val="single" w:sz="4" w:space="4" w:color="auto"/>
        </w:pBdr>
        <w:shd w:val="clear" w:color="auto" w:fill="B3B3B3"/>
      </w:pPr>
    </w:p>
    <w:p w14:paraId="1AB10B35" w14:textId="3383BA4B" w:rsidR="00231DC1" w:rsidRPr="00231DC1" w:rsidRDefault="00231DC1" w:rsidP="00231DC1">
      <w:pPr>
        <w:pBdr>
          <w:top w:val="single" w:sz="4" w:space="1" w:color="auto"/>
          <w:left w:val="single" w:sz="4" w:space="4" w:color="auto"/>
          <w:bottom w:val="single" w:sz="4" w:space="1" w:color="auto"/>
          <w:right w:val="single" w:sz="4" w:space="4" w:color="auto"/>
        </w:pBdr>
        <w:shd w:val="clear" w:color="auto" w:fill="B3B3B3"/>
        <w:jc w:val="center"/>
        <w:rPr>
          <w:rFonts w:ascii="Arial" w:hAnsi="Arial" w:cs="Arial"/>
          <w:b/>
          <w:bCs/>
          <w:kern w:val="32"/>
          <w:sz w:val="40"/>
          <w:szCs w:val="40"/>
        </w:rPr>
      </w:pPr>
      <w:r w:rsidRPr="00231DC1">
        <w:rPr>
          <w:rFonts w:ascii="Arial" w:hAnsi="Arial" w:cs="Arial"/>
          <w:b/>
          <w:bCs/>
          <w:kern w:val="32"/>
          <w:sz w:val="40"/>
          <w:szCs w:val="40"/>
        </w:rPr>
        <w:t>SERVISNÍ SMLOUVA</w:t>
      </w:r>
    </w:p>
    <w:p w14:paraId="5F8EB154" w14:textId="69C490A3" w:rsidR="00231DC1" w:rsidRDefault="00231DC1" w:rsidP="00231DC1">
      <w:pPr>
        <w:pBdr>
          <w:top w:val="single" w:sz="4" w:space="1" w:color="auto"/>
          <w:left w:val="single" w:sz="4" w:space="4" w:color="auto"/>
          <w:bottom w:val="single" w:sz="4" w:space="1" w:color="auto"/>
          <w:right w:val="single" w:sz="4" w:space="4" w:color="auto"/>
        </w:pBdr>
        <w:shd w:val="clear" w:color="auto" w:fill="B3B3B3"/>
        <w:jc w:val="center"/>
        <w:rPr>
          <w:rFonts w:ascii="Arial" w:hAnsi="Arial" w:cs="Arial"/>
          <w:kern w:val="32"/>
        </w:rPr>
      </w:pPr>
      <w:r w:rsidRPr="00231DC1">
        <w:rPr>
          <w:rFonts w:ascii="Arial" w:hAnsi="Arial" w:cs="Arial"/>
          <w:kern w:val="32"/>
        </w:rPr>
        <w:t xml:space="preserve">pro zabezpečení provozu zařízení </w:t>
      </w:r>
    </w:p>
    <w:p w14:paraId="34EDBF37" w14:textId="77777777" w:rsidR="00231DC1" w:rsidRPr="00231DC1" w:rsidRDefault="00231DC1" w:rsidP="00231DC1">
      <w:pPr>
        <w:pBdr>
          <w:top w:val="single" w:sz="4" w:space="1" w:color="auto"/>
          <w:left w:val="single" w:sz="4" w:space="4" w:color="auto"/>
          <w:bottom w:val="single" w:sz="4" w:space="1" w:color="auto"/>
          <w:right w:val="single" w:sz="4" w:space="4" w:color="auto"/>
        </w:pBdr>
        <w:shd w:val="clear" w:color="auto" w:fill="B3B3B3"/>
        <w:jc w:val="center"/>
        <w:rPr>
          <w:rFonts w:ascii="Arial" w:hAnsi="Arial" w:cs="Arial"/>
          <w:kern w:val="32"/>
        </w:rPr>
      </w:pPr>
    </w:p>
    <w:p w14:paraId="1507ABE6" w14:textId="77777777" w:rsidR="00231DC1" w:rsidRPr="00231DC1" w:rsidRDefault="00231DC1" w:rsidP="00231DC1">
      <w:pPr>
        <w:pBdr>
          <w:top w:val="single" w:sz="4" w:space="1" w:color="auto"/>
          <w:left w:val="single" w:sz="4" w:space="4" w:color="auto"/>
          <w:bottom w:val="single" w:sz="4" w:space="1" w:color="auto"/>
          <w:right w:val="single" w:sz="4" w:space="4" w:color="auto"/>
        </w:pBdr>
        <w:shd w:val="clear" w:color="auto" w:fill="B3B3B3"/>
        <w:jc w:val="center"/>
        <w:rPr>
          <w:rFonts w:ascii="Arial" w:hAnsi="Arial" w:cs="Arial"/>
          <w:b/>
          <w:bCs/>
          <w:kern w:val="32"/>
          <w:sz w:val="40"/>
          <w:szCs w:val="40"/>
        </w:rPr>
      </w:pPr>
      <w:r w:rsidRPr="00231DC1">
        <w:rPr>
          <w:rFonts w:ascii="Arial" w:hAnsi="Arial" w:cs="Arial"/>
          <w:b/>
          <w:bCs/>
          <w:kern w:val="32"/>
          <w:sz w:val="40"/>
          <w:szCs w:val="40"/>
        </w:rPr>
        <w:t>Elektronická úřední deska a interaktivní informační panel</w:t>
      </w:r>
    </w:p>
    <w:p w14:paraId="625A6082" w14:textId="77777777" w:rsidR="00231DC1" w:rsidRPr="00747107" w:rsidRDefault="00231DC1" w:rsidP="00231DC1">
      <w:pPr>
        <w:pBdr>
          <w:top w:val="single" w:sz="4" w:space="1" w:color="auto"/>
          <w:left w:val="single" w:sz="4" w:space="4" w:color="auto"/>
          <w:bottom w:val="single" w:sz="4" w:space="1" w:color="auto"/>
          <w:right w:val="single" w:sz="4" w:space="4" w:color="auto"/>
        </w:pBdr>
        <w:shd w:val="clear" w:color="auto" w:fill="B3B3B3"/>
        <w:jc w:val="center"/>
        <w:rPr>
          <w:b/>
          <w:bCs/>
          <w:kern w:val="32"/>
          <w:sz w:val="32"/>
          <w:szCs w:val="32"/>
        </w:rPr>
      </w:pPr>
    </w:p>
    <w:p w14:paraId="40353FC8" w14:textId="77777777" w:rsidR="00231DC1" w:rsidRPr="00427C0D" w:rsidRDefault="00231DC1" w:rsidP="00231DC1">
      <w:pPr>
        <w:pBdr>
          <w:top w:val="single" w:sz="4" w:space="1" w:color="auto"/>
          <w:left w:val="single" w:sz="4" w:space="4" w:color="auto"/>
          <w:bottom w:val="single" w:sz="4" w:space="1" w:color="auto"/>
          <w:right w:val="single" w:sz="4" w:space="4" w:color="auto"/>
        </w:pBdr>
        <w:shd w:val="clear" w:color="auto" w:fill="B3B3B3"/>
      </w:pPr>
    </w:p>
    <w:p w14:paraId="55DCAC5A" w14:textId="77777777" w:rsidR="00231DC1" w:rsidRPr="008253DF" w:rsidRDefault="00231DC1" w:rsidP="00231DC1"/>
    <w:p w14:paraId="0A8F5CFF" w14:textId="2E25557B" w:rsidR="00231DC1" w:rsidRPr="00231DC1" w:rsidRDefault="00231DC1" w:rsidP="00231DC1">
      <w:pPr>
        <w:pStyle w:val="Nadpis2"/>
        <w:jc w:val="center"/>
        <w:rPr>
          <w:rFonts w:ascii="Arial" w:hAnsi="Arial" w:cs="Arial"/>
          <w:b w:val="0"/>
          <w:bCs w:val="0"/>
          <w:color w:val="auto"/>
        </w:rPr>
      </w:pPr>
      <w:r w:rsidRPr="00231DC1">
        <w:rPr>
          <w:rFonts w:ascii="Arial" w:hAnsi="Arial" w:cs="Arial"/>
          <w:b w:val="0"/>
          <w:bCs w:val="0"/>
          <w:color w:val="auto"/>
        </w:rPr>
        <w:t>I.</w:t>
      </w:r>
      <w:r w:rsidR="00A8007E">
        <w:rPr>
          <w:rFonts w:ascii="Arial" w:hAnsi="Arial" w:cs="Arial"/>
          <w:b w:val="0"/>
          <w:bCs w:val="0"/>
          <w:color w:val="auto"/>
        </w:rPr>
        <w:br/>
      </w:r>
      <w:r w:rsidRPr="00231DC1">
        <w:rPr>
          <w:rFonts w:ascii="Arial" w:hAnsi="Arial" w:cs="Arial"/>
          <w:b w:val="0"/>
          <w:bCs w:val="0"/>
          <w:color w:val="auto"/>
        </w:rPr>
        <w:t>SMLUVNÍ STRANY</w:t>
      </w:r>
    </w:p>
    <w:p w14:paraId="38EF5ECE" w14:textId="77777777" w:rsidR="00231DC1" w:rsidRDefault="00231DC1" w:rsidP="00231DC1">
      <w:pPr>
        <w:rPr>
          <w:b/>
        </w:rPr>
      </w:pPr>
      <w:r>
        <w:rPr>
          <w:b/>
        </w:rPr>
        <w:t xml:space="preserve"> </w:t>
      </w:r>
    </w:p>
    <w:p w14:paraId="04DD8DF7" w14:textId="42ADA6E2" w:rsidR="00231DC1" w:rsidRDefault="00231DC1" w:rsidP="00FF54FC">
      <w:pPr>
        <w:numPr>
          <w:ilvl w:val="1"/>
          <w:numId w:val="12"/>
        </w:numPr>
        <w:rPr>
          <w:rFonts w:ascii="Arial" w:hAnsi="Arial" w:cs="Arial"/>
          <w:b/>
        </w:rPr>
      </w:pPr>
      <w:r w:rsidRPr="00231DC1">
        <w:rPr>
          <w:rFonts w:ascii="Arial" w:hAnsi="Arial" w:cs="Arial"/>
          <w:b/>
        </w:rPr>
        <w:t xml:space="preserve"> Objednatel </w:t>
      </w:r>
    </w:p>
    <w:p w14:paraId="1AE7F4DC" w14:textId="0F3E7585" w:rsidR="00FF54FC" w:rsidRDefault="00FF54FC" w:rsidP="00FF54FC">
      <w:pPr>
        <w:ind w:left="1080"/>
        <w:rPr>
          <w:rFonts w:ascii="Arial" w:hAnsi="Arial" w:cs="Arial"/>
          <w:b/>
        </w:rPr>
      </w:pPr>
    </w:p>
    <w:p w14:paraId="6A2F34D9" w14:textId="77777777" w:rsidR="00020442" w:rsidRPr="00FF54FC" w:rsidRDefault="00020442" w:rsidP="00FF54FC">
      <w:pPr>
        <w:ind w:left="1080"/>
        <w:rPr>
          <w:rFonts w:ascii="Arial" w:hAnsi="Arial" w:cs="Arial"/>
          <w:b/>
        </w:rPr>
      </w:pPr>
    </w:p>
    <w:tbl>
      <w:tblPr>
        <w:tblW w:w="8789" w:type="dxa"/>
        <w:tblInd w:w="762" w:type="dxa"/>
        <w:tblLayout w:type="fixed"/>
        <w:tblCellMar>
          <w:left w:w="70" w:type="dxa"/>
          <w:right w:w="70" w:type="dxa"/>
        </w:tblCellMar>
        <w:tblLook w:val="0000" w:firstRow="0" w:lastRow="0" w:firstColumn="0" w:lastColumn="0" w:noHBand="0" w:noVBand="0"/>
      </w:tblPr>
      <w:tblGrid>
        <w:gridCol w:w="1843"/>
        <w:gridCol w:w="6946"/>
      </w:tblGrid>
      <w:tr w:rsidR="00231DC1" w:rsidRPr="0000750F" w14:paraId="7260DE2D" w14:textId="77777777" w:rsidTr="00D513AD">
        <w:tc>
          <w:tcPr>
            <w:tcW w:w="8789" w:type="dxa"/>
            <w:gridSpan w:val="2"/>
            <w:tcMar>
              <w:left w:w="0" w:type="dxa"/>
              <w:right w:w="0" w:type="dxa"/>
            </w:tcMar>
          </w:tcPr>
          <w:p w14:paraId="429BE9B0" w14:textId="77777777" w:rsidR="00231DC1" w:rsidRPr="0000750F" w:rsidRDefault="00231DC1" w:rsidP="00D513AD">
            <w:pPr>
              <w:pStyle w:val="StylNormlnSmlouva11b"/>
              <w:rPr>
                <w:rFonts w:ascii="Arial" w:hAnsi="Arial" w:cs="Arial"/>
                <w:b/>
                <w:sz w:val="22"/>
                <w:szCs w:val="22"/>
              </w:rPr>
            </w:pPr>
            <w:bookmarkStart w:id="1" w:name="_Hlk495646794"/>
            <w:proofErr w:type="gramStart"/>
            <w:r w:rsidRPr="0000750F">
              <w:rPr>
                <w:rFonts w:ascii="Arial" w:hAnsi="Arial" w:cs="Arial"/>
                <w:b/>
                <w:sz w:val="22"/>
                <w:szCs w:val="22"/>
              </w:rPr>
              <w:t xml:space="preserve">Název:   </w:t>
            </w:r>
            <w:proofErr w:type="gramEnd"/>
            <w:r w:rsidRPr="0000750F">
              <w:rPr>
                <w:rFonts w:ascii="Arial" w:hAnsi="Arial" w:cs="Arial"/>
                <w:b/>
                <w:sz w:val="22"/>
                <w:szCs w:val="22"/>
              </w:rPr>
              <w:t xml:space="preserve">                 </w:t>
            </w:r>
            <w:r>
              <w:rPr>
                <w:rFonts w:ascii="Arial" w:hAnsi="Arial" w:cs="Arial"/>
                <w:b/>
                <w:sz w:val="22"/>
                <w:szCs w:val="22"/>
              </w:rPr>
              <w:t>Město Mělník</w:t>
            </w:r>
          </w:p>
        </w:tc>
      </w:tr>
      <w:tr w:rsidR="00231DC1" w:rsidRPr="0000750F" w14:paraId="17C54B9C" w14:textId="77777777" w:rsidTr="00D513AD">
        <w:tc>
          <w:tcPr>
            <w:tcW w:w="1843" w:type="dxa"/>
            <w:tcMar>
              <w:left w:w="0" w:type="dxa"/>
              <w:right w:w="0" w:type="dxa"/>
            </w:tcMar>
          </w:tcPr>
          <w:p w14:paraId="09384B01"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se sídlem:</w:t>
            </w:r>
          </w:p>
        </w:tc>
        <w:tc>
          <w:tcPr>
            <w:tcW w:w="6946" w:type="dxa"/>
          </w:tcPr>
          <w:p w14:paraId="4FA21325" w14:textId="77777777" w:rsidR="00231DC1" w:rsidRPr="0000750F" w:rsidRDefault="00231DC1" w:rsidP="00D513AD">
            <w:pPr>
              <w:pStyle w:val="StylNormlnSmlouva11b"/>
              <w:rPr>
                <w:rFonts w:ascii="Arial" w:hAnsi="Arial" w:cs="Arial"/>
                <w:sz w:val="22"/>
                <w:szCs w:val="22"/>
              </w:rPr>
            </w:pPr>
            <w:r w:rsidRPr="0057372C">
              <w:rPr>
                <w:rFonts w:ascii="Arial" w:hAnsi="Arial" w:cs="Arial"/>
                <w:sz w:val="22"/>
                <w:szCs w:val="22"/>
              </w:rPr>
              <w:t>Náměstí Míru 1, 276 01 Mělník</w:t>
            </w:r>
          </w:p>
        </w:tc>
      </w:tr>
      <w:tr w:rsidR="00231DC1" w:rsidRPr="0000750F" w14:paraId="1249272F" w14:textId="77777777" w:rsidTr="00D513AD">
        <w:tc>
          <w:tcPr>
            <w:tcW w:w="1843" w:type="dxa"/>
            <w:tcMar>
              <w:left w:w="0" w:type="dxa"/>
              <w:right w:w="0" w:type="dxa"/>
            </w:tcMar>
          </w:tcPr>
          <w:p w14:paraId="06F258FF"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IČ:</w:t>
            </w:r>
          </w:p>
        </w:tc>
        <w:tc>
          <w:tcPr>
            <w:tcW w:w="6946" w:type="dxa"/>
          </w:tcPr>
          <w:p w14:paraId="1A4CE064" w14:textId="77777777" w:rsidR="00231DC1" w:rsidRPr="0000750F" w:rsidRDefault="00231DC1" w:rsidP="00D513AD">
            <w:pPr>
              <w:pStyle w:val="StylNormlnSmlouva11b"/>
              <w:rPr>
                <w:rFonts w:ascii="Arial" w:hAnsi="Arial" w:cs="Arial"/>
                <w:sz w:val="22"/>
                <w:szCs w:val="22"/>
              </w:rPr>
            </w:pPr>
            <w:r w:rsidRPr="0057372C">
              <w:rPr>
                <w:rFonts w:ascii="Arial" w:hAnsi="Arial" w:cs="Arial"/>
                <w:sz w:val="22"/>
                <w:szCs w:val="22"/>
              </w:rPr>
              <w:t>00237051</w:t>
            </w:r>
          </w:p>
        </w:tc>
      </w:tr>
      <w:tr w:rsidR="00231DC1" w:rsidRPr="0000750F" w14:paraId="79BF39E2" w14:textId="77777777" w:rsidTr="00D513AD">
        <w:tc>
          <w:tcPr>
            <w:tcW w:w="1843" w:type="dxa"/>
            <w:tcMar>
              <w:left w:w="0" w:type="dxa"/>
              <w:right w:w="0" w:type="dxa"/>
            </w:tcMar>
          </w:tcPr>
          <w:p w14:paraId="1B70FB29"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DIČ:</w:t>
            </w:r>
          </w:p>
        </w:tc>
        <w:tc>
          <w:tcPr>
            <w:tcW w:w="6946" w:type="dxa"/>
          </w:tcPr>
          <w:p w14:paraId="58601980"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CZ</w:t>
            </w:r>
            <w:r w:rsidRPr="0057372C">
              <w:rPr>
                <w:rFonts w:ascii="Arial" w:hAnsi="Arial" w:cs="Arial"/>
                <w:sz w:val="22"/>
                <w:szCs w:val="22"/>
              </w:rPr>
              <w:t>00237051</w:t>
            </w:r>
          </w:p>
        </w:tc>
      </w:tr>
      <w:tr w:rsidR="00231DC1" w:rsidRPr="0000750F" w14:paraId="3120036D" w14:textId="77777777" w:rsidTr="00D513AD">
        <w:tc>
          <w:tcPr>
            <w:tcW w:w="1843" w:type="dxa"/>
            <w:tcMar>
              <w:left w:w="0" w:type="dxa"/>
              <w:right w:w="0" w:type="dxa"/>
            </w:tcMar>
          </w:tcPr>
          <w:p w14:paraId="381C9301"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 xml:space="preserve">Bankovní spojení: </w:t>
            </w:r>
          </w:p>
        </w:tc>
        <w:tc>
          <w:tcPr>
            <w:tcW w:w="6946" w:type="dxa"/>
          </w:tcPr>
          <w:p w14:paraId="3B40699A" w14:textId="77777777" w:rsidR="00231DC1" w:rsidRPr="0000750F" w:rsidRDefault="00231DC1" w:rsidP="00D513AD">
            <w:pPr>
              <w:pStyle w:val="StylNormlnSmlouva11b"/>
              <w:rPr>
                <w:rFonts w:ascii="Arial" w:hAnsi="Arial" w:cs="Arial"/>
                <w:sz w:val="22"/>
                <w:szCs w:val="22"/>
              </w:rPr>
            </w:pPr>
            <w:r>
              <w:rPr>
                <w:rFonts w:ascii="Arial" w:hAnsi="Arial" w:cs="Arial"/>
                <w:sz w:val="22"/>
                <w:szCs w:val="22"/>
              </w:rPr>
              <w:t>Česká spořitelna a.s.</w:t>
            </w:r>
          </w:p>
        </w:tc>
      </w:tr>
      <w:tr w:rsidR="00231DC1" w:rsidRPr="0000750F" w14:paraId="1E0967F6" w14:textId="77777777" w:rsidTr="00D513AD">
        <w:tc>
          <w:tcPr>
            <w:tcW w:w="1843" w:type="dxa"/>
            <w:tcMar>
              <w:left w:w="0" w:type="dxa"/>
              <w:right w:w="0" w:type="dxa"/>
            </w:tcMar>
          </w:tcPr>
          <w:p w14:paraId="34303534"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 xml:space="preserve">Číslo účtu: </w:t>
            </w:r>
          </w:p>
        </w:tc>
        <w:tc>
          <w:tcPr>
            <w:tcW w:w="6946" w:type="dxa"/>
          </w:tcPr>
          <w:p w14:paraId="3875E61B" w14:textId="77777777" w:rsidR="00231DC1" w:rsidRPr="0000750F" w:rsidRDefault="00231DC1" w:rsidP="00D513AD">
            <w:pPr>
              <w:pStyle w:val="StylNormlnSmlouva11b"/>
              <w:rPr>
                <w:rFonts w:ascii="Arial" w:hAnsi="Arial" w:cs="Arial"/>
                <w:sz w:val="22"/>
                <w:szCs w:val="22"/>
              </w:rPr>
            </w:pPr>
            <w:r w:rsidRPr="0057372C">
              <w:rPr>
                <w:rFonts w:ascii="Arial" w:hAnsi="Arial" w:cs="Arial"/>
                <w:sz w:val="22"/>
                <w:szCs w:val="22"/>
              </w:rPr>
              <w:t>27-0460004379</w:t>
            </w:r>
            <w:r>
              <w:rPr>
                <w:rFonts w:ascii="Arial" w:hAnsi="Arial" w:cs="Arial"/>
                <w:sz w:val="22"/>
                <w:szCs w:val="22"/>
              </w:rPr>
              <w:t>/0800</w:t>
            </w:r>
          </w:p>
        </w:tc>
      </w:tr>
      <w:tr w:rsidR="00231DC1" w:rsidRPr="0000750F" w14:paraId="66074E35" w14:textId="77777777" w:rsidTr="00D513AD">
        <w:tc>
          <w:tcPr>
            <w:tcW w:w="1843" w:type="dxa"/>
            <w:tcMar>
              <w:left w:w="0" w:type="dxa"/>
              <w:right w:w="0" w:type="dxa"/>
            </w:tcMar>
          </w:tcPr>
          <w:p w14:paraId="69E60D26"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Zastoupen:</w:t>
            </w:r>
          </w:p>
        </w:tc>
        <w:tc>
          <w:tcPr>
            <w:tcW w:w="6946" w:type="dxa"/>
          </w:tcPr>
          <w:p w14:paraId="39936144" w14:textId="77777777" w:rsidR="00231DC1" w:rsidRPr="0000750F" w:rsidRDefault="00231DC1" w:rsidP="00D513AD">
            <w:pPr>
              <w:pStyle w:val="StylNormlnSmlouva11b"/>
              <w:rPr>
                <w:rFonts w:ascii="Arial" w:hAnsi="Arial" w:cs="Arial"/>
                <w:sz w:val="22"/>
                <w:szCs w:val="22"/>
              </w:rPr>
            </w:pPr>
            <w:r>
              <w:rPr>
                <w:rFonts w:ascii="Arial" w:hAnsi="Arial" w:cs="Arial"/>
                <w:sz w:val="22"/>
                <w:szCs w:val="22"/>
              </w:rPr>
              <w:t>MVDr. Ctirad Mikeš, starosta</w:t>
            </w:r>
          </w:p>
        </w:tc>
      </w:tr>
      <w:tr w:rsidR="00231DC1" w:rsidRPr="0000750F" w14:paraId="254F1B5D" w14:textId="77777777" w:rsidTr="00D513AD">
        <w:tc>
          <w:tcPr>
            <w:tcW w:w="1843" w:type="dxa"/>
            <w:tcMar>
              <w:left w:w="0" w:type="dxa"/>
              <w:right w:w="0" w:type="dxa"/>
            </w:tcMar>
          </w:tcPr>
          <w:p w14:paraId="415045A8"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Kontaktní osoba:</w:t>
            </w:r>
          </w:p>
        </w:tc>
        <w:tc>
          <w:tcPr>
            <w:tcW w:w="6946" w:type="dxa"/>
          </w:tcPr>
          <w:p w14:paraId="3F8D2848" w14:textId="77777777" w:rsidR="00231DC1" w:rsidRPr="0000750F" w:rsidRDefault="00231DC1" w:rsidP="00D513AD">
            <w:pPr>
              <w:pStyle w:val="StylNormlnSmlouva11b"/>
              <w:rPr>
                <w:rFonts w:ascii="Arial" w:hAnsi="Arial" w:cs="Arial"/>
                <w:sz w:val="22"/>
                <w:szCs w:val="22"/>
              </w:rPr>
            </w:pPr>
          </w:p>
        </w:tc>
      </w:tr>
      <w:tr w:rsidR="00231DC1" w:rsidRPr="0000750F" w14:paraId="4617C291" w14:textId="77777777" w:rsidTr="00D513AD">
        <w:tc>
          <w:tcPr>
            <w:tcW w:w="1843" w:type="dxa"/>
            <w:tcMar>
              <w:left w:w="0" w:type="dxa"/>
              <w:right w:w="0" w:type="dxa"/>
            </w:tcMar>
          </w:tcPr>
          <w:p w14:paraId="66D98404"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Telefon:</w:t>
            </w:r>
          </w:p>
        </w:tc>
        <w:tc>
          <w:tcPr>
            <w:tcW w:w="6946" w:type="dxa"/>
          </w:tcPr>
          <w:p w14:paraId="41AA875D" w14:textId="77777777" w:rsidR="00231DC1" w:rsidRPr="0000750F" w:rsidRDefault="00231DC1" w:rsidP="00D513AD">
            <w:pPr>
              <w:pStyle w:val="StylNormlnSmlouva11b"/>
              <w:rPr>
                <w:rFonts w:ascii="Arial" w:hAnsi="Arial" w:cs="Arial"/>
                <w:sz w:val="22"/>
                <w:szCs w:val="22"/>
              </w:rPr>
            </w:pPr>
          </w:p>
        </w:tc>
      </w:tr>
      <w:tr w:rsidR="00231DC1" w:rsidRPr="0000750F" w14:paraId="77C9E1DB" w14:textId="77777777" w:rsidTr="00D513AD">
        <w:tc>
          <w:tcPr>
            <w:tcW w:w="1843" w:type="dxa"/>
            <w:tcMar>
              <w:left w:w="0" w:type="dxa"/>
              <w:right w:w="0" w:type="dxa"/>
            </w:tcMar>
          </w:tcPr>
          <w:p w14:paraId="18900EF8"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E-mail:</w:t>
            </w:r>
          </w:p>
        </w:tc>
        <w:tc>
          <w:tcPr>
            <w:tcW w:w="6946" w:type="dxa"/>
          </w:tcPr>
          <w:p w14:paraId="699AEED9" w14:textId="77777777" w:rsidR="00231DC1" w:rsidRPr="0000750F" w:rsidRDefault="00231DC1" w:rsidP="00D513AD">
            <w:pPr>
              <w:pStyle w:val="StylNormlnSmlouva11b"/>
              <w:rPr>
                <w:rFonts w:ascii="Arial" w:hAnsi="Arial" w:cs="Arial"/>
                <w:sz w:val="22"/>
                <w:szCs w:val="22"/>
              </w:rPr>
            </w:pPr>
          </w:p>
        </w:tc>
      </w:tr>
    </w:tbl>
    <w:p w14:paraId="16EA8566" w14:textId="77777777" w:rsidR="00231DC1" w:rsidRDefault="00231DC1" w:rsidP="00231DC1">
      <w:pPr>
        <w:ind w:left="4248" w:firstLine="708"/>
      </w:pPr>
      <w:r w:rsidRPr="008253DF">
        <w:tab/>
      </w:r>
      <w:r w:rsidRPr="008253DF">
        <w:tab/>
      </w:r>
    </w:p>
    <w:bookmarkEnd w:id="1"/>
    <w:p w14:paraId="3E456CE9" w14:textId="77777777" w:rsidR="00020442" w:rsidRDefault="00020442" w:rsidP="00FF54FC">
      <w:pPr>
        <w:rPr>
          <w:b/>
        </w:rPr>
      </w:pPr>
    </w:p>
    <w:p w14:paraId="174D07D9" w14:textId="77777777" w:rsidR="00231DC1" w:rsidRPr="00231DC1" w:rsidRDefault="00231DC1" w:rsidP="00231DC1">
      <w:pPr>
        <w:numPr>
          <w:ilvl w:val="1"/>
          <w:numId w:val="12"/>
        </w:numPr>
        <w:rPr>
          <w:rFonts w:ascii="Arial" w:hAnsi="Arial" w:cs="Arial"/>
          <w:b/>
        </w:rPr>
      </w:pPr>
      <w:r w:rsidRPr="00231DC1">
        <w:rPr>
          <w:rFonts w:ascii="Arial" w:hAnsi="Arial" w:cs="Arial"/>
          <w:b/>
        </w:rPr>
        <w:t xml:space="preserve"> Zhotovitel</w:t>
      </w:r>
    </w:p>
    <w:p w14:paraId="0132C842" w14:textId="77777777" w:rsidR="00231DC1" w:rsidRPr="008253DF" w:rsidRDefault="00231DC1" w:rsidP="00231DC1">
      <w:pPr>
        <w:ind w:left="720"/>
        <w:rPr>
          <w:b/>
        </w:rPr>
      </w:pPr>
    </w:p>
    <w:tbl>
      <w:tblPr>
        <w:tblW w:w="8789" w:type="dxa"/>
        <w:tblInd w:w="762" w:type="dxa"/>
        <w:tblLayout w:type="fixed"/>
        <w:tblCellMar>
          <w:left w:w="70" w:type="dxa"/>
          <w:right w:w="70" w:type="dxa"/>
        </w:tblCellMar>
        <w:tblLook w:val="0000" w:firstRow="0" w:lastRow="0" w:firstColumn="0" w:lastColumn="0" w:noHBand="0" w:noVBand="0"/>
      </w:tblPr>
      <w:tblGrid>
        <w:gridCol w:w="1843"/>
        <w:gridCol w:w="6946"/>
      </w:tblGrid>
      <w:tr w:rsidR="00231DC1" w:rsidRPr="0000750F" w14:paraId="71F985AF" w14:textId="77777777" w:rsidTr="00D513AD">
        <w:tc>
          <w:tcPr>
            <w:tcW w:w="8789" w:type="dxa"/>
            <w:gridSpan w:val="2"/>
            <w:tcMar>
              <w:left w:w="0" w:type="dxa"/>
              <w:right w:w="0" w:type="dxa"/>
            </w:tcMar>
          </w:tcPr>
          <w:p w14:paraId="143936D7" w14:textId="77777777" w:rsidR="00231DC1" w:rsidRPr="0000750F" w:rsidRDefault="00231DC1" w:rsidP="00D513AD">
            <w:pPr>
              <w:pStyle w:val="StylNormlnSmlouva11b"/>
              <w:rPr>
                <w:rFonts w:ascii="Arial" w:hAnsi="Arial" w:cs="Arial"/>
                <w:b/>
                <w:sz w:val="22"/>
                <w:szCs w:val="22"/>
              </w:rPr>
            </w:pPr>
            <w:proofErr w:type="gramStart"/>
            <w:r w:rsidRPr="0000750F">
              <w:rPr>
                <w:rFonts w:ascii="Arial" w:hAnsi="Arial" w:cs="Arial"/>
                <w:b/>
                <w:sz w:val="22"/>
                <w:szCs w:val="22"/>
              </w:rPr>
              <w:t xml:space="preserve">Název:   </w:t>
            </w:r>
            <w:proofErr w:type="gramEnd"/>
            <w:r w:rsidRPr="0000750F">
              <w:rPr>
                <w:rFonts w:ascii="Arial" w:hAnsi="Arial" w:cs="Arial"/>
                <w:b/>
                <w:sz w:val="22"/>
                <w:szCs w:val="22"/>
              </w:rPr>
              <w:t xml:space="preserve">                 </w:t>
            </w:r>
          </w:p>
        </w:tc>
      </w:tr>
      <w:tr w:rsidR="00231DC1" w:rsidRPr="0000750F" w14:paraId="5911F71E" w14:textId="77777777" w:rsidTr="00D513AD">
        <w:tc>
          <w:tcPr>
            <w:tcW w:w="1843" w:type="dxa"/>
            <w:tcMar>
              <w:left w:w="0" w:type="dxa"/>
              <w:right w:w="0" w:type="dxa"/>
            </w:tcMar>
          </w:tcPr>
          <w:p w14:paraId="0C8A7D08"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se sídlem:</w:t>
            </w:r>
          </w:p>
        </w:tc>
        <w:tc>
          <w:tcPr>
            <w:tcW w:w="6946" w:type="dxa"/>
          </w:tcPr>
          <w:p w14:paraId="37EB4DBC" w14:textId="77777777" w:rsidR="00231DC1" w:rsidRPr="0000750F" w:rsidRDefault="00231DC1" w:rsidP="00D513AD">
            <w:pPr>
              <w:pStyle w:val="StylNormlnSmlouva11b"/>
              <w:rPr>
                <w:rFonts w:ascii="Arial" w:hAnsi="Arial" w:cs="Arial"/>
                <w:sz w:val="22"/>
                <w:szCs w:val="22"/>
              </w:rPr>
            </w:pPr>
          </w:p>
        </w:tc>
      </w:tr>
      <w:tr w:rsidR="00231DC1" w:rsidRPr="0000750F" w14:paraId="2FCE0997" w14:textId="77777777" w:rsidTr="00D513AD">
        <w:tc>
          <w:tcPr>
            <w:tcW w:w="1843" w:type="dxa"/>
            <w:tcMar>
              <w:left w:w="0" w:type="dxa"/>
              <w:right w:w="0" w:type="dxa"/>
            </w:tcMar>
          </w:tcPr>
          <w:p w14:paraId="2142213A"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IČ:</w:t>
            </w:r>
          </w:p>
        </w:tc>
        <w:tc>
          <w:tcPr>
            <w:tcW w:w="6946" w:type="dxa"/>
          </w:tcPr>
          <w:p w14:paraId="0101740F" w14:textId="77777777" w:rsidR="00231DC1" w:rsidRPr="0000750F" w:rsidRDefault="00231DC1" w:rsidP="00D513AD">
            <w:pPr>
              <w:pStyle w:val="StylNormlnSmlouva11b"/>
              <w:rPr>
                <w:rFonts w:ascii="Arial" w:hAnsi="Arial" w:cs="Arial"/>
                <w:sz w:val="22"/>
                <w:szCs w:val="22"/>
              </w:rPr>
            </w:pPr>
          </w:p>
        </w:tc>
      </w:tr>
      <w:tr w:rsidR="00231DC1" w:rsidRPr="0000750F" w14:paraId="7F1D4E48" w14:textId="77777777" w:rsidTr="00D513AD">
        <w:tc>
          <w:tcPr>
            <w:tcW w:w="1843" w:type="dxa"/>
            <w:tcMar>
              <w:left w:w="0" w:type="dxa"/>
              <w:right w:w="0" w:type="dxa"/>
            </w:tcMar>
          </w:tcPr>
          <w:p w14:paraId="0E52AACB"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DIČ:</w:t>
            </w:r>
          </w:p>
        </w:tc>
        <w:tc>
          <w:tcPr>
            <w:tcW w:w="6946" w:type="dxa"/>
          </w:tcPr>
          <w:p w14:paraId="146EF0EC" w14:textId="77777777" w:rsidR="00231DC1" w:rsidRPr="0000750F" w:rsidRDefault="00231DC1" w:rsidP="00D513AD">
            <w:pPr>
              <w:pStyle w:val="StylNormlnSmlouva11b"/>
              <w:rPr>
                <w:rFonts w:ascii="Arial" w:hAnsi="Arial" w:cs="Arial"/>
                <w:sz w:val="22"/>
                <w:szCs w:val="22"/>
              </w:rPr>
            </w:pPr>
          </w:p>
        </w:tc>
      </w:tr>
      <w:tr w:rsidR="00231DC1" w:rsidRPr="0000750F" w14:paraId="73BCACD7" w14:textId="77777777" w:rsidTr="00D513AD">
        <w:tc>
          <w:tcPr>
            <w:tcW w:w="1843" w:type="dxa"/>
            <w:tcMar>
              <w:left w:w="0" w:type="dxa"/>
              <w:right w:w="0" w:type="dxa"/>
            </w:tcMar>
          </w:tcPr>
          <w:p w14:paraId="22511FB9"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 xml:space="preserve">Bankovní spojení: </w:t>
            </w:r>
          </w:p>
        </w:tc>
        <w:tc>
          <w:tcPr>
            <w:tcW w:w="6946" w:type="dxa"/>
          </w:tcPr>
          <w:p w14:paraId="1D3ACC4F" w14:textId="77777777" w:rsidR="00231DC1" w:rsidRPr="0000750F" w:rsidRDefault="00231DC1" w:rsidP="00D513AD">
            <w:pPr>
              <w:pStyle w:val="StylNormlnSmlouva11b"/>
              <w:rPr>
                <w:rFonts w:ascii="Arial" w:hAnsi="Arial" w:cs="Arial"/>
                <w:sz w:val="22"/>
                <w:szCs w:val="22"/>
              </w:rPr>
            </w:pPr>
          </w:p>
        </w:tc>
      </w:tr>
      <w:tr w:rsidR="00231DC1" w:rsidRPr="0000750F" w14:paraId="33516466" w14:textId="77777777" w:rsidTr="00D513AD">
        <w:tc>
          <w:tcPr>
            <w:tcW w:w="1843" w:type="dxa"/>
            <w:tcMar>
              <w:left w:w="0" w:type="dxa"/>
              <w:right w:w="0" w:type="dxa"/>
            </w:tcMar>
          </w:tcPr>
          <w:p w14:paraId="283FB283"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 xml:space="preserve">Číslo účtu: </w:t>
            </w:r>
          </w:p>
        </w:tc>
        <w:tc>
          <w:tcPr>
            <w:tcW w:w="6946" w:type="dxa"/>
          </w:tcPr>
          <w:p w14:paraId="2EB00F8D" w14:textId="77777777" w:rsidR="00231DC1" w:rsidRPr="0000750F" w:rsidRDefault="00231DC1" w:rsidP="00D513AD">
            <w:pPr>
              <w:pStyle w:val="StylNormlnSmlouva11b"/>
              <w:rPr>
                <w:rFonts w:ascii="Arial" w:hAnsi="Arial" w:cs="Arial"/>
                <w:sz w:val="22"/>
                <w:szCs w:val="22"/>
              </w:rPr>
            </w:pPr>
          </w:p>
        </w:tc>
      </w:tr>
      <w:tr w:rsidR="00231DC1" w:rsidRPr="0000750F" w14:paraId="427C77C2" w14:textId="77777777" w:rsidTr="00D513AD">
        <w:tc>
          <w:tcPr>
            <w:tcW w:w="1843" w:type="dxa"/>
            <w:tcMar>
              <w:left w:w="0" w:type="dxa"/>
              <w:right w:w="0" w:type="dxa"/>
            </w:tcMar>
          </w:tcPr>
          <w:p w14:paraId="54855E2B"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Zastoupen:</w:t>
            </w:r>
          </w:p>
        </w:tc>
        <w:tc>
          <w:tcPr>
            <w:tcW w:w="6946" w:type="dxa"/>
          </w:tcPr>
          <w:p w14:paraId="1B7A6B8B" w14:textId="77777777" w:rsidR="00231DC1" w:rsidRPr="0000750F" w:rsidRDefault="00231DC1" w:rsidP="00D513AD">
            <w:pPr>
              <w:pStyle w:val="StylNormlnSmlouva11b"/>
              <w:rPr>
                <w:rFonts w:ascii="Arial" w:hAnsi="Arial" w:cs="Arial"/>
                <w:sz w:val="22"/>
                <w:szCs w:val="22"/>
              </w:rPr>
            </w:pPr>
          </w:p>
        </w:tc>
      </w:tr>
      <w:tr w:rsidR="00231DC1" w:rsidRPr="0000750F" w14:paraId="410EF3E2" w14:textId="77777777" w:rsidTr="00D513AD">
        <w:tc>
          <w:tcPr>
            <w:tcW w:w="1843" w:type="dxa"/>
            <w:tcMar>
              <w:left w:w="0" w:type="dxa"/>
              <w:right w:w="0" w:type="dxa"/>
            </w:tcMar>
          </w:tcPr>
          <w:p w14:paraId="3C0B1329"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Kontaktní osoba:</w:t>
            </w:r>
          </w:p>
        </w:tc>
        <w:tc>
          <w:tcPr>
            <w:tcW w:w="6946" w:type="dxa"/>
          </w:tcPr>
          <w:p w14:paraId="0FEAE2E4" w14:textId="77777777" w:rsidR="00231DC1" w:rsidRPr="0000750F" w:rsidRDefault="00231DC1" w:rsidP="00D513AD">
            <w:pPr>
              <w:pStyle w:val="StylNormlnSmlouva11b"/>
              <w:rPr>
                <w:rFonts w:ascii="Arial" w:hAnsi="Arial" w:cs="Arial"/>
                <w:sz w:val="22"/>
                <w:szCs w:val="22"/>
              </w:rPr>
            </w:pPr>
          </w:p>
        </w:tc>
      </w:tr>
      <w:tr w:rsidR="00231DC1" w:rsidRPr="0000750F" w14:paraId="5B28894F" w14:textId="77777777" w:rsidTr="00D513AD">
        <w:tc>
          <w:tcPr>
            <w:tcW w:w="1843" w:type="dxa"/>
            <w:tcMar>
              <w:left w:w="0" w:type="dxa"/>
              <w:right w:w="0" w:type="dxa"/>
            </w:tcMar>
          </w:tcPr>
          <w:p w14:paraId="75AF01A3"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Telefon:</w:t>
            </w:r>
          </w:p>
        </w:tc>
        <w:tc>
          <w:tcPr>
            <w:tcW w:w="6946" w:type="dxa"/>
          </w:tcPr>
          <w:p w14:paraId="55DEB091" w14:textId="77777777" w:rsidR="00231DC1" w:rsidRPr="0000750F" w:rsidRDefault="00231DC1" w:rsidP="00D513AD">
            <w:pPr>
              <w:pStyle w:val="StylNormlnSmlouva11b"/>
              <w:rPr>
                <w:rFonts w:ascii="Arial" w:hAnsi="Arial" w:cs="Arial"/>
                <w:sz w:val="22"/>
                <w:szCs w:val="22"/>
              </w:rPr>
            </w:pPr>
          </w:p>
        </w:tc>
      </w:tr>
      <w:tr w:rsidR="00231DC1" w:rsidRPr="0000750F" w14:paraId="015EFF29" w14:textId="77777777" w:rsidTr="00D513AD">
        <w:tc>
          <w:tcPr>
            <w:tcW w:w="1843" w:type="dxa"/>
            <w:tcMar>
              <w:left w:w="0" w:type="dxa"/>
              <w:right w:w="0" w:type="dxa"/>
            </w:tcMar>
          </w:tcPr>
          <w:p w14:paraId="3D288559" w14:textId="77777777" w:rsidR="00231DC1" w:rsidRPr="0000750F" w:rsidRDefault="00231DC1" w:rsidP="00D513AD">
            <w:pPr>
              <w:pStyle w:val="StylNormlnSmlouva11b"/>
              <w:rPr>
                <w:rFonts w:ascii="Arial" w:hAnsi="Arial" w:cs="Arial"/>
                <w:sz w:val="22"/>
                <w:szCs w:val="22"/>
              </w:rPr>
            </w:pPr>
            <w:r w:rsidRPr="0000750F">
              <w:rPr>
                <w:rFonts w:ascii="Arial" w:hAnsi="Arial" w:cs="Arial"/>
                <w:sz w:val="22"/>
                <w:szCs w:val="22"/>
              </w:rPr>
              <w:t>E-mail:</w:t>
            </w:r>
          </w:p>
        </w:tc>
        <w:tc>
          <w:tcPr>
            <w:tcW w:w="6946" w:type="dxa"/>
          </w:tcPr>
          <w:p w14:paraId="56908584" w14:textId="77777777" w:rsidR="00231DC1" w:rsidRPr="0000750F" w:rsidRDefault="00231DC1" w:rsidP="00D513AD">
            <w:pPr>
              <w:pStyle w:val="StylNormlnSmlouva11b"/>
              <w:rPr>
                <w:rFonts w:ascii="Arial" w:hAnsi="Arial" w:cs="Arial"/>
                <w:sz w:val="22"/>
                <w:szCs w:val="22"/>
              </w:rPr>
            </w:pPr>
          </w:p>
        </w:tc>
      </w:tr>
    </w:tbl>
    <w:p w14:paraId="346F7215" w14:textId="77777777" w:rsidR="00231DC1" w:rsidRDefault="00231DC1" w:rsidP="00231DC1">
      <w:r w:rsidRPr="0000750F">
        <w:rPr>
          <w:rFonts w:ascii="Arial" w:hAnsi="Arial" w:cs="Arial"/>
          <w:sz w:val="22"/>
          <w:szCs w:val="22"/>
        </w:rPr>
        <w:t xml:space="preserve">Prodávající </w:t>
      </w:r>
      <w:r w:rsidRPr="007654E6">
        <w:rPr>
          <w:rFonts w:ascii="Arial" w:hAnsi="Arial" w:cs="Arial"/>
          <w:sz w:val="22"/>
          <w:szCs w:val="22"/>
          <w:highlight w:val="cyan"/>
        </w:rPr>
        <w:t>JE/NENÍ</w:t>
      </w:r>
      <w:r w:rsidRPr="0000750F">
        <w:rPr>
          <w:rFonts w:ascii="Arial" w:hAnsi="Arial" w:cs="Arial"/>
          <w:sz w:val="22"/>
          <w:szCs w:val="22"/>
        </w:rPr>
        <w:t xml:space="preserve">* plátcem DPH. </w:t>
      </w:r>
      <w:r w:rsidRPr="007654E6">
        <w:rPr>
          <w:rFonts w:ascii="Arial" w:hAnsi="Arial" w:cs="Arial"/>
          <w:i/>
          <w:sz w:val="22"/>
          <w:szCs w:val="22"/>
          <w:highlight w:val="cyan"/>
        </w:rPr>
        <w:t>(Dodavatel vyplní podle skutečnosti)</w:t>
      </w:r>
    </w:p>
    <w:p w14:paraId="28872123" w14:textId="77777777" w:rsidR="002C4F60" w:rsidRPr="009463D3" w:rsidRDefault="002C4F60" w:rsidP="002C4F60">
      <w:pPr>
        <w:rPr>
          <w:rFonts w:ascii="Arial" w:hAnsi="Arial" w:cs="Arial"/>
          <w:sz w:val="22"/>
          <w:szCs w:val="22"/>
        </w:rPr>
      </w:pPr>
    </w:p>
    <w:p w14:paraId="630EFA6E" w14:textId="77777777" w:rsidR="002C4F60" w:rsidRPr="009463D3" w:rsidRDefault="002C4F60" w:rsidP="002C4F60">
      <w:pPr>
        <w:rPr>
          <w:rFonts w:ascii="Arial" w:hAnsi="Arial" w:cs="Arial"/>
          <w:b/>
          <w:sz w:val="22"/>
          <w:szCs w:val="22"/>
        </w:rPr>
      </w:pPr>
      <w:r w:rsidRPr="009463D3">
        <w:rPr>
          <w:rFonts w:ascii="Arial" w:hAnsi="Arial" w:cs="Arial"/>
          <w:b/>
          <w:sz w:val="22"/>
          <w:szCs w:val="22"/>
        </w:rPr>
        <w:t>Preambule:</w:t>
      </w:r>
    </w:p>
    <w:p w14:paraId="473E588D" w14:textId="2DCC7787" w:rsidR="002C4F60" w:rsidRPr="009463D3" w:rsidRDefault="002C4F60" w:rsidP="00590913">
      <w:pPr>
        <w:jc w:val="both"/>
        <w:rPr>
          <w:rFonts w:ascii="Arial" w:hAnsi="Arial" w:cs="Arial"/>
          <w:sz w:val="22"/>
          <w:szCs w:val="22"/>
        </w:rPr>
      </w:pPr>
      <w:r w:rsidRPr="009463D3">
        <w:rPr>
          <w:rFonts w:ascii="Arial" w:hAnsi="Arial" w:cs="Arial"/>
          <w:sz w:val="22"/>
          <w:szCs w:val="22"/>
        </w:rPr>
        <w:t xml:space="preserve">Smluvní strany se </w:t>
      </w:r>
      <w:r w:rsidR="006272F3" w:rsidRPr="009463D3">
        <w:rPr>
          <w:rFonts w:ascii="Arial" w:hAnsi="Arial" w:cs="Arial"/>
          <w:sz w:val="22"/>
          <w:szCs w:val="22"/>
        </w:rPr>
        <w:t xml:space="preserve">dohodly </w:t>
      </w:r>
      <w:r w:rsidRPr="009463D3">
        <w:rPr>
          <w:rFonts w:ascii="Arial" w:hAnsi="Arial" w:cs="Arial"/>
          <w:sz w:val="22"/>
          <w:szCs w:val="22"/>
        </w:rPr>
        <w:t>na poskytování průběžné údržby a</w:t>
      </w:r>
      <w:r w:rsidR="00477D82">
        <w:rPr>
          <w:rFonts w:ascii="Arial" w:hAnsi="Arial" w:cs="Arial"/>
          <w:sz w:val="22"/>
          <w:szCs w:val="22"/>
        </w:rPr>
        <w:t xml:space="preserve"> </w:t>
      </w:r>
      <w:r w:rsidRPr="009463D3">
        <w:rPr>
          <w:rFonts w:ascii="Arial" w:hAnsi="Arial" w:cs="Arial"/>
          <w:sz w:val="22"/>
          <w:szCs w:val="22"/>
        </w:rPr>
        <w:t>servisních služeb pro zabezpečení provozu dodaného díla</w:t>
      </w:r>
      <w:r w:rsidR="00B205DB" w:rsidRPr="009463D3">
        <w:rPr>
          <w:rFonts w:ascii="Arial" w:hAnsi="Arial" w:cs="Arial"/>
          <w:sz w:val="22"/>
          <w:szCs w:val="22"/>
        </w:rPr>
        <w:t xml:space="preserve"> </w:t>
      </w:r>
      <w:r w:rsidRPr="009463D3">
        <w:rPr>
          <w:rFonts w:ascii="Arial" w:hAnsi="Arial" w:cs="Arial"/>
          <w:sz w:val="22"/>
          <w:szCs w:val="22"/>
        </w:rPr>
        <w:t>„</w:t>
      </w:r>
      <w:r w:rsidR="00D156F6">
        <w:rPr>
          <w:rFonts w:ascii="Arial" w:hAnsi="Arial" w:cs="Arial"/>
          <w:sz w:val="22"/>
          <w:szCs w:val="22"/>
        </w:rPr>
        <w:t>Elektronick</w:t>
      </w:r>
      <w:r w:rsidR="00020442">
        <w:rPr>
          <w:rFonts w:ascii="Arial" w:hAnsi="Arial" w:cs="Arial"/>
          <w:sz w:val="22"/>
          <w:szCs w:val="22"/>
        </w:rPr>
        <w:t>á</w:t>
      </w:r>
      <w:r w:rsidRPr="009463D3">
        <w:rPr>
          <w:rFonts w:ascii="Arial" w:hAnsi="Arial" w:cs="Arial"/>
          <w:sz w:val="22"/>
          <w:szCs w:val="22"/>
        </w:rPr>
        <w:t xml:space="preserve"> Úřední deska“</w:t>
      </w:r>
      <w:r w:rsidR="00713C96">
        <w:rPr>
          <w:rFonts w:ascii="Arial" w:hAnsi="Arial" w:cs="Arial"/>
          <w:sz w:val="22"/>
          <w:szCs w:val="22"/>
        </w:rPr>
        <w:t xml:space="preserve"> a „Interaktivní informační panel“</w:t>
      </w:r>
      <w:r w:rsidR="00D63F8B">
        <w:rPr>
          <w:rFonts w:ascii="Arial" w:hAnsi="Arial" w:cs="Arial"/>
          <w:sz w:val="22"/>
          <w:szCs w:val="22"/>
        </w:rPr>
        <w:t xml:space="preserve"> </w:t>
      </w:r>
      <w:r w:rsidRPr="009463D3">
        <w:rPr>
          <w:rFonts w:ascii="Arial" w:hAnsi="Arial" w:cs="Arial"/>
          <w:sz w:val="22"/>
          <w:szCs w:val="22"/>
        </w:rPr>
        <w:t>skládajícího se z technických (hardware) a programových (software) částí</w:t>
      </w:r>
      <w:r w:rsidR="00BC2E5B" w:rsidRPr="009463D3">
        <w:rPr>
          <w:rFonts w:ascii="Arial" w:hAnsi="Arial" w:cs="Arial"/>
          <w:sz w:val="22"/>
          <w:szCs w:val="22"/>
        </w:rPr>
        <w:t xml:space="preserve"> (dále jen souhrnně </w:t>
      </w:r>
      <w:r w:rsidR="001304CA">
        <w:rPr>
          <w:rFonts w:ascii="Arial" w:hAnsi="Arial" w:cs="Arial"/>
          <w:sz w:val="22"/>
          <w:szCs w:val="22"/>
        </w:rPr>
        <w:t>Z</w:t>
      </w:r>
      <w:r w:rsidR="00BC2E5B" w:rsidRPr="009463D3">
        <w:rPr>
          <w:rFonts w:ascii="Arial" w:hAnsi="Arial" w:cs="Arial"/>
          <w:sz w:val="22"/>
          <w:szCs w:val="22"/>
        </w:rPr>
        <w:t>ařízení či systém)</w:t>
      </w:r>
      <w:r w:rsidRPr="009463D3">
        <w:rPr>
          <w:rFonts w:ascii="Arial" w:hAnsi="Arial" w:cs="Arial"/>
          <w:sz w:val="22"/>
          <w:szCs w:val="22"/>
        </w:rPr>
        <w:t>. Vzhledem k povaze a charakteru díla je pro jeho bezproblémový provoz nevyhnutelná průběžná údržba</w:t>
      </w:r>
      <w:r w:rsidR="59E93684" w:rsidRPr="009463D3">
        <w:rPr>
          <w:rFonts w:ascii="Arial" w:hAnsi="Arial" w:cs="Arial"/>
          <w:sz w:val="22"/>
          <w:szCs w:val="22"/>
        </w:rPr>
        <w:t xml:space="preserve"> a taktéž</w:t>
      </w:r>
      <w:r w:rsidRPr="009463D3">
        <w:rPr>
          <w:rFonts w:ascii="Arial" w:hAnsi="Arial" w:cs="Arial"/>
          <w:sz w:val="22"/>
          <w:szCs w:val="22"/>
        </w:rPr>
        <w:t xml:space="preserve"> </w:t>
      </w:r>
      <w:r w:rsidR="62657BC6" w:rsidRPr="009463D3">
        <w:rPr>
          <w:rFonts w:ascii="Arial" w:hAnsi="Arial" w:cs="Arial"/>
          <w:sz w:val="22"/>
          <w:szCs w:val="22"/>
        </w:rPr>
        <w:t>servis</w:t>
      </w:r>
      <w:r w:rsidR="00590913" w:rsidRPr="009463D3">
        <w:rPr>
          <w:rFonts w:ascii="Arial" w:hAnsi="Arial" w:cs="Arial"/>
          <w:sz w:val="22"/>
          <w:szCs w:val="22"/>
        </w:rPr>
        <w:t>ní</w:t>
      </w:r>
      <w:r w:rsidR="7215FE17" w:rsidRPr="009463D3">
        <w:rPr>
          <w:rFonts w:ascii="Arial" w:hAnsi="Arial" w:cs="Arial"/>
          <w:sz w:val="22"/>
          <w:szCs w:val="22"/>
        </w:rPr>
        <w:t xml:space="preserve"> zásah</w:t>
      </w:r>
      <w:r w:rsidR="62657BC6" w:rsidRPr="009463D3">
        <w:rPr>
          <w:rFonts w:ascii="Arial" w:hAnsi="Arial" w:cs="Arial"/>
          <w:sz w:val="22"/>
          <w:szCs w:val="22"/>
        </w:rPr>
        <w:t xml:space="preserve"> </w:t>
      </w:r>
      <w:r w:rsidRPr="009463D3">
        <w:rPr>
          <w:rFonts w:ascii="Arial" w:hAnsi="Arial" w:cs="Arial"/>
          <w:sz w:val="22"/>
          <w:szCs w:val="22"/>
        </w:rPr>
        <w:t xml:space="preserve">v případě poruchy kterékoliv </w:t>
      </w:r>
      <w:r w:rsidR="324CB48A" w:rsidRPr="009463D3">
        <w:rPr>
          <w:rFonts w:ascii="Arial" w:hAnsi="Arial" w:cs="Arial"/>
          <w:sz w:val="22"/>
          <w:szCs w:val="22"/>
        </w:rPr>
        <w:t xml:space="preserve">z jeho </w:t>
      </w:r>
      <w:r w:rsidRPr="009463D3">
        <w:rPr>
          <w:rFonts w:ascii="Arial" w:hAnsi="Arial" w:cs="Arial"/>
          <w:sz w:val="22"/>
          <w:szCs w:val="22"/>
        </w:rPr>
        <w:t>část</w:t>
      </w:r>
      <w:r w:rsidR="15863CE4" w:rsidRPr="009463D3">
        <w:rPr>
          <w:rFonts w:ascii="Arial" w:hAnsi="Arial" w:cs="Arial"/>
          <w:sz w:val="22"/>
          <w:szCs w:val="22"/>
        </w:rPr>
        <w:t>í</w:t>
      </w:r>
      <w:r w:rsidRPr="009463D3">
        <w:rPr>
          <w:rFonts w:ascii="Arial" w:hAnsi="Arial" w:cs="Arial"/>
          <w:sz w:val="22"/>
          <w:szCs w:val="22"/>
        </w:rPr>
        <w:t>.</w:t>
      </w:r>
    </w:p>
    <w:p w14:paraId="0EE12A69" w14:textId="77777777" w:rsidR="002C4F60" w:rsidRPr="009463D3" w:rsidRDefault="002C4F60" w:rsidP="002C4F60">
      <w:pPr>
        <w:jc w:val="both"/>
        <w:rPr>
          <w:rFonts w:ascii="Arial" w:hAnsi="Arial" w:cs="Arial"/>
          <w:sz w:val="22"/>
          <w:szCs w:val="22"/>
        </w:rPr>
      </w:pPr>
    </w:p>
    <w:p w14:paraId="2272DD8E" w14:textId="4622407A" w:rsidR="00A8007E" w:rsidRPr="00A8007E" w:rsidRDefault="00231DC1" w:rsidP="00A8007E">
      <w:pPr>
        <w:pStyle w:val="Nadpis2"/>
        <w:jc w:val="center"/>
        <w:rPr>
          <w:rFonts w:ascii="Arial" w:hAnsi="Arial" w:cs="Arial"/>
          <w:b w:val="0"/>
          <w:bCs w:val="0"/>
          <w:caps/>
          <w:color w:val="auto"/>
        </w:rPr>
      </w:pPr>
      <w:r w:rsidRPr="00A8007E">
        <w:rPr>
          <w:rFonts w:ascii="Arial" w:hAnsi="Arial" w:cs="Arial"/>
          <w:b w:val="0"/>
          <w:bCs w:val="0"/>
          <w:caps/>
          <w:color w:val="auto"/>
        </w:rPr>
        <w:lastRenderedPageBreak/>
        <w:t>II.</w:t>
      </w:r>
      <w:r w:rsidR="00A8007E" w:rsidRPr="00A8007E">
        <w:rPr>
          <w:rFonts w:ascii="Arial" w:hAnsi="Arial" w:cs="Arial"/>
          <w:b w:val="0"/>
          <w:bCs w:val="0"/>
          <w:caps/>
          <w:color w:val="auto"/>
        </w:rPr>
        <w:t xml:space="preserve"> </w:t>
      </w:r>
      <w:r w:rsidR="00A8007E">
        <w:rPr>
          <w:rFonts w:ascii="Arial" w:hAnsi="Arial" w:cs="Arial"/>
          <w:b w:val="0"/>
          <w:bCs w:val="0"/>
          <w:caps/>
          <w:color w:val="auto"/>
        </w:rPr>
        <w:br/>
      </w:r>
      <w:r w:rsidR="00A8007E" w:rsidRPr="00A8007E">
        <w:rPr>
          <w:rFonts w:ascii="Arial" w:hAnsi="Arial" w:cs="Arial"/>
          <w:b w:val="0"/>
          <w:bCs w:val="0"/>
          <w:caps/>
          <w:color w:val="auto"/>
        </w:rPr>
        <w:t>Předmět smlouvy</w:t>
      </w:r>
    </w:p>
    <w:p w14:paraId="6CF2DB9D" w14:textId="77777777" w:rsidR="002C4F60" w:rsidRPr="009463D3" w:rsidRDefault="002C4F60" w:rsidP="002C4F60">
      <w:pPr>
        <w:rPr>
          <w:rFonts w:ascii="Arial" w:hAnsi="Arial" w:cs="Arial"/>
          <w:sz w:val="22"/>
          <w:szCs w:val="22"/>
        </w:rPr>
      </w:pPr>
    </w:p>
    <w:p w14:paraId="43944B8E" w14:textId="4FC0869B" w:rsidR="002C4F60" w:rsidRPr="009463D3" w:rsidRDefault="002C4F60" w:rsidP="0032152F">
      <w:pPr>
        <w:numPr>
          <w:ilvl w:val="0"/>
          <w:numId w:val="5"/>
        </w:numPr>
        <w:jc w:val="both"/>
        <w:rPr>
          <w:rFonts w:ascii="Arial" w:hAnsi="Arial" w:cs="Arial"/>
          <w:sz w:val="22"/>
          <w:szCs w:val="22"/>
        </w:rPr>
      </w:pPr>
      <w:r w:rsidRPr="009463D3">
        <w:rPr>
          <w:rFonts w:ascii="Arial" w:hAnsi="Arial" w:cs="Arial"/>
          <w:sz w:val="22"/>
          <w:szCs w:val="22"/>
        </w:rPr>
        <w:t>Předmětem této smlouvy je</w:t>
      </w:r>
      <w:r w:rsidR="2B9F7178" w:rsidRPr="009463D3">
        <w:rPr>
          <w:rFonts w:ascii="Arial" w:hAnsi="Arial" w:cs="Arial"/>
          <w:sz w:val="22"/>
          <w:szCs w:val="22"/>
        </w:rPr>
        <w:t>:</w:t>
      </w:r>
    </w:p>
    <w:p w14:paraId="798E67E2" w14:textId="2D313A5F" w:rsidR="002C4F60" w:rsidRPr="009463D3" w:rsidRDefault="002C4F60" w:rsidP="00590913">
      <w:pPr>
        <w:ind w:left="360"/>
        <w:jc w:val="both"/>
        <w:rPr>
          <w:sz w:val="22"/>
          <w:szCs w:val="22"/>
        </w:rPr>
      </w:pPr>
    </w:p>
    <w:p w14:paraId="3BE0078D" w14:textId="1DD66C0F" w:rsidR="002C4F60" w:rsidRPr="009463D3" w:rsidRDefault="04F1C280" w:rsidP="0032152F">
      <w:pPr>
        <w:pStyle w:val="Odstavecseseznamem"/>
        <w:numPr>
          <w:ilvl w:val="0"/>
          <w:numId w:val="2"/>
        </w:numPr>
        <w:jc w:val="both"/>
        <w:rPr>
          <w:rFonts w:ascii="Arial" w:eastAsia="Arial" w:hAnsi="Arial" w:cs="Arial"/>
          <w:sz w:val="22"/>
          <w:szCs w:val="22"/>
        </w:rPr>
      </w:pPr>
      <w:r w:rsidRPr="009463D3">
        <w:rPr>
          <w:rFonts w:ascii="Arial" w:hAnsi="Arial" w:cs="Arial"/>
          <w:sz w:val="22"/>
          <w:szCs w:val="22"/>
        </w:rPr>
        <w:t>P</w:t>
      </w:r>
      <w:r w:rsidR="002C4F60" w:rsidRPr="009463D3">
        <w:rPr>
          <w:rFonts w:ascii="Arial" w:hAnsi="Arial" w:cs="Arial"/>
          <w:sz w:val="22"/>
          <w:szCs w:val="22"/>
        </w:rPr>
        <w:t>růběžná údržba</w:t>
      </w:r>
      <w:r w:rsidR="00231DC1">
        <w:rPr>
          <w:rFonts w:ascii="Arial" w:hAnsi="Arial" w:cs="Arial"/>
          <w:sz w:val="22"/>
          <w:szCs w:val="22"/>
        </w:rPr>
        <w:t>, záruční</w:t>
      </w:r>
      <w:r w:rsidR="002C4F60" w:rsidRPr="009463D3">
        <w:rPr>
          <w:rFonts w:ascii="Arial" w:hAnsi="Arial" w:cs="Arial"/>
          <w:sz w:val="22"/>
          <w:szCs w:val="22"/>
        </w:rPr>
        <w:t xml:space="preserve"> a</w:t>
      </w:r>
      <w:r w:rsidR="00477D82">
        <w:rPr>
          <w:rFonts w:ascii="Arial" w:hAnsi="Arial" w:cs="Arial"/>
          <w:sz w:val="22"/>
          <w:szCs w:val="22"/>
        </w:rPr>
        <w:t xml:space="preserve"> pozáruční</w:t>
      </w:r>
      <w:r w:rsidR="002C4F60" w:rsidRPr="009463D3">
        <w:rPr>
          <w:rFonts w:ascii="Arial" w:hAnsi="Arial" w:cs="Arial"/>
          <w:sz w:val="22"/>
          <w:szCs w:val="22"/>
        </w:rPr>
        <w:t xml:space="preserve"> servis všech částí </w:t>
      </w:r>
      <w:r w:rsidR="00713C96">
        <w:rPr>
          <w:rFonts w:ascii="Arial" w:hAnsi="Arial" w:cs="Arial"/>
          <w:sz w:val="22"/>
          <w:szCs w:val="22"/>
        </w:rPr>
        <w:t>Zařízení</w:t>
      </w:r>
      <w:r w:rsidR="00E91BE9" w:rsidRPr="009463D3">
        <w:rPr>
          <w:rFonts w:ascii="Arial" w:hAnsi="Arial" w:cs="Arial"/>
          <w:sz w:val="22"/>
          <w:szCs w:val="22"/>
        </w:rPr>
        <w:t>.</w:t>
      </w:r>
      <w:r w:rsidR="002C4F60" w:rsidRPr="009463D3">
        <w:rPr>
          <w:rFonts w:ascii="Arial" w:hAnsi="Arial" w:cs="Arial"/>
          <w:sz w:val="22"/>
          <w:szCs w:val="22"/>
        </w:rPr>
        <w:t xml:space="preserve"> </w:t>
      </w:r>
    </w:p>
    <w:p w14:paraId="435F9946" w14:textId="29C53243" w:rsidR="00020E89" w:rsidRDefault="00020E89">
      <w:pPr>
        <w:rPr>
          <w:rFonts w:ascii="Arial" w:hAnsi="Arial" w:cs="Arial"/>
          <w:sz w:val="22"/>
          <w:szCs w:val="22"/>
        </w:rPr>
      </w:pPr>
    </w:p>
    <w:p w14:paraId="1C8E8D42" w14:textId="4DC616A5" w:rsidR="002C4F60" w:rsidRPr="009463D3" w:rsidRDefault="002C4F60" w:rsidP="0032152F">
      <w:pPr>
        <w:numPr>
          <w:ilvl w:val="0"/>
          <w:numId w:val="5"/>
        </w:numPr>
        <w:jc w:val="both"/>
        <w:rPr>
          <w:rFonts w:ascii="Arial" w:hAnsi="Arial" w:cs="Arial"/>
          <w:sz w:val="22"/>
          <w:szCs w:val="22"/>
        </w:rPr>
      </w:pPr>
      <w:r w:rsidRPr="009463D3">
        <w:rPr>
          <w:rFonts w:ascii="Arial" w:hAnsi="Arial" w:cs="Arial"/>
          <w:sz w:val="22"/>
          <w:szCs w:val="22"/>
        </w:rPr>
        <w:t>Zhotovitel se zavazuje vykonávat v rámci této servisní smlouvy následující činnosti:</w:t>
      </w:r>
    </w:p>
    <w:p w14:paraId="23CDD912" w14:textId="77777777" w:rsidR="002C4F60" w:rsidRPr="009463D3" w:rsidRDefault="002C4F60" w:rsidP="002C4F60">
      <w:pPr>
        <w:rPr>
          <w:rFonts w:ascii="Arial" w:hAnsi="Arial" w:cs="Arial"/>
          <w:sz w:val="22"/>
          <w:szCs w:val="22"/>
        </w:rPr>
      </w:pPr>
    </w:p>
    <w:p w14:paraId="2B0D54F1" w14:textId="77777777" w:rsidR="002C4F60" w:rsidRPr="009463D3" w:rsidRDefault="002C4F60" w:rsidP="0032152F">
      <w:pPr>
        <w:pStyle w:val="Odstavecseseznamem"/>
        <w:numPr>
          <w:ilvl w:val="1"/>
          <w:numId w:val="1"/>
        </w:numPr>
        <w:jc w:val="both"/>
        <w:rPr>
          <w:rFonts w:ascii="Arial" w:eastAsia="Arial" w:hAnsi="Arial" w:cs="Arial"/>
          <w:sz w:val="22"/>
          <w:szCs w:val="22"/>
        </w:rPr>
      </w:pPr>
      <w:r w:rsidRPr="009463D3">
        <w:rPr>
          <w:rFonts w:ascii="Arial" w:hAnsi="Arial" w:cs="Arial"/>
          <w:b/>
          <w:bCs/>
          <w:sz w:val="22"/>
          <w:szCs w:val="22"/>
        </w:rPr>
        <w:t>Průběžná údržba</w:t>
      </w:r>
      <w:r w:rsidRPr="009463D3">
        <w:rPr>
          <w:rFonts w:ascii="Arial" w:hAnsi="Arial" w:cs="Arial"/>
          <w:sz w:val="22"/>
          <w:szCs w:val="22"/>
        </w:rPr>
        <w:t xml:space="preserve"> systému obsahuje:</w:t>
      </w:r>
    </w:p>
    <w:p w14:paraId="674D4100" w14:textId="7BA70D76" w:rsidR="4768005B" w:rsidRPr="009463D3" w:rsidRDefault="4768005B" w:rsidP="00590913">
      <w:pPr>
        <w:ind w:left="708"/>
        <w:jc w:val="both"/>
        <w:rPr>
          <w:rFonts w:ascii="Arial" w:hAnsi="Arial" w:cs="Arial"/>
          <w:sz w:val="22"/>
          <w:szCs w:val="22"/>
        </w:rPr>
      </w:pPr>
    </w:p>
    <w:p w14:paraId="0EF0F530" w14:textId="3800DD29" w:rsidR="006272F3" w:rsidRPr="009463D3" w:rsidRDefault="002C4F60" w:rsidP="0032152F">
      <w:pPr>
        <w:pStyle w:val="Odstavecseseznamem"/>
        <w:numPr>
          <w:ilvl w:val="0"/>
          <w:numId w:val="3"/>
        </w:numPr>
        <w:jc w:val="both"/>
        <w:rPr>
          <w:rFonts w:ascii="Arial" w:hAnsi="Arial" w:cs="Arial"/>
          <w:sz w:val="22"/>
          <w:szCs w:val="22"/>
        </w:rPr>
      </w:pPr>
      <w:r w:rsidRPr="009463D3">
        <w:rPr>
          <w:rFonts w:ascii="Arial" w:hAnsi="Arial" w:cs="Arial"/>
          <w:sz w:val="22"/>
          <w:szCs w:val="22"/>
        </w:rPr>
        <w:t xml:space="preserve">Vzdálenou údržbu </w:t>
      </w:r>
      <w:r w:rsidR="00713C96">
        <w:rPr>
          <w:rFonts w:ascii="Arial" w:hAnsi="Arial" w:cs="Arial"/>
          <w:sz w:val="22"/>
          <w:szCs w:val="22"/>
        </w:rPr>
        <w:t>Zařízení</w:t>
      </w:r>
      <w:r w:rsidR="61B2E39C" w:rsidRPr="009463D3">
        <w:rPr>
          <w:rFonts w:ascii="Arial" w:hAnsi="Arial" w:cs="Arial"/>
          <w:sz w:val="22"/>
          <w:szCs w:val="22"/>
        </w:rPr>
        <w:t>,</w:t>
      </w:r>
      <w:r w:rsidR="45EC5AF7" w:rsidRPr="009463D3">
        <w:rPr>
          <w:rFonts w:ascii="Arial" w:hAnsi="Arial" w:cs="Arial"/>
          <w:sz w:val="22"/>
          <w:szCs w:val="22"/>
        </w:rPr>
        <w:t xml:space="preserve"> </w:t>
      </w:r>
      <w:r w:rsidRPr="009463D3">
        <w:rPr>
          <w:rFonts w:ascii="Arial" w:hAnsi="Arial" w:cs="Arial"/>
          <w:sz w:val="22"/>
          <w:szCs w:val="22"/>
        </w:rPr>
        <w:t>prostřednictví</w:t>
      </w:r>
      <w:r w:rsidR="1C368756" w:rsidRPr="009463D3">
        <w:rPr>
          <w:rFonts w:ascii="Arial" w:hAnsi="Arial" w:cs="Arial"/>
          <w:sz w:val="22"/>
          <w:szCs w:val="22"/>
        </w:rPr>
        <w:t>m</w:t>
      </w:r>
      <w:r w:rsidRPr="009463D3">
        <w:rPr>
          <w:rFonts w:ascii="Arial" w:hAnsi="Arial" w:cs="Arial"/>
          <w:sz w:val="22"/>
          <w:szCs w:val="22"/>
        </w:rPr>
        <w:t xml:space="preserve"> </w:t>
      </w:r>
      <w:r w:rsidR="0039424C" w:rsidRPr="009463D3">
        <w:rPr>
          <w:rFonts w:ascii="Arial" w:hAnsi="Arial" w:cs="Arial"/>
          <w:sz w:val="22"/>
          <w:szCs w:val="22"/>
        </w:rPr>
        <w:t xml:space="preserve">vzdáleného </w:t>
      </w:r>
      <w:r w:rsidR="006272F3" w:rsidRPr="009463D3">
        <w:rPr>
          <w:rFonts w:ascii="Arial" w:hAnsi="Arial" w:cs="Arial"/>
          <w:sz w:val="22"/>
          <w:szCs w:val="22"/>
        </w:rPr>
        <w:t xml:space="preserve">přístupu přes povolenou </w:t>
      </w:r>
      <w:r w:rsidR="63776154" w:rsidRPr="009463D3">
        <w:rPr>
          <w:rFonts w:ascii="Arial" w:hAnsi="Arial" w:cs="Arial"/>
          <w:sz w:val="22"/>
          <w:szCs w:val="22"/>
        </w:rPr>
        <w:t>Open VPN</w:t>
      </w:r>
    </w:p>
    <w:p w14:paraId="4CFAE8D6" w14:textId="1CF3FB3B" w:rsidR="002C4F60" w:rsidRPr="009463D3" w:rsidRDefault="002C4F60" w:rsidP="0032152F">
      <w:pPr>
        <w:pStyle w:val="Odstavecseseznamem"/>
        <w:numPr>
          <w:ilvl w:val="0"/>
          <w:numId w:val="3"/>
        </w:numPr>
        <w:jc w:val="both"/>
        <w:rPr>
          <w:rFonts w:ascii="Arial" w:eastAsia="Arial" w:hAnsi="Arial" w:cs="Arial"/>
          <w:sz w:val="22"/>
          <w:szCs w:val="22"/>
        </w:rPr>
      </w:pPr>
      <w:r w:rsidRPr="009463D3">
        <w:rPr>
          <w:rFonts w:ascii="Arial" w:hAnsi="Arial" w:cs="Arial"/>
          <w:sz w:val="22"/>
          <w:szCs w:val="22"/>
        </w:rPr>
        <w:t xml:space="preserve">Aktualizaci systémového prostředí </w:t>
      </w:r>
      <w:r w:rsidR="3108EF8B" w:rsidRPr="009463D3">
        <w:rPr>
          <w:rFonts w:ascii="Arial" w:hAnsi="Arial" w:cs="Arial"/>
          <w:sz w:val="22"/>
          <w:szCs w:val="22"/>
        </w:rPr>
        <w:t xml:space="preserve">aplikace </w:t>
      </w:r>
      <w:r w:rsidR="00713C96">
        <w:rPr>
          <w:rFonts w:ascii="Arial" w:hAnsi="Arial" w:cs="Arial"/>
          <w:sz w:val="22"/>
          <w:szCs w:val="22"/>
        </w:rPr>
        <w:t>Zařízení</w:t>
      </w:r>
      <w:r w:rsidR="7A9AD315" w:rsidRPr="009463D3">
        <w:rPr>
          <w:rFonts w:ascii="Arial" w:hAnsi="Arial" w:cs="Arial"/>
          <w:sz w:val="22"/>
          <w:szCs w:val="22"/>
        </w:rPr>
        <w:t xml:space="preserve"> </w:t>
      </w:r>
      <w:r w:rsidR="3EC26F67" w:rsidRPr="009463D3">
        <w:rPr>
          <w:rFonts w:ascii="Arial" w:hAnsi="Arial" w:cs="Arial"/>
          <w:sz w:val="22"/>
          <w:szCs w:val="22"/>
        </w:rPr>
        <w:t>včetně</w:t>
      </w:r>
      <w:r w:rsidR="136AE3CA" w:rsidRPr="009463D3">
        <w:rPr>
          <w:rFonts w:ascii="Arial" w:hAnsi="Arial" w:cs="Arial"/>
          <w:sz w:val="22"/>
          <w:szCs w:val="22"/>
        </w:rPr>
        <w:t xml:space="preserve"> </w:t>
      </w:r>
      <w:r w:rsidRPr="009463D3">
        <w:rPr>
          <w:rFonts w:ascii="Arial" w:hAnsi="Arial" w:cs="Arial"/>
          <w:sz w:val="22"/>
          <w:szCs w:val="22"/>
        </w:rPr>
        <w:t>operačního systému ve smyslu průběžně vydávaných aktualiz</w:t>
      </w:r>
      <w:r w:rsidR="412B625E" w:rsidRPr="009463D3">
        <w:rPr>
          <w:rFonts w:ascii="Arial" w:hAnsi="Arial" w:cs="Arial"/>
          <w:sz w:val="22"/>
          <w:szCs w:val="22"/>
        </w:rPr>
        <w:t>ací</w:t>
      </w:r>
    </w:p>
    <w:p w14:paraId="1D01301A" w14:textId="0A9831B3" w:rsidR="6BD12A26" w:rsidRPr="009463D3" w:rsidRDefault="6BD12A26" w:rsidP="0032152F">
      <w:pPr>
        <w:pStyle w:val="Odstavecseseznamem"/>
        <w:numPr>
          <w:ilvl w:val="0"/>
          <w:numId w:val="3"/>
        </w:numPr>
        <w:jc w:val="both"/>
        <w:rPr>
          <w:sz w:val="22"/>
          <w:szCs w:val="22"/>
        </w:rPr>
      </w:pPr>
      <w:r w:rsidRPr="009463D3">
        <w:rPr>
          <w:rFonts w:ascii="Arial" w:hAnsi="Arial" w:cs="Arial"/>
          <w:sz w:val="22"/>
          <w:szCs w:val="22"/>
        </w:rPr>
        <w:t xml:space="preserve">Odstraňování </w:t>
      </w:r>
      <w:r w:rsidR="1B313B01" w:rsidRPr="009463D3">
        <w:rPr>
          <w:rFonts w:ascii="Arial" w:hAnsi="Arial" w:cs="Arial"/>
          <w:sz w:val="22"/>
          <w:szCs w:val="22"/>
        </w:rPr>
        <w:t>provozních chyb (aplikace a operačního systému)</w:t>
      </w:r>
    </w:p>
    <w:p w14:paraId="50C32EA3" w14:textId="3DC1B89C" w:rsidR="00493787" w:rsidRPr="005A4FBC" w:rsidRDefault="00551435" w:rsidP="0032152F">
      <w:pPr>
        <w:pStyle w:val="Odstavecseseznamem"/>
        <w:numPr>
          <w:ilvl w:val="0"/>
          <w:numId w:val="3"/>
        </w:numPr>
        <w:jc w:val="both"/>
        <w:rPr>
          <w:rFonts w:ascii="Arial" w:hAnsi="Arial" w:cs="Arial"/>
          <w:sz w:val="22"/>
          <w:szCs w:val="22"/>
        </w:rPr>
      </w:pPr>
      <w:r w:rsidRPr="005A4FBC">
        <w:rPr>
          <w:rFonts w:ascii="Arial" w:hAnsi="Arial" w:cs="Arial"/>
          <w:sz w:val="22"/>
          <w:szCs w:val="22"/>
        </w:rPr>
        <w:t>2x ročně profylaxe</w:t>
      </w:r>
      <w:r w:rsidR="005A4FBC" w:rsidRPr="005A4FBC">
        <w:rPr>
          <w:rFonts w:ascii="Arial" w:hAnsi="Arial" w:cs="Arial"/>
          <w:sz w:val="22"/>
          <w:szCs w:val="22"/>
        </w:rPr>
        <w:t xml:space="preserve"> (kompletn</w:t>
      </w:r>
      <w:r w:rsidR="00231DC1">
        <w:rPr>
          <w:rFonts w:ascii="Arial" w:hAnsi="Arial" w:cs="Arial"/>
          <w:sz w:val="22"/>
          <w:szCs w:val="22"/>
        </w:rPr>
        <w:t>í</w:t>
      </w:r>
      <w:r w:rsidR="005A4FBC" w:rsidRPr="005A4FBC">
        <w:rPr>
          <w:rFonts w:ascii="Arial" w:hAnsi="Arial" w:cs="Arial"/>
          <w:sz w:val="22"/>
          <w:szCs w:val="22"/>
        </w:rPr>
        <w:t xml:space="preserve"> vyčistění </w:t>
      </w:r>
      <w:r w:rsidR="00713C96">
        <w:rPr>
          <w:rFonts w:ascii="Arial" w:hAnsi="Arial" w:cs="Arial"/>
          <w:sz w:val="22"/>
          <w:szCs w:val="22"/>
        </w:rPr>
        <w:t>Zařízení</w:t>
      </w:r>
      <w:r w:rsidR="005A4FBC" w:rsidRPr="005A4FBC">
        <w:rPr>
          <w:rFonts w:ascii="Arial" w:hAnsi="Arial" w:cs="Arial"/>
          <w:sz w:val="22"/>
          <w:szCs w:val="22"/>
        </w:rPr>
        <w:t xml:space="preserve"> a příslušenství</w:t>
      </w:r>
      <w:r w:rsidR="005A4FBC">
        <w:rPr>
          <w:rFonts w:ascii="Arial" w:hAnsi="Arial" w:cs="Arial"/>
          <w:sz w:val="22"/>
          <w:szCs w:val="22"/>
        </w:rPr>
        <w:t xml:space="preserve"> včetně</w:t>
      </w:r>
      <w:r w:rsidR="005A4FBC" w:rsidRPr="005A4FBC">
        <w:rPr>
          <w:rFonts w:ascii="Arial" w:hAnsi="Arial" w:cs="Arial"/>
          <w:sz w:val="22"/>
          <w:szCs w:val="22"/>
        </w:rPr>
        <w:t xml:space="preserve"> preventivní kontrol</w:t>
      </w:r>
      <w:r w:rsidR="005A4FBC">
        <w:rPr>
          <w:rFonts w:ascii="Arial" w:hAnsi="Arial" w:cs="Arial"/>
          <w:sz w:val="22"/>
          <w:szCs w:val="22"/>
        </w:rPr>
        <w:t>y)</w:t>
      </w:r>
    </w:p>
    <w:p w14:paraId="4DB997C0" w14:textId="440D344A" w:rsidR="00477D82" w:rsidRPr="00477D82" w:rsidRDefault="00477D82" w:rsidP="0032152F">
      <w:pPr>
        <w:pStyle w:val="Odstavecseseznamem"/>
        <w:numPr>
          <w:ilvl w:val="0"/>
          <w:numId w:val="3"/>
        </w:numPr>
        <w:rPr>
          <w:rFonts w:ascii="Arial" w:hAnsi="Arial" w:cs="Arial"/>
          <w:sz w:val="22"/>
          <w:szCs w:val="22"/>
        </w:rPr>
      </w:pPr>
      <w:r w:rsidRPr="00477D82">
        <w:rPr>
          <w:rFonts w:ascii="Arial" w:hAnsi="Arial" w:cs="Arial"/>
          <w:sz w:val="22"/>
          <w:szCs w:val="22"/>
        </w:rPr>
        <w:t>V případě legislativních změn</w:t>
      </w:r>
      <w:r w:rsidR="00713C96">
        <w:rPr>
          <w:rFonts w:ascii="Arial" w:hAnsi="Arial" w:cs="Arial"/>
          <w:sz w:val="22"/>
          <w:szCs w:val="22"/>
        </w:rPr>
        <w:t xml:space="preserve"> týkajících se EÚD</w:t>
      </w:r>
      <w:r w:rsidRPr="00477D82">
        <w:rPr>
          <w:rFonts w:ascii="Arial" w:hAnsi="Arial" w:cs="Arial"/>
          <w:sz w:val="22"/>
          <w:szCs w:val="22"/>
        </w:rPr>
        <w:t xml:space="preserve">, úprava SW </w:t>
      </w:r>
      <w:r w:rsidR="00713C96">
        <w:rPr>
          <w:rFonts w:ascii="Arial" w:hAnsi="Arial" w:cs="Arial"/>
          <w:sz w:val="22"/>
          <w:szCs w:val="22"/>
        </w:rPr>
        <w:t>Zařízení</w:t>
      </w:r>
      <w:r w:rsidRPr="00477D82">
        <w:rPr>
          <w:rFonts w:ascii="Arial" w:hAnsi="Arial" w:cs="Arial"/>
          <w:sz w:val="22"/>
          <w:szCs w:val="22"/>
        </w:rPr>
        <w:t xml:space="preserve"> tak, aby tyto změny mohla </w:t>
      </w:r>
      <w:r w:rsidR="00C1130B">
        <w:rPr>
          <w:rFonts w:ascii="Arial" w:hAnsi="Arial" w:cs="Arial"/>
          <w:sz w:val="22"/>
          <w:szCs w:val="22"/>
        </w:rPr>
        <w:t>EÚ</w:t>
      </w:r>
      <w:r w:rsidR="00C1130B" w:rsidRPr="00477D82">
        <w:rPr>
          <w:rFonts w:ascii="Arial" w:hAnsi="Arial" w:cs="Arial"/>
          <w:sz w:val="22"/>
          <w:szCs w:val="22"/>
        </w:rPr>
        <w:t>D</w:t>
      </w:r>
      <w:r w:rsidR="00C1130B">
        <w:rPr>
          <w:rFonts w:ascii="Arial" w:hAnsi="Arial" w:cs="Arial"/>
          <w:sz w:val="22"/>
          <w:szCs w:val="22"/>
        </w:rPr>
        <w:t xml:space="preserve"> </w:t>
      </w:r>
      <w:r w:rsidRPr="00477D82">
        <w:rPr>
          <w:rFonts w:ascii="Arial" w:hAnsi="Arial" w:cs="Arial"/>
          <w:sz w:val="22"/>
          <w:szCs w:val="22"/>
        </w:rPr>
        <w:t>splnit.</w:t>
      </w:r>
    </w:p>
    <w:p w14:paraId="5E7BFCF6" w14:textId="55A63C79" w:rsidR="002C4F60" w:rsidRPr="009463D3" w:rsidRDefault="002C4F60" w:rsidP="004536BE">
      <w:pPr>
        <w:jc w:val="both"/>
        <w:rPr>
          <w:rFonts w:ascii="Arial" w:hAnsi="Arial" w:cs="Arial"/>
          <w:sz w:val="22"/>
          <w:szCs w:val="22"/>
        </w:rPr>
      </w:pPr>
    </w:p>
    <w:p w14:paraId="369C1DF2" w14:textId="77777777" w:rsidR="005A4FBC" w:rsidRDefault="005A4FBC" w:rsidP="00E90F0A">
      <w:pPr>
        <w:ind w:left="1701" w:hanging="425"/>
        <w:jc w:val="both"/>
        <w:rPr>
          <w:rFonts w:ascii="Arial" w:hAnsi="Arial" w:cs="Arial"/>
          <w:sz w:val="22"/>
          <w:szCs w:val="22"/>
        </w:rPr>
      </w:pPr>
    </w:p>
    <w:p w14:paraId="1935FB98" w14:textId="37483C04" w:rsidR="005A4FBC" w:rsidRPr="009463D3" w:rsidRDefault="002A21F3" w:rsidP="0032152F">
      <w:pPr>
        <w:pStyle w:val="Odstavecseseznamem"/>
        <w:numPr>
          <w:ilvl w:val="1"/>
          <w:numId w:val="1"/>
        </w:numPr>
        <w:jc w:val="both"/>
        <w:rPr>
          <w:rFonts w:ascii="Arial" w:hAnsi="Arial" w:cs="Arial"/>
          <w:sz w:val="22"/>
          <w:szCs w:val="22"/>
        </w:rPr>
      </w:pPr>
      <w:r>
        <w:rPr>
          <w:rFonts w:ascii="Arial" w:hAnsi="Arial" w:cs="Arial"/>
          <w:b/>
          <w:bCs/>
          <w:sz w:val="22"/>
          <w:szCs w:val="22"/>
        </w:rPr>
        <w:t>S</w:t>
      </w:r>
      <w:r w:rsidR="005A4FBC">
        <w:rPr>
          <w:rFonts w:ascii="Arial" w:hAnsi="Arial" w:cs="Arial"/>
          <w:b/>
          <w:bCs/>
          <w:sz w:val="22"/>
          <w:szCs w:val="22"/>
        </w:rPr>
        <w:t>ervis</w:t>
      </w:r>
      <w:r w:rsidR="005A4FBC" w:rsidRPr="009463D3">
        <w:rPr>
          <w:rFonts w:ascii="Arial" w:hAnsi="Arial" w:cs="Arial"/>
          <w:sz w:val="22"/>
          <w:szCs w:val="22"/>
        </w:rPr>
        <w:t xml:space="preserve"> zařízení a systému</w:t>
      </w:r>
      <w:r w:rsidR="00477D82">
        <w:rPr>
          <w:rFonts w:ascii="Arial" w:hAnsi="Arial" w:cs="Arial"/>
          <w:sz w:val="22"/>
          <w:szCs w:val="22"/>
        </w:rPr>
        <w:t xml:space="preserve">, </w:t>
      </w:r>
      <w:r w:rsidR="005A4FBC" w:rsidRPr="009463D3">
        <w:rPr>
          <w:rFonts w:ascii="Arial" w:hAnsi="Arial" w:cs="Arial"/>
          <w:sz w:val="22"/>
          <w:szCs w:val="22"/>
        </w:rPr>
        <w:t>které vykazují poruchový stav:</w:t>
      </w:r>
    </w:p>
    <w:p w14:paraId="4701BF46" w14:textId="77777777" w:rsidR="005A4FBC" w:rsidRPr="009463D3" w:rsidRDefault="005A4FBC" w:rsidP="005A4FBC">
      <w:pPr>
        <w:ind w:left="1068"/>
        <w:jc w:val="both"/>
        <w:rPr>
          <w:rFonts w:ascii="Arial" w:hAnsi="Arial" w:cs="Arial"/>
          <w:sz w:val="22"/>
          <w:szCs w:val="22"/>
        </w:rPr>
      </w:pPr>
    </w:p>
    <w:p w14:paraId="2913BE17" w14:textId="1F87D899" w:rsidR="005A4FBC" w:rsidRPr="009463D3" w:rsidRDefault="00020E89" w:rsidP="005A4FBC">
      <w:pPr>
        <w:ind w:left="1701" w:hanging="425"/>
        <w:jc w:val="both"/>
        <w:rPr>
          <w:rFonts w:ascii="Arial" w:hAnsi="Arial" w:cs="Arial"/>
          <w:sz w:val="22"/>
          <w:szCs w:val="22"/>
        </w:rPr>
      </w:pPr>
      <w:r>
        <w:rPr>
          <w:rFonts w:ascii="Arial" w:hAnsi="Arial" w:cs="Arial"/>
          <w:sz w:val="22"/>
          <w:szCs w:val="22"/>
        </w:rPr>
        <w:t>b</w:t>
      </w:r>
      <w:r w:rsidR="005A4FBC" w:rsidRPr="009463D3">
        <w:rPr>
          <w:rFonts w:ascii="Arial" w:hAnsi="Arial" w:cs="Arial"/>
          <w:sz w:val="22"/>
          <w:szCs w:val="22"/>
        </w:rPr>
        <w:t xml:space="preserve">1) V případě dílčího výpadku části zařízení či systému </w:t>
      </w:r>
      <w:r w:rsidR="00D156F6">
        <w:rPr>
          <w:rFonts w:ascii="Arial" w:hAnsi="Arial" w:cs="Arial"/>
          <w:sz w:val="22"/>
          <w:szCs w:val="22"/>
        </w:rPr>
        <w:t>EÚD</w:t>
      </w:r>
      <w:r w:rsidR="005A4FBC" w:rsidRPr="009463D3">
        <w:rPr>
          <w:rFonts w:ascii="Arial" w:hAnsi="Arial" w:cs="Arial"/>
          <w:sz w:val="22"/>
          <w:szCs w:val="22"/>
        </w:rPr>
        <w:t xml:space="preserve">, nemajícího vliv na funkčnost, zjištěného průběžným monitoringem: </w:t>
      </w:r>
    </w:p>
    <w:p w14:paraId="75705424" w14:textId="3A0BB3BB" w:rsidR="005A4FBC" w:rsidRPr="0097586F" w:rsidRDefault="005A4FBC" w:rsidP="0032152F">
      <w:pPr>
        <w:pStyle w:val="Odstavecseseznamem"/>
        <w:numPr>
          <w:ilvl w:val="1"/>
          <w:numId w:val="3"/>
        </w:numPr>
        <w:jc w:val="both"/>
        <w:rPr>
          <w:rFonts w:ascii="Arial" w:eastAsia="Arial" w:hAnsi="Arial" w:cs="Arial"/>
          <w:sz w:val="22"/>
          <w:szCs w:val="22"/>
        </w:rPr>
      </w:pPr>
      <w:r w:rsidRPr="0097586F">
        <w:rPr>
          <w:rFonts w:ascii="Arial" w:hAnsi="Arial" w:cs="Arial"/>
          <w:sz w:val="22"/>
          <w:szCs w:val="22"/>
        </w:rPr>
        <w:t>Do 48 hodin od nahlášení poruchy objednatelem bude realizován servisní zásah zhotovitelem, který zabezpečí</w:t>
      </w:r>
      <w:r w:rsidR="00477D82" w:rsidRPr="0097586F">
        <w:rPr>
          <w:rFonts w:ascii="Arial" w:hAnsi="Arial" w:cs="Arial"/>
          <w:sz w:val="22"/>
          <w:szCs w:val="22"/>
        </w:rPr>
        <w:t xml:space="preserve"> </w:t>
      </w:r>
      <w:r w:rsidRPr="0097586F">
        <w:rPr>
          <w:rFonts w:ascii="Arial" w:hAnsi="Arial" w:cs="Arial"/>
          <w:sz w:val="22"/>
          <w:szCs w:val="22"/>
        </w:rPr>
        <w:t>odstranění poruchy</w:t>
      </w:r>
      <w:r w:rsidR="00477D82" w:rsidRPr="0097586F">
        <w:rPr>
          <w:rFonts w:ascii="Arial" w:hAnsi="Arial" w:cs="Arial"/>
          <w:sz w:val="22"/>
          <w:szCs w:val="22"/>
        </w:rPr>
        <w:t xml:space="preserve"> vzdálenou</w:t>
      </w:r>
      <w:r w:rsidRPr="0097586F">
        <w:rPr>
          <w:rFonts w:ascii="Arial" w:hAnsi="Arial" w:cs="Arial"/>
          <w:sz w:val="22"/>
          <w:szCs w:val="22"/>
        </w:rPr>
        <w:t xml:space="preserve"> opravou</w:t>
      </w:r>
      <w:r w:rsidR="00B544CA" w:rsidRPr="0097586F">
        <w:rPr>
          <w:rFonts w:ascii="Arial" w:hAnsi="Arial" w:cs="Arial"/>
          <w:sz w:val="22"/>
          <w:szCs w:val="22"/>
        </w:rPr>
        <w:t>. Pokud povaha poruchy nelze vzdáleně opravit bude realizován servisní zásah na místě instalace opravou</w:t>
      </w:r>
      <w:r w:rsidRPr="0097586F">
        <w:rPr>
          <w:rFonts w:ascii="Arial" w:hAnsi="Arial" w:cs="Arial"/>
          <w:sz w:val="22"/>
          <w:szCs w:val="22"/>
        </w:rPr>
        <w:t xml:space="preserve"> nebo</w:t>
      </w:r>
      <w:r w:rsidR="00477D82" w:rsidRPr="0097586F">
        <w:rPr>
          <w:rFonts w:ascii="Arial" w:hAnsi="Arial" w:cs="Arial"/>
          <w:sz w:val="22"/>
          <w:szCs w:val="22"/>
        </w:rPr>
        <w:t xml:space="preserve"> </w:t>
      </w:r>
      <w:r w:rsidRPr="0097586F">
        <w:rPr>
          <w:rFonts w:ascii="Arial" w:hAnsi="Arial" w:cs="Arial"/>
          <w:sz w:val="22"/>
          <w:szCs w:val="22"/>
        </w:rPr>
        <w:t>dočasnou výměnou za jiné technické zařízení obdobných vlastností. Po uvedení původního zařízení do funkčního stavu opravou, bude nainstalováno zpět</w:t>
      </w:r>
      <w:r w:rsidR="00B544CA" w:rsidRPr="0097586F">
        <w:rPr>
          <w:rFonts w:ascii="Arial" w:hAnsi="Arial" w:cs="Arial"/>
          <w:sz w:val="22"/>
          <w:szCs w:val="22"/>
        </w:rPr>
        <w:t xml:space="preserve">, včetně nastavení a </w:t>
      </w:r>
      <w:r w:rsidRPr="0097586F">
        <w:rPr>
          <w:rFonts w:ascii="Arial" w:hAnsi="Arial" w:cs="Arial"/>
          <w:sz w:val="22"/>
          <w:szCs w:val="22"/>
        </w:rPr>
        <w:t>zprovozněn</w:t>
      </w:r>
      <w:r w:rsidR="00B544CA" w:rsidRPr="0097586F">
        <w:rPr>
          <w:rFonts w:ascii="Arial" w:hAnsi="Arial" w:cs="Arial"/>
          <w:sz w:val="22"/>
          <w:szCs w:val="22"/>
        </w:rPr>
        <w:t>í</w:t>
      </w:r>
      <w:r w:rsidRPr="0097586F">
        <w:rPr>
          <w:rFonts w:ascii="Arial" w:hAnsi="Arial" w:cs="Arial"/>
          <w:sz w:val="22"/>
          <w:szCs w:val="22"/>
        </w:rPr>
        <w:t>.</w:t>
      </w:r>
    </w:p>
    <w:p w14:paraId="7158D679" w14:textId="77777777" w:rsidR="005A4FBC" w:rsidRPr="0097586F" w:rsidRDefault="005A4FBC" w:rsidP="005A4FBC">
      <w:pPr>
        <w:ind w:left="1068"/>
        <w:jc w:val="both"/>
        <w:rPr>
          <w:rFonts w:ascii="Arial" w:hAnsi="Arial" w:cs="Arial"/>
          <w:sz w:val="22"/>
          <w:szCs w:val="22"/>
        </w:rPr>
      </w:pPr>
    </w:p>
    <w:p w14:paraId="7828C149" w14:textId="77BBE6F3" w:rsidR="005A4FBC" w:rsidRPr="0097586F" w:rsidRDefault="00020E89" w:rsidP="005A4FBC">
      <w:pPr>
        <w:ind w:left="1701" w:hanging="425"/>
        <w:jc w:val="both"/>
        <w:rPr>
          <w:rFonts w:ascii="Arial" w:hAnsi="Arial" w:cs="Arial"/>
          <w:sz w:val="22"/>
          <w:szCs w:val="22"/>
        </w:rPr>
      </w:pPr>
      <w:r w:rsidRPr="0097586F">
        <w:rPr>
          <w:rFonts w:ascii="Arial" w:hAnsi="Arial" w:cs="Arial"/>
          <w:sz w:val="22"/>
          <w:szCs w:val="22"/>
        </w:rPr>
        <w:t>b</w:t>
      </w:r>
      <w:r w:rsidR="005A4FBC" w:rsidRPr="0097586F">
        <w:rPr>
          <w:rFonts w:ascii="Arial" w:hAnsi="Arial" w:cs="Arial"/>
          <w:sz w:val="22"/>
          <w:szCs w:val="22"/>
        </w:rPr>
        <w:t xml:space="preserve">2) V případě kompletní nefunkčnosti zařízení či systému </w:t>
      </w:r>
      <w:r w:rsidR="00D156F6" w:rsidRPr="0097586F">
        <w:rPr>
          <w:rFonts w:ascii="Arial" w:hAnsi="Arial" w:cs="Arial"/>
          <w:sz w:val="22"/>
          <w:szCs w:val="22"/>
        </w:rPr>
        <w:t>EÚD</w:t>
      </w:r>
      <w:r w:rsidR="005A4FBC" w:rsidRPr="0097586F">
        <w:rPr>
          <w:rFonts w:ascii="Arial" w:hAnsi="Arial" w:cs="Arial"/>
          <w:sz w:val="22"/>
          <w:szCs w:val="22"/>
        </w:rPr>
        <w:t xml:space="preserve">, zjištěného průběžným monitoringem nebo na základě nahlášení závady objednatelem: </w:t>
      </w:r>
    </w:p>
    <w:p w14:paraId="70282691" w14:textId="081F2748" w:rsidR="005A4FBC" w:rsidRPr="0097586F" w:rsidRDefault="005A4FBC" w:rsidP="0097586F">
      <w:pPr>
        <w:pStyle w:val="Odstavecseseznamem"/>
        <w:numPr>
          <w:ilvl w:val="1"/>
          <w:numId w:val="3"/>
        </w:numPr>
        <w:jc w:val="both"/>
        <w:rPr>
          <w:rFonts w:ascii="Arial" w:eastAsia="Arial" w:hAnsi="Arial" w:cs="Arial"/>
          <w:sz w:val="22"/>
          <w:szCs w:val="22"/>
        </w:rPr>
      </w:pPr>
      <w:r w:rsidRPr="0097586F">
        <w:rPr>
          <w:rFonts w:ascii="Arial" w:hAnsi="Arial" w:cs="Arial"/>
          <w:sz w:val="22"/>
          <w:szCs w:val="22"/>
        </w:rPr>
        <w:t xml:space="preserve">Do </w:t>
      </w:r>
      <w:r w:rsidR="007D7D00" w:rsidRPr="0097586F">
        <w:rPr>
          <w:rFonts w:ascii="Arial" w:hAnsi="Arial" w:cs="Arial"/>
          <w:sz w:val="22"/>
          <w:szCs w:val="22"/>
        </w:rPr>
        <w:t>48</w:t>
      </w:r>
      <w:r w:rsidRPr="0097586F">
        <w:rPr>
          <w:rFonts w:ascii="Arial" w:hAnsi="Arial" w:cs="Arial"/>
          <w:sz w:val="22"/>
          <w:szCs w:val="22"/>
        </w:rPr>
        <w:t xml:space="preserve"> hodin od nahlášení poruchy objednatelem bude realizován servisní zásah zhotovitelem</w:t>
      </w:r>
      <w:r w:rsidRPr="009463D3">
        <w:rPr>
          <w:rFonts w:ascii="Arial" w:hAnsi="Arial" w:cs="Arial"/>
          <w:sz w:val="22"/>
          <w:szCs w:val="22"/>
        </w:rPr>
        <w:t xml:space="preserve">, který zabezpečí na místě odstranění poruchy opravou, nebo dočasnou výměnou za jiné technické zařízení obdobných vlastností. Po uvedení původního zařízení do funkčního stavu opravou, bude toto nainstalováno zpět a zprovozněno. Servis zařízení a systému </w:t>
      </w:r>
      <w:r w:rsidR="00D156F6">
        <w:rPr>
          <w:rFonts w:ascii="Arial" w:hAnsi="Arial" w:cs="Arial"/>
          <w:sz w:val="22"/>
          <w:szCs w:val="22"/>
        </w:rPr>
        <w:t>EÚD</w:t>
      </w:r>
      <w:r w:rsidRPr="009463D3">
        <w:rPr>
          <w:rFonts w:ascii="Arial" w:hAnsi="Arial" w:cs="Arial"/>
          <w:sz w:val="22"/>
          <w:szCs w:val="22"/>
        </w:rPr>
        <w:t xml:space="preserve"> může být prováděn vzdáleným přístupem, nebo servisním zásahem v místě instalace </w:t>
      </w:r>
      <w:r w:rsidR="00D156F6">
        <w:rPr>
          <w:rFonts w:ascii="Arial" w:hAnsi="Arial" w:cs="Arial"/>
          <w:sz w:val="22"/>
          <w:szCs w:val="22"/>
        </w:rPr>
        <w:t>EÚD</w:t>
      </w:r>
      <w:r w:rsidRPr="009463D3">
        <w:rPr>
          <w:rFonts w:ascii="Arial" w:hAnsi="Arial" w:cs="Arial"/>
          <w:sz w:val="22"/>
          <w:szCs w:val="22"/>
        </w:rPr>
        <w:t>.</w:t>
      </w:r>
    </w:p>
    <w:p w14:paraId="18BC1094" w14:textId="77777777" w:rsidR="00FD5BE0" w:rsidRPr="003B5057" w:rsidRDefault="00FD5BE0" w:rsidP="00A97A4C">
      <w:pPr>
        <w:jc w:val="both"/>
        <w:rPr>
          <w:sz w:val="22"/>
          <w:szCs w:val="22"/>
        </w:rPr>
      </w:pPr>
    </w:p>
    <w:p w14:paraId="5FAE05C6" w14:textId="0F9D57C2" w:rsidR="00473912" w:rsidRPr="00616C8A" w:rsidRDefault="00616C8A" w:rsidP="0032152F">
      <w:pPr>
        <w:pStyle w:val="Odstavecseseznamem"/>
        <w:numPr>
          <w:ilvl w:val="0"/>
          <w:numId w:val="5"/>
        </w:numPr>
        <w:jc w:val="both"/>
        <w:rPr>
          <w:rFonts w:ascii="Arial" w:hAnsi="Arial" w:cs="Arial"/>
          <w:sz w:val="22"/>
          <w:szCs w:val="22"/>
        </w:rPr>
      </w:pPr>
      <w:r w:rsidRPr="00616C8A">
        <w:rPr>
          <w:rFonts w:ascii="Arial" w:hAnsi="Arial" w:cs="Arial"/>
          <w:sz w:val="22"/>
          <w:szCs w:val="22"/>
        </w:rPr>
        <w:t>P</w:t>
      </w:r>
      <w:r w:rsidR="00A97A4C" w:rsidRPr="00616C8A">
        <w:rPr>
          <w:rFonts w:ascii="Arial" w:hAnsi="Arial" w:cs="Arial"/>
          <w:sz w:val="22"/>
          <w:szCs w:val="22"/>
        </w:rPr>
        <w:t>o skončení servisního zásahu řešícího dílčí výpadek části nebo úplnou nefunkčnost systému dle odst. 2, písm. b) tohoto článku vystaví zhotovitel servisní protokol, který bude obsahovat datum a čas zjištění dílčího výpadku nebo nefunkčnosti a čas ukončení servisního zásahu.</w:t>
      </w:r>
    </w:p>
    <w:p w14:paraId="5D49D5CE" w14:textId="77777777" w:rsidR="00A97A4C" w:rsidRPr="008D00AD" w:rsidRDefault="00A97A4C" w:rsidP="008D00AD">
      <w:pPr>
        <w:jc w:val="both"/>
        <w:rPr>
          <w:rFonts w:ascii="Arial" w:hAnsi="Arial" w:cs="Arial"/>
          <w:sz w:val="22"/>
          <w:szCs w:val="22"/>
          <w:highlight w:val="yellow"/>
        </w:rPr>
      </w:pPr>
    </w:p>
    <w:p w14:paraId="13A61A9B" w14:textId="1125C467" w:rsidR="00A97A4C" w:rsidRPr="008D00AD" w:rsidRDefault="00A97A4C" w:rsidP="0032152F">
      <w:pPr>
        <w:pStyle w:val="Odstavecseseznamem"/>
        <w:numPr>
          <w:ilvl w:val="0"/>
          <w:numId w:val="5"/>
        </w:numPr>
        <w:jc w:val="both"/>
        <w:rPr>
          <w:rFonts w:ascii="Arial" w:hAnsi="Arial" w:cs="Arial"/>
          <w:sz w:val="22"/>
          <w:szCs w:val="22"/>
        </w:rPr>
      </w:pPr>
      <w:r w:rsidRPr="008D00AD">
        <w:rPr>
          <w:rFonts w:ascii="Arial" w:hAnsi="Arial" w:cs="Arial"/>
          <w:sz w:val="22"/>
          <w:szCs w:val="22"/>
        </w:rPr>
        <w:t xml:space="preserve">Výměnu HW zařízení je zhotovitel oprávněn provést za účelem zachování funkčnosti </w:t>
      </w:r>
      <w:r w:rsidR="007D7D00">
        <w:rPr>
          <w:rFonts w:ascii="Arial" w:hAnsi="Arial" w:cs="Arial"/>
          <w:sz w:val="22"/>
          <w:szCs w:val="22"/>
        </w:rPr>
        <w:t>Zařízení</w:t>
      </w:r>
      <w:r w:rsidRPr="008D00AD">
        <w:rPr>
          <w:rFonts w:ascii="Arial" w:hAnsi="Arial" w:cs="Arial"/>
          <w:sz w:val="22"/>
          <w:szCs w:val="22"/>
        </w:rPr>
        <w:t xml:space="preserve"> jakožto celku a zároveň za splnění podmínky, že vyměňované zařízení vykazuje takové vady, jejichž oprava či údržba jsou již pro </w:t>
      </w:r>
      <w:r w:rsidR="00E649B4">
        <w:rPr>
          <w:rFonts w:ascii="Arial" w:hAnsi="Arial" w:cs="Arial"/>
          <w:sz w:val="22"/>
          <w:szCs w:val="22"/>
        </w:rPr>
        <w:t>zhotovitele</w:t>
      </w:r>
      <w:r w:rsidRPr="008D00AD">
        <w:rPr>
          <w:rFonts w:ascii="Arial" w:hAnsi="Arial" w:cs="Arial"/>
          <w:sz w:val="22"/>
          <w:szCs w:val="22"/>
        </w:rPr>
        <w:t xml:space="preserve"> neekonomické a zároveň jsou takového charakteru, který ohrožuje řádnou funkčnost celého </w:t>
      </w:r>
      <w:r w:rsidR="00A8007E">
        <w:rPr>
          <w:rFonts w:ascii="Arial" w:hAnsi="Arial" w:cs="Arial"/>
          <w:sz w:val="22"/>
          <w:szCs w:val="22"/>
        </w:rPr>
        <w:t>Zařízení.</w:t>
      </w:r>
    </w:p>
    <w:p w14:paraId="52510BC0" w14:textId="77777777" w:rsidR="00A97A4C" w:rsidRDefault="00A97A4C" w:rsidP="00A97A4C">
      <w:pPr>
        <w:pStyle w:val="Odstavecseseznamem"/>
        <w:jc w:val="both"/>
        <w:rPr>
          <w:rFonts w:ascii="Arial" w:hAnsi="Arial" w:cs="Arial"/>
          <w:sz w:val="22"/>
          <w:szCs w:val="22"/>
        </w:rPr>
      </w:pPr>
    </w:p>
    <w:p w14:paraId="4B85DDC6" w14:textId="781BD9E4" w:rsidR="00A97A4C" w:rsidRDefault="00A97A4C" w:rsidP="0032152F">
      <w:pPr>
        <w:numPr>
          <w:ilvl w:val="0"/>
          <w:numId w:val="5"/>
        </w:numPr>
        <w:jc w:val="both"/>
        <w:rPr>
          <w:sz w:val="22"/>
          <w:szCs w:val="22"/>
        </w:rPr>
      </w:pPr>
      <w:r w:rsidRPr="008D00AD">
        <w:rPr>
          <w:rFonts w:ascii="Arial" w:hAnsi="Arial" w:cs="Arial"/>
          <w:sz w:val="22"/>
          <w:szCs w:val="22"/>
        </w:rPr>
        <w:t xml:space="preserve">O záměru provést výměnu zařízení, uvedeného v odst. 4. tohoto článku, je zhotovitel povinen objednatele písemně informovat, a to </w:t>
      </w:r>
      <w:r w:rsidRPr="00C80E7F">
        <w:rPr>
          <w:rFonts w:ascii="Arial" w:hAnsi="Arial" w:cs="Arial"/>
          <w:sz w:val="22"/>
          <w:szCs w:val="22"/>
        </w:rPr>
        <w:t>1</w:t>
      </w:r>
      <w:r w:rsidR="008D00AD">
        <w:rPr>
          <w:rFonts w:ascii="Arial" w:hAnsi="Arial" w:cs="Arial"/>
          <w:sz w:val="22"/>
          <w:szCs w:val="22"/>
        </w:rPr>
        <w:t>0 pracovních</w:t>
      </w:r>
      <w:r w:rsidRPr="008D00AD">
        <w:rPr>
          <w:rFonts w:ascii="Arial" w:hAnsi="Arial" w:cs="Arial"/>
          <w:sz w:val="22"/>
          <w:szCs w:val="22"/>
        </w:rPr>
        <w:t xml:space="preserve"> dní před navrhovanou výměnou tohoto </w:t>
      </w:r>
      <w:r w:rsidRPr="008D00AD">
        <w:rPr>
          <w:rFonts w:ascii="Arial" w:hAnsi="Arial" w:cs="Arial"/>
          <w:sz w:val="22"/>
          <w:szCs w:val="22"/>
        </w:rPr>
        <w:lastRenderedPageBreak/>
        <w:t xml:space="preserve">zařízení. V tomto záměru musí být uvedena specifikace výměny, tj. popis vyměňovaného zařízení, popis nového zařízení, cena za nové zařízení (celková i jednotková) </w:t>
      </w:r>
      <w:r w:rsidRPr="009463D3">
        <w:rPr>
          <w:rFonts w:ascii="Arial" w:hAnsi="Arial" w:cs="Arial"/>
          <w:sz w:val="22"/>
          <w:szCs w:val="22"/>
        </w:rPr>
        <w:t>a termín jeho dodání.</w:t>
      </w:r>
      <w:r w:rsidRPr="008D00AD">
        <w:rPr>
          <w:rFonts w:ascii="Arial" w:hAnsi="Arial" w:cs="Arial"/>
          <w:sz w:val="22"/>
          <w:szCs w:val="22"/>
        </w:rPr>
        <w:t xml:space="preserve"> </w:t>
      </w:r>
    </w:p>
    <w:p w14:paraId="05321807" w14:textId="77777777" w:rsidR="00A97A4C" w:rsidRDefault="00A97A4C" w:rsidP="00A97A4C">
      <w:pPr>
        <w:pStyle w:val="Odstavecseseznamem"/>
        <w:rPr>
          <w:sz w:val="22"/>
          <w:szCs w:val="22"/>
        </w:rPr>
      </w:pPr>
    </w:p>
    <w:p w14:paraId="6CD112AD" w14:textId="7B4B7CAD" w:rsidR="002C4F60" w:rsidRDefault="00A97A4C" w:rsidP="004477E0">
      <w:pPr>
        <w:numPr>
          <w:ilvl w:val="0"/>
          <w:numId w:val="5"/>
        </w:numPr>
        <w:jc w:val="both"/>
        <w:rPr>
          <w:rFonts w:ascii="Arial" w:hAnsi="Arial" w:cs="Arial"/>
          <w:sz w:val="22"/>
          <w:szCs w:val="22"/>
        </w:rPr>
      </w:pPr>
      <w:r w:rsidRPr="00A8007E">
        <w:rPr>
          <w:rFonts w:ascii="Arial" w:hAnsi="Arial" w:cs="Arial"/>
          <w:sz w:val="22"/>
          <w:szCs w:val="22"/>
        </w:rPr>
        <w:t>Objednatel je oprávněn nesouhlasit s výměnou zařízení specifikovanou v záměru zhotovitele dle odst. 5. tohoto článku, přičemž je povinen tento nesouhlas doručit 5</w:t>
      </w:r>
      <w:r w:rsidR="00D1084F" w:rsidRPr="00A8007E">
        <w:rPr>
          <w:rFonts w:ascii="Arial" w:hAnsi="Arial" w:cs="Arial"/>
          <w:sz w:val="22"/>
          <w:szCs w:val="22"/>
        </w:rPr>
        <w:t xml:space="preserve"> pracovních</w:t>
      </w:r>
      <w:r w:rsidRPr="00A8007E">
        <w:rPr>
          <w:rFonts w:ascii="Arial" w:hAnsi="Arial" w:cs="Arial"/>
          <w:sz w:val="22"/>
          <w:szCs w:val="22"/>
        </w:rPr>
        <w:t xml:space="preserve"> dní před datem navrhované výměny tohoto zařízení. V tomto případě není zhotovitel oprávněn provést navrhovanou výměnu zařízení, přičemž je zároveň oprávněn odstoupit od této smlouvy.</w:t>
      </w:r>
      <w:r w:rsidR="00473912" w:rsidRPr="00A8007E">
        <w:rPr>
          <w:rFonts w:ascii="Arial" w:hAnsi="Arial" w:cs="Arial"/>
          <w:sz w:val="22"/>
          <w:szCs w:val="22"/>
        </w:rPr>
        <w:t xml:space="preserve"> </w:t>
      </w:r>
    </w:p>
    <w:p w14:paraId="71F3E562" w14:textId="77777777" w:rsidR="002C4F60" w:rsidRPr="009463D3" w:rsidRDefault="002C4F60" w:rsidP="002C4F60">
      <w:pPr>
        <w:jc w:val="both"/>
        <w:rPr>
          <w:rFonts w:ascii="Arial" w:hAnsi="Arial" w:cs="Arial"/>
          <w:sz w:val="22"/>
          <w:szCs w:val="22"/>
        </w:rPr>
      </w:pPr>
    </w:p>
    <w:p w14:paraId="049AA467" w14:textId="71BF36B0" w:rsidR="00B00D00" w:rsidRPr="00A8007E" w:rsidRDefault="00A8007E" w:rsidP="00A8007E">
      <w:pPr>
        <w:pStyle w:val="Nadpis2"/>
        <w:jc w:val="center"/>
        <w:rPr>
          <w:rFonts w:ascii="Arial" w:hAnsi="Arial" w:cs="Arial"/>
          <w:b w:val="0"/>
          <w:bCs w:val="0"/>
          <w:caps/>
          <w:color w:val="auto"/>
        </w:rPr>
      </w:pPr>
      <w:r>
        <w:rPr>
          <w:rFonts w:ascii="Arial" w:hAnsi="Arial" w:cs="Arial"/>
          <w:b w:val="0"/>
          <w:bCs w:val="0"/>
          <w:caps/>
          <w:color w:val="auto"/>
        </w:rPr>
        <w:t>III.</w:t>
      </w:r>
      <w:r>
        <w:rPr>
          <w:rFonts w:ascii="Arial" w:hAnsi="Arial" w:cs="Arial"/>
          <w:b w:val="0"/>
          <w:bCs w:val="0"/>
          <w:caps/>
          <w:color w:val="auto"/>
        </w:rPr>
        <w:br/>
      </w:r>
      <w:r w:rsidR="00B00D00" w:rsidRPr="00A8007E">
        <w:rPr>
          <w:rFonts w:ascii="Arial" w:hAnsi="Arial" w:cs="Arial"/>
          <w:b w:val="0"/>
          <w:bCs w:val="0"/>
          <w:caps/>
          <w:color w:val="auto"/>
        </w:rPr>
        <w:t>Záruka</w:t>
      </w:r>
    </w:p>
    <w:p w14:paraId="3BA1AF07" w14:textId="77777777" w:rsidR="00B00D00" w:rsidRDefault="00B00D00" w:rsidP="00B00D00">
      <w:pPr>
        <w:jc w:val="both"/>
        <w:rPr>
          <w:rFonts w:ascii="Arial" w:hAnsi="Arial" w:cs="Arial"/>
          <w:sz w:val="22"/>
          <w:szCs w:val="22"/>
        </w:rPr>
      </w:pPr>
    </w:p>
    <w:p w14:paraId="10564332" w14:textId="5C071990" w:rsidR="00B00D00" w:rsidRDefault="007D7D00" w:rsidP="00DE7D36">
      <w:pPr>
        <w:numPr>
          <w:ilvl w:val="0"/>
          <w:numId w:val="10"/>
        </w:numPr>
        <w:jc w:val="both"/>
        <w:rPr>
          <w:rFonts w:ascii="Arial" w:hAnsi="Arial" w:cs="Arial"/>
          <w:sz w:val="22"/>
          <w:szCs w:val="22"/>
        </w:rPr>
      </w:pPr>
      <w:r w:rsidRPr="007D7D00">
        <w:rPr>
          <w:rFonts w:ascii="Arial" w:hAnsi="Arial" w:cs="Arial"/>
          <w:sz w:val="22"/>
          <w:szCs w:val="22"/>
        </w:rPr>
        <w:t xml:space="preserve">Záruka na </w:t>
      </w:r>
      <w:r w:rsidR="00B00D00" w:rsidRPr="007D7D00">
        <w:rPr>
          <w:rFonts w:ascii="Arial" w:hAnsi="Arial" w:cs="Arial"/>
          <w:sz w:val="22"/>
          <w:szCs w:val="22"/>
        </w:rPr>
        <w:t xml:space="preserve">zařízení, převzatá touto smlouvou do zprávy </w:t>
      </w:r>
      <w:r>
        <w:rPr>
          <w:rFonts w:ascii="Arial" w:hAnsi="Arial" w:cs="Arial"/>
          <w:sz w:val="22"/>
          <w:szCs w:val="22"/>
        </w:rPr>
        <w:t>se odvíjí od původní smlouvy</w:t>
      </w:r>
      <w:r w:rsidR="001304CA">
        <w:rPr>
          <w:rFonts w:ascii="Arial" w:hAnsi="Arial" w:cs="Arial"/>
          <w:sz w:val="22"/>
          <w:szCs w:val="22"/>
        </w:rPr>
        <w:t xml:space="preserve"> na dodávky</w:t>
      </w:r>
      <w:r>
        <w:rPr>
          <w:rFonts w:ascii="Arial" w:hAnsi="Arial" w:cs="Arial"/>
          <w:sz w:val="22"/>
          <w:szCs w:val="22"/>
        </w:rPr>
        <w:t xml:space="preserve"> k těmto zařízením a není touto smlouvou dotčena.</w:t>
      </w:r>
    </w:p>
    <w:p w14:paraId="034EC029" w14:textId="0088BE1A" w:rsidR="001304CA" w:rsidRDefault="001304CA" w:rsidP="00DE7D36">
      <w:pPr>
        <w:numPr>
          <w:ilvl w:val="0"/>
          <w:numId w:val="10"/>
        </w:numPr>
        <w:jc w:val="both"/>
        <w:rPr>
          <w:rFonts w:ascii="Arial" w:hAnsi="Arial" w:cs="Arial"/>
          <w:sz w:val="22"/>
          <w:szCs w:val="22"/>
        </w:rPr>
      </w:pPr>
      <w:r>
        <w:rPr>
          <w:rFonts w:ascii="Arial" w:hAnsi="Arial" w:cs="Arial"/>
          <w:sz w:val="22"/>
          <w:szCs w:val="22"/>
        </w:rPr>
        <w:t xml:space="preserve">Za jakékoliv záruční opravy </w:t>
      </w:r>
      <w:r w:rsidR="0097586F">
        <w:rPr>
          <w:rFonts w:ascii="Arial" w:hAnsi="Arial" w:cs="Arial"/>
          <w:sz w:val="22"/>
          <w:szCs w:val="22"/>
        </w:rPr>
        <w:t xml:space="preserve">či výměny </w:t>
      </w:r>
      <w:r>
        <w:rPr>
          <w:rFonts w:ascii="Arial" w:hAnsi="Arial" w:cs="Arial"/>
          <w:sz w:val="22"/>
          <w:szCs w:val="22"/>
        </w:rPr>
        <w:t xml:space="preserve">zařízení, na které se vztahuje záruka, není Zhotovitel oprávněn nárokovat jakoukoliv odměnu. </w:t>
      </w:r>
    </w:p>
    <w:p w14:paraId="29845E5D" w14:textId="702F67B9" w:rsidR="001304CA" w:rsidRPr="007D7D00" w:rsidRDefault="001304CA" w:rsidP="00DE7D36">
      <w:pPr>
        <w:numPr>
          <w:ilvl w:val="0"/>
          <w:numId w:val="10"/>
        </w:numPr>
        <w:jc w:val="both"/>
        <w:rPr>
          <w:rFonts w:ascii="Arial" w:hAnsi="Arial" w:cs="Arial"/>
          <w:sz w:val="22"/>
          <w:szCs w:val="22"/>
        </w:rPr>
      </w:pPr>
      <w:r>
        <w:rPr>
          <w:rFonts w:ascii="Arial" w:hAnsi="Arial" w:cs="Arial"/>
          <w:sz w:val="22"/>
          <w:szCs w:val="22"/>
        </w:rPr>
        <w:t xml:space="preserve">V době trvání záruky na zařízení, převzatá touto smlouvou, není Zhotovitel oprávněn nárokovat </w:t>
      </w:r>
      <w:r w:rsidRPr="001304CA">
        <w:rPr>
          <w:rFonts w:ascii="Arial" w:hAnsi="Arial" w:cs="Arial"/>
          <w:sz w:val="22"/>
          <w:szCs w:val="22"/>
        </w:rPr>
        <w:t>nájem za poskytnutí jiného zařízení</w:t>
      </w:r>
      <w:r>
        <w:rPr>
          <w:rFonts w:ascii="Arial" w:hAnsi="Arial" w:cs="Arial"/>
          <w:sz w:val="22"/>
          <w:szCs w:val="22"/>
        </w:rPr>
        <w:t xml:space="preserve"> obdobných vlastností v případě servisního </w:t>
      </w:r>
      <w:r w:rsidRPr="001304CA">
        <w:rPr>
          <w:rFonts w:ascii="Arial" w:hAnsi="Arial" w:cs="Arial"/>
          <w:sz w:val="22"/>
          <w:szCs w:val="22"/>
        </w:rPr>
        <w:t>zásahu uvedeného v odst. 2. písm. b) této smlouvy.</w:t>
      </w:r>
    </w:p>
    <w:p w14:paraId="3F982F13" w14:textId="7E01169B" w:rsidR="00E26313" w:rsidRDefault="00E26313" w:rsidP="0032152F">
      <w:pPr>
        <w:numPr>
          <w:ilvl w:val="0"/>
          <w:numId w:val="10"/>
        </w:numPr>
        <w:jc w:val="both"/>
        <w:rPr>
          <w:rFonts w:ascii="Arial" w:hAnsi="Arial" w:cs="Arial"/>
          <w:sz w:val="22"/>
          <w:szCs w:val="22"/>
        </w:rPr>
      </w:pPr>
      <w:r>
        <w:rPr>
          <w:rFonts w:ascii="Arial" w:hAnsi="Arial" w:cs="Arial"/>
          <w:sz w:val="22"/>
          <w:szCs w:val="22"/>
        </w:rPr>
        <w:t>Poskytovaná z</w:t>
      </w:r>
      <w:r w:rsidR="00B00D00" w:rsidRPr="00D1084F">
        <w:rPr>
          <w:rFonts w:ascii="Arial" w:hAnsi="Arial" w:cs="Arial"/>
          <w:sz w:val="22"/>
          <w:szCs w:val="22"/>
        </w:rPr>
        <w:t xml:space="preserve">áruční </w:t>
      </w:r>
      <w:r>
        <w:rPr>
          <w:rFonts w:ascii="Arial" w:hAnsi="Arial" w:cs="Arial"/>
          <w:sz w:val="22"/>
          <w:szCs w:val="22"/>
        </w:rPr>
        <w:t>lhůta</w:t>
      </w:r>
      <w:r w:rsidR="00B00D00" w:rsidRPr="00D1084F">
        <w:rPr>
          <w:rFonts w:ascii="Arial" w:hAnsi="Arial" w:cs="Arial"/>
          <w:sz w:val="22"/>
          <w:szCs w:val="22"/>
        </w:rPr>
        <w:t xml:space="preserve"> na veškeré nově dodané zařízení</w:t>
      </w:r>
      <w:r w:rsidR="001304CA">
        <w:rPr>
          <w:rFonts w:ascii="Arial" w:hAnsi="Arial" w:cs="Arial"/>
          <w:sz w:val="22"/>
          <w:szCs w:val="22"/>
        </w:rPr>
        <w:t xml:space="preserve"> (v rámci této smlouvy)</w:t>
      </w:r>
      <w:r w:rsidR="00B00D00" w:rsidRPr="00D1084F">
        <w:rPr>
          <w:rFonts w:ascii="Arial" w:hAnsi="Arial" w:cs="Arial"/>
          <w:sz w:val="22"/>
          <w:szCs w:val="22"/>
        </w:rPr>
        <w:t xml:space="preserve"> je </w:t>
      </w:r>
      <w:r w:rsidR="002B5989">
        <w:rPr>
          <w:rFonts w:ascii="Arial" w:hAnsi="Arial" w:cs="Arial"/>
          <w:sz w:val="22"/>
          <w:szCs w:val="22"/>
        </w:rPr>
        <w:t>60</w:t>
      </w:r>
      <w:r w:rsidR="00B00D00" w:rsidRPr="00D1084F">
        <w:rPr>
          <w:rFonts w:ascii="Arial" w:hAnsi="Arial" w:cs="Arial"/>
          <w:sz w:val="22"/>
          <w:szCs w:val="22"/>
        </w:rPr>
        <w:t xml:space="preserve"> měsíců od data převzetí objednatelem dle předávacího protokolu</w:t>
      </w:r>
      <w:r w:rsidR="00D1084F" w:rsidRPr="00D1084F">
        <w:rPr>
          <w:rFonts w:ascii="Arial" w:hAnsi="Arial" w:cs="Arial"/>
          <w:sz w:val="22"/>
          <w:szCs w:val="22"/>
        </w:rPr>
        <w:t xml:space="preserve">. </w:t>
      </w:r>
    </w:p>
    <w:p w14:paraId="69D1C369" w14:textId="3F004599" w:rsidR="002C4F60" w:rsidRPr="00E26313" w:rsidRDefault="008049DB" w:rsidP="00E26313">
      <w:pPr>
        <w:ind w:left="720"/>
        <w:jc w:val="both"/>
        <w:rPr>
          <w:rFonts w:ascii="Arial" w:hAnsi="Arial" w:cs="Arial"/>
          <w:sz w:val="22"/>
          <w:szCs w:val="22"/>
        </w:rPr>
      </w:pPr>
      <w:r w:rsidRPr="00E26313">
        <w:rPr>
          <w:rFonts w:ascii="Arial" w:hAnsi="Arial" w:cs="Arial"/>
          <w:sz w:val="22"/>
          <w:szCs w:val="22"/>
        </w:rPr>
        <w:t>Servis</w:t>
      </w:r>
      <w:r w:rsidR="00C80E7F">
        <w:rPr>
          <w:rFonts w:ascii="Arial" w:hAnsi="Arial" w:cs="Arial"/>
          <w:sz w:val="22"/>
          <w:szCs w:val="22"/>
        </w:rPr>
        <w:t xml:space="preserve"> takovýchto</w:t>
      </w:r>
      <w:r w:rsidRPr="00E26313">
        <w:rPr>
          <w:rFonts w:ascii="Arial" w:hAnsi="Arial" w:cs="Arial"/>
          <w:sz w:val="22"/>
          <w:szCs w:val="22"/>
        </w:rPr>
        <w:t xml:space="preserve"> zařízení, které vykazují poruchový stav je definován dle ustanovení článku I</w:t>
      </w:r>
      <w:r w:rsidR="001304CA">
        <w:rPr>
          <w:rFonts w:ascii="Arial" w:hAnsi="Arial" w:cs="Arial"/>
          <w:sz w:val="22"/>
          <w:szCs w:val="22"/>
        </w:rPr>
        <w:t>I</w:t>
      </w:r>
      <w:r w:rsidRPr="00E26313">
        <w:rPr>
          <w:rFonts w:ascii="Arial" w:hAnsi="Arial" w:cs="Arial"/>
          <w:sz w:val="22"/>
          <w:szCs w:val="22"/>
        </w:rPr>
        <w:t>., odst. 2., písmena b) této smlouvy</w:t>
      </w:r>
      <w:r w:rsidR="00D1084F" w:rsidRPr="00E26313">
        <w:rPr>
          <w:rFonts w:ascii="Arial" w:hAnsi="Arial" w:cs="Arial"/>
          <w:sz w:val="22"/>
          <w:szCs w:val="22"/>
        </w:rPr>
        <w:t>.</w:t>
      </w:r>
      <w:r w:rsidR="00E26313" w:rsidRPr="00E26313">
        <w:rPr>
          <w:rFonts w:ascii="Arial" w:hAnsi="Arial" w:cs="Arial"/>
          <w:sz w:val="22"/>
          <w:szCs w:val="22"/>
        </w:rPr>
        <w:t xml:space="preserve"> Po dobu záruční lhůty je v případě poruchy dočasná výměna zařízení za nové poskytována bezplatně, viz.</w:t>
      </w:r>
      <w:r w:rsidR="00E26313">
        <w:rPr>
          <w:rFonts w:ascii="Arial" w:hAnsi="Arial" w:cs="Arial"/>
          <w:sz w:val="22"/>
          <w:szCs w:val="22"/>
        </w:rPr>
        <w:t xml:space="preserve"> ustanovení</w:t>
      </w:r>
      <w:r w:rsidR="00E26313" w:rsidRPr="00E26313">
        <w:rPr>
          <w:rFonts w:ascii="Arial" w:hAnsi="Arial" w:cs="Arial"/>
          <w:sz w:val="22"/>
          <w:szCs w:val="22"/>
        </w:rPr>
        <w:t xml:space="preserve"> článek I., odst.7 této smlouvy.</w:t>
      </w:r>
    </w:p>
    <w:p w14:paraId="3ADF35B2" w14:textId="77777777" w:rsidR="00D1084F" w:rsidRPr="00D1084F" w:rsidRDefault="00D1084F" w:rsidP="00D1084F">
      <w:pPr>
        <w:jc w:val="both"/>
        <w:rPr>
          <w:rFonts w:ascii="Arial" w:hAnsi="Arial" w:cs="Arial"/>
          <w:sz w:val="22"/>
          <w:szCs w:val="22"/>
        </w:rPr>
      </w:pPr>
    </w:p>
    <w:p w14:paraId="2F42717B" w14:textId="778811E4" w:rsidR="002C4F60" w:rsidRPr="00A8007E" w:rsidRDefault="00A8007E" w:rsidP="00A8007E">
      <w:pPr>
        <w:pStyle w:val="Nadpis2"/>
        <w:jc w:val="center"/>
        <w:rPr>
          <w:rFonts w:ascii="Arial" w:hAnsi="Arial" w:cs="Arial"/>
          <w:b w:val="0"/>
          <w:bCs w:val="0"/>
          <w:caps/>
          <w:color w:val="auto"/>
        </w:rPr>
      </w:pPr>
      <w:r>
        <w:rPr>
          <w:rFonts w:ascii="Arial" w:hAnsi="Arial" w:cs="Arial"/>
          <w:b w:val="0"/>
          <w:bCs w:val="0"/>
          <w:caps/>
          <w:color w:val="auto"/>
        </w:rPr>
        <w:t>IV.</w:t>
      </w:r>
      <w:r>
        <w:rPr>
          <w:rFonts w:ascii="Arial" w:hAnsi="Arial" w:cs="Arial"/>
          <w:b w:val="0"/>
          <w:bCs w:val="0"/>
          <w:caps/>
          <w:color w:val="auto"/>
        </w:rPr>
        <w:br/>
      </w:r>
      <w:r w:rsidR="002C4F60" w:rsidRPr="00A8007E">
        <w:rPr>
          <w:rFonts w:ascii="Arial" w:hAnsi="Arial" w:cs="Arial"/>
          <w:b w:val="0"/>
          <w:bCs w:val="0"/>
          <w:caps/>
          <w:color w:val="auto"/>
        </w:rPr>
        <w:t>Cena</w:t>
      </w:r>
    </w:p>
    <w:p w14:paraId="23084976" w14:textId="77777777" w:rsidR="002C4F60" w:rsidRPr="009463D3" w:rsidRDefault="002C4F60" w:rsidP="002C4F60">
      <w:pPr>
        <w:rPr>
          <w:rFonts w:ascii="Arial" w:hAnsi="Arial" w:cs="Arial"/>
          <w:sz w:val="22"/>
          <w:szCs w:val="22"/>
        </w:rPr>
      </w:pPr>
    </w:p>
    <w:p w14:paraId="5E63DF39" w14:textId="1BC7F39E" w:rsidR="00D31F69" w:rsidRDefault="002C4F60" w:rsidP="00D31F69">
      <w:pPr>
        <w:numPr>
          <w:ilvl w:val="0"/>
          <w:numId w:val="6"/>
        </w:numPr>
        <w:jc w:val="both"/>
        <w:rPr>
          <w:rFonts w:ascii="Arial" w:hAnsi="Arial" w:cs="Arial"/>
          <w:sz w:val="22"/>
          <w:szCs w:val="22"/>
        </w:rPr>
      </w:pPr>
      <w:r w:rsidRPr="009463D3">
        <w:rPr>
          <w:rFonts w:ascii="Arial" w:hAnsi="Arial" w:cs="Arial"/>
          <w:sz w:val="22"/>
          <w:szCs w:val="22"/>
        </w:rPr>
        <w:t>Smluvní strany se dohodly, že za</w:t>
      </w:r>
      <w:r w:rsidR="00B00D00">
        <w:rPr>
          <w:rFonts w:ascii="Arial" w:hAnsi="Arial" w:cs="Arial"/>
          <w:sz w:val="22"/>
          <w:szCs w:val="22"/>
        </w:rPr>
        <w:t xml:space="preserve"> činnosti </w:t>
      </w:r>
      <w:r w:rsidRPr="009463D3">
        <w:rPr>
          <w:rFonts w:ascii="Arial" w:hAnsi="Arial" w:cs="Arial"/>
          <w:sz w:val="22"/>
          <w:szCs w:val="22"/>
        </w:rPr>
        <w:t>poskytované</w:t>
      </w:r>
      <w:r w:rsidR="00B00D00">
        <w:rPr>
          <w:rFonts w:ascii="Arial" w:hAnsi="Arial" w:cs="Arial"/>
          <w:sz w:val="22"/>
          <w:szCs w:val="22"/>
        </w:rPr>
        <w:t xml:space="preserve"> zhotovitelem dle předmětu</w:t>
      </w:r>
      <w:r w:rsidRPr="009463D3">
        <w:rPr>
          <w:rFonts w:ascii="Arial" w:hAnsi="Arial" w:cs="Arial"/>
          <w:sz w:val="22"/>
          <w:szCs w:val="22"/>
        </w:rPr>
        <w:t xml:space="preserve"> smlouvy bude objednatel hradit paušál</w:t>
      </w:r>
      <w:r w:rsidR="007C72C1" w:rsidRPr="009463D3">
        <w:rPr>
          <w:rFonts w:ascii="Arial" w:hAnsi="Arial" w:cs="Arial"/>
          <w:sz w:val="22"/>
          <w:szCs w:val="22"/>
        </w:rPr>
        <w:t>ní cenu</w:t>
      </w:r>
      <w:r w:rsidRPr="009463D3">
        <w:rPr>
          <w:rFonts w:ascii="Arial" w:hAnsi="Arial" w:cs="Arial"/>
          <w:sz w:val="22"/>
          <w:szCs w:val="22"/>
        </w:rPr>
        <w:t xml:space="preserve"> </w:t>
      </w:r>
      <w:r w:rsidR="001304CA">
        <w:rPr>
          <w:rFonts w:ascii="Arial" w:hAnsi="Arial" w:cs="Arial"/>
          <w:sz w:val="22"/>
          <w:szCs w:val="22"/>
        </w:rPr>
        <w:t>za servis</w:t>
      </w:r>
      <w:r w:rsidRPr="009463D3">
        <w:rPr>
          <w:rFonts w:ascii="Arial" w:hAnsi="Arial" w:cs="Arial"/>
          <w:sz w:val="22"/>
          <w:szCs w:val="22"/>
        </w:rPr>
        <w:t xml:space="preserve"> </w:t>
      </w:r>
      <w:r w:rsidR="001304CA">
        <w:rPr>
          <w:rFonts w:ascii="Arial" w:hAnsi="Arial" w:cs="Arial"/>
          <w:sz w:val="22"/>
          <w:szCs w:val="22"/>
        </w:rPr>
        <w:t xml:space="preserve">Zařízení. </w:t>
      </w:r>
      <w:r w:rsidR="00D31F69">
        <w:rPr>
          <w:rFonts w:ascii="Arial" w:hAnsi="Arial" w:cs="Arial"/>
          <w:sz w:val="22"/>
          <w:szCs w:val="22"/>
        </w:rPr>
        <w:t>Cena bude hrazena měsíčně</w:t>
      </w:r>
      <w:r w:rsidRPr="009463D3">
        <w:rPr>
          <w:rFonts w:ascii="Arial" w:hAnsi="Arial" w:cs="Arial"/>
          <w:sz w:val="22"/>
          <w:szCs w:val="22"/>
        </w:rPr>
        <w:t xml:space="preserve"> na základě faktury vystavené zhotovitelem. K servisní paušál</w:t>
      </w:r>
      <w:r w:rsidR="007C72C1" w:rsidRPr="009463D3">
        <w:rPr>
          <w:rFonts w:ascii="Arial" w:hAnsi="Arial" w:cs="Arial"/>
          <w:sz w:val="22"/>
          <w:szCs w:val="22"/>
        </w:rPr>
        <w:t>ní ceně</w:t>
      </w:r>
      <w:r w:rsidRPr="009463D3">
        <w:rPr>
          <w:rFonts w:ascii="Arial" w:hAnsi="Arial" w:cs="Arial"/>
          <w:sz w:val="22"/>
          <w:szCs w:val="22"/>
        </w:rPr>
        <w:t xml:space="preserve"> bude připočtena zákonem stanovená výše DPH.</w:t>
      </w:r>
    </w:p>
    <w:p w14:paraId="60D9C2FF" w14:textId="77777777" w:rsidR="00D31F69" w:rsidRDefault="00D31F69" w:rsidP="00D31F69">
      <w:pPr>
        <w:ind w:left="720"/>
        <w:jc w:val="both"/>
        <w:rPr>
          <w:rFonts w:ascii="Arial" w:hAnsi="Arial" w:cs="Arial"/>
          <w:sz w:val="22"/>
          <w:szCs w:val="22"/>
        </w:rPr>
      </w:pPr>
    </w:p>
    <w:p w14:paraId="5913CD16" w14:textId="0D4F333A" w:rsidR="007654E6" w:rsidRPr="00E93225" w:rsidRDefault="00D31F69" w:rsidP="0097586F">
      <w:pPr>
        <w:numPr>
          <w:ilvl w:val="0"/>
          <w:numId w:val="6"/>
        </w:numPr>
        <w:jc w:val="both"/>
        <w:rPr>
          <w:rFonts w:ascii="Arial" w:hAnsi="Arial" w:cs="Arial"/>
          <w:sz w:val="22"/>
          <w:szCs w:val="22"/>
        </w:rPr>
      </w:pPr>
      <w:r w:rsidRPr="00E93225">
        <w:rPr>
          <w:rFonts w:ascii="Arial" w:hAnsi="Arial" w:cs="Arial"/>
          <w:sz w:val="22"/>
          <w:szCs w:val="22"/>
        </w:rPr>
        <w:t xml:space="preserve">Smluvní strany se dohodly na výši měsíční ceny </w:t>
      </w:r>
      <w:r w:rsidRPr="00C41331">
        <w:rPr>
          <w:rFonts w:ascii="Arial" w:hAnsi="Arial" w:cs="Arial"/>
          <w:b/>
          <w:bCs/>
          <w:sz w:val="22"/>
          <w:szCs w:val="22"/>
        </w:rPr>
        <w:t xml:space="preserve">servisních služeb </w:t>
      </w:r>
    </w:p>
    <w:p w14:paraId="5A747755" w14:textId="3E852988" w:rsidR="00D31F69" w:rsidRPr="00D31F69" w:rsidRDefault="00D31F69" w:rsidP="00D31F69">
      <w:pPr>
        <w:spacing w:after="120"/>
        <w:ind w:left="709"/>
        <w:jc w:val="both"/>
      </w:pPr>
      <w:r>
        <w:rPr>
          <w:rFonts w:ascii="Arial" w:hAnsi="Arial" w:cs="Arial"/>
          <w:sz w:val="22"/>
          <w:szCs w:val="22"/>
        </w:rPr>
        <w:t>cena za měsíc bez DPH</w:t>
      </w:r>
      <w:r>
        <w:rPr>
          <w:rFonts w:ascii="Arial" w:hAnsi="Arial" w:cs="Arial"/>
          <w:sz w:val="22"/>
          <w:szCs w:val="22"/>
        </w:rPr>
        <w:tab/>
      </w:r>
      <w:r>
        <w:rPr>
          <w:rFonts w:ascii="Arial" w:hAnsi="Arial" w:cs="Arial"/>
          <w:sz w:val="22"/>
          <w:szCs w:val="22"/>
        </w:rPr>
        <w:tab/>
      </w:r>
      <w:r w:rsidR="007D7D00" w:rsidRPr="007654E6">
        <w:rPr>
          <w:rFonts w:ascii="Arial" w:hAnsi="Arial" w:cs="Arial"/>
          <w:sz w:val="22"/>
          <w:szCs w:val="22"/>
          <w:highlight w:val="cyan"/>
        </w:rPr>
        <w:t>(doplní dodavatel)</w:t>
      </w:r>
      <w:r w:rsidR="00644F6B" w:rsidRPr="009463D3">
        <w:rPr>
          <w:rFonts w:ascii="Arial" w:hAnsi="Arial" w:cs="Arial"/>
          <w:sz w:val="22"/>
          <w:szCs w:val="22"/>
        </w:rPr>
        <w:t xml:space="preserve"> </w:t>
      </w:r>
      <w:r w:rsidR="00297053" w:rsidRPr="009463D3">
        <w:rPr>
          <w:rFonts w:ascii="Arial" w:hAnsi="Arial" w:cs="Arial"/>
          <w:sz w:val="22"/>
          <w:szCs w:val="22"/>
        </w:rPr>
        <w:t>K</w:t>
      </w:r>
      <w:r w:rsidR="00644F6B" w:rsidRPr="009463D3">
        <w:rPr>
          <w:rFonts w:ascii="Arial" w:hAnsi="Arial" w:cs="Arial"/>
          <w:sz w:val="22"/>
          <w:szCs w:val="22"/>
        </w:rPr>
        <w:t>č</w:t>
      </w:r>
      <w:r w:rsidR="00B00D00" w:rsidRPr="00B00D00">
        <w:t xml:space="preserve"> </w:t>
      </w:r>
    </w:p>
    <w:p w14:paraId="1EB32E5A" w14:textId="37EA5391" w:rsidR="006A4241" w:rsidRPr="0000750F" w:rsidRDefault="006A4241" w:rsidP="006A4241">
      <w:pPr>
        <w:spacing w:after="120"/>
        <w:ind w:left="709"/>
        <w:jc w:val="both"/>
        <w:rPr>
          <w:rFonts w:ascii="Arial" w:hAnsi="Arial" w:cs="Arial"/>
          <w:sz w:val="22"/>
          <w:szCs w:val="22"/>
        </w:rPr>
      </w:pPr>
      <w:r w:rsidRPr="0000750F">
        <w:rPr>
          <w:rFonts w:ascii="Arial" w:hAnsi="Arial" w:cs="Arial"/>
          <w:sz w:val="22"/>
          <w:szCs w:val="22"/>
        </w:rPr>
        <w:t>sazba DPH činí</w:t>
      </w:r>
      <w:r w:rsidRPr="0000750F">
        <w:rPr>
          <w:rFonts w:ascii="Arial" w:hAnsi="Arial" w:cs="Arial"/>
          <w:sz w:val="22"/>
          <w:szCs w:val="22"/>
        </w:rPr>
        <w:tab/>
      </w:r>
      <w:r w:rsidRPr="0000750F">
        <w:rPr>
          <w:rFonts w:ascii="Arial" w:hAnsi="Arial" w:cs="Arial"/>
          <w:sz w:val="22"/>
          <w:szCs w:val="22"/>
        </w:rPr>
        <w:tab/>
      </w:r>
      <w:r w:rsidR="00D31F69">
        <w:rPr>
          <w:rFonts w:ascii="Arial" w:hAnsi="Arial" w:cs="Arial"/>
          <w:sz w:val="22"/>
          <w:szCs w:val="22"/>
        </w:rPr>
        <w:tab/>
      </w:r>
      <w:r w:rsidRPr="007654E6">
        <w:rPr>
          <w:rFonts w:ascii="Arial" w:hAnsi="Arial" w:cs="Arial"/>
          <w:sz w:val="22"/>
          <w:szCs w:val="22"/>
          <w:highlight w:val="cyan"/>
        </w:rPr>
        <w:t>(doplní dodavatel)</w:t>
      </w:r>
      <w:r w:rsidRPr="0000750F">
        <w:rPr>
          <w:rFonts w:ascii="Arial" w:hAnsi="Arial" w:cs="Arial"/>
          <w:sz w:val="22"/>
          <w:szCs w:val="22"/>
        </w:rPr>
        <w:t xml:space="preserve"> %</w:t>
      </w:r>
    </w:p>
    <w:p w14:paraId="5B05FDC6" w14:textId="3394A4AA" w:rsidR="006A4241" w:rsidRPr="0000750F" w:rsidRDefault="006A4241" w:rsidP="006A4241">
      <w:pPr>
        <w:spacing w:after="120"/>
        <w:ind w:left="709"/>
        <w:jc w:val="both"/>
        <w:rPr>
          <w:rFonts w:ascii="Arial" w:hAnsi="Arial" w:cs="Arial"/>
          <w:sz w:val="22"/>
          <w:szCs w:val="22"/>
        </w:rPr>
      </w:pPr>
      <w:r w:rsidRPr="0000750F">
        <w:rPr>
          <w:rFonts w:ascii="Arial" w:hAnsi="Arial" w:cs="Arial"/>
          <w:sz w:val="22"/>
          <w:szCs w:val="22"/>
        </w:rPr>
        <w:t>výše DPH činí</w:t>
      </w:r>
      <w:r w:rsidRPr="0000750F">
        <w:rPr>
          <w:rFonts w:ascii="Arial" w:hAnsi="Arial" w:cs="Arial"/>
          <w:sz w:val="22"/>
          <w:szCs w:val="22"/>
        </w:rPr>
        <w:tab/>
      </w:r>
      <w:r w:rsidRPr="0000750F">
        <w:rPr>
          <w:rFonts w:ascii="Arial" w:hAnsi="Arial" w:cs="Arial"/>
          <w:sz w:val="22"/>
          <w:szCs w:val="22"/>
        </w:rPr>
        <w:tab/>
      </w:r>
      <w:r>
        <w:rPr>
          <w:rFonts w:ascii="Arial" w:hAnsi="Arial" w:cs="Arial"/>
          <w:sz w:val="22"/>
          <w:szCs w:val="22"/>
        </w:rPr>
        <w:tab/>
      </w:r>
      <w:r w:rsidR="00D31F69">
        <w:rPr>
          <w:rFonts w:ascii="Arial" w:hAnsi="Arial" w:cs="Arial"/>
          <w:sz w:val="22"/>
          <w:szCs w:val="22"/>
        </w:rPr>
        <w:tab/>
      </w:r>
      <w:r w:rsidRPr="007654E6">
        <w:rPr>
          <w:rFonts w:ascii="Arial" w:hAnsi="Arial" w:cs="Arial"/>
          <w:sz w:val="22"/>
          <w:szCs w:val="22"/>
          <w:highlight w:val="cyan"/>
        </w:rPr>
        <w:t>(doplní dodavatel)</w:t>
      </w:r>
      <w:r w:rsidRPr="0000750F">
        <w:rPr>
          <w:rFonts w:ascii="Arial" w:hAnsi="Arial" w:cs="Arial"/>
          <w:sz w:val="22"/>
          <w:szCs w:val="22"/>
        </w:rPr>
        <w:t xml:space="preserve"> Kč</w:t>
      </w:r>
    </w:p>
    <w:p w14:paraId="66AC966F" w14:textId="4CC03397" w:rsidR="00D31F69" w:rsidRDefault="006A4241" w:rsidP="0097586F">
      <w:pPr>
        <w:spacing w:after="120"/>
        <w:ind w:left="709"/>
        <w:jc w:val="both"/>
        <w:rPr>
          <w:rFonts w:ascii="Arial" w:hAnsi="Arial" w:cs="Arial"/>
          <w:sz w:val="22"/>
          <w:szCs w:val="22"/>
        </w:rPr>
      </w:pPr>
      <w:r w:rsidRPr="0000750F">
        <w:rPr>
          <w:rFonts w:ascii="Arial" w:hAnsi="Arial" w:cs="Arial"/>
          <w:sz w:val="22"/>
          <w:szCs w:val="22"/>
        </w:rPr>
        <w:t xml:space="preserve">cena </w:t>
      </w:r>
      <w:r w:rsidR="00D31F69">
        <w:rPr>
          <w:rFonts w:ascii="Arial" w:hAnsi="Arial" w:cs="Arial"/>
          <w:sz w:val="22"/>
          <w:szCs w:val="22"/>
        </w:rPr>
        <w:t xml:space="preserve">za měsíc </w:t>
      </w:r>
      <w:r w:rsidRPr="0000750F">
        <w:rPr>
          <w:rFonts w:ascii="Arial" w:hAnsi="Arial" w:cs="Arial"/>
          <w:sz w:val="22"/>
          <w:szCs w:val="22"/>
        </w:rPr>
        <w:t>vč. DPH činí</w:t>
      </w:r>
      <w:r w:rsidRPr="0000750F">
        <w:rPr>
          <w:rFonts w:ascii="Arial" w:hAnsi="Arial" w:cs="Arial"/>
          <w:sz w:val="22"/>
          <w:szCs w:val="22"/>
        </w:rPr>
        <w:tab/>
      </w:r>
      <w:r>
        <w:rPr>
          <w:rFonts w:ascii="Arial" w:hAnsi="Arial" w:cs="Arial"/>
          <w:sz w:val="22"/>
          <w:szCs w:val="22"/>
        </w:rPr>
        <w:tab/>
      </w:r>
      <w:r w:rsidRPr="007654E6">
        <w:rPr>
          <w:rFonts w:ascii="Arial" w:hAnsi="Arial" w:cs="Arial"/>
          <w:sz w:val="22"/>
          <w:szCs w:val="22"/>
          <w:highlight w:val="cyan"/>
        </w:rPr>
        <w:t>(doplní dodavatel)</w:t>
      </w:r>
      <w:r w:rsidRPr="0000750F">
        <w:rPr>
          <w:rFonts w:ascii="Arial" w:hAnsi="Arial" w:cs="Arial"/>
          <w:sz w:val="22"/>
          <w:szCs w:val="22"/>
        </w:rPr>
        <w:t xml:space="preserve"> Kč</w:t>
      </w:r>
    </w:p>
    <w:p w14:paraId="0D3F0369" w14:textId="45729096" w:rsidR="00D31F69" w:rsidRDefault="00D31F69" w:rsidP="00D31F69">
      <w:pPr>
        <w:spacing w:after="120"/>
        <w:ind w:left="709"/>
        <w:jc w:val="both"/>
        <w:rPr>
          <w:rFonts w:ascii="Arial" w:hAnsi="Arial" w:cs="Arial"/>
          <w:sz w:val="22"/>
          <w:szCs w:val="22"/>
        </w:rPr>
      </w:pPr>
    </w:p>
    <w:p w14:paraId="5721A23B" w14:textId="41247D13" w:rsidR="00D31F69" w:rsidRDefault="00D31F69" w:rsidP="00D31F69">
      <w:pPr>
        <w:spacing w:after="120"/>
        <w:ind w:left="709"/>
        <w:jc w:val="both"/>
        <w:rPr>
          <w:rFonts w:ascii="Arial" w:hAnsi="Arial" w:cs="Arial"/>
          <w:sz w:val="22"/>
          <w:szCs w:val="22"/>
        </w:rPr>
      </w:pPr>
      <w:r w:rsidRPr="007654E6">
        <w:rPr>
          <w:rFonts w:ascii="Arial" w:hAnsi="Arial" w:cs="Arial"/>
          <w:b/>
          <w:bCs/>
          <w:sz w:val="22"/>
          <w:szCs w:val="22"/>
        </w:rPr>
        <w:t>Celková předpokládaná cena</w:t>
      </w:r>
      <w:r>
        <w:rPr>
          <w:rFonts w:ascii="Arial" w:hAnsi="Arial" w:cs="Arial"/>
          <w:sz w:val="22"/>
          <w:szCs w:val="22"/>
        </w:rPr>
        <w:t xml:space="preserve"> servisních služeb dle článku II., odst. 2 této smlouvy</w:t>
      </w:r>
      <w:r w:rsidR="007654E6">
        <w:rPr>
          <w:rFonts w:ascii="Arial" w:hAnsi="Arial" w:cs="Arial"/>
          <w:sz w:val="22"/>
          <w:szCs w:val="22"/>
        </w:rPr>
        <w:t xml:space="preserve"> na dobu 60 měsíců činí:</w:t>
      </w:r>
    </w:p>
    <w:p w14:paraId="508C5D6C" w14:textId="5D3476A5" w:rsidR="007654E6" w:rsidRPr="00D31F69" w:rsidRDefault="007654E6" w:rsidP="007654E6">
      <w:pPr>
        <w:spacing w:after="120"/>
        <w:ind w:left="709"/>
        <w:jc w:val="both"/>
      </w:pPr>
      <w:r>
        <w:rPr>
          <w:rFonts w:ascii="Arial" w:hAnsi="Arial" w:cs="Arial"/>
          <w:sz w:val="22"/>
          <w:szCs w:val="22"/>
        </w:rPr>
        <w:t>celková cena bez DPH</w:t>
      </w:r>
      <w:r>
        <w:rPr>
          <w:rFonts w:ascii="Arial" w:hAnsi="Arial" w:cs="Arial"/>
          <w:sz w:val="22"/>
          <w:szCs w:val="22"/>
        </w:rPr>
        <w:tab/>
      </w:r>
      <w:r>
        <w:rPr>
          <w:rFonts w:ascii="Arial" w:hAnsi="Arial" w:cs="Arial"/>
          <w:sz w:val="22"/>
          <w:szCs w:val="22"/>
        </w:rPr>
        <w:tab/>
      </w:r>
      <w:r w:rsidRPr="007654E6">
        <w:rPr>
          <w:rFonts w:ascii="Arial" w:hAnsi="Arial" w:cs="Arial"/>
          <w:sz w:val="22"/>
          <w:szCs w:val="22"/>
          <w:highlight w:val="cyan"/>
        </w:rPr>
        <w:t>(doplní dodavatel)</w:t>
      </w:r>
      <w:r w:rsidRPr="009463D3">
        <w:rPr>
          <w:rFonts w:ascii="Arial" w:hAnsi="Arial" w:cs="Arial"/>
          <w:sz w:val="22"/>
          <w:szCs w:val="22"/>
        </w:rPr>
        <w:t xml:space="preserve"> Kč</w:t>
      </w:r>
      <w:r w:rsidRPr="00B00D00">
        <w:t xml:space="preserve"> </w:t>
      </w:r>
    </w:p>
    <w:p w14:paraId="33E8C94F" w14:textId="77777777" w:rsidR="007654E6" w:rsidRPr="0000750F" w:rsidRDefault="007654E6" w:rsidP="007654E6">
      <w:pPr>
        <w:spacing w:after="120"/>
        <w:ind w:left="709"/>
        <w:jc w:val="both"/>
        <w:rPr>
          <w:rFonts w:ascii="Arial" w:hAnsi="Arial" w:cs="Arial"/>
          <w:sz w:val="22"/>
          <w:szCs w:val="22"/>
        </w:rPr>
      </w:pPr>
      <w:r w:rsidRPr="0000750F">
        <w:rPr>
          <w:rFonts w:ascii="Arial" w:hAnsi="Arial" w:cs="Arial"/>
          <w:sz w:val="22"/>
          <w:szCs w:val="22"/>
        </w:rPr>
        <w:t>sazba DPH činí</w:t>
      </w:r>
      <w:r w:rsidRPr="0000750F">
        <w:rPr>
          <w:rFonts w:ascii="Arial" w:hAnsi="Arial" w:cs="Arial"/>
          <w:sz w:val="22"/>
          <w:szCs w:val="22"/>
        </w:rPr>
        <w:tab/>
      </w:r>
      <w:r w:rsidRPr="0000750F">
        <w:rPr>
          <w:rFonts w:ascii="Arial" w:hAnsi="Arial" w:cs="Arial"/>
          <w:sz w:val="22"/>
          <w:szCs w:val="22"/>
        </w:rPr>
        <w:tab/>
      </w:r>
      <w:r>
        <w:rPr>
          <w:rFonts w:ascii="Arial" w:hAnsi="Arial" w:cs="Arial"/>
          <w:sz w:val="22"/>
          <w:szCs w:val="22"/>
        </w:rPr>
        <w:tab/>
      </w:r>
      <w:r w:rsidRPr="007654E6">
        <w:rPr>
          <w:rFonts w:ascii="Arial" w:hAnsi="Arial" w:cs="Arial"/>
          <w:sz w:val="22"/>
          <w:szCs w:val="22"/>
          <w:highlight w:val="cyan"/>
        </w:rPr>
        <w:t>(doplní dodavatel)</w:t>
      </w:r>
      <w:r w:rsidRPr="0000750F">
        <w:rPr>
          <w:rFonts w:ascii="Arial" w:hAnsi="Arial" w:cs="Arial"/>
          <w:sz w:val="22"/>
          <w:szCs w:val="22"/>
        </w:rPr>
        <w:t xml:space="preserve"> %</w:t>
      </w:r>
    </w:p>
    <w:p w14:paraId="047FA3B6" w14:textId="77777777" w:rsidR="007654E6" w:rsidRPr="0000750F" w:rsidRDefault="007654E6" w:rsidP="007654E6">
      <w:pPr>
        <w:spacing w:after="120"/>
        <w:ind w:left="709"/>
        <w:jc w:val="both"/>
        <w:rPr>
          <w:rFonts w:ascii="Arial" w:hAnsi="Arial" w:cs="Arial"/>
          <w:sz w:val="22"/>
          <w:szCs w:val="22"/>
        </w:rPr>
      </w:pPr>
      <w:r w:rsidRPr="0000750F">
        <w:rPr>
          <w:rFonts w:ascii="Arial" w:hAnsi="Arial" w:cs="Arial"/>
          <w:sz w:val="22"/>
          <w:szCs w:val="22"/>
        </w:rPr>
        <w:t>výše DPH činí</w:t>
      </w:r>
      <w:r w:rsidRPr="0000750F">
        <w:rPr>
          <w:rFonts w:ascii="Arial" w:hAnsi="Arial" w:cs="Arial"/>
          <w:sz w:val="22"/>
          <w:szCs w:val="22"/>
        </w:rPr>
        <w:tab/>
      </w:r>
      <w:r w:rsidRPr="0000750F">
        <w:rPr>
          <w:rFonts w:ascii="Arial" w:hAnsi="Arial" w:cs="Arial"/>
          <w:sz w:val="22"/>
          <w:szCs w:val="22"/>
        </w:rPr>
        <w:tab/>
      </w:r>
      <w:r>
        <w:rPr>
          <w:rFonts w:ascii="Arial" w:hAnsi="Arial" w:cs="Arial"/>
          <w:sz w:val="22"/>
          <w:szCs w:val="22"/>
        </w:rPr>
        <w:tab/>
      </w:r>
      <w:r>
        <w:rPr>
          <w:rFonts w:ascii="Arial" w:hAnsi="Arial" w:cs="Arial"/>
          <w:sz w:val="22"/>
          <w:szCs w:val="22"/>
        </w:rPr>
        <w:tab/>
      </w:r>
      <w:r w:rsidRPr="007654E6">
        <w:rPr>
          <w:rFonts w:ascii="Arial" w:hAnsi="Arial" w:cs="Arial"/>
          <w:sz w:val="22"/>
          <w:szCs w:val="22"/>
          <w:highlight w:val="cyan"/>
        </w:rPr>
        <w:t>(doplní dodavatel)</w:t>
      </w:r>
      <w:r w:rsidRPr="0000750F">
        <w:rPr>
          <w:rFonts w:ascii="Arial" w:hAnsi="Arial" w:cs="Arial"/>
          <w:sz w:val="22"/>
          <w:szCs w:val="22"/>
        </w:rPr>
        <w:t xml:space="preserve"> Kč</w:t>
      </w:r>
    </w:p>
    <w:p w14:paraId="2FB81F96" w14:textId="480465F9" w:rsidR="007654E6" w:rsidRDefault="007654E6" w:rsidP="007654E6">
      <w:pPr>
        <w:spacing w:after="120"/>
        <w:ind w:left="709"/>
        <w:jc w:val="both"/>
        <w:rPr>
          <w:rFonts w:ascii="Arial" w:hAnsi="Arial" w:cs="Arial"/>
          <w:sz w:val="22"/>
          <w:szCs w:val="22"/>
        </w:rPr>
      </w:pPr>
      <w:r>
        <w:rPr>
          <w:rFonts w:ascii="Arial" w:hAnsi="Arial" w:cs="Arial"/>
          <w:sz w:val="22"/>
          <w:szCs w:val="22"/>
        </w:rPr>
        <w:t xml:space="preserve">celková </w:t>
      </w:r>
      <w:r w:rsidRPr="0000750F">
        <w:rPr>
          <w:rFonts w:ascii="Arial" w:hAnsi="Arial" w:cs="Arial"/>
          <w:sz w:val="22"/>
          <w:szCs w:val="22"/>
        </w:rPr>
        <w:t>cena vč. DPH činí</w:t>
      </w:r>
      <w:r w:rsidRPr="0000750F">
        <w:rPr>
          <w:rFonts w:ascii="Arial" w:hAnsi="Arial" w:cs="Arial"/>
          <w:sz w:val="22"/>
          <w:szCs w:val="22"/>
        </w:rPr>
        <w:tab/>
      </w:r>
      <w:r>
        <w:rPr>
          <w:rFonts w:ascii="Arial" w:hAnsi="Arial" w:cs="Arial"/>
          <w:sz w:val="22"/>
          <w:szCs w:val="22"/>
        </w:rPr>
        <w:tab/>
      </w:r>
      <w:r w:rsidRPr="007654E6">
        <w:rPr>
          <w:rFonts w:ascii="Arial" w:hAnsi="Arial" w:cs="Arial"/>
          <w:sz w:val="22"/>
          <w:szCs w:val="22"/>
          <w:highlight w:val="cyan"/>
        </w:rPr>
        <w:t>(doplní dodavatel)</w:t>
      </w:r>
      <w:r w:rsidRPr="0000750F">
        <w:rPr>
          <w:rFonts w:ascii="Arial" w:hAnsi="Arial" w:cs="Arial"/>
          <w:sz w:val="22"/>
          <w:szCs w:val="22"/>
        </w:rPr>
        <w:t xml:space="preserve"> Kč</w:t>
      </w:r>
    </w:p>
    <w:p w14:paraId="113508B1" w14:textId="2B7D1EF4" w:rsidR="002C4F60" w:rsidRPr="009463D3" w:rsidRDefault="002C4F60" w:rsidP="002C4F60">
      <w:pPr>
        <w:ind w:left="360"/>
        <w:rPr>
          <w:rFonts w:ascii="Arial" w:hAnsi="Arial" w:cs="Arial"/>
          <w:sz w:val="22"/>
          <w:szCs w:val="22"/>
        </w:rPr>
      </w:pPr>
    </w:p>
    <w:p w14:paraId="3A9B2693" w14:textId="0FF5705A" w:rsidR="002C4F60" w:rsidRPr="009463D3" w:rsidRDefault="007654E6" w:rsidP="0032152F">
      <w:pPr>
        <w:numPr>
          <w:ilvl w:val="0"/>
          <w:numId w:val="6"/>
        </w:numPr>
        <w:jc w:val="both"/>
        <w:rPr>
          <w:rFonts w:ascii="Arial" w:hAnsi="Arial" w:cs="Arial"/>
          <w:sz w:val="22"/>
          <w:szCs w:val="22"/>
        </w:rPr>
      </w:pPr>
      <w:r>
        <w:rPr>
          <w:rFonts w:ascii="Arial" w:hAnsi="Arial" w:cs="Arial"/>
          <w:sz w:val="22"/>
          <w:szCs w:val="22"/>
        </w:rPr>
        <w:t>Pozáruční v</w:t>
      </w:r>
      <w:r w:rsidR="002C4F60" w:rsidRPr="009463D3">
        <w:rPr>
          <w:rFonts w:ascii="Arial" w:hAnsi="Arial" w:cs="Arial"/>
          <w:sz w:val="22"/>
          <w:szCs w:val="22"/>
        </w:rPr>
        <w:t>ýměna zařízení – Hardware zařízení a LCD monitor –</w:t>
      </w:r>
      <w:r w:rsidR="00473912">
        <w:rPr>
          <w:rFonts w:ascii="Arial" w:hAnsi="Arial" w:cs="Arial"/>
          <w:sz w:val="22"/>
          <w:szCs w:val="22"/>
        </w:rPr>
        <w:t xml:space="preserve"> </w:t>
      </w:r>
      <w:r w:rsidR="002C4F60" w:rsidRPr="009463D3">
        <w:rPr>
          <w:rFonts w:ascii="Arial" w:hAnsi="Arial" w:cs="Arial"/>
          <w:sz w:val="22"/>
          <w:szCs w:val="22"/>
        </w:rPr>
        <w:t>bude zhotovitelem účtována dle jeho nejnižších cen uvedených v ceníku zhotovitele platném v den, kdy zhotovite</w:t>
      </w:r>
      <w:r w:rsidR="009463D3">
        <w:rPr>
          <w:rFonts w:ascii="Arial" w:hAnsi="Arial" w:cs="Arial"/>
          <w:sz w:val="22"/>
          <w:szCs w:val="22"/>
        </w:rPr>
        <w:t>l odešle objednateli oznámení o </w:t>
      </w:r>
      <w:r w:rsidR="002C4F60" w:rsidRPr="009463D3">
        <w:rPr>
          <w:rFonts w:ascii="Arial" w:hAnsi="Arial" w:cs="Arial"/>
          <w:sz w:val="22"/>
          <w:szCs w:val="22"/>
        </w:rPr>
        <w:t>záměru provést výměnu předmětného zařízení.</w:t>
      </w:r>
    </w:p>
    <w:p w14:paraId="2BB1698A" w14:textId="12C3BAD8" w:rsidR="002C4F60" w:rsidRPr="009463D3" w:rsidRDefault="002C4F60" w:rsidP="007654E6">
      <w:pPr>
        <w:jc w:val="both"/>
        <w:rPr>
          <w:rFonts w:ascii="Arial" w:hAnsi="Arial" w:cs="Arial"/>
          <w:sz w:val="22"/>
          <w:szCs w:val="22"/>
        </w:rPr>
      </w:pPr>
    </w:p>
    <w:p w14:paraId="502AAAA6" w14:textId="46910493" w:rsidR="002C4F60" w:rsidRPr="00477D82" w:rsidRDefault="002C4F60" w:rsidP="0032152F">
      <w:pPr>
        <w:pStyle w:val="Odstavecseseznamem"/>
        <w:numPr>
          <w:ilvl w:val="0"/>
          <w:numId w:val="6"/>
        </w:numPr>
        <w:rPr>
          <w:rFonts w:ascii="Arial" w:hAnsi="Arial" w:cs="Arial"/>
          <w:sz w:val="22"/>
          <w:szCs w:val="22"/>
        </w:rPr>
      </w:pPr>
      <w:r w:rsidRPr="00477D82">
        <w:rPr>
          <w:rFonts w:ascii="Arial" w:hAnsi="Arial" w:cs="Arial"/>
          <w:sz w:val="22"/>
          <w:szCs w:val="22"/>
        </w:rPr>
        <w:lastRenderedPageBreak/>
        <w:t xml:space="preserve">V případě neoprávněného požadavku na servisní zásah v místě instalace (například: výpadek elektřiny, internetového připojení, neautorizovaný zásah do systému, mechanické poškození atd., tj. vzniklého vlivem třetí osoby nebo vyšší mocí) bude objednateli účtován servisní výjezd technika </w:t>
      </w:r>
      <w:r w:rsidR="007654E6" w:rsidRPr="007654E6">
        <w:rPr>
          <w:rFonts w:ascii="Arial" w:hAnsi="Arial" w:cs="Arial"/>
          <w:sz w:val="22"/>
          <w:szCs w:val="22"/>
          <w:highlight w:val="cyan"/>
        </w:rPr>
        <w:t>(doplní dodavatel</w:t>
      </w:r>
      <w:proofErr w:type="gramStart"/>
      <w:r w:rsidR="007654E6" w:rsidRPr="007654E6">
        <w:rPr>
          <w:rFonts w:ascii="Arial" w:hAnsi="Arial" w:cs="Arial"/>
          <w:sz w:val="22"/>
          <w:szCs w:val="22"/>
          <w:highlight w:val="cyan"/>
        </w:rPr>
        <w:t>)</w:t>
      </w:r>
      <w:r w:rsidRPr="00477D82">
        <w:rPr>
          <w:rFonts w:ascii="Arial" w:hAnsi="Arial" w:cs="Arial"/>
          <w:sz w:val="22"/>
          <w:szCs w:val="22"/>
        </w:rPr>
        <w:t>,-</w:t>
      </w:r>
      <w:proofErr w:type="gramEnd"/>
      <w:r w:rsidR="00C11ED0" w:rsidRPr="00477D82">
        <w:rPr>
          <w:rFonts w:ascii="Arial" w:hAnsi="Arial" w:cs="Arial"/>
          <w:sz w:val="22"/>
          <w:szCs w:val="22"/>
        </w:rPr>
        <w:t xml:space="preserve"> Kč</w:t>
      </w:r>
      <w:r w:rsidRPr="00477D82">
        <w:rPr>
          <w:rFonts w:ascii="Arial" w:hAnsi="Arial" w:cs="Arial"/>
          <w:sz w:val="22"/>
          <w:szCs w:val="22"/>
        </w:rPr>
        <w:t xml:space="preserve"> + </w:t>
      </w:r>
      <w:r w:rsidR="007654E6" w:rsidRPr="007654E6">
        <w:rPr>
          <w:rFonts w:ascii="Arial" w:hAnsi="Arial" w:cs="Arial"/>
          <w:sz w:val="22"/>
          <w:szCs w:val="22"/>
          <w:highlight w:val="cyan"/>
        </w:rPr>
        <w:t>(doplní dodavatel)</w:t>
      </w:r>
      <w:r w:rsidRPr="00477D82">
        <w:rPr>
          <w:rFonts w:ascii="Arial" w:hAnsi="Arial" w:cs="Arial"/>
          <w:sz w:val="22"/>
          <w:szCs w:val="22"/>
        </w:rPr>
        <w:t xml:space="preserve">,- </w:t>
      </w:r>
      <w:r w:rsidR="00C11ED0" w:rsidRPr="00477D82">
        <w:rPr>
          <w:rFonts w:ascii="Arial" w:hAnsi="Arial" w:cs="Arial"/>
          <w:sz w:val="22"/>
          <w:szCs w:val="22"/>
        </w:rPr>
        <w:t>Kč</w:t>
      </w:r>
      <w:r w:rsidR="007654E6">
        <w:rPr>
          <w:rFonts w:ascii="Arial" w:hAnsi="Arial" w:cs="Arial"/>
          <w:sz w:val="22"/>
          <w:szCs w:val="22"/>
        </w:rPr>
        <w:t xml:space="preserve"> /</w:t>
      </w:r>
      <w:r w:rsidR="00C41871" w:rsidRPr="00477D82">
        <w:rPr>
          <w:rFonts w:ascii="Arial" w:hAnsi="Arial" w:cs="Arial"/>
          <w:sz w:val="22"/>
          <w:szCs w:val="22"/>
        </w:rPr>
        <w:t xml:space="preserve"> </w:t>
      </w:r>
      <w:r w:rsidRPr="00477D82">
        <w:rPr>
          <w:rFonts w:ascii="Arial" w:hAnsi="Arial" w:cs="Arial"/>
          <w:sz w:val="22"/>
          <w:szCs w:val="22"/>
        </w:rPr>
        <w:t xml:space="preserve">hodina </w:t>
      </w:r>
      <w:r w:rsidR="00C41871" w:rsidRPr="00477D82">
        <w:rPr>
          <w:rFonts w:ascii="Arial" w:hAnsi="Arial" w:cs="Arial"/>
          <w:sz w:val="22"/>
          <w:szCs w:val="22"/>
        </w:rPr>
        <w:t xml:space="preserve">vše bez DPH </w:t>
      </w:r>
      <w:r w:rsidR="00C11ED0" w:rsidRPr="00477D82">
        <w:rPr>
          <w:rFonts w:ascii="Arial" w:hAnsi="Arial" w:cs="Arial"/>
          <w:sz w:val="22"/>
          <w:szCs w:val="22"/>
        </w:rPr>
        <w:t xml:space="preserve">práce </w:t>
      </w:r>
      <w:r w:rsidRPr="00477D82">
        <w:rPr>
          <w:rFonts w:ascii="Arial" w:hAnsi="Arial" w:cs="Arial"/>
          <w:sz w:val="22"/>
          <w:szCs w:val="22"/>
        </w:rPr>
        <w:t>technika na místě.</w:t>
      </w:r>
      <w:r w:rsidR="00477D82" w:rsidRPr="00477D82">
        <w:t xml:space="preserve"> </w:t>
      </w:r>
      <w:r w:rsidR="00477D82" w:rsidRPr="00477D82">
        <w:rPr>
          <w:rFonts w:ascii="Arial" w:hAnsi="Arial" w:cs="Arial"/>
          <w:sz w:val="22"/>
          <w:szCs w:val="22"/>
        </w:rPr>
        <w:t>Vždy bude připočtena aktuální sazba DPH.</w:t>
      </w:r>
    </w:p>
    <w:p w14:paraId="4E65A78C" w14:textId="77777777" w:rsidR="009976D0" w:rsidRPr="009463D3" w:rsidRDefault="009976D0" w:rsidP="009463D3">
      <w:pPr>
        <w:ind w:left="360"/>
        <w:rPr>
          <w:rFonts w:ascii="Arial" w:hAnsi="Arial" w:cs="Arial"/>
          <w:sz w:val="22"/>
          <w:szCs w:val="22"/>
        </w:rPr>
      </w:pPr>
    </w:p>
    <w:p w14:paraId="77291158" w14:textId="3765BD12" w:rsidR="00A8007E" w:rsidRDefault="009976D0" w:rsidP="00A8007E">
      <w:pPr>
        <w:pStyle w:val="Odstavecseseznamem"/>
        <w:numPr>
          <w:ilvl w:val="0"/>
          <w:numId w:val="6"/>
        </w:numPr>
        <w:jc w:val="both"/>
        <w:rPr>
          <w:rFonts w:ascii="Arial" w:hAnsi="Arial" w:cs="Arial"/>
          <w:sz w:val="22"/>
          <w:szCs w:val="22"/>
        </w:rPr>
      </w:pPr>
      <w:r w:rsidRPr="009463D3">
        <w:rPr>
          <w:rFonts w:ascii="Arial" w:hAnsi="Arial" w:cs="Arial"/>
          <w:sz w:val="22"/>
          <w:szCs w:val="22"/>
        </w:rPr>
        <w:t xml:space="preserve">V případě, že objednatel bude v budoucnu potřebovat upravit nebo rozšířit softwarovou aplikaci, je zhotovitel povinen tuto úpravu provést. Tyto programátorské práce budou objednateli účtovány dle náročnosti a rozsahu úprav v hodnotě </w:t>
      </w:r>
      <w:r w:rsidR="007654E6" w:rsidRPr="007654E6">
        <w:rPr>
          <w:rFonts w:ascii="Arial" w:hAnsi="Arial" w:cs="Arial"/>
          <w:sz w:val="22"/>
          <w:szCs w:val="22"/>
          <w:highlight w:val="cyan"/>
        </w:rPr>
        <w:t>(doplní dodavatel</w:t>
      </w:r>
      <w:proofErr w:type="gramStart"/>
      <w:r w:rsidR="007654E6" w:rsidRPr="007654E6">
        <w:rPr>
          <w:rFonts w:ascii="Arial" w:hAnsi="Arial" w:cs="Arial"/>
          <w:sz w:val="22"/>
          <w:szCs w:val="22"/>
          <w:highlight w:val="cyan"/>
        </w:rPr>
        <w:t>)</w:t>
      </w:r>
      <w:r w:rsidR="007654E6">
        <w:rPr>
          <w:rFonts w:ascii="Arial" w:hAnsi="Arial" w:cs="Arial"/>
          <w:sz w:val="22"/>
          <w:szCs w:val="22"/>
        </w:rPr>
        <w:t>,</w:t>
      </w:r>
      <w:r w:rsidRPr="009463D3">
        <w:rPr>
          <w:rFonts w:ascii="Arial" w:hAnsi="Arial" w:cs="Arial"/>
          <w:sz w:val="22"/>
          <w:szCs w:val="22"/>
        </w:rPr>
        <w:t>-</w:t>
      </w:r>
      <w:proofErr w:type="gramEnd"/>
      <w:r w:rsidRPr="009463D3">
        <w:rPr>
          <w:rFonts w:ascii="Arial" w:hAnsi="Arial" w:cs="Arial"/>
          <w:sz w:val="22"/>
          <w:szCs w:val="22"/>
        </w:rPr>
        <w:t xml:space="preserve"> Kč bez DPH za 1 hodinu práce</w:t>
      </w:r>
      <w:r w:rsidR="00477D82">
        <w:rPr>
          <w:rFonts w:ascii="Arial" w:hAnsi="Arial" w:cs="Arial"/>
          <w:sz w:val="22"/>
          <w:szCs w:val="22"/>
        </w:rPr>
        <w:t>.</w:t>
      </w:r>
    </w:p>
    <w:p w14:paraId="5860FD3A" w14:textId="77777777" w:rsidR="007654E6" w:rsidRPr="007654E6" w:rsidRDefault="007654E6" w:rsidP="007654E6">
      <w:pPr>
        <w:jc w:val="both"/>
        <w:rPr>
          <w:rFonts w:ascii="Arial" w:hAnsi="Arial" w:cs="Arial"/>
          <w:sz w:val="22"/>
          <w:szCs w:val="22"/>
        </w:rPr>
      </w:pPr>
    </w:p>
    <w:p w14:paraId="15226E2E" w14:textId="25710E67" w:rsidR="002C4F60" w:rsidRPr="00A8007E" w:rsidRDefault="00A8007E" w:rsidP="00A8007E">
      <w:pPr>
        <w:pStyle w:val="Nadpis2"/>
        <w:jc w:val="center"/>
        <w:rPr>
          <w:rFonts w:ascii="Arial" w:hAnsi="Arial" w:cs="Arial"/>
          <w:b w:val="0"/>
          <w:bCs w:val="0"/>
          <w:caps/>
          <w:color w:val="auto"/>
        </w:rPr>
      </w:pPr>
      <w:r>
        <w:rPr>
          <w:rFonts w:ascii="Arial" w:hAnsi="Arial" w:cs="Arial"/>
          <w:b w:val="0"/>
          <w:bCs w:val="0"/>
          <w:caps/>
          <w:color w:val="auto"/>
        </w:rPr>
        <w:t>V.</w:t>
      </w:r>
      <w:r>
        <w:rPr>
          <w:rFonts w:ascii="Arial" w:hAnsi="Arial" w:cs="Arial"/>
          <w:b w:val="0"/>
          <w:bCs w:val="0"/>
          <w:caps/>
          <w:color w:val="auto"/>
        </w:rPr>
        <w:br/>
      </w:r>
      <w:r w:rsidR="002C4F60" w:rsidRPr="00A8007E">
        <w:rPr>
          <w:rFonts w:ascii="Arial" w:hAnsi="Arial" w:cs="Arial"/>
          <w:b w:val="0"/>
          <w:bCs w:val="0"/>
          <w:caps/>
          <w:color w:val="auto"/>
        </w:rPr>
        <w:t>Úhrada ceny</w:t>
      </w:r>
      <w:r w:rsidR="00040294" w:rsidRPr="00A8007E">
        <w:rPr>
          <w:rFonts w:ascii="Arial" w:hAnsi="Arial" w:cs="Arial"/>
          <w:b w:val="0"/>
          <w:bCs w:val="0"/>
          <w:caps/>
          <w:color w:val="auto"/>
        </w:rPr>
        <w:t xml:space="preserve"> a smluvní pokuty</w:t>
      </w:r>
    </w:p>
    <w:p w14:paraId="64E9A08B" w14:textId="77777777" w:rsidR="002C4F60" w:rsidRPr="009463D3" w:rsidRDefault="002C4F60" w:rsidP="002C4F60">
      <w:pPr>
        <w:rPr>
          <w:rFonts w:ascii="Arial" w:hAnsi="Arial" w:cs="Arial"/>
          <w:b/>
          <w:sz w:val="22"/>
          <w:szCs w:val="22"/>
        </w:rPr>
      </w:pPr>
    </w:p>
    <w:p w14:paraId="71C0D96C" w14:textId="1702C932" w:rsidR="002C4F60" w:rsidRPr="005866AE" w:rsidRDefault="005866AE" w:rsidP="005866AE">
      <w:pPr>
        <w:ind w:firstLine="349"/>
        <w:rPr>
          <w:rFonts w:ascii="Arial" w:hAnsi="Arial" w:cs="Arial"/>
          <w:sz w:val="22"/>
          <w:szCs w:val="22"/>
        </w:rPr>
      </w:pPr>
      <w:r w:rsidRPr="005866AE">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002C4F60" w:rsidRPr="005866AE">
        <w:rPr>
          <w:rFonts w:ascii="Arial" w:hAnsi="Arial" w:cs="Arial"/>
          <w:sz w:val="22"/>
          <w:szCs w:val="22"/>
        </w:rPr>
        <w:t>Smluvní strany se dohodly na následujících platebních podmínkách:</w:t>
      </w:r>
    </w:p>
    <w:p w14:paraId="0E61F7C7" w14:textId="77777777" w:rsidR="002C4F60" w:rsidRPr="009463D3" w:rsidRDefault="002C4F60" w:rsidP="002C4F60">
      <w:pPr>
        <w:rPr>
          <w:rFonts w:ascii="Arial" w:hAnsi="Arial" w:cs="Arial"/>
          <w:sz w:val="20"/>
          <w:szCs w:val="20"/>
        </w:rPr>
      </w:pPr>
    </w:p>
    <w:p w14:paraId="5F6B445D" w14:textId="1786AE69" w:rsidR="002C4F60" w:rsidRPr="009463D3" w:rsidRDefault="007654E6" w:rsidP="0032152F">
      <w:pPr>
        <w:pStyle w:val="Odstavecseseznamem"/>
        <w:numPr>
          <w:ilvl w:val="0"/>
          <w:numId w:val="3"/>
        </w:numPr>
        <w:ind w:left="709"/>
        <w:jc w:val="both"/>
        <w:rPr>
          <w:rFonts w:ascii="Arial" w:hAnsi="Arial" w:cs="Arial"/>
          <w:sz w:val="22"/>
          <w:szCs w:val="22"/>
        </w:rPr>
      </w:pPr>
      <w:r>
        <w:rPr>
          <w:rFonts w:ascii="Arial" w:hAnsi="Arial" w:cs="Arial"/>
          <w:sz w:val="22"/>
          <w:szCs w:val="22"/>
        </w:rPr>
        <w:t xml:space="preserve">Účetní </w:t>
      </w:r>
      <w:proofErr w:type="gramStart"/>
      <w:r>
        <w:rPr>
          <w:rFonts w:ascii="Arial" w:hAnsi="Arial" w:cs="Arial"/>
          <w:sz w:val="22"/>
          <w:szCs w:val="22"/>
        </w:rPr>
        <w:t>doklad - f</w:t>
      </w:r>
      <w:r w:rsidR="002C4F60" w:rsidRPr="009463D3">
        <w:rPr>
          <w:rFonts w:ascii="Arial" w:hAnsi="Arial" w:cs="Arial"/>
          <w:sz w:val="22"/>
          <w:szCs w:val="22"/>
        </w:rPr>
        <w:t>aktura</w:t>
      </w:r>
      <w:proofErr w:type="gramEnd"/>
      <w:r w:rsidR="002C4F60" w:rsidRPr="009463D3">
        <w:rPr>
          <w:rFonts w:ascii="Arial" w:hAnsi="Arial" w:cs="Arial"/>
          <w:sz w:val="22"/>
          <w:szCs w:val="22"/>
        </w:rPr>
        <w:t xml:space="preserve"> se splatností</w:t>
      </w:r>
      <w:r w:rsidR="0061364F">
        <w:rPr>
          <w:rFonts w:ascii="Arial" w:hAnsi="Arial" w:cs="Arial"/>
          <w:sz w:val="22"/>
          <w:szCs w:val="22"/>
        </w:rPr>
        <w:t xml:space="preserve"> ceny</w:t>
      </w:r>
      <w:r w:rsidR="002C4F60" w:rsidRPr="009463D3">
        <w:rPr>
          <w:rFonts w:ascii="Arial" w:hAnsi="Arial" w:cs="Arial"/>
          <w:sz w:val="22"/>
          <w:szCs w:val="22"/>
        </w:rPr>
        <w:t xml:space="preserve"> </w:t>
      </w:r>
      <w:r w:rsidR="00C11ED0" w:rsidRPr="009463D3">
        <w:rPr>
          <w:rFonts w:ascii="Arial" w:hAnsi="Arial" w:cs="Arial"/>
          <w:sz w:val="22"/>
          <w:szCs w:val="22"/>
        </w:rPr>
        <w:t>30</w:t>
      </w:r>
      <w:r w:rsidR="002C4F60" w:rsidRPr="009463D3">
        <w:rPr>
          <w:rFonts w:ascii="Arial" w:hAnsi="Arial" w:cs="Arial"/>
          <w:sz w:val="22"/>
          <w:szCs w:val="22"/>
        </w:rPr>
        <w:t xml:space="preserve"> dnů bude zároveň sloužit jako daňový doklad a bude obsahovat vyúčtování DPH</w:t>
      </w:r>
      <w:r w:rsidR="005866AE">
        <w:rPr>
          <w:rFonts w:ascii="Arial" w:hAnsi="Arial" w:cs="Arial"/>
          <w:sz w:val="22"/>
          <w:szCs w:val="22"/>
        </w:rPr>
        <w:t xml:space="preserve"> na účet uvedený v záhlaví smlouvy</w:t>
      </w:r>
    </w:p>
    <w:p w14:paraId="312A9108" w14:textId="77777777" w:rsidR="002C4F60" w:rsidRPr="009463D3" w:rsidRDefault="002C4F60" w:rsidP="0032152F">
      <w:pPr>
        <w:pStyle w:val="Odstavecseseznamem"/>
        <w:numPr>
          <w:ilvl w:val="0"/>
          <w:numId w:val="3"/>
        </w:numPr>
        <w:ind w:left="709"/>
        <w:jc w:val="both"/>
        <w:rPr>
          <w:rFonts w:ascii="Arial" w:hAnsi="Arial" w:cs="Arial"/>
          <w:sz w:val="22"/>
          <w:szCs w:val="22"/>
        </w:rPr>
      </w:pPr>
      <w:r w:rsidRPr="009463D3">
        <w:rPr>
          <w:rFonts w:ascii="Arial" w:hAnsi="Arial" w:cs="Arial"/>
          <w:sz w:val="22"/>
          <w:szCs w:val="22"/>
        </w:rPr>
        <w:t>Zhotovitel se zavazuje vystavit a odeslat originál s jednou kopií faktury včetně příloh objednateli.</w:t>
      </w:r>
    </w:p>
    <w:p w14:paraId="490AB34D" w14:textId="77777777" w:rsidR="002C4F60" w:rsidRPr="009463D3" w:rsidRDefault="002C4F60" w:rsidP="0032152F">
      <w:pPr>
        <w:pStyle w:val="Odstavecseseznamem"/>
        <w:numPr>
          <w:ilvl w:val="0"/>
          <w:numId w:val="3"/>
        </w:numPr>
        <w:ind w:left="709"/>
        <w:jc w:val="both"/>
        <w:rPr>
          <w:rFonts w:ascii="Arial" w:hAnsi="Arial" w:cs="Arial"/>
          <w:sz w:val="22"/>
          <w:szCs w:val="22"/>
        </w:rPr>
      </w:pPr>
      <w:r w:rsidRPr="009463D3">
        <w:rPr>
          <w:rFonts w:ascii="Arial" w:hAnsi="Arial" w:cs="Arial"/>
          <w:sz w:val="22"/>
          <w:szCs w:val="22"/>
        </w:rPr>
        <w:t>Faktura musí obsahovat tyto náležitosti:</w:t>
      </w:r>
    </w:p>
    <w:p w14:paraId="3A8D712E" w14:textId="77777777" w:rsidR="002C4F60" w:rsidRPr="009463D3" w:rsidRDefault="002C4F60" w:rsidP="002C4F60">
      <w:pPr>
        <w:rPr>
          <w:rFonts w:ascii="Arial" w:hAnsi="Arial" w:cs="Arial"/>
          <w:sz w:val="22"/>
          <w:szCs w:val="22"/>
        </w:rPr>
      </w:pPr>
    </w:p>
    <w:p w14:paraId="76990554" w14:textId="79205B08" w:rsidR="007654E6" w:rsidRPr="00E37ACE" w:rsidRDefault="007654E6" w:rsidP="007654E6">
      <w:pPr>
        <w:pStyle w:val="Zkladntext"/>
        <w:numPr>
          <w:ilvl w:val="0"/>
          <w:numId w:val="14"/>
        </w:numPr>
        <w:spacing w:after="0" w:line="240" w:lineRule="atLeast"/>
        <w:ind w:left="1151" w:hanging="357"/>
        <w:jc w:val="both"/>
        <w:rPr>
          <w:sz w:val="22"/>
          <w:szCs w:val="22"/>
        </w:rPr>
      </w:pPr>
      <w:r w:rsidRPr="00E37ACE">
        <w:rPr>
          <w:sz w:val="22"/>
          <w:szCs w:val="22"/>
        </w:rPr>
        <w:t>označení účetního dokladu a jeho pořadové číslo</w:t>
      </w:r>
    </w:p>
    <w:p w14:paraId="676E70C8" w14:textId="77777777" w:rsidR="007654E6" w:rsidRPr="00E37ACE" w:rsidRDefault="007654E6" w:rsidP="007654E6">
      <w:pPr>
        <w:pStyle w:val="Zkladntext"/>
        <w:numPr>
          <w:ilvl w:val="0"/>
          <w:numId w:val="14"/>
        </w:numPr>
        <w:spacing w:after="0" w:line="240" w:lineRule="atLeast"/>
        <w:ind w:left="1151" w:hanging="357"/>
        <w:jc w:val="both"/>
        <w:rPr>
          <w:sz w:val="22"/>
          <w:szCs w:val="22"/>
        </w:rPr>
      </w:pPr>
      <w:r w:rsidRPr="00E37ACE">
        <w:rPr>
          <w:sz w:val="22"/>
          <w:szCs w:val="22"/>
        </w:rPr>
        <w:t>identifikační údaje Objednatele včetně DIČ</w:t>
      </w:r>
    </w:p>
    <w:p w14:paraId="12E99FDF" w14:textId="77777777" w:rsidR="007654E6" w:rsidRPr="00E37ACE" w:rsidRDefault="007654E6" w:rsidP="007654E6">
      <w:pPr>
        <w:pStyle w:val="Zkladntext"/>
        <w:numPr>
          <w:ilvl w:val="0"/>
          <w:numId w:val="14"/>
        </w:numPr>
        <w:spacing w:after="0" w:line="240" w:lineRule="atLeast"/>
        <w:ind w:left="1151" w:hanging="357"/>
        <w:jc w:val="both"/>
        <w:rPr>
          <w:sz w:val="22"/>
          <w:szCs w:val="22"/>
        </w:rPr>
      </w:pPr>
      <w:r w:rsidRPr="00E37ACE">
        <w:rPr>
          <w:sz w:val="22"/>
          <w:szCs w:val="22"/>
        </w:rPr>
        <w:t>identifikační údaje Zhotovitele včetně DIČ</w:t>
      </w:r>
    </w:p>
    <w:p w14:paraId="27A6E11D" w14:textId="77777777" w:rsidR="007654E6" w:rsidRPr="00E37ACE" w:rsidRDefault="007654E6" w:rsidP="007654E6">
      <w:pPr>
        <w:pStyle w:val="Zkladntext"/>
        <w:numPr>
          <w:ilvl w:val="0"/>
          <w:numId w:val="14"/>
        </w:numPr>
        <w:spacing w:after="0" w:line="240" w:lineRule="atLeast"/>
        <w:ind w:left="1151" w:hanging="357"/>
        <w:jc w:val="both"/>
        <w:rPr>
          <w:sz w:val="22"/>
          <w:szCs w:val="22"/>
        </w:rPr>
      </w:pPr>
      <w:r w:rsidRPr="00E37ACE">
        <w:rPr>
          <w:sz w:val="22"/>
          <w:szCs w:val="22"/>
        </w:rPr>
        <w:t>popis obsahu účetního dokladu</w:t>
      </w:r>
    </w:p>
    <w:p w14:paraId="4816EABA" w14:textId="77777777" w:rsidR="007654E6" w:rsidRPr="00E37ACE" w:rsidRDefault="007654E6" w:rsidP="007654E6">
      <w:pPr>
        <w:pStyle w:val="Zkladntext"/>
        <w:numPr>
          <w:ilvl w:val="0"/>
          <w:numId w:val="14"/>
        </w:numPr>
        <w:spacing w:after="0" w:line="240" w:lineRule="atLeast"/>
        <w:ind w:left="1151" w:hanging="357"/>
        <w:jc w:val="both"/>
        <w:rPr>
          <w:sz w:val="22"/>
          <w:szCs w:val="22"/>
        </w:rPr>
      </w:pPr>
      <w:r w:rsidRPr="00E37ACE">
        <w:rPr>
          <w:sz w:val="22"/>
          <w:szCs w:val="22"/>
        </w:rPr>
        <w:t>datum vystavení dokladu</w:t>
      </w:r>
    </w:p>
    <w:p w14:paraId="3237CF91" w14:textId="77777777" w:rsidR="007654E6" w:rsidRPr="00E37ACE" w:rsidRDefault="007654E6" w:rsidP="007654E6">
      <w:pPr>
        <w:pStyle w:val="Zkladntext"/>
        <w:numPr>
          <w:ilvl w:val="0"/>
          <w:numId w:val="14"/>
        </w:numPr>
        <w:spacing w:after="0" w:line="240" w:lineRule="atLeast"/>
        <w:ind w:left="1151" w:hanging="357"/>
        <w:jc w:val="both"/>
        <w:rPr>
          <w:sz w:val="22"/>
          <w:szCs w:val="22"/>
        </w:rPr>
      </w:pPr>
      <w:r w:rsidRPr="00E37ACE">
        <w:rPr>
          <w:sz w:val="22"/>
          <w:szCs w:val="22"/>
        </w:rPr>
        <w:t>datum splatnosti</w:t>
      </w:r>
    </w:p>
    <w:p w14:paraId="2222BA08" w14:textId="77777777" w:rsidR="007654E6" w:rsidRPr="00E37ACE" w:rsidRDefault="007654E6" w:rsidP="007654E6">
      <w:pPr>
        <w:pStyle w:val="Zkladntext"/>
        <w:numPr>
          <w:ilvl w:val="0"/>
          <w:numId w:val="14"/>
        </w:numPr>
        <w:spacing w:after="0" w:line="240" w:lineRule="atLeast"/>
        <w:ind w:left="1151" w:hanging="357"/>
        <w:jc w:val="both"/>
        <w:rPr>
          <w:sz w:val="22"/>
          <w:szCs w:val="22"/>
        </w:rPr>
      </w:pPr>
      <w:r w:rsidRPr="00E37ACE">
        <w:rPr>
          <w:sz w:val="22"/>
          <w:szCs w:val="22"/>
        </w:rPr>
        <w:t>datum uskutečnění zdanitelného plnění</w:t>
      </w:r>
    </w:p>
    <w:p w14:paraId="29477BE8" w14:textId="77777777" w:rsidR="007654E6" w:rsidRPr="00E37ACE" w:rsidRDefault="007654E6" w:rsidP="007654E6">
      <w:pPr>
        <w:pStyle w:val="Zkladntext"/>
        <w:numPr>
          <w:ilvl w:val="0"/>
          <w:numId w:val="14"/>
        </w:numPr>
        <w:spacing w:after="0" w:line="240" w:lineRule="atLeast"/>
        <w:ind w:left="1151" w:hanging="357"/>
        <w:jc w:val="both"/>
        <w:rPr>
          <w:sz w:val="22"/>
          <w:szCs w:val="22"/>
        </w:rPr>
      </w:pPr>
      <w:r w:rsidRPr="00E37ACE">
        <w:rPr>
          <w:sz w:val="22"/>
          <w:szCs w:val="22"/>
        </w:rPr>
        <w:t>výši ceny bez daně celkem</w:t>
      </w:r>
    </w:p>
    <w:p w14:paraId="36693332" w14:textId="77777777" w:rsidR="007654E6" w:rsidRPr="00E37ACE" w:rsidRDefault="007654E6" w:rsidP="007654E6">
      <w:pPr>
        <w:pStyle w:val="Zkladntext"/>
        <w:numPr>
          <w:ilvl w:val="0"/>
          <w:numId w:val="14"/>
        </w:numPr>
        <w:spacing w:after="0" w:line="240" w:lineRule="atLeast"/>
        <w:ind w:left="1151" w:hanging="357"/>
        <w:jc w:val="both"/>
        <w:rPr>
          <w:sz w:val="22"/>
          <w:szCs w:val="22"/>
        </w:rPr>
      </w:pPr>
      <w:r w:rsidRPr="00E37ACE">
        <w:rPr>
          <w:sz w:val="22"/>
          <w:szCs w:val="22"/>
        </w:rPr>
        <w:t>sazbu daně</w:t>
      </w:r>
    </w:p>
    <w:p w14:paraId="7CDDDCAD" w14:textId="77777777" w:rsidR="007654E6" w:rsidRPr="00E37ACE" w:rsidRDefault="007654E6" w:rsidP="007654E6">
      <w:pPr>
        <w:pStyle w:val="Zkladntext"/>
        <w:numPr>
          <w:ilvl w:val="0"/>
          <w:numId w:val="14"/>
        </w:numPr>
        <w:spacing w:after="0" w:line="240" w:lineRule="atLeast"/>
        <w:ind w:left="1151" w:hanging="357"/>
        <w:jc w:val="both"/>
        <w:rPr>
          <w:sz w:val="22"/>
          <w:szCs w:val="22"/>
        </w:rPr>
      </w:pPr>
      <w:r w:rsidRPr="00E37ACE">
        <w:rPr>
          <w:sz w:val="22"/>
          <w:szCs w:val="22"/>
        </w:rPr>
        <w:t>výši daně celkem zaokrouhlenou dle příslušných předpisů</w:t>
      </w:r>
    </w:p>
    <w:p w14:paraId="6667DF0B" w14:textId="77777777" w:rsidR="007654E6" w:rsidRPr="00E37ACE" w:rsidRDefault="007654E6" w:rsidP="007654E6">
      <w:pPr>
        <w:pStyle w:val="Zkladntext"/>
        <w:numPr>
          <w:ilvl w:val="0"/>
          <w:numId w:val="14"/>
        </w:numPr>
        <w:spacing w:after="0" w:line="240" w:lineRule="atLeast"/>
        <w:ind w:left="1151" w:hanging="357"/>
        <w:jc w:val="both"/>
        <w:rPr>
          <w:sz w:val="22"/>
          <w:szCs w:val="22"/>
        </w:rPr>
      </w:pPr>
      <w:r w:rsidRPr="00E37ACE">
        <w:rPr>
          <w:sz w:val="22"/>
          <w:szCs w:val="22"/>
        </w:rPr>
        <w:t>cenu celkem včetně daně</w:t>
      </w:r>
    </w:p>
    <w:p w14:paraId="39E48F20" w14:textId="77777777" w:rsidR="007654E6" w:rsidRPr="00E37ACE" w:rsidRDefault="007654E6" w:rsidP="007654E6">
      <w:pPr>
        <w:pStyle w:val="Zkladntext"/>
        <w:numPr>
          <w:ilvl w:val="0"/>
          <w:numId w:val="14"/>
        </w:numPr>
        <w:spacing w:after="0" w:line="240" w:lineRule="atLeast"/>
        <w:ind w:left="1151" w:hanging="357"/>
        <w:jc w:val="both"/>
        <w:rPr>
          <w:sz w:val="22"/>
          <w:szCs w:val="22"/>
        </w:rPr>
      </w:pPr>
      <w:r w:rsidRPr="00E37ACE">
        <w:rPr>
          <w:sz w:val="22"/>
          <w:szCs w:val="22"/>
        </w:rPr>
        <w:t>podpis odpovědné osoby Zhotovitele</w:t>
      </w:r>
    </w:p>
    <w:p w14:paraId="2781E0A6" w14:textId="10538835" w:rsidR="002C4F60" w:rsidRPr="009463D3" w:rsidRDefault="002C4F60" w:rsidP="007654E6">
      <w:pPr>
        <w:ind w:left="993" w:hanging="142"/>
        <w:jc w:val="both"/>
        <w:rPr>
          <w:rFonts w:ascii="Arial" w:hAnsi="Arial" w:cs="Arial"/>
        </w:rPr>
      </w:pPr>
    </w:p>
    <w:p w14:paraId="3C9417BF" w14:textId="2C48EB2F" w:rsidR="002C4F60" w:rsidRPr="005866AE" w:rsidRDefault="002C4F60" w:rsidP="0032152F">
      <w:pPr>
        <w:pStyle w:val="Odstavecseseznamem"/>
        <w:numPr>
          <w:ilvl w:val="0"/>
          <w:numId w:val="1"/>
        </w:numPr>
        <w:jc w:val="both"/>
        <w:rPr>
          <w:rFonts w:ascii="Arial" w:hAnsi="Arial" w:cs="Arial"/>
          <w:sz w:val="22"/>
          <w:szCs w:val="22"/>
        </w:rPr>
      </w:pPr>
      <w:r w:rsidRPr="005866AE">
        <w:rPr>
          <w:rFonts w:ascii="Arial" w:hAnsi="Arial" w:cs="Arial"/>
          <w:sz w:val="22"/>
          <w:szCs w:val="22"/>
        </w:rPr>
        <w:t>Bude-li objednatel v prodlení s plněním kteréhokoliv peněžitého závazku</w:t>
      </w:r>
      <w:r w:rsidR="00A77DD7" w:rsidRPr="005866AE">
        <w:rPr>
          <w:rFonts w:ascii="Arial" w:hAnsi="Arial" w:cs="Arial"/>
          <w:sz w:val="22"/>
          <w:szCs w:val="22"/>
        </w:rPr>
        <w:t xml:space="preserve"> z této smlouvy vyplývajícího</w:t>
      </w:r>
      <w:r w:rsidRPr="005866AE">
        <w:rPr>
          <w:rFonts w:ascii="Arial" w:hAnsi="Arial" w:cs="Arial"/>
          <w:sz w:val="22"/>
          <w:szCs w:val="22"/>
        </w:rPr>
        <w:t xml:space="preserve">, zaplatí zhotoviteli </w:t>
      </w:r>
      <w:r w:rsidR="00D026FE" w:rsidRPr="005866AE">
        <w:rPr>
          <w:rFonts w:ascii="Arial" w:hAnsi="Arial" w:cs="Arial"/>
          <w:sz w:val="22"/>
          <w:szCs w:val="22"/>
        </w:rPr>
        <w:t>zákonný úrok z prodlení</w:t>
      </w:r>
      <w:r w:rsidRPr="005866AE">
        <w:rPr>
          <w:rFonts w:ascii="Arial" w:hAnsi="Arial" w:cs="Arial"/>
          <w:sz w:val="22"/>
          <w:szCs w:val="22"/>
        </w:rPr>
        <w:t xml:space="preserve"> za každý den prodlení.</w:t>
      </w:r>
    </w:p>
    <w:p w14:paraId="185FD341" w14:textId="77777777" w:rsidR="002C4F60" w:rsidRPr="009463D3" w:rsidRDefault="002C4F60" w:rsidP="002C4F60">
      <w:pPr>
        <w:jc w:val="both"/>
        <w:rPr>
          <w:rFonts w:ascii="Arial" w:hAnsi="Arial" w:cs="Arial"/>
          <w:sz w:val="22"/>
          <w:szCs w:val="22"/>
        </w:rPr>
      </w:pPr>
    </w:p>
    <w:p w14:paraId="18739FD6" w14:textId="669D7121" w:rsidR="002C4F60" w:rsidRPr="005866AE" w:rsidRDefault="002C4F60" w:rsidP="0032152F">
      <w:pPr>
        <w:pStyle w:val="Odstavecseseznamem"/>
        <w:numPr>
          <w:ilvl w:val="0"/>
          <w:numId w:val="1"/>
        </w:numPr>
        <w:jc w:val="both"/>
        <w:rPr>
          <w:rFonts w:ascii="Arial" w:hAnsi="Arial" w:cs="Arial"/>
          <w:sz w:val="22"/>
          <w:szCs w:val="22"/>
        </w:rPr>
      </w:pPr>
      <w:r w:rsidRPr="005866AE">
        <w:rPr>
          <w:rFonts w:ascii="Arial" w:hAnsi="Arial" w:cs="Arial"/>
          <w:sz w:val="22"/>
          <w:szCs w:val="22"/>
        </w:rPr>
        <w:t xml:space="preserve">Bude-li zhotovitel v prodlení </w:t>
      </w:r>
      <w:r w:rsidR="00551435" w:rsidRPr="005866AE">
        <w:rPr>
          <w:rFonts w:ascii="Arial" w:hAnsi="Arial" w:cs="Arial"/>
          <w:sz w:val="22"/>
          <w:szCs w:val="22"/>
        </w:rPr>
        <w:t>s provedením</w:t>
      </w:r>
      <w:r w:rsidRPr="005866AE">
        <w:rPr>
          <w:rFonts w:ascii="Arial" w:hAnsi="Arial" w:cs="Arial"/>
          <w:sz w:val="22"/>
          <w:szCs w:val="22"/>
        </w:rPr>
        <w:t xml:space="preserve"> servisního zásahu uvedeného v článku </w:t>
      </w:r>
      <w:r w:rsidR="007654E6">
        <w:rPr>
          <w:rFonts w:ascii="Arial" w:hAnsi="Arial" w:cs="Arial"/>
          <w:sz w:val="22"/>
          <w:szCs w:val="22"/>
        </w:rPr>
        <w:t>I</w:t>
      </w:r>
      <w:r w:rsidR="00C11ED0" w:rsidRPr="005866AE">
        <w:rPr>
          <w:rFonts w:ascii="Arial" w:hAnsi="Arial" w:cs="Arial"/>
          <w:sz w:val="22"/>
          <w:szCs w:val="22"/>
        </w:rPr>
        <w:t>I.</w:t>
      </w:r>
      <w:r w:rsidRPr="005866AE">
        <w:rPr>
          <w:rFonts w:ascii="Arial" w:hAnsi="Arial" w:cs="Arial"/>
          <w:sz w:val="22"/>
          <w:szCs w:val="22"/>
        </w:rPr>
        <w:t>, odst. 2 písm. b) této smlouvy</w:t>
      </w:r>
      <w:r w:rsidR="00551435" w:rsidRPr="005866AE">
        <w:rPr>
          <w:rFonts w:ascii="Arial" w:hAnsi="Arial" w:cs="Arial"/>
          <w:sz w:val="22"/>
          <w:szCs w:val="22"/>
        </w:rPr>
        <w:t>,</w:t>
      </w:r>
      <w:r w:rsidRPr="005866AE">
        <w:rPr>
          <w:rFonts w:ascii="Arial" w:hAnsi="Arial" w:cs="Arial"/>
          <w:sz w:val="22"/>
          <w:szCs w:val="22"/>
        </w:rPr>
        <w:t xml:space="preserve"> je zhotovitel </w:t>
      </w:r>
      <w:r w:rsidR="00FC55E0" w:rsidRPr="005866AE">
        <w:rPr>
          <w:rFonts w:ascii="Arial" w:hAnsi="Arial" w:cs="Arial"/>
          <w:sz w:val="22"/>
          <w:szCs w:val="22"/>
        </w:rPr>
        <w:t xml:space="preserve">povinen uhradit objednateli </w:t>
      </w:r>
      <w:r w:rsidRPr="005866AE">
        <w:rPr>
          <w:rFonts w:ascii="Arial" w:hAnsi="Arial" w:cs="Arial"/>
          <w:sz w:val="22"/>
          <w:szCs w:val="22"/>
        </w:rPr>
        <w:t>smluvní poku</w:t>
      </w:r>
      <w:r w:rsidR="000B27CE" w:rsidRPr="005866AE">
        <w:rPr>
          <w:rFonts w:ascii="Arial" w:hAnsi="Arial" w:cs="Arial"/>
          <w:sz w:val="22"/>
          <w:szCs w:val="22"/>
        </w:rPr>
        <w:t xml:space="preserve">tu ve výši </w:t>
      </w:r>
      <w:r w:rsidR="005866AE" w:rsidRPr="005866AE">
        <w:rPr>
          <w:rFonts w:ascii="Arial" w:hAnsi="Arial" w:cs="Arial"/>
          <w:sz w:val="22"/>
          <w:szCs w:val="22"/>
        </w:rPr>
        <w:t>300</w:t>
      </w:r>
      <w:r w:rsidR="000B27CE" w:rsidRPr="005866AE">
        <w:rPr>
          <w:rFonts w:ascii="Arial" w:hAnsi="Arial" w:cs="Arial"/>
          <w:sz w:val="22"/>
          <w:szCs w:val="22"/>
        </w:rPr>
        <w:t>,- Kč za každou i </w:t>
      </w:r>
      <w:r w:rsidRPr="005866AE">
        <w:rPr>
          <w:rFonts w:ascii="Arial" w:hAnsi="Arial" w:cs="Arial"/>
          <w:sz w:val="22"/>
          <w:szCs w:val="22"/>
        </w:rPr>
        <w:t>započatou hodinu prodlení.</w:t>
      </w:r>
      <w:r w:rsidR="005866AE">
        <w:rPr>
          <w:rFonts w:ascii="Arial" w:hAnsi="Arial" w:cs="Arial"/>
          <w:sz w:val="22"/>
          <w:szCs w:val="22"/>
        </w:rPr>
        <w:t xml:space="preserve"> </w:t>
      </w:r>
      <w:r w:rsidR="00B205DB" w:rsidRPr="005866AE">
        <w:rPr>
          <w:rFonts w:ascii="Arial" w:hAnsi="Arial" w:cs="Arial"/>
          <w:sz w:val="22"/>
          <w:szCs w:val="22"/>
        </w:rPr>
        <w:t>Uvedené pokuty jsou bez DPH.</w:t>
      </w:r>
    </w:p>
    <w:p w14:paraId="26C79E19" w14:textId="77777777" w:rsidR="00040294" w:rsidRPr="009463D3" w:rsidRDefault="00040294" w:rsidP="002C4F60">
      <w:pPr>
        <w:jc w:val="both"/>
        <w:rPr>
          <w:rFonts w:ascii="Arial" w:hAnsi="Arial" w:cs="Arial"/>
          <w:sz w:val="22"/>
          <w:szCs w:val="22"/>
        </w:rPr>
      </w:pPr>
    </w:p>
    <w:p w14:paraId="5308F840" w14:textId="7BA79244" w:rsidR="00040294" w:rsidRPr="005866AE" w:rsidRDefault="00040294" w:rsidP="0032152F">
      <w:pPr>
        <w:pStyle w:val="Odstavecseseznamem"/>
        <w:numPr>
          <w:ilvl w:val="0"/>
          <w:numId w:val="1"/>
        </w:numPr>
        <w:jc w:val="both"/>
        <w:rPr>
          <w:rFonts w:ascii="Arial" w:hAnsi="Arial" w:cs="Arial"/>
          <w:sz w:val="22"/>
          <w:szCs w:val="22"/>
        </w:rPr>
      </w:pPr>
      <w:r w:rsidRPr="005866AE">
        <w:rPr>
          <w:rFonts w:ascii="Arial" w:hAnsi="Arial" w:cs="Arial"/>
          <w:sz w:val="22"/>
          <w:szCs w:val="22"/>
        </w:rPr>
        <w:t xml:space="preserve">Zhotovitel odpovídá </w:t>
      </w:r>
      <w:r w:rsidR="000012CB" w:rsidRPr="005866AE">
        <w:rPr>
          <w:rFonts w:ascii="Arial" w:hAnsi="Arial" w:cs="Arial"/>
          <w:sz w:val="22"/>
          <w:szCs w:val="22"/>
        </w:rPr>
        <w:t xml:space="preserve">objednateli </w:t>
      </w:r>
      <w:r w:rsidRPr="005866AE">
        <w:rPr>
          <w:rFonts w:ascii="Arial" w:hAnsi="Arial" w:cs="Arial"/>
          <w:sz w:val="22"/>
          <w:szCs w:val="22"/>
        </w:rPr>
        <w:t>za škodu způsobenou porušením povinnosti vyplývající z této smlouv</w:t>
      </w:r>
      <w:r w:rsidR="0061494C" w:rsidRPr="005866AE">
        <w:rPr>
          <w:rFonts w:ascii="Arial" w:hAnsi="Arial" w:cs="Arial"/>
          <w:sz w:val="22"/>
          <w:szCs w:val="22"/>
        </w:rPr>
        <w:t>y. Za škodu se považuje též újma</w:t>
      </w:r>
      <w:r w:rsidRPr="005866AE">
        <w:rPr>
          <w:rFonts w:ascii="Arial" w:hAnsi="Arial" w:cs="Arial"/>
          <w:sz w:val="22"/>
          <w:szCs w:val="22"/>
        </w:rPr>
        <w:t xml:space="preserve">, která objednateli vznikla tím, že musel vynaložit náklady v důsledku porušení povinností </w:t>
      </w:r>
      <w:r w:rsidR="000012CB" w:rsidRPr="005866AE">
        <w:rPr>
          <w:rFonts w:ascii="Arial" w:hAnsi="Arial" w:cs="Arial"/>
          <w:sz w:val="22"/>
          <w:szCs w:val="22"/>
        </w:rPr>
        <w:t>zhotovitele</w:t>
      </w:r>
      <w:r w:rsidRPr="005866AE">
        <w:rPr>
          <w:rFonts w:ascii="Arial" w:hAnsi="Arial" w:cs="Arial"/>
          <w:sz w:val="22"/>
          <w:szCs w:val="22"/>
        </w:rPr>
        <w:t>.</w:t>
      </w:r>
    </w:p>
    <w:p w14:paraId="1A28A0EB" w14:textId="77777777" w:rsidR="002C4F60" w:rsidRPr="009463D3" w:rsidRDefault="002C4F60" w:rsidP="002C4F60">
      <w:pPr>
        <w:jc w:val="both"/>
        <w:rPr>
          <w:rFonts w:ascii="Arial" w:hAnsi="Arial" w:cs="Arial"/>
          <w:sz w:val="22"/>
          <w:szCs w:val="22"/>
        </w:rPr>
      </w:pPr>
    </w:p>
    <w:p w14:paraId="23B21FE7" w14:textId="18284DC1" w:rsidR="002C4F60" w:rsidRPr="00A8007E" w:rsidRDefault="00A8007E" w:rsidP="00A8007E">
      <w:pPr>
        <w:pStyle w:val="Nadpis2"/>
        <w:jc w:val="center"/>
        <w:rPr>
          <w:rFonts w:ascii="Arial" w:hAnsi="Arial" w:cs="Arial"/>
          <w:b w:val="0"/>
          <w:bCs w:val="0"/>
          <w:caps/>
          <w:color w:val="auto"/>
        </w:rPr>
      </w:pPr>
      <w:r>
        <w:rPr>
          <w:rFonts w:ascii="Arial" w:hAnsi="Arial" w:cs="Arial"/>
          <w:b w:val="0"/>
          <w:bCs w:val="0"/>
          <w:caps/>
          <w:color w:val="auto"/>
        </w:rPr>
        <w:t>VI.</w:t>
      </w:r>
      <w:r>
        <w:rPr>
          <w:rFonts w:ascii="Arial" w:hAnsi="Arial" w:cs="Arial"/>
          <w:b w:val="0"/>
          <w:bCs w:val="0"/>
          <w:caps/>
          <w:color w:val="auto"/>
        </w:rPr>
        <w:br/>
      </w:r>
      <w:r w:rsidR="00FB3760" w:rsidRPr="00A8007E">
        <w:rPr>
          <w:rFonts w:ascii="Arial" w:hAnsi="Arial" w:cs="Arial"/>
          <w:b w:val="0"/>
          <w:bCs w:val="0"/>
          <w:caps/>
          <w:color w:val="auto"/>
        </w:rPr>
        <w:t>Odstoupení od smlouvy</w:t>
      </w:r>
    </w:p>
    <w:p w14:paraId="09DC6469" w14:textId="77777777" w:rsidR="000012CB" w:rsidRPr="009463D3" w:rsidRDefault="000012CB" w:rsidP="002C4F60">
      <w:pPr>
        <w:rPr>
          <w:rFonts w:ascii="Arial" w:hAnsi="Arial" w:cs="Arial"/>
          <w:b/>
          <w:sz w:val="22"/>
          <w:szCs w:val="22"/>
        </w:rPr>
      </w:pPr>
    </w:p>
    <w:p w14:paraId="037EB42B" w14:textId="514AE740" w:rsidR="00FB3760" w:rsidRDefault="005866AE" w:rsidP="005866AE">
      <w:pPr>
        <w:ind w:left="708" w:hanging="408"/>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r>
      <w:r w:rsidR="00040294" w:rsidRPr="005866AE">
        <w:rPr>
          <w:rFonts w:ascii="Arial" w:hAnsi="Arial" w:cs="Arial"/>
          <w:sz w:val="22"/>
          <w:szCs w:val="22"/>
        </w:rPr>
        <w:t xml:space="preserve">Platnost této smlouvy lze ukončit i </w:t>
      </w:r>
      <w:r w:rsidR="008D39B3" w:rsidRPr="005866AE">
        <w:rPr>
          <w:rFonts w:ascii="Arial" w:hAnsi="Arial" w:cs="Arial"/>
          <w:sz w:val="22"/>
          <w:szCs w:val="22"/>
        </w:rPr>
        <w:t xml:space="preserve">písemným </w:t>
      </w:r>
      <w:r w:rsidR="00040294" w:rsidRPr="005866AE">
        <w:rPr>
          <w:rFonts w:ascii="Arial" w:hAnsi="Arial" w:cs="Arial"/>
          <w:sz w:val="22"/>
          <w:szCs w:val="22"/>
        </w:rPr>
        <w:t>odstoupením od smlouvy, přičemž kterákoli ze smluvních stran je oprávněna od této smlouvy odstoupit</w:t>
      </w:r>
      <w:r w:rsidR="00D026FE" w:rsidRPr="005866AE">
        <w:rPr>
          <w:rFonts w:ascii="Arial" w:hAnsi="Arial" w:cs="Arial"/>
          <w:sz w:val="22"/>
          <w:szCs w:val="22"/>
        </w:rPr>
        <w:t xml:space="preserve"> kromě zákonných důvodů, </w:t>
      </w:r>
      <w:r w:rsidR="00040294" w:rsidRPr="005866AE">
        <w:rPr>
          <w:rFonts w:ascii="Arial" w:hAnsi="Arial" w:cs="Arial"/>
          <w:sz w:val="22"/>
          <w:szCs w:val="22"/>
        </w:rPr>
        <w:t>je-li</w:t>
      </w:r>
      <w:r w:rsidR="008D39B3" w:rsidRPr="005866AE">
        <w:rPr>
          <w:rFonts w:ascii="Arial" w:hAnsi="Arial" w:cs="Arial"/>
          <w:sz w:val="22"/>
          <w:szCs w:val="22"/>
        </w:rPr>
        <w:t xml:space="preserve"> tak</w:t>
      </w:r>
      <w:r w:rsidR="00040294" w:rsidRPr="005866AE">
        <w:rPr>
          <w:rFonts w:ascii="Arial" w:hAnsi="Arial" w:cs="Arial"/>
          <w:sz w:val="22"/>
          <w:szCs w:val="22"/>
        </w:rPr>
        <w:t xml:space="preserve"> ujednáno v této smlouvě nebo byla-li smlouva jednáním druhé smluvní strany porušena podstatným způsobem nebo opakovaným porušováním povinností stanovených touto smlouvou jednou ze smluvních stran, a to vždy po předchozím </w:t>
      </w:r>
      <w:r w:rsidR="008D39B3" w:rsidRPr="005866AE">
        <w:rPr>
          <w:rFonts w:ascii="Arial" w:hAnsi="Arial" w:cs="Arial"/>
          <w:sz w:val="22"/>
          <w:szCs w:val="22"/>
        </w:rPr>
        <w:t xml:space="preserve">písemném </w:t>
      </w:r>
      <w:r w:rsidR="00040294" w:rsidRPr="005866AE">
        <w:rPr>
          <w:rFonts w:ascii="Arial" w:hAnsi="Arial" w:cs="Arial"/>
          <w:sz w:val="22"/>
          <w:szCs w:val="22"/>
        </w:rPr>
        <w:t xml:space="preserve">upozornění na porušení smlouvy </w:t>
      </w:r>
      <w:r w:rsidR="00040294" w:rsidRPr="005866AE">
        <w:rPr>
          <w:rFonts w:ascii="Arial" w:hAnsi="Arial" w:cs="Arial"/>
          <w:sz w:val="22"/>
          <w:szCs w:val="22"/>
        </w:rPr>
        <w:lastRenderedPageBreak/>
        <w:t xml:space="preserve">s poskytnutím náhradní lhůty k odstranění </w:t>
      </w:r>
      <w:r w:rsidR="008D39B3" w:rsidRPr="005866AE">
        <w:rPr>
          <w:rFonts w:ascii="Arial" w:hAnsi="Arial" w:cs="Arial"/>
          <w:sz w:val="22"/>
          <w:szCs w:val="22"/>
        </w:rPr>
        <w:t xml:space="preserve">závadného </w:t>
      </w:r>
      <w:r w:rsidR="00040294" w:rsidRPr="005866AE">
        <w:rPr>
          <w:rFonts w:ascii="Arial" w:hAnsi="Arial" w:cs="Arial"/>
          <w:sz w:val="22"/>
          <w:szCs w:val="22"/>
        </w:rPr>
        <w:t>stavu a s upozorněním na možnost odstoupení od smlouvy. Účinky odstoupení se řídí příslušným ustanovením občanského zákoníku.</w:t>
      </w:r>
    </w:p>
    <w:p w14:paraId="41965AF7" w14:textId="77777777" w:rsidR="005866AE" w:rsidRPr="005866AE" w:rsidRDefault="005866AE" w:rsidP="005866AE">
      <w:pPr>
        <w:ind w:left="708" w:hanging="408"/>
        <w:jc w:val="both"/>
        <w:rPr>
          <w:rFonts w:ascii="Arial" w:hAnsi="Arial" w:cs="Arial"/>
          <w:sz w:val="22"/>
          <w:szCs w:val="22"/>
        </w:rPr>
      </w:pPr>
    </w:p>
    <w:p w14:paraId="2ED28188" w14:textId="653183F6" w:rsidR="00FB3760" w:rsidRPr="009463D3" w:rsidRDefault="005866AE" w:rsidP="00FB3760">
      <w:pPr>
        <w:jc w:val="both"/>
        <w:rPr>
          <w:rFonts w:ascii="Arial" w:hAnsi="Arial" w:cs="Arial"/>
          <w:sz w:val="22"/>
          <w:szCs w:val="22"/>
        </w:rPr>
      </w:pPr>
      <w:r>
        <w:rPr>
          <w:rFonts w:ascii="Arial" w:hAnsi="Arial" w:cs="Arial"/>
          <w:sz w:val="22"/>
          <w:szCs w:val="22"/>
        </w:rPr>
        <w:t xml:space="preserve">    2. </w:t>
      </w:r>
      <w:r>
        <w:rPr>
          <w:rFonts w:ascii="Arial" w:hAnsi="Arial" w:cs="Arial"/>
          <w:sz w:val="22"/>
          <w:szCs w:val="22"/>
        </w:rPr>
        <w:tab/>
      </w:r>
      <w:r w:rsidR="00040294" w:rsidRPr="009463D3">
        <w:rPr>
          <w:rFonts w:ascii="Arial" w:hAnsi="Arial" w:cs="Arial"/>
          <w:sz w:val="22"/>
          <w:szCs w:val="22"/>
        </w:rPr>
        <w:t>Za podstatné porušení smlouvy se považuje zejména</w:t>
      </w:r>
    </w:p>
    <w:p w14:paraId="5CC002D0" w14:textId="1906FA35" w:rsidR="00FB3760" w:rsidRPr="009463D3" w:rsidRDefault="00040294" w:rsidP="0032152F">
      <w:pPr>
        <w:pStyle w:val="Odstavecseseznamem"/>
        <w:numPr>
          <w:ilvl w:val="0"/>
          <w:numId w:val="7"/>
        </w:numPr>
        <w:jc w:val="both"/>
        <w:rPr>
          <w:rFonts w:ascii="Arial" w:hAnsi="Arial" w:cs="Arial"/>
          <w:sz w:val="22"/>
          <w:szCs w:val="22"/>
        </w:rPr>
      </w:pPr>
      <w:r w:rsidRPr="009463D3">
        <w:rPr>
          <w:rFonts w:ascii="Arial" w:hAnsi="Arial" w:cs="Arial"/>
          <w:sz w:val="22"/>
          <w:szCs w:val="22"/>
        </w:rPr>
        <w:t xml:space="preserve">Prodlení objednatele se zaplacením ceny dle této smlouvy po dobu </w:t>
      </w:r>
      <w:r w:rsidR="00EC7820" w:rsidRPr="009463D3">
        <w:rPr>
          <w:rFonts w:ascii="Arial" w:hAnsi="Arial" w:cs="Arial"/>
          <w:sz w:val="22"/>
          <w:szCs w:val="22"/>
        </w:rPr>
        <w:t xml:space="preserve">delší </w:t>
      </w:r>
      <w:r w:rsidRPr="009463D3">
        <w:rPr>
          <w:rFonts w:ascii="Arial" w:hAnsi="Arial" w:cs="Arial"/>
          <w:sz w:val="22"/>
          <w:szCs w:val="22"/>
        </w:rPr>
        <w:t xml:space="preserve">jak </w:t>
      </w:r>
      <w:r w:rsidR="000B27CE" w:rsidRPr="009463D3">
        <w:rPr>
          <w:rFonts w:ascii="Arial" w:hAnsi="Arial" w:cs="Arial"/>
          <w:sz w:val="22"/>
          <w:szCs w:val="22"/>
        </w:rPr>
        <w:t>6</w:t>
      </w:r>
      <w:r w:rsidRPr="009463D3">
        <w:rPr>
          <w:rFonts w:ascii="Arial" w:hAnsi="Arial" w:cs="Arial"/>
          <w:sz w:val="22"/>
          <w:szCs w:val="22"/>
        </w:rPr>
        <w:t>0 dnů</w:t>
      </w:r>
    </w:p>
    <w:p w14:paraId="253C5D35" w14:textId="63C62DCF" w:rsidR="000012CB" w:rsidRPr="009463D3" w:rsidRDefault="00040294" w:rsidP="0032152F">
      <w:pPr>
        <w:pStyle w:val="Odstavecseseznamem"/>
        <w:numPr>
          <w:ilvl w:val="0"/>
          <w:numId w:val="7"/>
        </w:numPr>
        <w:jc w:val="both"/>
        <w:rPr>
          <w:rFonts w:ascii="Arial" w:hAnsi="Arial" w:cs="Arial"/>
          <w:sz w:val="22"/>
          <w:szCs w:val="22"/>
        </w:rPr>
      </w:pPr>
      <w:r w:rsidRPr="009463D3">
        <w:rPr>
          <w:rFonts w:ascii="Arial" w:hAnsi="Arial" w:cs="Arial"/>
          <w:sz w:val="22"/>
          <w:szCs w:val="22"/>
        </w:rPr>
        <w:t xml:space="preserve">Prodlení zhotovitele s poskytnutím </w:t>
      </w:r>
      <w:r w:rsidR="0061494C" w:rsidRPr="009463D3">
        <w:rPr>
          <w:rFonts w:ascii="Arial" w:hAnsi="Arial" w:cs="Arial"/>
          <w:sz w:val="22"/>
          <w:szCs w:val="22"/>
        </w:rPr>
        <w:t xml:space="preserve">služby </w:t>
      </w:r>
      <w:r w:rsidR="000012CB" w:rsidRPr="009463D3">
        <w:rPr>
          <w:rFonts w:ascii="Arial" w:hAnsi="Arial" w:cs="Arial"/>
          <w:sz w:val="22"/>
          <w:szCs w:val="22"/>
        </w:rPr>
        <w:t xml:space="preserve">dle této smlouvy </w:t>
      </w:r>
      <w:r w:rsidR="0061494C" w:rsidRPr="009463D3">
        <w:rPr>
          <w:rFonts w:ascii="Arial" w:hAnsi="Arial" w:cs="Arial"/>
          <w:sz w:val="22"/>
          <w:szCs w:val="22"/>
        </w:rPr>
        <w:t>po dobu del</w:t>
      </w:r>
      <w:r w:rsidRPr="009463D3">
        <w:rPr>
          <w:rFonts w:ascii="Arial" w:hAnsi="Arial" w:cs="Arial"/>
          <w:sz w:val="22"/>
          <w:szCs w:val="22"/>
        </w:rPr>
        <w:t xml:space="preserve">ší </w:t>
      </w:r>
      <w:r w:rsidR="000012CB" w:rsidRPr="009463D3">
        <w:rPr>
          <w:rFonts w:ascii="Arial" w:hAnsi="Arial" w:cs="Arial"/>
          <w:sz w:val="22"/>
          <w:szCs w:val="22"/>
        </w:rPr>
        <w:t>než</w:t>
      </w:r>
      <w:r w:rsidRPr="009463D3">
        <w:rPr>
          <w:rFonts w:ascii="Arial" w:hAnsi="Arial" w:cs="Arial"/>
          <w:sz w:val="22"/>
          <w:szCs w:val="22"/>
        </w:rPr>
        <w:t xml:space="preserve"> 10 dnů</w:t>
      </w:r>
    </w:p>
    <w:p w14:paraId="4D38DF8C" w14:textId="0E289C17" w:rsidR="00FB3760" w:rsidRPr="009463D3" w:rsidRDefault="000012CB" w:rsidP="0032152F">
      <w:pPr>
        <w:pStyle w:val="Odstavecseseznamem"/>
        <w:numPr>
          <w:ilvl w:val="0"/>
          <w:numId w:val="7"/>
        </w:numPr>
        <w:jc w:val="both"/>
        <w:rPr>
          <w:rFonts w:ascii="Arial" w:hAnsi="Arial" w:cs="Arial"/>
          <w:sz w:val="22"/>
          <w:szCs w:val="22"/>
        </w:rPr>
      </w:pPr>
      <w:r w:rsidRPr="009463D3">
        <w:rPr>
          <w:rFonts w:ascii="Arial" w:hAnsi="Arial" w:cs="Arial"/>
          <w:sz w:val="22"/>
          <w:szCs w:val="22"/>
        </w:rPr>
        <w:t xml:space="preserve">Prodlení zhotovitele s </w:t>
      </w:r>
      <w:r w:rsidR="0061494C" w:rsidRPr="009463D3">
        <w:rPr>
          <w:rFonts w:ascii="Arial" w:hAnsi="Arial" w:cs="Arial"/>
          <w:sz w:val="22"/>
          <w:szCs w:val="22"/>
        </w:rPr>
        <w:t>odstranění</w:t>
      </w:r>
      <w:r w:rsidRPr="009463D3">
        <w:rPr>
          <w:rFonts w:ascii="Arial" w:hAnsi="Arial" w:cs="Arial"/>
          <w:sz w:val="22"/>
          <w:szCs w:val="22"/>
        </w:rPr>
        <w:t>m</w:t>
      </w:r>
      <w:r w:rsidR="0061494C" w:rsidRPr="009463D3">
        <w:rPr>
          <w:rFonts w:ascii="Arial" w:hAnsi="Arial" w:cs="Arial"/>
          <w:sz w:val="22"/>
          <w:szCs w:val="22"/>
        </w:rPr>
        <w:t xml:space="preserve"> závady způsobující nefunkčnost </w:t>
      </w:r>
      <w:r w:rsidRPr="009463D3">
        <w:rPr>
          <w:rFonts w:ascii="Arial" w:hAnsi="Arial" w:cs="Arial"/>
          <w:sz w:val="22"/>
          <w:szCs w:val="22"/>
        </w:rPr>
        <w:t xml:space="preserve">celého </w:t>
      </w:r>
      <w:r w:rsidR="0061494C" w:rsidRPr="009463D3">
        <w:rPr>
          <w:rFonts w:ascii="Arial" w:hAnsi="Arial" w:cs="Arial"/>
          <w:sz w:val="22"/>
          <w:szCs w:val="22"/>
        </w:rPr>
        <w:t xml:space="preserve">systému po dobu delší </w:t>
      </w:r>
      <w:r w:rsidRPr="009463D3">
        <w:rPr>
          <w:rFonts w:ascii="Arial" w:hAnsi="Arial" w:cs="Arial"/>
          <w:sz w:val="22"/>
          <w:szCs w:val="22"/>
        </w:rPr>
        <w:t xml:space="preserve">než </w:t>
      </w:r>
      <w:r w:rsidR="0061494C" w:rsidRPr="009463D3">
        <w:rPr>
          <w:rFonts w:ascii="Arial" w:hAnsi="Arial" w:cs="Arial"/>
          <w:sz w:val="22"/>
          <w:szCs w:val="22"/>
        </w:rPr>
        <w:t>5 dnů</w:t>
      </w:r>
      <w:r w:rsidR="00D64EA3" w:rsidRPr="009463D3">
        <w:rPr>
          <w:rFonts w:ascii="Arial" w:hAnsi="Arial" w:cs="Arial"/>
          <w:sz w:val="22"/>
          <w:szCs w:val="22"/>
        </w:rPr>
        <w:t xml:space="preserve"> za předpokladu, že byla zhotoviteli poskytnuta </w:t>
      </w:r>
      <w:r w:rsidR="00EA4455" w:rsidRPr="009463D3">
        <w:rPr>
          <w:rFonts w:ascii="Arial" w:hAnsi="Arial" w:cs="Arial"/>
          <w:sz w:val="22"/>
          <w:szCs w:val="22"/>
        </w:rPr>
        <w:t>případná požadovaná součinnost</w:t>
      </w:r>
    </w:p>
    <w:p w14:paraId="798A52D6" w14:textId="77777777" w:rsidR="00FB3760" w:rsidRPr="009463D3" w:rsidRDefault="00040294" w:rsidP="0032152F">
      <w:pPr>
        <w:pStyle w:val="Odstavecseseznamem"/>
        <w:numPr>
          <w:ilvl w:val="0"/>
          <w:numId w:val="7"/>
        </w:numPr>
        <w:jc w:val="both"/>
        <w:rPr>
          <w:rFonts w:ascii="Arial" w:hAnsi="Arial" w:cs="Arial"/>
          <w:sz w:val="22"/>
          <w:szCs w:val="22"/>
        </w:rPr>
      </w:pPr>
      <w:r w:rsidRPr="009463D3">
        <w:rPr>
          <w:rFonts w:ascii="Arial" w:hAnsi="Arial" w:cs="Arial"/>
          <w:sz w:val="22"/>
          <w:szCs w:val="22"/>
        </w:rPr>
        <w:t>Zjištění, že parametry služby neodpovídají požadavkům stanoveným smlouvou či technickými normami</w:t>
      </w:r>
    </w:p>
    <w:p w14:paraId="4A98D799" w14:textId="5B09D3DF" w:rsidR="00FB3760" w:rsidRPr="009463D3" w:rsidRDefault="00040294" w:rsidP="0032152F">
      <w:pPr>
        <w:pStyle w:val="Odstavecseseznamem"/>
        <w:numPr>
          <w:ilvl w:val="0"/>
          <w:numId w:val="7"/>
        </w:numPr>
        <w:jc w:val="both"/>
        <w:rPr>
          <w:rFonts w:ascii="Arial" w:hAnsi="Arial" w:cs="Arial"/>
          <w:sz w:val="22"/>
          <w:szCs w:val="22"/>
        </w:rPr>
      </w:pPr>
      <w:r w:rsidRPr="009463D3">
        <w:rPr>
          <w:rFonts w:ascii="Arial" w:hAnsi="Arial" w:cs="Arial"/>
          <w:sz w:val="22"/>
          <w:szCs w:val="22"/>
        </w:rPr>
        <w:t>Opakované porušení povinností zhotovitele</w:t>
      </w:r>
      <w:r w:rsidR="00281BCF" w:rsidRPr="009463D3">
        <w:rPr>
          <w:rFonts w:ascii="Arial" w:hAnsi="Arial" w:cs="Arial"/>
          <w:sz w:val="22"/>
          <w:szCs w:val="22"/>
        </w:rPr>
        <w:t xml:space="preserve"> z této smlouvy vyplývajících, přičemž za opakované porušení se považuje takové porušení, na které objednatel </w:t>
      </w:r>
      <w:r w:rsidR="000012CB" w:rsidRPr="009463D3">
        <w:rPr>
          <w:rFonts w:ascii="Arial" w:hAnsi="Arial" w:cs="Arial"/>
          <w:sz w:val="22"/>
          <w:szCs w:val="22"/>
        </w:rPr>
        <w:t xml:space="preserve">zhotovitele </w:t>
      </w:r>
      <w:r w:rsidR="00281BCF" w:rsidRPr="009463D3">
        <w:rPr>
          <w:rFonts w:ascii="Arial" w:hAnsi="Arial" w:cs="Arial"/>
          <w:sz w:val="22"/>
          <w:szCs w:val="22"/>
        </w:rPr>
        <w:t>již v minulosti výslovně upozornil.</w:t>
      </w:r>
    </w:p>
    <w:p w14:paraId="6493EC29" w14:textId="050FABE1" w:rsidR="00040294" w:rsidRDefault="00E649B4" w:rsidP="00E649B4">
      <w:pPr>
        <w:tabs>
          <w:tab w:val="left" w:pos="1236"/>
        </w:tabs>
        <w:rPr>
          <w:rFonts w:ascii="Arial" w:hAnsi="Arial" w:cs="Arial"/>
          <w:sz w:val="22"/>
          <w:szCs w:val="22"/>
        </w:rPr>
      </w:pPr>
      <w:r>
        <w:rPr>
          <w:rFonts w:ascii="Arial" w:hAnsi="Arial" w:cs="Arial"/>
          <w:sz w:val="22"/>
          <w:szCs w:val="22"/>
        </w:rPr>
        <w:tab/>
      </w:r>
    </w:p>
    <w:p w14:paraId="7DBC5905" w14:textId="0C46A773" w:rsidR="00E649B4" w:rsidRDefault="00E649B4" w:rsidP="00E649B4">
      <w:pPr>
        <w:pStyle w:val="Nadpis2"/>
        <w:jc w:val="center"/>
        <w:rPr>
          <w:rFonts w:ascii="Arial" w:hAnsi="Arial" w:cs="Arial"/>
          <w:b w:val="0"/>
          <w:bCs w:val="0"/>
          <w:caps/>
          <w:color w:val="auto"/>
        </w:rPr>
      </w:pPr>
      <w:r w:rsidRPr="00A8007E">
        <w:rPr>
          <w:rFonts w:ascii="Arial" w:hAnsi="Arial" w:cs="Arial"/>
          <w:b w:val="0"/>
          <w:bCs w:val="0"/>
          <w:caps/>
          <w:color w:val="auto"/>
        </w:rPr>
        <w:t>VI</w:t>
      </w:r>
      <w:r>
        <w:rPr>
          <w:rFonts w:ascii="Arial" w:hAnsi="Arial" w:cs="Arial"/>
          <w:b w:val="0"/>
          <w:bCs w:val="0"/>
          <w:caps/>
          <w:color w:val="auto"/>
        </w:rPr>
        <w:t>I</w:t>
      </w:r>
      <w:r w:rsidRPr="00A8007E">
        <w:rPr>
          <w:rFonts w:ascii="Arial" w:hAnsi="Arial" w:cs="Arial"/>
          <w:b w:val="0"/>
          <w:bCs w:val="0"/>
          <w:caps/>
          <w:color w:val="auto"/>
        </w:rPr>
        <w:t xml:space="preserve">. </w:t>
      </w:r>
      <w:r>
        <w:rPr>
          <w:rFonts w:ascii="Arial" w:hAnsi="Arial" w:cs="Arial"/>
          <w:b w:val="0"/>
          <w:bCs w:val="0"/>
          <w:caps/>
          <w:color w:val="auto"/>
        </w:rPr>
        <w:br/>
      </w:r>
      <w:r>
        <w:rPr>
          <w:rFonts w:ascii="Arial" w:hAnsi="Arial" w:cs="Arial"/>
          <w:b w:val="0"/>
          <w:bCs w:val="0"/>
          <w:caps/>
          <w:color w:val="auto"/>
        </w:rPr>
        <w:t>VEŘEJNOPRÁVNÍ POVINNOSTI ÚČASTNÍKŮ</w:t>
      </w:r>
    </w:p>
    <w:p w14:paraId="0D929217" w14:textId="246817C2" w:rsidR="00E649B4" w:rsidRDefault="00E649B4" w:rsidP="00E649B4"/>
    <w:p w14:paraId="722E7861" w14:textId="77777777" w:rsidR="00E649B4" w:rsidRPr="00E649B4" w:rsidRDefault="00E649B4" w:rsidP="00E649B4">
      <w:pPr>
        <w:pStyle w:val="Odstavecseseznamem"/>
        <w:numPr>
          <w:ilvl w:val="0"/>
          <w:numId w:val="8"/>
        </w:numPr>
        <w:autoSpaceDE w:val="0"/>
        <w:autoSpaceDN w:val="0"/>
        <w:adjustRightInd w:val="0"/>
        <w:spacing w:after="240"/>
        <w:ind w:left="714" w:hanging="357"/>
        <w:contextualSpacing w:val="0"/>
        <w:jc w:val="both"/>
        <w:rPr>
          <w:rFonts w:ascii="Arial" w:hAnsi="Arial" w:cs="Arial"/>
          <w:sz w:val="22"/>
          <w:szCs w:val="22"/>
        </w:rPr>
      </w:pPr>
      <w:bookmarkStart w:id="2" w:name="_Hlk486465096"/>
      <w:r w:rsidRPr="00E649B4">
        <w:rPr>
          <w:rFonts w:ascii="Arial" w:hAnsi="Arial" w:cs="Arial"/>
          <w:sz w:val="22"/>
          <w:szCs w:val="22"/>
        </w:rPr>
        <w:t xml:space="preserve">Uzavření této smlouvy bylo schváleno usnesením rady města Mělník číslo … ze dne </w:t>
      </w:r>
      <w:proofErr w:type="gramStart"/>
      <w:r w:rsidRPr="00E649B4">
        <w:rPr>
          <w:rFonts w:ascii="Arial" w:hAnsi="Arial" w:cs="Arial"/>
          <w:sz w:val="22"/>
          <w:szCs w:val="22"/>
        </w:rPr>
        <w:t>… .</w:t>
      </w:r>
      <w:proofErr w:type="gramEnd"/>
    </w:p>
    <w:bookmarkEnd w:id="2"/>
    <w:p w14:paraId="7BCD160C" w14:textId="77777777" w:rsidR="00E649B4" w:rsidRPr="00E649B4" w:rsidRDefault="00E649B4" w:rsidP="00E649B4">
      <w:pPr>
        <w:pStyle w:val="Odstavecseseznamem"/>
        <w:numPr>
          <w:ilvl w:val="0"/>
          <w:numId w:val="8"/>
        </w:numPr>
        <w:autoSpaceDE w:val="0"/>
        <w:autoSpaceDN w:val="0"/>
        <w:adjustRightInd w:val="0"/>
        <w:spacing w:after="240"/>
        <w:ind w:left="714" w:hanging="357"/>
        <w:contextualSpacing w:val="0"/>
        <w:jc w:val="both"/>
        <w:rPr>
          <w:rFonts w:ascii="Arial" w:hAnsi="Arial" w:cs="Arial"/>
          <w:sz w:val="22"/>
          <w:szCs w:val="22"/>
        </w:rPr>
      </w:pPr>
      <w:r w:rsidRPr="00E649B4">
        <w:rPr>
          <w:rFonts w:ascii="Arial" w:hAnsi="Arial" w:cs="Arial"/>
          <w:sz w:val="22"/>
          <w:szCs w:val="22"/>
        </w:rPr>
        <w:t xml:space="preserve">Zhotovitel bere výslovně na vědomí, že objednatel má podle ustanovení § 2 odst. 1 písm. b) zákona č. 340/2015 Sb., </w:t>
      </w:r>
      <w:bookmarkStart w:id="3" w:name="_Hlk486464878"/>
      <w:r w:rsidRPr="00E649B4">
        <w:rPr>
          <w:rFonts w:ascii="Arial" w:hAnsi="Arial" w:cs="Arial"/>
          <w:sz w:val="22"/>
          <w:szCs w:val="22"/>
        </w:rPr>
        <w:t>o zvláštních podmínkách účinnosti některých smluv, uveřejňování těchto smluv a o registru smluv (zákon o registru smluv), v platném znění (dále jen „zákon o registru smluv“)</w:t>
      </w:r>
      <w:bookmarkEnd w:id="3"/>
      <w:r w:rsidRPr="00E649B4">
        <w:rPr>
          <w:rFonts w:ascii="Arial" w:hAnsi="Arial" w:cs="Arial"/>
          <w:sz w:val="22"/>
          <w:szCs w:val="22"/>
        </w:rPr>
        <w:t>, charakter subjektu, s nímž uzavřené soukromoprávní smlouvy, jakož i smlouvy o poskytnutí dotace nebo návratné finanční pomoci podléhají povinnému uveřejnění postupem a za podmínek podle tohoto zákona.</w:t>
      </w:r>
    </w:p>
    <w:p w14:paraId="05D3D175" w14:textId="77777777" w:rsidR="00E649B4" w:rsidRPr="00E649B4" w:rsidRDefault="00E649B4" w:rsidP="00E649B4">
      <w:pPr>
        <w:pStyle w:val="Odstavecseseznamem"/>
        <w:numPr>
          <w:ilvl w:val="0"/>
          <w:numId w:val="8"/>
        </w:numPr>
        <w:autoSpaceDE w:val="0"/>
        <w:autoSpaceDN w:val="0"/>
        <w:adjustRightInd w:val="0"/>
        <w:spacing w:after="240"/>
        <w:ind w:left="714" w:hanging="357"/>
        <w:contextualSpacing w:val="0"/>
        <w:jc w:val="both"/>
        <w:rPr>
          <w:rFonts w:ascii="Arial" w:hAnsi="Arial" w:cs="Arial"/>
          <w:sz w:val="22"/>
          <w:szCs w:val="22"/>
        </w:rPr>
      </w:pPr>
      <w:bookmarkStart w:id="4" w:name="_Hlk486464949"/>
      <w:r w:rsidRPr="00E649B4">
        <w:rPr>
          <w:rFonts w:ascii="Arial" w:hAnsi="Arial" w:cs="Arial"/>
          <w:sz w:val="22"/>
          <w:szCs w:val="22"/>
        </w:rPr>
        <w:t>Zhotovitel je srozuměn a výslovně a bezvýhradně souhlasí s tím, že úplné znění této smlouvy včetně všech příloh bude uveřejněno v registru smluv, postupem a za podmínek podle zákona o registru smluv. Zhotovitel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2A173C2A" w14:textId="77777777" w:rsidR="00E649B4" w:rsidRPr="00E649B4" w:rsidRDefault="00E649B4" w:rsidP="00E649B4">
      <w:pPr>
        <w:pStyle w:val="Odstavecseseznamem"/>
        <w:numPr>
          <w:ilvl w:val="0"/>
          <w:numId w:val="8"/>
        </w:numPr>
        <w:autoSpaceDE w:val="0"/>
        <w:autoSpaceDN w:val="0"/>
        <w:adjustRightInd w:val="0"/>
        <w:spacing w:after="240"/>
        <w:ind w:left="714" w:hanging="357"/>
        <w:contextualSpacing w:val="0"/>
        <w:jc w:val="both"/>
        <w:rPr>
          <w:rFonts w:ascii="Arial" w:hAnsi="Arial" w:cs="Arial"/>
          <w:sz w:val="22"/>
          <w:szCs w:val="22"/>
        </w:rPr>
      </w:pPr>
      <w:r w:rsidRPr="00E649B4">
        <w:rPr>
          <w:rFonts w:ascii="Arial" w:hAnsi="Arial" w:cs="Arial"/>
          <w:sz w:val="22"/>
          <w:szCs w:val="22"/>
        </w:rPr>
        <w:t>Účastníci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uveřejnění bez stanovení jakýchkoliv dalších podmínek.</w:t>
      </w:r>
    </w:p>
    <w:p w14:paraId="586BD5BF" w14:textId="77777777" w:rsidR="00E649B4" w:rsidRPr="00E649B4" w:rsidRDefault="00E649B4" w:rsidP="00E649B4">
      <w:pPr>
        <w:pStyle w:val="Odstavecseseznamem"/>
        <w:numPr>
          <w:ilvl w:val="0"/>
          <w:numId w:val="8"/>
        </w:numPr>
        <w:autoSpaceDE w:val="0"/>
        <w:autoSpaceDN w:val="0"/>
        <w:adjustRightInd w:val="0"/>
        <w:spacing w:after="240"/>
        <w:ind w:left="714" w:hanging="357"/>
        <w:contextualSpacing w:val="0"/>
        <w:jc w:val="both"/>
        <w:rPr>
          <w:rFonts w:ascii="Arial" w:hAnsi="Arial" w:cs="Arial"/>
          <w:sz w:val="22"/>
          <w:szCs w:val="22"/>
        </w:rPr>
      </w:pPr>
      <w:bookmarkStart w:id="5" w:name="_Ref454440606"/>
      <w:r w:rsidRPr="00E649B4">
        <w:rPr>
          <w:rFonts w:ascii="Arial" w:hAnsi="Arial" w:cs="Arial"/>
          <w:sz w:val="22"/>
          <w:szCs w:val="22"/>
        </w:rPr>
        <w:t>Objednatel se zavazuje uveřejnit tuto smlouvu prostřednictvím registru smluv ve smyslu zákona o registru smluv bez zbytečného odkladu po jejím podpisu oběma účastníky, nejpozději však do 15 dnů od uzavření této smlouvy.</w:t>
      </w:r>
      <w:bookmarkEnd w:id="5"/>
    </w:p>
    <w:bookmarkEnd w:id="4"/>
    <w:p w14:paraId="4864431F" w14:textId="77777777" w:rsidR="00E649B4" w:rsidRPr="00E649B4" w:rsidRDefault="00E649B4" w:rsidP="00E649B4">
      <w:pPr>
        <w:autoSpaceDE w:val="0"/>
        <w:autoSpaceDN w:val="0"/>
        <w:adjustRightInd w:val="0"/>
        <w:ind w:left="360"/>
        <w:jc w:val="both"/>
        <w:rPr>
          <w:rFonts w:ascii="Arial" w:hAnsi="Arial" w:cs="Arial"/>
          <w:sz w:val="22"/>
          <w:szCs w:val="22"/>
        </w:rPr>
      </w:pPr>
    </w:p>
    <w:p w14:paraId="454185F1" w14:textId="77777777" w:rsidR="00E649B4" w:rsidRDefault="00E649B4" w:rsidP="00E649B4">
      <w:pPr>
        <w:tabs>
          <w:tab w:val="left" w:pos="1236"/>
        </w:tabs>
        <w:rPr>
          <w:rFonts w:ascii="Arial" w:hAnsi="Arial" w:cs="Arial"/>
          <w:sz w:val="22"/>
          <w:szCs w:val="22"/>
        </w:rPr>
      </w:pPr>
    </w:p>
    <w:p w14:paraId="6605D936" w14:textId="23C29410" w:rsidR="002C4F60" w:rsidRPr="00A8007E" w:rsidRDefault="00902F2B" w:rsidP="00A8007E">
      <w:pPr>
        <w:pStyle w:val="Nadpis2"/>
        <w:jc w:val="center"/>
        <w:rPr>
          <w:rFonts w:ascii="Arial" w:hAnsi="Arial" w:cs="Arial"/>
          <w:b w:val="0"/>
          <w:bCs w:val="0"/>
          <w:caps/>
          <w:color w:val="auto"/>
        </w:rPr>
      </w:pPr>
      <w:r w:rsidRPr="00A8007E">
        <w:rPr>
          <w:rFonts w:ascii="Arial" w:hAnsi="Arial" w:cs="Arial"/>
          <w:b w:val="0"/>
          <w:bCs w:val="0"/>
          <w:caps/>
          <w:color w:val="auto"/>
        </w:rPr>
        <w:t>VI</w:t>
      </w:r>
      <w:r w:rsidR="00E649B4">
        <w:rPr>
          <w:rFonts w:ascii="Arial" w:hAnsi="Arial" w:cs="Arial"/>
          <w:b w:val="0"/>
          <w:bCs w:val="0"/>
          <w:caps/>
          <w:color w:val="auto"/>
        </w:rPr>
        <w:t>II</w:t>
      </w:r>
      <w:r w:rsidRPr="00A8007E">
        <w:rPr>
          <w:rFonts w:ascii="Arial" w:hAnsi="Arial" w:cs="Arial"/>
          <w:b w:val="0"/>
          <w:bCs w:val="0"/>
          <w:caps/>
          <w:color w:val="auto"/>
        </w:rPr>
        <w:t xml:space="preserve">. </w:t>
      </w:r>
      <w:r w:rsidR="00A8007E">
        <w:rPr>
          <w:rFonts w:ascii="Arial" w:hAnsi="Arial" w:cs="Arial"/>
          <w:b w:val="0"/>
          <w:bCs w:val="0"/>
          <w:caps/>
          <w:color w:val="auto"/>
        </w:rPr>
        <w:br/>
      </w:r>
      <w:r w:rsidR="002C4F60" w:rsidRPr="00A8007E">
        <w:rPr>
          <w:rFonts w:ascii="Arial" w:hAnsi="Arial" w:cs="Arial"/>
          <w:b w:val="0"/>
          <w:bCs w:val="0"/>
          <w:caps/>
          <w:color w:val="auto"/>
        </w:rPr>
        <w:t>Závěrečná ustanovení</w:t>
      </w:r>
    </w:p>
    <w:p w14:paraId="25763818" w14:textId="77777777" w:rsidR="00B15226" w:rsidRDefault="00B15226" w:rsidP="002C4F60">
      <w:pPr>
        <w:rPr>
          <w:rFonts w:ascii="Arial" w:hAnsi="Arial" w:cs="Arial"/>
          <w:b/>
          <w:sz w:val="22"/>
          <w:szCs w:val="22"/>
        </w:rPr>
      </w:pPr>
    </w:p>
    <w:p w14:paraId="7028A19B" w14:textId="1A7340A2" w:rsidR="00B15226" w:rsidRPr="005866AE" w:rsidRDefault="00B15226" w:rsidP="00901255">
      <w:pPr>
        <w:pStyle w:val="Odstavecseseznamem"/>
        <w:numPr>
          <w:ilvl w:val="0"/>
          <w:numId w:val="16"/>
        </w:numPr>
        <w:spacing w:after="240"/>
        <w:ind w:left="714" w:hanging="357"/>
        <w:contextualSpacing w:val="0"/>
        <w:jc w:val="both"/>
        <w:rPr>
          <w:rFonts w:ascii="Arial" w:hAnsi="Arial" w:cs="Arial"/>
          <w:sz w:val="22"/>
          <w:szCs w:val="22"/>
        </w:rPr>
      </w:pPr>
      <w:r w:rsidRPr="005866AE">
        <w:rPr>
          <w:rFonts w:ascii="Arial" w:hAnsi="Arial" w:cs="Arial"/>
          <w:sz w:val="22"/>
          <w:szCs w:val="22"/>
        </w:rPr>
        <w:t xml:space="preserve">Tato smlouva je uzavřena na dobu </w:t>
      </w:r>
      <w:r w:rsidR="002A21F3">
        <w:rPr>
          <w:rFonts w:ascii="Arial" w:hAnsi="Arial" w:cs="Arial"/>
          <w:b/>
          <w:sz w:val="22"/>
          <w:szCs w:val="22"/>
        </w:rPr>
        <w:t>5 let</w:t>
      </w:r>
      <w:r w:rsidRPr="005866AE">
        <w:rPr>
          <w:rFonts w:ascii="Arial" w:hAnsi="Arial" w:cs="Arial"/>
          <w:b/>
          <w:sz w:val="22"/>
          <w:szCs w:val="22"/>
        </w:rPr>
        <w:t xml:space="preserve"> </w:t>
      </w:r>
      <w:r w:rsidRPr="005866AE">
        <w:rPr>
          <w:rFonts w:ascii="Arial" w:hAnsi="Arial" w:cs="Arial"/>
          <w:sz w:val="22"/>
          <w:szCs w:val="22"/>
        </w:rPr>
        <w:t>s účinností</w:t>
      </w:r>
      <w:r w:rsidRPr="005866AE">
        <w:rPr>
          <w:rFonts w:ascii="Arial" w:hAnsi="Arial" w:cs="Arial"/>
          <w:b/>
          <w:sz w:val="22"/>
          <w:szCs w:val="22"/>
        </w:rPr>
        <w:t xml:space="preserve"> </w:t>
      </w:r>
      <w:r w:rsidRPr="005866AE">
        <w:rPr>
          <w:rFonts w:ascii="Arial" w:hAnsi="Arial" w:cs="Arial"/>
          <w:sz w:val="22"/>
          <w:szCs w:val="22"/>
        </w:rPr>
        <w:t>od data uveřejnění v Registru smluv</w:t>
      </w:r>
      <w:r w:rsidRPr="005866AE">
        <w:rPr>
          <w:rFonts w:ascii="Arial" w:hAnsi="Arial" w:cs="Arial"/>
          <w:b/>
          <w:sz w:val="22"/>
          <w:szCs w:val="22"/>
        </w:rPr>
        <w:t xml:space="preserve">. </w:t>
      </w:r>
      <w:r w:rsidRPr="005866AE">
        <w:rPr>
          <w:rFonts w:ascii="Arial" w:hAnsi="Arial" w:cs="Arial"/>
          <w:sz w:val="22"/>
          <w:szCs w:val="22"/>
        </w:rPr>
        <w:t>Kterákoliv ze stran je oprávněn</w:t>
      </w:r>
      <w:r w:rsidR="006A4241">
        <w:rPr>
          <w:rFonts w:ascii="Arial" w:hAnsi="Arial" w:cs="Arial"/>
          <w:sz w:val="22"/>
          <w:szCs w:val="22"/>
        </w:rPr>
        <w:t>a</w:t>
      </w:r>
      <w:r w:rsidRPr="005866AE">
        <w:rPr>
          <w:rFonts w:ascii="Arial" w:hAnsi="Arial" w:cs="Arial"/>
          <w:sz w:val="22"/>
          <w:szCs w:val="22"/>
        </w:rPr>
        <w:t xml:space="preserve"> tuto smlouvu písemně vypovědět s výpovědní dobou v délce </w:t>
      </w:r>
      <w:r w:rsidRPr="002B13C7">
        <w:rPr>
          <w:rFonts w:ascii="Arial" w:hAnsi="Arial" w:cs="Arial"/>
          <w:sz w:val="22"/>
          <w:szCs w:val="22"/>
        </w:rPr>
        <w:t>šesti měsíců.</w:t>
      </w:r>
    </w:p>
    <w:p w14:paraId="1BF912BF" w14:textId="19A99254" w:rsidR="00901255" w:rsidRDefault="00901255" w:rsidP="00901255">
      <w:pPr>
        <w:pStyle w:val="Odstavecseseznamem"/>
        <w:numPr>
          <w:ilvl w:val="0"/>
          <w:numId w:val="16"/>
        </w:numPr>
        <w:spacing w:after="240"/>
        <w:ind w:left="714" w:hanging="357"/>
        <w:contextualSpacing w:val="0"/>
        <w:jc w:val="both"/>
        <w:rPr>
          <w:rFonts w:ascii="Arial" w:hAnsi="Arial" w:cs="Arial"/>
          <w:sz w:val="22"/>
          <w:szCs w:val="22"/>
        </w:rPr>
      </w:pPr>
      <w:bookmarkStart w:id="6" w:name="_Hlk486465143"/>
      <w:r w:rsidRPr="00901255">
        <w:rPr>
          <w:rFonts w:ascii="Arial" w:hAnsi="Arial" w:cs="Arial"/>
          <w:sz w:val="22"/>
          <w:szCs w:val="22"/>
        </w:rPr>
        <w:lastRenderedPageBreak/>
        <w:t>Tato smlouva nabývá platnosti dnem jejího podpisu oběma účastníky, účinnosti nabývá dnem jejího uveřejnění prostřednictvím registru smluv ve smyslu zákona o registru smluv.</w:t>
      </w:r>
    </w:p>
    <w:p w14:paraId="6784F7BD" w14:textId="77777777" w:rsidR="00901255" w:rsidRPr="00901255" w:rsidRDefault="00901255" w:rsidP="00901255">
      <w:pPr>
        <w:pStyle w:val="Odstavecseseznamem"/>
        <w:numPr>
          <w:ilvl w:val="0"/>
          <w:numId w:val="16"/>
        </w:numPr>
        <w:spacing w:after="240"/>
        <w:ind w:left="714" w:hanging="357"/>
        <w:contextualSpacing w:val="0"/>
        <w:jc w:val="both"/>
        <w:rPr>
          <w:rFonts w:ascii="Arial" w:hAnsi="Arial" w:cs="Arial"/>
          <w:sz w:val="22"/>
          <w:szCs w:val="22"/>
        </w:rPr>
      </w:pPr>
      <w:r w:rsidRPr="00F57DDB">
        <w:rPr>
          <w:rFonts w:ascii="Open Sans" w:hAnsi="Open Sans" w:cs="Open Sans"/>
          <w:sz w:val="20"/>
        </w:rPr>
        <w:t>Je</w:t>
      </w:r>
      <w:r w:rsidRPr="00901255">
        <w:rPr>
          <w:rFonts w:ascii="Arial" w:hAnsi="Arial" w:cs="Arial"/>
          <w:sz w:val="22"/>
          <w:szCs w:val="22"/>
        </w:rPr>
        <w:t>-li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7320F702" w14:textId="77777777" w:rsidR="00901255" w:rsidRPr="00901255" w:rsidRDefault="00901255" w:rsidP="00901255">
      <w:pPr>
        <w:pStyle w:val="Odstavecseseznamem"/>
        <w:numPr>
          <w:ilvl w:val="0"/>
          <w:numId w:val="16"/>
        </w:numPr>
        <w:spacing w:after="240"/>
        <w:ind w:left="714" w:hanging="357"/>
        <w:contextualSpacing w:val="0"/>
        <w:jc w:val="both"/>
        <w:rPr>
          <w:rFonts w:ascii="Arial" w:hAnsi="Arial" w:cs="Arial"/>
          <w:sz w:val="22"/>
          <w:szCs w:val="22"/>
        </w:rPr>
      </w:pPr>
      <w:r w:rsidRPr="00901255">
        <w:rPr>
          <w:rFonts w:ascii="Arial" w:hAnsi="Arial" w:cs="Arial"/>
          <w:sz w:val="22"/>
          <w:szCs w:val="22"/>
        </w:rPr>
        <w:t xml:space="preserve">Práva a povinnosti touto smlouvou výslovně neupravené se řídí příslušnými ustanoveními občanského zákoníku. V ostatním se tato smlouva řídí obecně závaznými právními předpisy. </w:t>
      </w:r>
    </w:p>
    <w:p w14:paraId="52B0F067" w14:textId="77777777" w:rsidR="00901255" w:rsidRPr="00901255" w:rsidRDefault="00901255" w:rsidP="00901255">
      <w:pPr>
        <w:pStyle w:val="Odstavecseseznamem"/>
        <w:numPr>
          <w:ilvl w:val="0"/>
          <w:numId w:val="16"/>
        </w:numPr>
        <w:spacing w:after="240"/>
        <w:ind w:left="714" w:hanging="357"/>
        <w:contextualSpacing w:val="0"/>
        <w:jc w:val="both"/>
        <w:rPr>
          <w:rFonts w:ascii="Arial" w:hAnsi="Arial" w:cs="Arial"/>
          <w:sz w:val="22"/>
          <w:szCs w:val="22"/>
        </w:rPr>
      </w:pPr>
      <w:r w:rsidRPr="00901255">
        <w:rPr>
          <w:rFonts w:ascii="Arial" w:hAnsi="Arial" w:cs="Arial"/>
          <w:sz w:val="22"/>
          <w:szCs w:val="22"/>
        </w:rPr>
        <w:t xml:space="preserve">Účastníci se zavazují, že obchodní a technické informace, které jim byly svěřeny druhou smluvní stranou, nezpřístupní třetím osobám bez písemného souhlasu druhé strany a nepoužijí tyto informace k jiným </w:t>
      </w:r>
      <w:proofErr w:type="gramStart"/>
      <w:r w:rsidRPr="00901255">
        <w:rPr>
          <w:rFonts w:ascii="Arial" w:hAnsi="Arial" w:cs="Arial"/>
          <w:sz w:val="22"/>
          <w:szCs w:val="22"/>
        </w:rPr>
        <w:t>účelům,</w:t>
      </w:r>
      <w:proofErr w:type="gramEnd"/>
      <w:r w:rsidRPr="00901255">
        <w:rPr>
          <w:rFonts w:ascii="Arial" w:hAnsi="Arial" w:cs="Arial"/>
          <w:sz w:val="22"/>
          <w:szCs w:val="22"/>
        </w:rPr>
        <w:t xml:space="preserve"> než k plnění podmínek této smlouvy.</w:t>
      </w:r>
    </w:p>
    <w:p w14:paraId="69036FD0" w14:textId="77777777" w:rsidR="00901255" w:rsidRPr="00901255" w:rsidRDefault="00901255" w:rsidP="00901255">
      <w:pPr>
        <w:pStyle w:val="Odstavecseseznamem"/>
        <w:numPr>
          <w:ilvl w:val="0"/>
          <w:numId w:val="16"/>
        </w:numPr>
        <w:spacing w:after="240"/>
        <w:ind w:left="714" w:hanging="357"/>
        <w:contextualSpacing w:val="0"/>
        <w:jc w:val="both"/>
        <w:rPr>
          <w:rFonts w:ascii="Arial" w:hAnsi="Arial" w:cs="Arial"/>
          <w:sz w:val="22"/>
          <w:szCs w:val="22"/>
        </w:rPr>
      </w:pPr>
      <w:r w:rsidRPr="00901255">
        <w:rPr>
          <w:rFonts w:ascii="Arial" w:hAnsi="Arial" w:cs="Arial"/>
          <w:sz w:val="22"/>
          <w:szCs w:val="22"/>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3E57AF2" w14:textId="77777777" w:rsidR="00901255" w:rsidRPr="00901255" w:rsidRDefault="00901255" w:rsidP="00901255">
      <w:pPr>
        <w:pStyle w:val="Odstavecseseznamem"/>
        <w:numPr>
          <w:ilvl w:val="0"/>
          <w:numId w:val="16"/>
        </w:numPr>
        <w:spacing w:after="240"/>
        <w:ind w:left="714" w:hanging="357"/>
        <w:contextualSpacing w:val="0"/>
        <w:jc w:val="both"/>
        <w:rPr>
          <w:rFonts w:ascii="Arial" w:hAnsi="Arial" w:cs="Arial"/>
          <w:sz w:val="22"/>
          <w:szCs w:val="22"/>
        </w:rPr>
      </w:pPr>
      <w:r w:rsidRPr="00901255">
        <w:rPr>
          <w:rFonts w:ascii="Arial" w:hAnsi="Arial" w:cs="Arial"/>
          <w:sz w:val="22"/>
          <w:szCs w:val="22"/>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55AA5D78" w14:textId="77777777" w:rsidR="00901255" w:rsidRPr="00901255" w:rsidRDefault="00901255" w:rsidP="00901255">
      <w:pPr>
        <w:pStyle w:val="Odstavecseseznamem"/>
        <w:numPr>
          <w:ilvl w:val="0"/>
          <w:numId w:val="16"/>
        </w:numPr>
        <w:spacing w:after="240"/>
        <w:ind w:left="714" w:hanging="357"/>
        <w:contextualSpacing w:val="0"/>
        <w:jc w:val="both"/>
        <w:rPr>
          <w:rFonts w:ascii="Arial" w:hAnsi="Arial" w:cs="Arial"/>
          <w:sz w:val="22"/>
          <w:szCs w:val="22"/>
        </w:rPr>
      </w:pPr>
      <w:r w:rsidRPr="00901255">
        <w:rPr>
          <w:rFonts w:ascii="Arial" w:hAnsi="Arial" w:cs="Arial"/>
          <w:sz w:val="22"/>
          <w:szCs w:val="22"/>
        </w:rPr>
        <w:t>Zhotovitel prohlašuje, že na sebe dle ustanovení § 1765 odst. 2 občanského zákoníku výslovně přebírá nebezpečí změny okolností.</w:t>
      </w:r>
    </w:p>
    <w:p w14:paraId="5EFE6290" w14:textId="4779B6F9" w:rsidR="002C4F60" w:rsidRPr="00901255" w:rsidRDefault="00901255" w:rsidP="00901255">
      <w:pPr>
        <w:pStyle w:val="Odstavecseseznamem"/>
        <w:numPr>
          <w:ilvl w:val="0"/>
          <w:numId w:val="16"/>
        </w:numPr>
        <w:spacing w:after="240"/>
        <w:ind w:left="714" w:hanging="357"/>
        <w:contextualSpacing w:val="0"/>
        <w:jc w:val="both"/>
        <w:rPr>
          <w:rFonts w:ascii="Arial" w:hAnsi="Arial" w:cs="Arial"/>
          <w:sz w:val="22"/>
          <w:szCs w:val="22"/>
        </w:rPr>
      </w:pPr>
      <w:r w:rsidRPr="00901255">
        <w:rPr>
          <w:rFonts w:ascii="Arial" w:hAnsi="Arial" w:cs="Arial"/>
          <w:sz w:val="22"/>
          <w:szCs w:val="22"/>
        </w:rPr>
        <w:t>Tato smlouva je uzavřena ve čtyřech vyhotoveních, z nichž každý z účastníků obdrží dvě vyhotovení.</w:t>
      </w:r>
      <w:bookmarkEnd w:id="6"/>
    </w:p>
    <w:p w14:paraId="30BC96DB" w14:textId="46AFBE01" w:rsidR="006651D2" w:rsidRPr="00901255" w:rsidRDefault="00CA4AAD" w:rsidP="00901255">
      <w:pPr>
        <w:pStyle w:val="Odstavecseseznamem"/>
        <w:numPr>
          <w:ilvl w:val="0"/>
          <w:numId w:val="16"/>
        </w:numPr>
        <w:spacing w:after="240"/>
        <w:ind w:left="714" w:hanging="357"/>
        <w:contextualSpacing w:val="0"/>
        <w:jc w:val="both"/>
        <w:rPr>
          <w:rFonts w:ascii="Arial" w:hAnsi="Arial" w:cs="Arial"/>
          <w:sz w:val="22"/>
          <w:szCs w:val="22"/>
        </w:rPr>
      </w:pPr>
      <w:r w:rsidRPr="005866AE">
        <w:rPr>
          <w:rFonts w:ascii="Arial" w:hAnsi="Arial" w:cs="Arial"/>
          <w:sz w:val="22"/>
          <w:szCs w:val="22"/>
        </w:rPr>
        <w:t xml:space="preserve">Smluvní strany se dohodly, že pro hlášení závad a související komunikaci </w:t>
      </w:r>
      <w:r w:rsidR="00B3575D" w:rsidRPr="005866AE">
        <w:rPr>
          <w:rFonts w:ascii="Arial" w:hAnsi="Arial" w:cs="Arial"/>
          <w:sz w:val="22"/>
          <w:szCs w:val="22"/>
        </w:rPr>
        <w:t>budou používat následující kontakty:</w:t>
      </w:r>
    </w:p>
    <w:p w14:paraId="2BC54EA9" w14:textId="230C1191" w:rsidR="00B3575D" w:rsidRPr="009463D3" w:rsidRDefault="00B3575D" w:rsidP="006A4241">
      <w:pPr>
        <w:ind w:left="709"/>
        <w:rPr>
          <w:rFonts w:ascii="Arial" w:hAnsi="Arial" w:cs="Arial"/>
          <w:sz w:val="22"/>
          <w:szCs w:val="22"/>
        </w:rPr>
      </w:pPr>
      <w:r w:rsidRPr="009463D3">
        <w:rPr>
          <w:rFonts w:ascii="Arial" w:hAnsi="Arial" w:cs="Arial"/>
          <w:sz w:val="22"/>
          <w:szCs w:val="22"/>
        </w:rPr>
        <w:t>Zhotovitel</w:t>
      </w:r>
      <w:r w:rsidR="00CC08AD" w:rsidRPr="009463D3">
        <w:rPr>
          <w:rFonts w:ascii="Arial" w:hAnsi="Arial" w:cs="Arial"/>
          <w:sz w:val="22"/>
          <w:szCs w:val="22"/>
        </w:rPr>
        <w:t>:</w:t>
      </w:r>
      <w:r w:rsidR="00E046D7" w:rsidRPr="009463D3">
        <w:rPr>
          <w:rFonts w:ascii="Arial" w:hAnsi="Arial" w:cs="Arial"/>
          <w:sz w:val="22"/>
          <w:szCs w:val="22"/>
        </w:rPr>
        <w:t xml:space="preserve"> </w:t>
      </w:r>
      <w:r w:rsidR="00CA4AAD" w:rsidRPr="009463D3">
        <w:rPr>
          <w:rFonts w:ascii="Arial" w:hAnsi="Arial" w:cs="Arial"/>
          <w:sz w:val="22"/>
          <w:szCs w:val="22"/>
        </w:rPr>
        <w:t xml:space="preserve"> </w:t>
      </w:r>
    </w:p>
    <w:p w14:paraId="4BC8E54B" w14:textId="77777777" w:rsidR="0068033D" w:rsidRDefault="0068033D" w:rsidP="006A4241">
      <w:pPr>
        <w:ind w:left="709"/>
        <w:rPr>
          <w:rFonts w:ascii="Arial" w:hAnsi="Arial" w:cs="Arial"/>
          <w:sz w:val="22"/>
          <w:szCs w:val="22"/>
        </w:rPr>
      </w:pPr>
      <w:r>
        <w:rPr>
          <w:rFonts w:ascii="Arial" w:hAnsi="Arial" w:cs="Arial"/>
          <w:sz w:val="22"/>
          <w:szCs w:val="22"/>
        </w:rPr>
        <w:t>Nahlašování požadavků a poruch na automatizovaný Helpdesk z registrovaných adres zadavatele (viz objednatel):</w:t>
      </w:r>
    </w:p>
    <w:p w14:paraId="751149CE" w14:textId="293289B4" w:rsidR="0068033D" w:rsidRDefault="0068033D" w:rsidP="006A4241">
      <w:pPr>
        <w:ind w:left="709"/>
      </w:pPr>
      <w:r>
        <w:rPr>
          <w:rFonts w:ascii="Arial" w:hAnsi="Arial" w:cs="Arial"/>
          <w:sz w:val="22"/>
          <w:szCs w:val="22"/>
        </w:rPr>
        <w:t>e-mailová adresa:</w:t>
      </w:r>
      <w:r>
        <w:t xml:space="preserve"> </w:t>
      </w:r>
      <w:r w:rsidR="006A4241" w:rsidRPr="007654E6">
        <w:rPr>
          <w:rFonts w:ascii="Arial" w:hAnsi="Arial" w:cs="Arial"/>
          <w:sz w:val="22"/>
          <w:szCs w:val="22"/>
          <w:highlight w:val="cyan"/>
        </w:rPr>
        <w:t>(doplní dodavatel)</w:t>
      </w:r>
    </w:p>
    <w:p w14:paraId="215BE7B6" w14:textId="77777777" w:rsidR="0068033D" w:rsidRDefault="0068033D" w:rsidP="006A4241">
      <w:pPr>
        <w:ind w:left="709"/>
        <w:rPr>
          <w:rFonts w:ascii="Arial" w:hAnsi="Arial" w:cs="Arial"/>
          <w:sz w:val="22"/>
          <w:szCs w:val="22"/>
        </w:rPr>
      </w:pPr>
    </w:p>
    <w:p w14:paraId="5DD4E890" w14:textId="14C9AB07" w:rsidR="0068033D" w:rsidRDefault="0068033D" w:rsidP="006A4241">
      <w:pPr>
        <w:ind w:left="709"/>
        <w:rPr>
          <w:rFonts w:ascii="Arial" w:hAnsi="Arial" w:cs="Arial"/>
          <w:sz w:val="22"/>
          <w:szCs w:val="22"/>
        </w:rPr>
      </w:pPr>
      <w:r>
        <w:rPr>
          <w:rFonts w:ascii="Arial" w:hAnsi="Arial" w:cs="Arial"/>
          <w:sz w:val="22"/>
          <w:szCs w:val="22"/>
        </w:rPr>
        <w:t>Dále je také možno využít</w:t>
      </w:r>
      <w:r w:rsidR="006A4241">
        <w:rPr>
          <w:rFonts w:ascii="Arial" w:hAnsi="Arial" w:cs="Arial"/>
          <w:sz w:val="22"/>
          <w:szCs w:val="22"/>
        </w:rPr>
        <w:t xml:space="preserve"> adresu s lidskou obsluhou</w:t>
      </w:r>
      <w:r>
        <w:rPr>
          <w:rFonts w:ascii="Arial" w:hAnsi="Arial" w:cs="Arial"/>
          <w:sz w:val="22"/>
          <w:szCs w:val="22"/>
        </w:rPr>
        <w:t>:</w:t>
      </w:r>
    </w:p>
    <w:p w14:paraId="4BEAC609" w14:textId="24FF41AD" w:rsidR="0068033D" w:rsidRDefault="0068033D" w:rsidP="006A4241">
      <w:pPr>
        <w:ind w:left="709"/>
        <w:rPr>
          <w:rStyle w:val="Hypertextovodkaz"/>
          <w:rFonts w:ascii="Arial" w:hAnsi="Arial" w:cs="Arial"/>
        </w:rPr>
      </w:pPr>
      <w:r>
        <w:rPr>
          <w:rFonts w:ascii="Arial" w:hAnsi="Arial" w:cs="Arial"/>
          <w:sz w:val="22"/>
          <w:szCs w:val="22"/>
        </w:rPr>
        <w:t xml:space="preserve">e-mailová adresa: </w:t>
      </w:r>
      <w:r w:rsidR="006A4241" w:rsidRPr="007654E6">
        <w:rPr>
          <w:rFonts w:ascii="Arial" w:hAnsi="Arial" w:cs="Arial"/>
          <w:sz w:val="22"/>
          <w:szCs w:val="22"/>
          <w:highlight w:val="cyan"/>
        </w:rPr>
        <w:t>(doplní dodavatel)</w:t>
      </w:r>
    </w:p>
    <w:p w14:paraId="08BC2C6D" w14:textId="77777777" w:rsidR="0068033D" w:rsidRDefault="0068033D" w:rsidP="006A4241">
      <w:pPr>
        <w:ind w:left="709"/>
      </w:pPr>
    </w:p>
    <w:p w14:paraId="36010D51" w14:textId="620DFCA2" w:rsidR="0068033D" w:rsidRDefault="0068033D" w:rsidP="006A4241">
      <w:pPr>
        <w:ind w:left="709"/>
        <w:rPr>
          <w:rFonts w:ascii="Arial" w:hAnsi="Arial" w:cs="Arial"/>
          <w:sz w:val="22"/>
          <w:szCs w:val="22"/>
        </w:rPr>
      </w:pPr>
      <w:r>
        <w:rPr>
          <w:rFonts w:ascii="Arial" w:hAnsi="Arial" w:cs="Arial"/>
          <w:sz w:val="22"/>
          <w:szCs w:val="22"/>
        </w:rPr>
        <w:t>hotline</w:t>
      </w:r>
      <w:r w:rsidR="006A4241">
        <w:rPr>
          <w:rFonts w:ascii="Arial" w:hAnsi="Arial" w:cs="Arial"/>
          <w:sz w:val="22"/>
          <w:szCs w:val="22"/>
        </w:rPr>
        <w:t>:</w:t>
      </w:r>
      <w:r>
        <w:rPr>
          <w:rFonts w:ascii="Arial" w:hAnsi="Arial" w:cs="Arial"/>
          <w:sz w:val="22"/>
          <w:szCs w:val="22"/>
        </w:rPr>
        <w:t xml:space="preserve"> +420 </w:t>
      </w:r>
      <w:r w:rsidR="007654E6" w:rsidRPr="007654E6">
        <w:rPr>
          <w:rFonts w:ascii="Arial" w:hAnsi="Arial" w:cs="Arial"/>
          <w:sz w:val="22"/>
          <w:szCs w:val="22"/>
          <w:highlight w:val="cyan"/>
        </w:rPr>
        <w:t>(doplní dodavatel)</w:t>
      </w:r>
      <w:r w:rsidR="002A21F3">
        <w:rPr>
          <w:rFonts w:ascii="Arial" w:hAnsi="Arial" w:cs="Arial"/>
          <w:sz w:val="22"/>
          <w:szCs w:val="22"/>
        </w:rPr>
        <w:t xml:space="preserve"> </w:t>
      </w:r>
      <w:r>
        <w:rPr>
          <w:rFonts w:ascii="Arial" w:hAnsi="Arial" w:cs="Arial"/>
          <w:sz w:val="22"/>
          <w:szCs w:val="22"/>
        </w:rPr>
        <w:t>po-pá 8-17 hod</w:t>
      </w:r>
    </w:p>
    <w:p w14:paraId="2D9CA347" w14:textId="77777777" w:rsidR="0068033D" w:rsidRDefault="0068033D" w:rsidP="006A4241">
      <w:pPr>
        <w:ind w:left="709"/>
        <w:rPr>
          <w:rFonts w:ascii="Arial" w:hAnsi="Arial" w:cs="Arial"/>
          <w:sz w:val="22"/>
          <w:szCs w:val="22"/>
        </w:rPr>
      </w:pPr>
      <w:r>
        <w:rPr>
          <w:rFonts w:ascii="Arial" w:hAnsi="Arial" w:cs="Arial"/>
          <w:sz w:val="22"/>
          <w:szCs w:val="22"/>
        </w:rPr>
        <w:t xml:space="preserve">    </w:t>
      </w:r>
    </w:p>
    <w:p w14:paraId="6D30A2CC" w14:textId="77777777" w:rsidR="0068033D" w:rsidRDefault="0068033D" w:rsidP="006A4241">
      <w:pPr>
        <w:ind w:left="709"/>
        <w:rPr>
          <w:rFonts w:ascii="Arial" w:hAnsi="Arial" w:cs="Arial"/>
          <w:sz w:val="22"/>
          <w:szCs w:val="22"/>
        </w:rPr>
      </w:pPr>
    </w:p>
    <w:p w14:paraId="24E51277" w14:textId="77777777" w:rsidR="00B3575D" w:rsidRPr="009463D3" w:rsidRDefault="00B3575D" w:rsidP="006A4241">
      <w:pPr>
        <w:ind w:left="709"/>
        <w:rPr>
          <w:rFonts w:ascii="Arial" w:hAnsi="Arial" w:cs="Arial"/>
          <w:sz w:val="22"/>
          <w:szCs w:val="22"/>
        </w:rPr>
      </w:pPr>
      <w:r w:rsidRPr="009463D3">
        <w:rPr>
          <w:rFonts w:ascii="Arial" w:hAnsi="Arial" w:cs="Arial"/>
          <w:sz w:val="22"/>
          <w:szCs w:val="22"/>
        </w:rPr>
        <w:t>Objednatel</w:t>
      </w:r>
    </w:p>
    <w:p w14:paraId="24FDE12A" w14:textId="7EEB0FEB" w:rsidR="00C1130B" w:rsidRPr="009463D3" w:rsidRDefault="00B3575D" w:rsidP="006A4241">
      <w:pPr>
        <w:ind w:left="709"/>
        <w:rPr>
          <w:rFonts w:ascii="Arial" w:hAnsi="Arial" w:cs="Arial"/>
          <w:sz w:val="22"/>
          <w:szCs w:val="22"/>
        </w:rPr>
      </w:pPr>
      <w:r w:rsidRPr="009463D3">
        <w:rPr>
          <w:rFonts w:ascii="Arial" w:hAnsi="Arial" w:cs="Arial"/>
          <w:sz w:val="22"/>
          <w:szCs w:val="22"/>
        </w:rPr>
        <w:t>e-mailová adresa</w:t>
      </w:r>
      <w:r w:rsidR="00C1130B">
        <w:rPr>
          <w:rFonts w:ascii="Arial" w:hAnsi="Arial" w:cs="Arial"/>
          <w:sz w:val="22"/>
          <w:szCs w:val="22"/>
        </w:rPr>
        <w:t>:</w:t>
      </w:r>
      <w:r w:rsidR="006A4241">
        <w:rPr>
          <w:rFonts w:ascii="Arial" w:hAnsi="Arial" w:cs="Arial"/>
          <w:sz w:val="22"/>
          <w:szCs w:val="22"/>
        </w:rPr>
        <w:t xml:space="preserve"> </w:t>
      </w:r>
      <w:r w:rsidR="006A4241" w:rsidRPr="007654E6">
        <w:rPr>
          <w:rFonts w:ascii="Arial" w:hAnsi="Arial" w:cs="Arial"/>
          <w:sz w:val="22"/>
          <w:szCs w:val="22"/>
          <w:highlight w:val="cyan"/>
        </w:rPr>
        <w:t>(doplní zadavatel)</w:t>
      </w:r>
    </w:p>
    <w:p w14:paraId="6E339C59" w14:textId="35950C7E" w:rsidR="00B3575D" w:rsidRPr="009463D3" w:rsidRDefault="00CC08AD" w:rsidP="006A4241">
      <w:pPr>
        <w:ind w:left="709"/>
        <w:rPr>
          <w:rFonts w:ascii="Arial" w:hAnsi="Arial" w:cs="Arial"/>
          <w:sz w:val="22"/>
          <w:szCs w:val="22"/>
        </w:rPr>
      </w:pPr>
      <w:r w:rsidRPr="009463D3">
        <w:rPr>
          <w:rFonts w:ascii="Arial" w:hAnsi="Arial" w:cs="Arial"/>
          <w:sz w:val="22"/>
          <w:szCs w:val="22"/>
        </w:rPr>
        <w:t>Tel. č.</w:t>
      </w:r>
      <w:r w:rsidR="00C1130B">
        <w:rPr>
          <w:rFonts w:ascii="Arial" w:hAnsi="Arial" w:cs="Arial"/>
          <w:sz w:val="22"/>
          <w:szCs w:val="22"/>
        </w:rPr>
        <w:t xml:space="preserve">: </w:t>
      </w:r>
      <w:r w:rsidR="006A4241" w:rsidRPr="007654E6">
        <w:rPr>
          <w:rFonts w:ascii="Arial" w:hAnsi="Arial" w:cs="Arial"/>
          <w:sz w:val="22"/>
          <w:szCs w:val="22"/>
          <w:highlight w:val="cyan"/>
        </w:rPr>
        <w:t>(doplní zadavatel)</w:t>
      </w:r>
    </w:p>
    <w:p w14:paraId="26D7AE30" w14:textId="77777777" w:rsidR="0048376A" w:rsidRPr="009463D3" w:rsidRDefault="0048376A" w:rsidP="002C4F60">
      <w:pPr>
        <w:rPr>
          <w:rFonts w:ascii="Arial" w:hAnsi="Arial" w:cs="Arial"/>
          <w:sz w:val="22"/>
          <w:szCs w:val="22"/>
        </w:rPr>
      </w:pPr>
    </w:p>
    <w:p w14:paraId="1C79F611" w14:textId="50CD9EBA" w:rsidR="002C4F60" w:rsidRPr="005866AE" w:rsidRDefault="002C4F60" w:rsidP="00901255">
      <w:pPr>
        <w:pStyle w:val="Odstavecseseznamem"/>
        <w:numPr>
          <w:ilvl w:val="0"/>
          <w:numId w:val="16"/>
        </w:numPr>
        <w:jc w:val="both"/>
        <w:rPr>
          <w:rFonts w:ascii="Arial" w:hAnsi="Arial" w:cs="Arial"/>
          <w:sz w:val="22"/>
          <w:szCs w:val="22"/>
        </w:rPr>
      </w:pPr>
      <w:r w:rsidRPr="005866AE">
        <w:rPr>
          <w:rFonts w:ascii="Arial" w:hAnsi="Arial" w:cs="Arial"/>
          <w:sz w:val="22"/>
          <w:szCs w:val="22"/>
        </w:rPr>
        <w:t xml:space="preserve">Práva a závazky vyplývající z této </w:t>
      </w:r>
      <w:r w:rsidR="006651D2" w:rsidRPr="005866AE">
        <w:rPr>
          <w:rFonts w:ascii="Arial" w:hAnsi="Arial" w:cs="Arial"/>
          <w:sz w:val="22"/>
          <w:szCs w:val="22"/>
        </w:rPr>
        <w:t>s</w:t>
      </w:r>
      <w:r w:rsidRPr="005866AE">
        <w:rPr>
          <w:rFonts w:ascii="Arial" w:hAnsi="Arial" w:cs="Arial"/>
          <w:sz w:val="22"/>
          <w:szCs w:val="22"/>
        </w:rPr>
        <w:t>mlouvy přecházejí i na právní nástupce smluvních stran.</w:t>
      </w:r>
    </w:p>
    <w:p w14:paraId="095861E8" w14:textId="77777777" w:rsidR="002C4F60" w:rsidRPr="009463D3" w:rsidRDefault="002C4F60" w:rsidP="00AA403F">
      <w:pPr>
        <w:jc w:val="both"/>
        <w:rPr>
          <w:rFonts w:ascii="Arial" w:hAnsi="Arial" w:cs="Arial"/>
          <w:sz w:val="22"/>
          <w:szCs w:val="22"/>
        </w:rPr>
      </w:pPr>
    </w:p>
    <w:p w14:paraId="7F326431" w14:textId="36C94830" w:rsidR="002C4F60" w:rsidRPr="005866AE" w:rsidRDefault="00B15226" w:rsidP="00901255">
      <w:pPr>
        <w:pStyle w:val="Odstavecseseznamem"/>
        <w:numPr>
          <w:ilvl w:val="0"/>
          <w:numId w:val="16"/>
        </w:numPr>
        <w:rPr>
          <w:rFonts w:ascii="Arial" w:hAnsi="Arial" w:cs="Arial"/>
          <w:sz w:val="22"/>
          <w:szCs w:val="22"/>
        </w:rPr>
      </w:pPr>
      <w:r w:rsidRPr="005866AE">
        <w:rPr>
          <w:rFonts w:ascii="Arial" w:hAnsi="Arial" w:cs="Arial"/>
          <w:sz w:val="22"/>
          <w:szCs w:val="22"/>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6669F122" w14:textId="6D0C955C" w:rsidR="002C4F60" w:rsidRDefault="002C4F60" w:rsidP="002C4F60">
      <w:pPr>
        <w:rPr>
          <w:rFonts w:ascii="Arial" w:hAnsi="Arial" w:cs="Arial"/>
          <w:sz w:val="22"/>
          <w:szCs w:val="22"/>
        </w:rPr>
      </w:pPr>
    </w:p>
    <w:p w14:paraId="16CAE169" w14:textId="77777777" w:rsidR="00994336" w:rsidRPr="009463D3" w:rsidRDefault="00994336" w:rsidP="002C4F60">
      <w:pPr>
        <w:rPr>
          <w:rFonts w:ascii="Arial" w:hAnsi="Arial" w:cs="Arial"/>
          <w:sz w:val="22"/>
          <w:szCs w:val="22"/>
        </w:rPr>
      </w:pPr>
    </w:p>
    <w:bookmarkEnd w:id="0"/>
    <w:p w14:paraId="48896996" w14:textId="77777777" w:rsidR="00994336" w:rsidRPr="0000750F" w:rsidRDefault="00994336" w:rsidP="00994336">
      <w:pPr>
        <w:rPr>
          <w:rFonts w:ascii="Arial" w:hAnsi="Arial" w:cs="Arial"/>
          <w:sz w:val="22"/>
          <w:szCs w:val="22"/>
        </w:rPr>
      </w:pPr>
      <w:r w:rsidRPr="0000750F">
        <w:rPr>
          <w:rFonts w:ascii="Arial" w:hAnsi="Arial" w:cs="Arial"/>
          <w:noProof/>
          <w:sz w:val="22"/>
          <w:szCs w:val="22"/>
        </w:rPr>
        <w:t>V </w:t>
      </w:r>
      <w:r>
        <w:rPr>
          <w:rFonts w:ascii="Arial" w:hAnsi="Arial" w:cs="Arial"/>
          <w:noProof/>
          <w:sz w:val="22"/>
          <w:szCs w:val="22"/>
        </w:rPr>
        <w:t>Mělníku</w:t>
      </w:r>
      <w:r w:rsidRPr="0000750F">
        <w:rPr>
          <w:rFonts w:ascii="Arial" w:hAnsi="Arial" w:cs="Arial"/>
          <w:noProof/>
          <w:sz w:val="22"/>
          <w:szCs w:val="22"/>
        </w:rPr>
        <w:t xml:space="preserve"> dne</w:t>
      </w:r>
      <w:r w:rsidRPr="0000750F">
        <w:rPr>
          <w:rFonts w:ascii="Arial" w:hAnsi="Arial" w:cs="Arial"/>
          <w:sz w:val="22"/>
          <w:szCs w:val="22"/>
        </w:rPr>
        <w:t xml:space="preserve"> </w:t>
      </w:r>
      <w:r>
        <w:rPr>
          <w:rFonts w:ascii="Arial" w:hAnsi="Arial" w:cs="Arial"/>
          <w:sz w:val="22"/>
          <w:szCs w:val="22"/>
        </w:rPr>
        <w:t>………………………</w:t>
      </w:r>
      <w:r w:rsidRPr="0000750F">
        <w:rPr>
          <w:rFonts w:ascii="Arial" w:hAnsi="Arial" w:cs="Arial"/>
          <w:sz w:val="22"/>
          <w:szCs w:val="22"/>
        </w:rPr>
        <w:t xml:space="preserve">                      V </w:t>
      </w:r>
      <w:r w:rsidRPr="007654E6">
        <w:rPr>
          <w:rFonts w:ascii="Arial" w:hAnsi="Arial" w:cs="Arial"/>
          <w:sz w:val="22"/>
          <w:szCs w:val="22"/>
          <w:highlight w:val="cyan"/>
        </w:rPr>
        <w:t>(doplní dodavatel)</w:t>
      </w:r>
      <w:r w:rsidRPr="0000750F">
        <w:rPr>
          <w:rFonts w:ascii="Arial" w:hAnsi="Arial" w:cs="Arial"/>
          <w:sz w:val="22"/>
          <w:szCs w:val="22"/>
        </w:rPr>
        <w:t xml:space="preserve">, dne </w:t>
      </w:r>
      <w:r w:rsidRPr="007654E6">
        <w:rPr>
          <w:rFonts w:ascii="Arial" w:hAnsi="Arial" w:cs="Arial"/>
          <w:sz w:val="22"/>
          <w:szCs w:val="22"/>
          <w:highlight w:val="cyan"/>
        </w:rPr>
        <w:t>(doplní dodavatel)</w:t>
      </w:r>
    </w:p>
    <w:p w14:paraId="5AA4852B" w14:textId="77777777" w:rsidR="00994336" w:rsidRPr="0000750F" w:rsidRDefault="00994336" w:rsidP="00994336">
      <w:pPr>
        <w:rPr>
          <w:rFonts w:ascii="Arial" w:hAnsi="Arial" w:cs="Arial"/>
          <w:sz w:val="22"/>
          <w:szCs w:val="22"/>
        </w:rPr>
      </w:pPr>
    </w:p>
    <w:p w14:paraId="7495BA94" w14:textId="77777777" w:rsidR="00994336" w:rsidRPr="0000750F" w:rsidRDefault="00994336" w:rsidP="00994336">
      <w:pPr>
        <w:rPr>
          <w:rFonts w:ascii="Arial" w:hAnsi="Arial" w:cs="Arial"/>
          <w:sz w:val="22"/>
          <w:szCs w:val="22"/>
        </w:rPr>
      </w:pPr>
    </w:p>
    <w:p w14:paraId="2F23B88D" w14:textId="1BA647CA" w:rsidR="00994336" w:rsidRDefault="00994336" w:rsidP="00994336">
      <w:pPr>
        <w:rPr>
          <w:rFonts w:ascii="Arial" w:hAnsi="Arial" w:cs="Arial"/>
          <w:sz w:val="22"/>
          <w:szCs w:val="22"/>
        </w:rPr>
      </w:pPr>
    </w:p>
    <w:p w14:paraId="551CCF52" w14:textId="4D4A6CCE" w:rsidR="00994336" w:rsidRDefault="00994336" w:rsidP="00994336">
      <w:pPr>
        <w:rPr>
          <w:rFonts w:ascii="Arial" w:hAnsi="Arial" w:cs="Arial"/>
          <w:sz w:val="22"/>
          <w:szCs w:val="22"/>
        </w:rPr>
      </w:pPr>
    </w:p>
    <w:p w14:paraId="3B3D09E1" w14:textId="77777777" w:rsidR="00994336" w:rsidRPr="0000750F" w:rsidRDefault="00994336" w:rsidP="00994336">
      <w:pPr>
        <w:rPr>
          <w:rFonts w:ascii="Arial" w:hAnsi="Arial" w:cs="Arial"/>
          <w:sz w:val="22"/>
          <w:szCs w:val="22"/>
        </w:rPr>
      </w:pPr>
    </w:p>
    <w:p w14:paraId="086BCB93" w14:textId="77777777" w:rsidR="00994336" w:rsidRPr="0000750F" w:rsidRDefault="00994336" w:rsidP="00994336">
      <w:pPr>
        <w:rPr>
          <w:rFonts w:ascii="Arial" w:hAnsi="Arial" w:cs="Arial"/>
          <w:sz w:val="22"/>
          <w:szCs w:val="22"/>
        </w:rPr>
      </w:pPr>
      <w:r w:rsidRPr="0000750F">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0750F">
        <w:rPr>
          <w:rFonts w:ascii="Arial" w:hAnsi="Arial" w:cs="Arial"/>
          <w:sz w:val="22"/>
          <w:szCs w:val="22"/>
        </w:rPr>
        <w:t>……………………………………..</w:t>
      </w:r>
    </w:p>
    <w:p w14:paraId="2A6D6B6B" w14:textId="383F8B9D" w:rsidR="00994336" w:rsidRPr="0000750F" w:rsidRDefault="00994336" w:rsidP="00994336">
      <w:pPr>
        <w:rPr>
          <w:rFonts w:ascii="Arial" w:hAnsi="Arial" w:cs="Arial"/>
          <w:sz w:val="22"/>
          <w:szCs w:val="22"/>
        </w:rPr>
      </w:pPr>
      <w:r w:rsidRPr="0000750F">
        <w:rPr>
          <w:rFonts w:ascii="Arial" w:hAnsi="Arial" w:cs="Arial"/>
          <w:sz w:val="22"/>
          <w:szCs w:val="22"/>
        </w:rPr>
        <w:t xml:space="preserve">za </w:t>
      </w:r>
      <w:r>
        <w:rPr>
          <w:rFonts w:ascii="Arial" w:hAnsi="Arial" w:cs="Arial"/>
          <w:sz w:val="22"/>
          <w:szCs w:val="22"/>
        </w:rPr>
        <w:t>Objednatele</w:t>
      </w:r>
      <w:r w:rsidRPr="0000750F">
        <w:rPr>
          <w:rFonts w:ascii="Arial" w:hAnsi="Arial" w:cs="Arial"/>
          <w:sz w:val="22"/>
          <w:szCs w:val="22"/>
        </w:rPr>
        <w:t xml:space="preserve"> </w:t>
      </w:r>
      <w:r w:rsidRPr="0000750F">
        <w:rPr>
          <w:rFonts w:ascii="Arial" w:hAnsi="Arial" w:cs="Arial"/>
          <w:sz w:val="22"/>
          <w:szCs w:val="22"/>
        </w:rPr>
        <w:tab/>
      </w:r>
      <w:r w:rsidRPr="0000750F">
        <w:rPr>
          <w:rFonts w:ascii="Arial" w:hAnsi="Arial" w:cs="Arial"/>
          <w:sz w:val="22"/>
          <w:szCs w:val="22"/>
        </w:rPr>
        <w:tab/>
      </w:r>
      <w:r w:rsidRPr="0000750F">
        <w:rPr>
          <w:rFonts w:ascii="Arial" w:hAnsi="Arial" w:cs="Arial"/>
          <w:sz w:val="22"/>
          <w:szCs w:val="22"/>
        </w:rPr>
        <w:tab/>
      </w:r>
      <w:r w:rsidRPr="0000750F">
        <w:rPr>
          <w:rFonts w:ascii="Arial" w:hAnsi="Arial" w:cs="Arial"/>
          <w:sz w:val="22"/>
          <w:szCs w:val="22"/>
        </w:rPr>
        <w:tab/>
      </w:r>
      <w:r w:rsidRPr="0000750F">
        <w:rPr>
          <w:rFonts w:ascii="Arial" w:hAnsi="Arial" w:cs="Arial"/>
          <w:sz w:val="22"/>
          <w:szCs w:val="22"/>
        </w:rPr>
        <w:tab/>
      </w:r>
      <w:r w:rsidRPr="0000750F">
        <w:rPr>
          <w:rFonts w:ascii="Arial" w:hAnsi="Arial" w:cs="Arial"/>
          <w:sz w:val="22"/>
          <w:szCs w:val="22"/>
        </w:rPr>
        <w:tab/>
        <w:t xml:space="preserve">za </w:t>
      </w:r>
      <w:r>
        <w:rPr>
          <w:rFonts w:ascii="Arial" w:hAnsi="Arial" w:cs="Arial"/>
          <w:sz w:val="22"/>
          <w:szCs w:val="22"/>
        </w:rPr>
        <w:t>Zhotovitele</w:t>
      </w:r>
    </w:p>
    <w:p w14:paraId="42BEB75F" w14:textId="77777777" w:rsidR="00994336" w:rsidRPr="007654E6" w:rsidRDefault="00994336" w:rsidP="00994336">
      <w:pPr>
        <w:rPr>
          <w:rFonts w:ascii="Arial" w:hAnsi="Arial" w:cs="Arial"/>
          <w:sz w:val="22"/>
          <w:szCs w:val="22"/>
          <w:highlight w:val="cyan"/>
        </w:rPr>
      </w:pPr>
      <w:r>
        <w:rPr>
          <w:rFonts w:ascii="Arial" w:hAnsi="Arial" w:cs="Arial"/>
          <w:noProof/>
          <w:sz w:val="22"/>
          <w:szCs w:val="22"/>
        </w:rPr>
        <w:t>MVDr. Ctirad Mikeš, starosta města</w:t>
      </w:r>
      <w:r>
        <w:rPr>
          <w:rFonts w:ascii="Arial" w:hAnsi="Arial" w:cs="Arial"/>
          <w:noProof/>
          <w:sz w:val="22"/>
          <w:szCs w:val="22"/>
        </w:rPr>
        <w:tab/>
      </w:r>
      <w:r w:rsidRPr="0000750F">
        <w:rPr>
          <w:rFonts w:ascii="Arial" w:hAnsi="Arial" w:cs="Arial"/>
          <w:sz w:val="22"/>
          <w:szCs w:val="22"/>
        </w:rPr>
        <w:tab/>
      </w:r>
      <w:r w:rsidRPr="0000750F">
        <w:rPr>
          <w:rFonts w:ascii="Arial" w:hAnsi="Arial" w:cs="Arial"/>
          <w:sz w:val="22"/>
          <w:szCs w:val="22"/>
        </w:rPr>
        <w:tab/>
      </w:r>
      <w:r w:rsidRPr="0000750F">
        <w:rPr>
          <w:rFonts w:ascii="Arial" w:hAnsi="Arial" w:cs="Arial"/>
          <w:sz w:val="22"/>
          <w:szCs w:val="22"/>
        </w:rPr>
        <w:tab/>
      </w:r>
      <w:r w:rsidRPr="007654E6">
        <w:rPr>
          <w:rFonts w:ascii="Arial" w:hAnsi="Arial" w:cs="Arial"/>
          <w:sz w:val="22"/>
          <w:szCs w:val="22"/>
          <w:highlight w:val="cyan"/>
        </w:rPr>
        <w:t>(doplní dodavatel)</w:t>
      </w:r>
    </w:p>
    <w:p w14:paraId="298D86A3" w14:textId="77777777" w:rsidR="00994336" w:rsidRPr="0000750F" w:rsidRDefault="00994336" w:rsidP="00994336">
      <w:pPr>
        <w:ind w:left="4956" w:firstLine="708"/>
        <w:rPr>
          <w:rFonts w:ascii="Arial" w:hAnsi="Arial" w:cs="Arial"/>
          <w:i/>
        </w:rPr>
      </w:pPr>
      <w:r w:rsidRPr="007654E6">
        <w:rPr>
          <w:rFonts w:ascii="Arial" w:hAnsi="Arial" w:cs="Arial"/>
          <w:i/>
          <w:sz w:val="22"/>
          <w:szCs w:val="22"/>
          <w:highlight w:val="cyan"/>
        </w:rPr>
        <w:t>Jméno a příjmení oprávněné osoby</w:t>
      </w:r>
    </w:p>
    <w:p w14:paraId="72883CAB" w14:textId="00EABE0B" w:rsidR="00F54676" w:rsidRPr="00AA403F" w:rsidRDefault="00F54676" w:rsidP="00994336">
      <w:pPr>
        <w:rPr>
          <w:rFonts w:ascii="Arial" w:hAnsi="Arial" w:cs="Arial"/>
          <w:sz w:val="22"/>
          <w:szCs w:val="22"/>
        </w:rPr>
      </w:pPr>
    </w:p>
    <w:sectPr w:rsidR="00F54676" w:rsidRPr="00AA403F" w:rsidSect="00713C96">
      <w:headerReference w:type="default" r:id="rId8"/>
      <w:footerReference w:type="default" r:id="rId9"/>
      <w:footerReference w:type="first" r:id="rId10"/>
      <w:pgSz w:w="11906" w:h="16838" w:code="9"/>
      <w:pgMar w:top="1648" w:right="930" w:bottom="992" w:left="851" w:header="567"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4D28D" w14:textId="77777777" w:rsidR="0033467F" w:rsidRDefault="0033467F" w:rsidP="008F7664">
      <w:r>
        <w:separator/>
      </w:r>
    </w:p>
  </w:endnote>
  <w:endnote w:type="continuationSeparator" w:id="0">
    <w:p w14:paraId="0CEBF35E" w14:textId="77777777" w:rsidR="0033467F" w:rsidRDefault="0033467F" w:rsidP="008F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en Sans">
    <w:panose1 w:val="020B0604020202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F82D" w14:textId="0719211F" w:rsidR="00270D78" w:rsidRDefault="00713673" w:rsidP="008F7664">
    <w:pPr>
      <w:pStyle w:val="Zpat"/>
      <w:tabs>
        <w:tab w:val="clear" w:pos="4536"/>
        <w:tab w:val="clear" w:pos="9072"/>
      </w:tabs>
    </w:pPr>
    <w:r>
      <w:rPr>
        <w:color w:val="4F81BD" w:themeColor="accent1"/>
      </w:rPr>
      <w:t xml:space="preserve"> </w:t>
    </w:r>
    <w:r w:rsidRPr="007A032C">
      <w:rPr>
        <w:rFonts w:asciiTheme="majorHAnsi" w:eastAsiaTheme="majorEastAsia" w:hAnsiTheme="majorHAnsi" w:cstheme="majorBidi"/>
        <w:sz w:val="20"/>
        <w:szCs w:val="20"/>
      </w:rPr>
      <w:t xml:space="preserve">Str. </w:t>
    </w:r>
    <w:r w:rsidRPr="007A032C">
      <w:rPr>
        <w:rFonts w:asciiTheme="minorHAnsi" w:eastAsiaTheme="minorEastAsia" w:hAnsiTheme="minorHAnsi" w:cstheme="minorBidi"/>
        <w:sz w:val="20"/>
        <w:szCs w:val="20"/>
      </w:rPr>
      <w:fldChar w:fldCharType="begin"/>
    </w:r>
    <w:r w:rsidRPr="007A032C">
      <w:rPr>
        <w:sz w:val="20"/>
        <w:szCs w:val="20"/>
      </w:rPr>
      <w:instrText>PAGE    \* MERGEFORMAT</w:instrText>
    </w:r>
    <w:r w:rsidRPr="007A032C">
      <w:rPr>
        <w:rFonts w:asciiTheme="minorHAnsi" w:eastAsiaTheme="minorEastAsia" w:hAnsiTheme="minorHAnsi" w:cstheme="minorBidi"/>
        <w:sz w:val="20"/>
        <w:szCs w:val="20"/>
      </w:rPr>
      <w:fldChar w:fldCharType="separate"/>
    </w:r>
    <w:r w:rsidR="00503353" w:rsidRPr="00503353">
      <w:rPr>
        <w:rFonts w:asciiTheme="majorHAnsi" w:eastAsiaTheme="majorEastAsia" w:hAnsiTheme="majorHAnsi" w:cstheme="majorBidi"/>
        <w:noProof/>
        <w:sz w:val="20"/>
        <w:szCs w:val="20"/>
      </w:rPr>
      <w:t>5</w:t>
    </w:r>
    <w:r w:rsidRPr="007A032C">
      <w:rPr>
        <w:rFonts w:asciiTheme="majorHAnsi" w:eastAsiaTheme="majorEastAsia" w:hAnsiTheme="majorHAnsi" w:cstheme="majorBidi"/>
        <w:sz w:val="20"/>
        <w:szCs w:val="20"/>
      </w:rPr>
      <w:fldChar w:fldCharType="end"/>
    </w:r>
    <w:r w:rsidRPr="007A032C">
      <w:rPr>
        <w:rFonts w:asciiTheme="majorHAnsi" w:eastAsiaTheme="majorEastAsia" w:hAnsiTheme="majorHAnsi" w:cstheme="majorBidi"/>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5408" w14:textId="4927634B" w:rsidR="7F0D4A55" w:rsidRDefault="00713673" w:rsidP="00590913">
    <w:pPr>
      <w:pStyle w:val="Zpat"/>
    </w:pPr>
    <w:r>
      <w:rPr>
        <w:color w:val="4F81BD" w:themeColor="accent1"/>
      </w:rPr>
      <w:t xml:space="preserve"> </w:t>
    </w:r>
    <w:r w:rsidRPr="007A032C">
      <w:rPr>
        <w:rFonts w:asciiTheme="majorHAnsi" w:eastAsiaTheme="majorEastAsia" w:hAnsiTheme="majorHAnsi" w:cstheme="majorBidi"/>
        <w:sz w:val="20"/>
        <w:szCs w:val="20"/>
      </w:rPr>
      <w:t xml:space="preserve">Str. </w:t>
    </w:r>
    <w:r w:rsidRPr="007A032C">
      <w:rPr>
        <w:rFonts w:asciiTheme="minorHAnsi" w:eastAsiaTheme="minorEastAsia" w:hAnsiTheme="minorHAnsi" w:cstheme="minorBidi"/>
        <w:sz w:val="20"/>
        <w:szCs w:val="20"/>
      </w:rPr>
      <w:fldChar w:fldCharType="begin"/>
    </w:r>
    <w:r w:rsidRPr="007A032C">
      <w:rPr>
        <w:sz w:val="20"/>
        <w:szCs w:val="20"/>
      </w:rPr>
      <w:instrText>PAGE    \* MERGEFORMAT</w:instrText>
    </w:r>
    <w:r w:rsidRPr="007A032C">
      <w:rPr>
        <w:rFonts w:asciiTheme="minorHAnsi" w:eastAsiaTheme="minorEastAsia" w:hAnsiTheme="minorHAnsi" w:cstheme="minorBidi"/>
        <w:sz w:val="20"/>
        <w:szCs w:val="20"/>
      </w:rPr>
      <w:fldChar w:fldCharType="separate"/>
    </w:r>
    <w:r w:rsidR="00503353" w:rsidRPr="00503353">
      <w:rPr>
        <w:rFonts w:asciiTheme="majorHAnsi" w:eastAsiaTheme="majorEastAsia" w:hAnsiTheme="majorHAnsi" w:cstheme="majorBidi"/>
        <w:noProof/>
        <w:sz w:val="20"/>
        <w:szCs w:val="20"/>
      </w:rPr>
      <w:t>1</w:t>
    </w:r>
    <w:r w:rsidRPr="007A032C">
      <w:rPr>
        <w:rFonts w:asciiTheme="majorHAnsi" w:eastAsiaTheme="majorEastAsia" w:hAnsiTheme="majorHAnsi" w:cstheme="majorBidi"/>
        <w:sz w:val="20"/>
        <w:szCs w:val="20"/>
      </w:rPr>
      <w:fldChar w:fldCharType="end"/>
    </w:r>
    <w:r w:rsidRPr="007A032C">
      <w:rPr>
        <w:rFonts w:asciiTheme="majorHAnsi" w:eastAsiaTheme="majorEastAsia" w:hAnsiTheme="majorHAnsi" w:cstheme="majorBid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A93F" w14:textId="77777777" w:rsidR="0033467F" w:rsidRDefault="0033467F" w:rsidP="008F7664">
      <w:r>
        <w:separator/>
      </w:r>
    </w:p>
  </w:footnote>
  <w:footnote w:type="continuationSeparator" w:id="0">
    <w:p w14:paraId="08AC1EF2" w14:textId="77777777" w:rsidR="0033467F" w:rsidRDefault="0033467F" w:rsidP="008F7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6294" w14:textId="47E1502D" w:rsidR="00713C96" w:rsidRDefault="00713C96">
    <w:pPr>
      <w:pStyle w:val="Zhlav"/>
    </w:pPr>
    <w:r w:rsidRPr="00AF4E02">
      <w:rPr>
        <w:noProof/>
      </w:rPr>
      <w:drawing>
        <wp:inline distT="0" distB="0" distL="0" distR="0" wp14:anchorId="29CDB85F" wp14:editId="5426EF2D">
          <wp:extent cx="2867025" cy="590550"/>
          <wp:effectExtent l="0" t="0" r="9525"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9C1"/>
    <w:multiLevelType w:val="hybridMultilevel"/>
    <w:tmpl w:val="5F18A1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6107D2"/>
    <w:multiLevelType w:val="hybridMultilevel"/>
    <w:tmpl w:val="CA00EC20"/>
    <w:lvl w:ilvl="0" w:tplc="FFFFFFFF">
      <w:start w:val="1"/>
      <w:numFmt w:val="bullet"/>
      <w:lvlText w:val="-"/>
      <w:lvlJc w:val="left"/>
      <w:pPr>
        <w:ind w:left="1776" w:hanging="360"/>
      </w:pPr>
      <w:rPr>
        <w:rFonts w:ascii="Times New Roman" w:hAnsi="Times New Roman" w:hint="default"/>
      </w:rPr>
    </w:lvl>
    <w:lvl w:ilvl="1" w:tplc="FFFFFFFF">
      <w:start w:val="1"/>
      <w:numFmt w:val="bullet"/>
      <w:lvlText w:val="o"/>
      <w:lvlJc w:val="left"/>
      <w:pPr>
        <w:ind w:left="2496" w:hanging="360"/>
      </w:pPr>
      <w:rPr>
        <w:rFonts w:ascii="Courier New" w:hAnsi="Courier New" w:hint="default"/>
      </w:rPr>
    </w:lvl>
    <w:lvl w:ilvl="2" w:tplc="04050005">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202027DB"/>
    <w:multiLevelType w:val="hybridMultilevel"/>
    <w:tmpl w:val="460EEB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857D8A"/>
    <w:multiLevelType w:val="hybridMultilevel"/>
    <w:tmpl w:val="5F18A1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D43CCD"/>
    <w:multiLevelType w:val="hybridMultilevel"/>
    <w:tmpl w:val="F16E9C50"/>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202E21"/>
    <w:multiLevelType w:val="multilevel"/>
    <w:tmpl w:val="04CEAC06"/>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 w15:restartNumberingAfterBreak="0">
    <w:nsid w:val="35AC3CF8"/>
    <w:multiLevelType w:val="hybridMultilevel"/>
    <w:tmpl w:val="F16E9C50"/>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7701524"/>
    <w:multiLevelType w:val="multilevel"/>
    <w:tmpl w:val="96246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1C41D7"/>
    <w:multiLevelType w:val="hybridMultilevel"/>
    <w:tmpl w:val="18EA18D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8070B2E"/>
    <w:multiLevelType w:val="hybridMultilevel"/>
    <w:tmpl w:val="5C185992"/>
    <w:lvl w:ilvl="0" w:tplc="FFFFFFFF">
      <w:start w:val="1"/>
      <w:numFmt w:val="lowerLetter"/>
      <w:lvlText w:val="%1)"/>
      <w:lvlJc w:val="left"/>
      <w:pPr>
        <w:tabs>
          <w:tab w:val="num" w:pos="708"/>
        </w:tabs>
        <w:ind w:left="1428" w:hanging="360"/>
      </w:p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0" w15:restartNumberingAfterBreak="0">
    <w:nsid w:val="4D661570"/>
    <w:multiLevelType w:val="hybridMultilevel"/>
    <w:tmpl w:val="7AA81752"/>
    <w:lvl w:ilvl="0" w:tplc="0AEECB72">
      <w:numFmt w:val="bullet"/>
      <w:lvlText w:val="-"/>
      <w:lvlJc w:val="left"/>
      <w:pPr>
        <w:ind w:left="2136" w:hanging="360"/>
      </w:pPr>
      <w:rPr>
        <w:rFonts w:ascii="Arial" w:eastAsia="Times New Roman" w:hAnsi="Arial" w:cs="Aria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1" w15:restartNumberingAfterBreak="0">
    <w:nsid w:val="5B4D5DC1"/>
    <w:multiLevelType w:val="multilevel"/>
    <w:tmpl w:val="0DFE19FE"/>
    <w:lvl w:ilvl="0">
      <w:start w:val="1"/>
      <w:numFmt w:val="decimal"/>
      <w:lvlText w:val="Čl. %1 "/>
      <w:lvlJc w:val="left"/>
      <w:pPr>
        <w:ind w:left="360" w:hanging="360"/>
      </w:pPr>
      <w:rPr>
        <w:rFonts w:hint="default"/>
        <w:b/>
        <w:sz w:val="20"/>
        <w:szCs w:val="20"/>
      </w:rPr>
    </w:lvl>
    <w:lvl w:ilvl="1">
      <w:start w:val="1"/>
      <w:numFmt w:val="decimal"/>
      <w:lvlText w:val="%2."/>
      <w:lvlJc w:val="left"/>
      <w:pPr>
        <w:ind w:left="574"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6217580B"/>
    <w:multiLevelType w:val="multilevel"/>
    <w:tmpl w:val="C2A248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4486B6C"/>
    <w:multiLevelType w:val="hybridMultilevel"/>
    <w:tmpl w:val="0E484DC4"/>
    <w:lvl w:ilvl="0" w:tplc="C1CC2ABE">
      <w:start w:val="1"/>
      <w:numFmt w:val="upperRoman"/>
      <w:lvlText w:val="%1."/>
      <w:lvlJc w:val="right"/>
      <w:pPr>
        <w:ind w:left="720" w:hanging="49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ZpatChar"/>
      <w:lvlText w:val="%1.%2."/>
      <w:lvlJc w:val="left"/>
      <w:pPr>
        <w:tabs>
          <w:tab w:val="num" w:pos="709"/>
        </w:tabs>
        <w:ind w:left="709" w:hanging="709"/>
      </w:pPr>
      <w:rPr>
        <w:rFonts w:hint="default"/>
      </w:rPr>
    </w:lvl>
    <w:lvl w:ilvl="2">
      <w:start w:val="1"/>
      <w:numFmt w:val="decimal"/>
      <w:pStyle w:val="Mkatabulky"/>
      <w:lvlText w:val="%1.%2.%3."/>
      <w:lvlJc w:val="left"/>
      <w:pPr>
        <w:tabs>
          <w:tab w:val="num" w:pos="1418"/>
        </w:tabs>
        <w:ind w:left="1418" w:hanging="709"/>
      </w:pPr>
      <w:rPr>
        <w:rFonts w:hint="default"/>
      </w:rPr>
    </w:lvl>
    <w:lvl w:ilvl="3">
      <w:start w:val="1"/>
      <w:numFmt w:val="decimal"/>
      <w:pStyle w:val="info"/>
      <w:lvlText w:val="%1.%2.%3.%4."/>
      <w:lvlJc w:val="left"/>
      <w:pPr>
        <w:tabs>
          <w:tab w:val="num" w:pos="2498"/>
        </w:tabs>
        <w:ind w:left="2268" w:hanging="850"/>
      </w:pPr>
      <w:rPr>
        <w:rFonts w:hint="default"/>
      </w:rPr>
    </w:lvl>
    <w:lvl w:ilvl="4">
      <w:start w:val="1"/>
      <w:numFmt w:val="decimal"/>
      <w:pStyle w:val="Hypertextovodkaz"/>
      <w:lvlText w:val="%1.%2.%3.%4.%5."/>
      <w:lvlJc w:val="left"/>
      <w:pPr>
        <w:tabs>
          <w:tab w:val="num" w:pos="3708"/>
        </w:tabs>
        <w:ind w:left="3119" w:hanging="851"/>
      </w:pPr>
      <w:rPr>
        <w:rFonts w:hint="default"/>
      </w:rPr>
    </w:lvl>
    <w:lvl w:ilvl="5">
      <w:start w:val="1"/>
      <w:numFmt w:val="decimal"/>
      <w:pStyle w:val="Normlnweb"/>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3816FCF"/>
    <w:multiLevelType w:val="hybridMultilevel"/>
    <w:tmpl w:val="6040CA54"/>
    <w:lvl w:ilvl="0" w:tplc="A58A32E6">
      <w:start w:val="1"/>
      <w:numFmt w:val="decimal"/>
      <w:lvlText w:val="%1."/>
      <w:lvlJc w:val="left"/>
      <w:pPr>
        <w:ind w:left="720" w:hanging="360"/>
      </w:pPr>
    </w:lvl>
    <w:lvl w:ilvl="1" w:tplc="26AE4770">
      <w:start w:val="1"/>
      <w:numFmt w:val="lowerLetter"/>
      <w:lvlText w:val="%2)"/>
      <w:lvlJc w:val="left"/>
      <w:pPr>
        <w:ind w:left="1440" w:hanging="360"/>
      </w:pPr>
    </w:lvl>
    <w:lvl w:ilvl="2" w:tplc="ED462752">
      <w:start w:val="1"/>
      <w:numFmt w:val="lowerRoman"/>
      <w:lvlText w:val="%3."/>
      <w:lvlJc w:val="right"/>
      <w:pPr>
        <w:ind w:left="2160" w:hanging="180"/>
      </w:pPr>
    </w:lvl>
    <w:lvl w:ilvl="3" w:tplc="BC20CEE6">
      <w:start w:val="1"/>
      <w:numFmt w:val="decimal"/>
      <w:lvlText w:val="%4."/>
      <w:lvlJc w:val="left"/>
      <w:pPr>
        <w:ind w:left="2880" w:hanging="360"/>
      </w:pPr>
    </w:lvl>
    <w:lvl w:ilvl="4" w:tplc="C9925A2A">
      <w:start w:val="1"/>
      <w:numFmt w:val="lowerLetter"/>
      <w:lvlText w:val="%5."/>
      <w:lvlJc w:val="left"/>
      <w:pPr>
        <w:ind w:left="3600" w:hanging="360"/>
      </w:pPr>
    </w:lvl>
    <w:lvl w:ilvl="5" w:tplc="6F9E6C9E">
      <w:start w:val="1"/>
      <w:numFmt w:val="lowerRoman"/>
      <w:lvlText w:val="%6."/>
      <w:lvlJc w:val="right"/>
      <w:pPr>
        <w:ind w:left="4320" w:hanging="180"/>
      </w:pPr>
    </w:lvl>
    <w:lvl w:ilvl="6" w:tplc="6F8E07BA">
      <w:start w:val="1"/>
      <w:numFmt w:val="decimal"/>
      <w:lvlText w:val="%7."/>
      <w:lvlJc w:val="left"/>
      <w:pPr>
        <w:ind w:left="5040" w:hanging="360"/>
      </w:pPr>
    </w:lvl>
    <w:lvl w:ilvl="7" w:tplc="A864A7E8">
      <w:start w:val="1"/>
      <w:numFmt w:val="lowerLetter"/>
      <w:lvlText w:val="%8."/>
      <w:lvlJc w:val="left"/>
      <w:pPr>
        <w:ind w:left="5760" w:hanging="360"/>
      </w:pPr>
    </w:lvl>
    <w:lvl w:ilvl="8" w:tplc="21680836">
      <w:start w:val="1"/>
      <w:numFmt w:val="lowerRoman"/>
      <w:lvlText w:val="%9."/>
      <w:lvlJc w:val="right"/>
      <w:pPr>
        <w:ind w:left="6480" w:hanging="180"/>
      </w:pPr>
    </w:lvl>
  </w:abstractNum>
  <w:num w:numId="1">
    <w:abstractNumId w:val="15"/>
  </w:num>
  <w:num w:numId="2">
    <w:abstractNumId w:val="9"/>
  </w:num>
  <w:num w:numId="3">
    <w:abstractNumId w:val="1"/>
  </w:num>
  <w:num w:numId="4">
    <w:abstractNumId w:val="5"/>
  </w:num>
  <w:num w:numId="5">
    <w:abstractNumId w:val="4"/>
  </w:num>
  <w:num w:numId="6">
    <w:abstractNumId w:val="8"/>
  </w:num>
  <w:num w:numId="7">
    <w:abstractNumId w:val="2"/>
  </w:num>
  <w:num w:numId="8">
    <w:abstractNumId w:val="3"/>
  </w:num>
  <w:num w:numId="9">
    <w:abstractNumId w:val="13"/>
  </w:num>
  <w:num w:numId="10">
    <w:abstractNumId w:val="6"/>
  </w:num>
  <w:num w:numId="11">
    <w:abstractNumId w:val="11"/>
  </w:num>
  <w:num w:numId="12">
    <w:abstractNumId w:val="12"/>
  </w:num>
  <w:num w:numId="13">
    <w:abstractNumId w:val="7"/>
  </w:num>
  <w:num w:numId="14">
    <w:abstractNumId w:val="10"/>
  </w:num>
  <w:num w:numId="15">
    <w:abstractNumId w:val="14"/>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943"/>
    <w:rsid w:val="000012CB"/>
    <w:rsid w:val="000012EC"/>
    <w:rsid w:val="000026DF"/>
    <w:rsid w:val="0000533B"/>
    <w:rsid w:val="00005389"/>
    <w:rsid w:val="00005520"/>
    <w:rsid w:val="00020442"/>
    <w:rsid w:val="00020E89"/>
    <w:rsid w:val="00024891"/>
    <w:rsid w:val="00040294"/>
    <w:rsid w:val="0004264B"/>
    <w:rsid w:val="000452ED"/>
    <w:rsid w:val="0005734C"/>
    <w:rsid w:val="0006570B"/>
    <w:rsid w:val="000659C1"/>
    <w:rsid w:val="000661EB"/>
    <w:rsid w:val="000701AA"/>
    <w:rsid w:val="00070AFA"/>
    <w:rsid w:val="00072A85"/>
    <w:rsid w:val="0008102B"/>
    <w:rsid w:val="000866E9"/>
    <w:rsid w:val="000973D8"/>
    <w:rsid w:val="000A2EEB"/>
    <w:rsid w:val="000A54CA"/>
    <w:rsid w:val="000B27CE"/>
    <w:rsid w:val="000B2EB3"/>
    <w:rsid w:val="000B3539"/>
    <w:rsid w:val="000B611E"/>
    <w:rsid w:val="000B73A7"/>
    <w:rsid w:val="000C493F"/>
    <w:rsid w:val="000C52FD"/>
    <w:rsid w:val="000C65B9"/>
    <w:rsid w:val="000C6A9D"/>
    <w:rsid w:val="000C6B82"/>
    <w:rsid w:val="000D28EF"/>
    <w:rsid w:val="000D60C1"/>
    <w:rsid w:val="000D648B"/>
    <w:rsid w:val="000D6BC7"/>
    <w:rsid w:val="000F1E7F"/>
    <w:rsid w:val="000F59F0"/>
    <w:rsid w:val="001032FF"/>
    <w:rsid w:val="00110E0F"/>
    <w:rsid w:val="001129EC"/>
    <w:rsid w:val="00117140"/>
    <w:rsid w:val="00126454"/>
    <w:rsid w:val="0012671A"/>
    <w:rsid w:val="001304CA"/>
    <w:rsid w:val="00144AFA"/>
    <w:rsid w:val="00145751"/>
    <w:rsid w:val="00151B57"/>
    <w:rsid w:val="00152C49"/>
    <w:rsid w:val="00153887"/>
    <w:rsid w:val="00157EA4"/>
    <w:rsid w:val="001607F0"/>
    <w:rsid w:val="00162FE5"/>
    <w:rsid w:val="00167351"/>
    <w:rsid w:val="00167B4C"/>
    <w:rsid w:val="001741AE"/>
    <w:rsid w:val="00180D56"/>
    <w:rsid w:val="00187251"/>
    <w:rsid w:val="00190682"/>
    <w:rsid w:val="00190A8A"/>
    <w:rsid w:val="00190E14"/>
    <w:rsid w:val="00197291"/>
    <w:rsid w:val="001B2997"/>
    <w:rsid w:val="001B2C0C"/>
    <w:rsid w:val="001B621A"/>
    <w:rsid w:val="001C1892"/>
    <w:rsid w:val="001C4CEE"/>
    <w:rsid w:val="001C6D3C"/>
    <w:rsid w:val="001D2477"/>
    <w:rsid w:val="001D288B"/>
    <w:rsid w:val="001D3C39"/>
    <w:rsid w:val="001D4354"/>
    <w:rsid w:val="001D7690"/>
    <w:rsid w:val="001E585F"/>
    <w:rsid w:val="001E6270"/>
    <w:rsid w:val="001F0547"/>
    <w:rsid w:val="001F1BF6"/>
    <w:rsid w:val="001F40BA"/>
    <w:rsid w:val="001F605D"/>
    <w:rsid w:val="00202D1E"/>
    <w:rsid w:val="00217DE2"/>
    <w:rsid w:val="00221955"/>
    <w:rsid w:val="00222026"/>
    <w:rsid w:val="00225C1C"/>
    <w:rsid w:val="002275A7"/>
    <w:rsid w:val="00231DC1"/>
    <w:rsid w:val="00233A28"/>
    <w:rsid w:val="002348ED"/>
    <w:rsid w:val="002410D5"/>
    <w:rsid w:val="002411CC"/>
    <w:rsid w:val="00243EB5"/>
    <w:rsid w:val="00247554"/>
    <w:rsid w:val="002521BD"/>
    <w:rsid w:val="00253DB3"/>
    <w:rsid w:val="00257251"/>
    <w:rsid w:val="00260AAB"/>
    <w:rsid w:val="00261727"/>
    <w:rsid w:val="002634F2"/>
    <w:rsid w:val="0026555C"/>
    <w:rsid w:val="00270D78"/>
    <w:rsid w:val="00271094"/>
    <w:rsid w:val="00271722"/>
    <w:rsid w:val="00272675"/>
    <w:rsid w:val="00277EC3"/>
    <w:rsid w:val="00281BCF"/>
    <w:rsid w:val="0028793A"/>
    <w:rsid w:val="00290341"/>
    <w:rsid w:val="00291D94"/>
    <w:rsid w:val="00292512"/>
    <w:rsid w:val="00292B33"/>
    <w:rsid w:val="002947D8"/>
    <w:rsid w:val="00297053"/>
    <w:rsid w:val="002A0EC1"/>
    <w:rsid w:val="002A21F3"/>
    <w:rsid w:val="002B13C7"/>
    <w:rsid w:val="002B37AD"/>
    <w:rsid w:val="002B5989"/>
    <w:rsid w:val="002C355F"/>
    <w:rsid w:val="002C4F60"/>
    <w:rsid w:val="002C650A"/>
    <w:rsid w:val="002C77E8"/>
    <w:rsid w:val="002D05D7"/>
    <w:rsid w:val="002D490D"/>
    <w:rsid w:val="002D5ED7"/>
    <w:rsid w:val="002E2CDA"/>
    <w:rsid w:val="002E4509"/>
    <w:rsid w:val="002E48C9"/>
    <w:rsid w:val="002E4A39"/>
    <w:rsid w:val="002E53C0"/>
    <w:rsid w:val="00303061"/>
    <w:rsid w:val="00303BB3"/>
    <w:rsid w:val="003060B7"/>
    <w:rsid w:val="00310E76"/>
    <w:rsid w:val="00311C02"/>
    <w:rsid w:val="00316454"/>
    <w:rsid w:val="00316FE6"/>
    <w:rsid w:val="00317442"/>
    <w:rsid w:val="00317FF1"/>
    <w:rsid w:val="0032152F"/>
    <w:rsid w:val="00322681"/>
    <w:rsid w:val="0032345A"/>
    <w:rsid w:val="0033467F"/>
    <w:rsid w:val="0034079B"/>
    <w:rsid w:val="003407FF"/>
    <w:rsid w:val="00342826"/>
    <w:rsid w:val="00345D53"/>
    <w:rsid w:val="00350F65"/>
    <w:rsid w:val="00353083"/>
    <w:rsid w:val="00353868"/>
    <w:rsid w:val="00356ACC"/>
    <w:rsid w:val="00361EC3"/>
    <w:rsid w:val="0036582E"/>
    <w:rsid w:val="003709AE"/>
    <w:rsid w:val="00373F24"/>
    <w:rsid w:val="0037536B"/>
    <w:rsid w:val="00383BDB"/>
    <w:rsid w:val="003840B7"/>
    <w:rsid w:val="003860CF"/>
    <w:rsid w:val="00390E5F"/>
    <w:rsid w:val="00391E8B"/>
    <w:rsid w:val="0039424C"/>
    <w:rsid w:val="003A054F"/>
    <w:rsid w:val="003B45E4"/>
    <w:rsid w:val="003B4ED6"/>
    <w:rsid w:val="003B5057"/>
    <w:rsid w:val="003B7AC4"/>
    <w:rsid w:val="003C0C58"/>
    <w:rsid w:val="003C64AE"/>
    <w:rsid w:val="003C66B7"/>
    <w:rsid w:val="003C69E7"/>
    <w:rsid w:val="003D1CDB"/>
    <w:rsid w:val="003D2783"/>
    <w:rsid w:val="003D2AB9"/>
    <w:rsid w:val="003D3F15"/>
    <w:rsid w:val="003D63AC"/>
    <w:rsid w:val="003D6C7A"/>
    <w:rsid w:val="003F1E9E"/>
    <w:rsid w:val="003F7C6E"/>
    <w:rsid w:val="00401084"/>
    <w:rsid w:val="004048A2"/>
    <w:rsid w:val="0040495D"/>
    <w:rsid w:val="00411B66"/>
    <w:rsid w:val="00413E1D"/>
    <w:rsid w:val="004220C7"/>
    <w:rsid w:val="004274B1"/>
    <w:rsid w:val="00427B31"/>
    <w:rsid w:val="00431060"/>
    <w:rsid w:val="0043571D"/>
    <w:rsid w:val="004462AE"/>
    <w:rsid w:val="00450E09"/>
    <w:rsid w:val="00451762"/>
    <w:rsid w:val="004536BE"/>
    <w:rsid w:val="00455D14"/>
    <w:rsid w:val="004609BF"/>
    <w:rsid w:val="0046117F"/>
    <w:rsid w:val="0047060B"/>
    <w:rsid w:val="00473912"/>
    <w:rsid w:val="00477C8B"/>
    <w:rsid w:val="00477D82"/>
    <w:rsid w:val="0048376A"/>
    <w:rsid w:val="00483A93"/>
    <w:rsid w:val="004863F7"/>
    <w:rsid w:val="00491712"/>
    <w:rsid w:val="00493787"/>
    <w:rsid w:val="004938EB"/>
    <w:rsid w:val="0049782A"/>
    <w:rsid w:val="004A0AE1"/>
    <w:rsid w:val="004A5735"/>
    <w:rsid w:val="004A577A"/>
    <w:rsid w:val="004A6602"/>
    <w:rsid w:val="004A7BB4"/>
    <w:rsid w:val="004B101A"/>
    <w:rsid w:val="004B1785"/>
    <w:rsid w:val="004C6E87"/>
    <w:rsid w:val="004D42E3"/>
    <w:rsid w:val="004D56DE"/>
    <w:rsid w:val="004E1A62"/>
    <w:rsid w:val="004E2490"/>
    <w:rsid w:val="004E5A04"/>
    <w:rsid w:val="004E6986"/>
    <w:rsid w:val="004F1144"/>
    <w:rsid w:val="004F2157"/>
    <w:rsid w:val="004F2207"/>
    <w:rsid w:val="004F46A9"/>
    <w:rsid w:val="004F4B82"/>
    <w:rsid w:val="004F4F5A"/>
    <w:rsid w:val="004F5F93"/>
    <w:rsid w:val="004F706C"/>
    <w:rsid w:val="005020B0"/>
    <w:rsid w:val="00502302"/>
    <w:rsid w:val="00502308"/>
    <w:rsid w:val="00503353"/>
    <w:rsid w:val="00510943"/>
    <w:rsid w:val="005114B6"/>
    <w:rsid w:val="00512535"/>
    <w:rsid w:val="00513693"/>
    <w:rsid w:val="0051479D"/>
    <w:rsid w:val="00515CB1"/>
    <w:rsid w:val="00516450"/>
    <w:rsid w:val="005229E9"/>
    <w:rsid w:val="005278B2"/>
    <w:rsid w:val="00531CC7"/>
    <w:rsid w:val="005326D4"/>
    <w:rsid w:val="00536305"/>
    <w:rsid w:val="00540E4C"/>
    <w:rsid w:val="00542EAC"/>
    <w:rsid w:val="0054518F"/>
    <w:rsid w:val="00551435"/>
    <w:rsid w:val="005538E9"/>
    <w:rsid w:val="005555E2"/>
    <w:rsid w:val="0056139B"/>
    <w:rsid w:val="0056290A"/>
    <w:rsid w:val="00563D60"/>
    <w:rsid w:val="005730F2"/>
    <w:rsid w:val="00574D8D"/>
    <w:rsid w:val="00583EA7"/>
    <w:rsid w:val="00586653"/>
    <w:rsid w:val="005866AE"/>
    <w:rsid w:val="00590913"/>
    <w:rsid w:val="005909C1"/>
    <w:rsid w:val="00591F2C"/>
    <w:rsid w:val="0059446B"/>
    <w:rsid w:val="0059556A"/>
    <w:rsid w:val="00596B56"/>
    <w:rsid w:val="005A1153"/>
    <w:rsid w:val="005A42B8"/>
    <w:rsid w:val="005A4FBC"/>
    <w:rsid w:val="005B0B59"/>
    <w:rsid w:val="005B162D"/>
    <w:rsid w:val="005C3A85"/>
    <w:rsid w:val="005C5076"/>
    <w:rsid w:val="005C73DE"/>
    <w:rsid w:val="005D14CD"/>
    <w:rsid w:val="005D63EE"/>
    <w:rsid w:val="005E1FD7"/>
    <w:rsid w:val="005E641A"/>
    <w:rsid w:val="005F311C"/>
    <w:rsid w:val="005F35B2"/>
    <w:rsid w:val="006027C6"/>
    <w:rsid w:val="00602C44"/>
    <w:rsid w:val="00602F09"/>
    <w:rsid w:val="006038F6"/>
    <w:rsid w:val="0060437A"/>
    <w:rsid w:val="00606DD8"/>
    <w:rsid w:val="0060785E"/>
    <w:rsid w:val="006102CB"/>
    <w:rsid w:val="0061364F"/>
    <w:rsid w:val="0061494C"/>
    <w:rsid w:val="006169AB"/>
    <w:rsid w:val="00616C8A"/>
    <w:rsid w:val="00617AC7"/>
    <w:rsid w:val="0062239C"/>
    <w:rsid w:val="00622F0E"/>
    <w:rsid w:val="00625643"/>
    <w:rsid w:val="006261D4"/>
    <w:rsid w:val="006272F3"/>
    <w:rsid w:val="00641507"/>
    <w:rsid w:val="00644F6B"/>
    <w:rsid w:val="00652F35"/>
    <w:rsid w:val="0065408B"/>
    <w:rsid w:val="00654717"/>
    <w:rsid w:val="006603A9"/>
    <w:rsid w:val="0066082D"/>
    <w:rsid w:val="006617DA"/>
    <w:rsid w:val="00663BDB"/>
    <w:rsid w:val="006649E6"/>
    <w:rsid w:val="006651D2"/>
    <w:rsid w:val="00670B45"/>
    <w:rsid w:val="00671602"/>
    <w:rsid w:val="00674AB0"/>
    <w:rsid w:val="0068033D"/>
    <w:rsid w:val="00691FF8"/>
    <w:rsid w:val="00692F3C"/>
    <w:rsid w:val="006931A2"/>
    <w:rsid w:val="00694333"/>
    <w:rsid w:val="00697107"/>
    <w:rsid w:val="006A4241"/>
    <w:rsid w:val="006B183C"/>
    <w:rsid w:val="006B1ECC"/>
    <w:rsid w:val="006B24D0"/>
    <w:rsid w:val="006B50F0"/>
    <w:rsid w:val="006B6464"/>
    <w:rsid w:val="006C02B5"/>
    <w:rsid w:val="006C44A4"/>
    <w:rsid w:val="006E0CB2"/>
    <w:rsid w:val="006E28D5"/>
    <w:rsid w:val="006E7A0B"/>
    <w:rsid w:val="006E7D66"/>
    <w:rsid w:val="006E7FD4"/>
    <w:rsid w:val="006F12BE"/>
    <w:rsid w:val="006F564F"/>
    <w:rsid w:val="00710E31"/>
    <w:rsid w:val="007134A5"/>
    <w:rsid w:val="00713673"/>
    <w:rsid w:val="00713C96"/>
    <w:rsid w:val="00713DFC"/>
    <w:rsid w:val="0071455F"/>
    <w:rsid w:val="007307AD"/>
    <w:rsid w:val="00734159"/>
    <w:rsid w:val="00735324"/>
    <w:rsid w:val="007365CB"/>
    <w:rsid w:val="00741CFC"/>
    <w:rsid w:val="00747F22"/>
    <w:rsid w:val="007542E9"/>
    <w:rsid w:val="00755A82"/>
    <w:rsid w:val="00757082"/>
    <w:rsid w:val="00760D76"/>
    <w:rsid w:val="007613E7"/>
    <w:rsid w:val="007654E6"/>
    <w:rsid w:val="00766ABB"/>
    <w:rsid w:val="0077305F"/>
    <w:rsid w:val="00774DB1"/>
    <w:rsid w:val="00781E9A"/>
    <w:rsid w:val="00784182"/>
    <w:rsid w:val="00787CBA"/>
    <w:rsid w:val="00790654"/>
    <w:rsid w:val="007918A5"/>
    <w:rsid w:val="0079199F"/>
    <w:rsid w:val="007950CA"/>
    <w:rsid w:val="007A032C"/>
    <w:rsid w:val="007A42FC"/>
    <w:rsid w:val="007A4E78"/>
    <w:rsid w:val="007A66C9"/>
    <w:rsid w:val="007A7871"/>
    <w:rsid w:val="007B1B65"/>
    <w:rsid w:val="007B57FD"/>
    <w:rsid w:val="007C4127"/>
    <w:rsid w:val="007C4544"/>
    <w:rsid w:val="007C6244"/>
    <w:rsid w:val="007C72C1"/>
    <w:rsid w:val="007D0181"/>
    <w:rsid w:val="007D7D00"/>
    <w:rsid w:val="007D7DAD"/>
    <w:rsid w:val="007E2457"/>
    <w:rsid w:val="007E5498"/>
    <w:rsid w:val="007F1C0A"/>
    <w:rsid w:val="007F228B"/>
    <w:rsid w:val="007F47BA"/>
    <w:rsid w:val="008049DB"/>
    <w:rsid w:val="00805B35"/>
    <w:rsid w:val="008061B7"/>
    <w:rsid w:val="00807933"/>
    <w:rsid w:val="00810A7D"/>
    <w:rsid w:val="0081411B"/>
    <w:rsid w:val="008165AB"/>
    <w:rsid w:val="00827086"/>
    <w:rsid w:val="00850AF2"/>
    <w:rsid w:val="008511B9"/>
    <w:rsid w:val="008537A4"/>
    <w:rsid w:val="00856F21"/>
    <w:rsid w:val="00864711"/>
    <w:rsid w:val="008667E2"/>
    <w:rsid w:val="00870EE9"/>
    <w:rsid w:val="00871B03"/>
    <w:rsid w:val="0087266A"/>
    <w:rsid w:val="00873DE6"/>
    <w:rsid w:val="00875ACA"/>
    <w:rsid w:val="008823C2"/>
    <w:rsid w:val="008840F1"/>
    <w:rsid w:val="0088435B"/>
    <w:rsid w:val="00893448"/>
    <w:rsid w:val="008A37E6"/>
    <w:rsid w:val="008A46B4"/>
    <w:rsid w:val="008A7BA0"/>
    <w:rsid w:val="008A7C6F"/>
    <w:rsid w:val="008B34CD"/>
    <w:rsid w:val="008B48A2"/>
    <w:rsid w:val="008C40BA"/>
    <w:rsid w:val="008C5429"/>
    <w:rsid w:val="008D00AD"/>
    <w:rsid w:val="008D39B3"/>
    <w:rsid w:val="008D5A42"/>
    <w:rsid w:val="008D71A8"/>
    <w:rsid w:val="008E0D90"/>
    <w:rsid w:val="008E751E"/>
    <w:rsid w:val="008E7815"/>
    <w:rsid w:val="008F0171"/>
    <w:rsid w:val="008F0540"/>
    <w:rsid w:val="008F3425"/>
    <w:rsid w:val="008F7664"/>
    <w:rsid w:val="009007FD"/>
    <w:rsid w:val="00901255"/>
    <w:rsid w:val="00902F2B"/>
    <w:rsid w:val="00912F59"/>
    <w:rsid w:val="00916571"/>
    <w:rsid w:val="0091678F"/>
    <w:rsid w:val="00920831"/>
    <w:rsid w:val="009220A4"/>
    <w:rsid w:val="00922799"/>
    <w:rsid w:val="0093347D"/>
    <w:rsid w:val="009408CB"/>
    <w:rsid w:val="009463D3"/>
    <w:rsid w:val="00951E9D"/>
    <w:rsid w:val="00953DDE"/>
    <w:rsid w:val="0095674E"/>
    <w:rsid w:val="0096119B"/>
    <w:rsid w:val="0096153C"/>
    <w:rsid w:val="00961814"/>
    <w:rsid w:val="009622A3"/>
    <w:rsid w:val="0096417F"/>
    <w:rsid w:val="0096499D"/>
    <w:rsid w:val="00966FD5"/>
    <w:rsid w:val="00967534"/>
    <w:rsid w:val="00967DD0"/>
    <w:rsid w:val="00971219"/>
    <w:rsid w:val="009728D5"/>
    <w:rsid w:val="00975234"/>
    <w:rsid w:val="0097586F"/>
    <w:rsid w:val="00976541"/>
    <w:rsid w:val="00976757"/>
    <w:rsid w:val="00977822"/>
    <w:rsid w:val="00994336"/>
    <w:rsid w:val="00995CB0"/>
    <w:rsid w:val="009976D0"/>
    <w:rsid w:val="009A3F73"/>
    <w:rsid w:val="009B712D"/>
    <w:rsid w:val="009B7695"/>
    <w:rsid w:val="009C0927"/>
    <w:rsid w:val="009C09E6"/>
    <w:rsid w:val="009D19E1"/>
    <w:rsid w:val="009D2D4E"/>
    <w:rsid w:val="009D49F7"/>
    <w:rsid w:val="009E020C"/>
    <w:rsid w:val="009E214E"/>
    <w:rsid w:val="009E235A"/>
    <w:rsid w:val="009E4CA1"/>
    <w:rsid w:val="009E58E4"/>
    <w:rsid w:val="009F4287"/>
    <w:rsid w:val="009F44FA"/>
    <w:rsid w:val="00A024CA"/>
    <w:rsid w:val="00A03EB6"/>
    <w:rsid w:val="00A0405A"/>
    <w:rsid w:val="00A044C0"/>
    <w:rsid w:val="00A05E8B"/>
    <w:rsid w:val="00A152CF"/>
    <w:rsid w:val="00A24BF8"/>
    <w:rsid w:val="00A256DB"/>
    <w:rsid w:val="00A2632B"/>
    <w:rsid w:val="00A26DA0"/>
    <w:rsid w:val="00A321FF"/>
    <w:rsid w:val="00A32C4A"/>
    <w:rsid w:val="00A3495B"/>
    <w:rsid w:val="00A409B4"/>
    <w:rsid w:val="00A42DD2"/>
    <w:rsid w:val="00A4550D"/>
    <w:rsid w:val="00A467E8"/>
    <w:rsid w:val="00A50A85"/>
    <w:rsid w:val="00A53F88"/>
    <w:rsid w:val="00A61CFF"/>
    <w:rsid w:val="00A63921"/>
    <w:rsid w:val="00A66137"/>
    <w:rsid w:val="00A67BEE"/>
    <w:rsid w:val="00A705E7"/>
    <w:rsid w:val="00A71A19"/>
    <w:rsid w:val="00A7239B"/>
    <w:rsid w:val="00A73BB0"/>
    <w:rsid w:val="00A77957"/>
    <w:rsid w:val="00A77DD7"/>
    <w:rsid w:val="00A8007E"/>
    <w:rsid w:val="00A826A9"/>
    <w:rsid w:val="00A83211"/>
    <w:rsid w:val="00A8424E"/>
    <w:rsid w:val="00A85B0F"/>
    <w:rsid w:val="00A869D3"/>
    <w:rsid w:val="00A8726E"/>
    <w:rsid w:val="00A87C18"/>
    <w:rsid w:val="00A94004"/>
    <w:rsid w:val="00A97A4C"/>
    <w:rsid w:val="00AA403F"/>
    <w:rsid w:val="00AA5E04"/>
    <w:rsid w:val="00AA6936"/>
    <w:rsid w:val="00AB3FD5"/>
    <w:rsid w:val="00AC1D7D"/>
    <w:rsid w:val="00AC5E3A"/>
    <w:rsid w:val="00AD0C2D"/>
    <w:rsid w:val="00AD3E25"/>
    <w:rsid w:val="00AE2809"/>
    <w:rsid w:val="00AE5FED"/>
    <w:rsid w:val="00AF2742"/>
    <w:rsid w:val="00AF3717"/>
    <w:rsid w:val="00AF692A"/>
    <w:rsid w:val="00B00D00"/>
    <w:rsid w:val="00B02DE9"/>
    <w:rsid w:val="00B04956"/>
    <w:rsid w:val="00B05329"/>
    <w:rsid w:val="00B15226"/>
    <w:rsid w:val="00B205DB"/>
    <w:rsid w:val="00B226F3"/>
    <w:rsid w:val="00B22DDE"/>
    <w:rsid w:val="00B246E1"/>
    <w:rsid w:val="00B25C5F"/>
    <w:rsid w:val="00B33DC6"/>
    <w:rsid w:val="00B34737"/>
    <w:rsid w:val="00B3575D"/>
    <w:rsid w:val="00B37AF5"/>
    <w:rsid w:val="00B40C78"/>
    <w:rsid w:val="00B40ED5"/>
    <w:rsid w:val="00B461CD"/>
    <w:rsid w:val="00B46E40"/>
    <w:rsid w:val="00B544CA"/>
    <w:rsid w:val="00B54BE7"/>
    <w:rsid w:val="00B5551A"/>
    <w:rsid w:val="00B57AF4"/>
    <w:rsid w:val="00B603FC"/>
    <w:rsid w:val="00B62826"/>
    <w:rsid w:val="00B63723"/>
    <w:rsid w:val="00B6471B"/>
    <w:rsid w:val="00B717DC"/>
    <w:rsid w:val="00B71C4F"/>
    <w:rsid w:val="00B7213D"/>
    <w:rsid w:val="00B72A16"/>
    <w:rsid w:val="00B77DDE"/>
    <w:rsid w:val="00B82D65"/>
    <w:rsid w:val="00B87F8C"/>
    <w:rsid w:val="00B95C45"/>
    <w:rsid w:val="00B97A0A"/>
    <w:rsid w:val="00B97E1E"/>
    <w:rsid w:val="00BA0CA7"/>
    <w:rsid w:val="00BA1B99"/>
    <w:rsid w:val="00BA69CF"/>
    <w:rsid w:val="00BB1391"/>
    <w:rsid w:val="00BB28C0"/>
    <w:rsid w:val="00BC0053"/>
    <w:rsid w:val="00BC2490"/>
    <w:rsid w:val="00BC2E5B"/>
    <w:rsid w:val="00BC35BC"/>
    <w:rsid w:val="00BC5105"/>
    <w:rsid w:val="00BD066D"/>
    <w:rsid w:val="00BD1892"/>
    <w:rsid w:val="00BD377C"/>
    <w:rsid w:val="00BD454A"/>
    <w:rsid w:val="00BE33E5"/>
    <w:rsid w:val="00BF4861"/>
    <w:rsid w:val="00BF550B"/>
    <w:rsid w:val="00C054C6"/>
    <w:rsid w:val="00C0579A"/>
    <w:rsid w:val="00C10C6C"/>
    <w:rsid w:val="00C1130B"/>
    <w:rsid w:val="00C11ED0"/>
    <w:rsid w:val="00C1205D"/>
    <w:rsid w:val="00C12302"/>
    <w:rsid w:val="00C13062"/>
    <w:rsid w:val="00C177D8"/>
    <w:rsid w:val="00C17E13"/>
    <w:rsid w:val="00C17F68"/>
    <w:rsid w:val="00C218A1"/>
    <w:rsid w:val="00C26485"/>
    <w:rsid w:val="00C3432E"/>
    <w:rsid w:val="00C3678A"/>
    <w:rsid w:val="00C3719A"/>
    <w:rsid w:val="00C377CD"/>
    <w:rsid w:val="00C403B3"/>
    <w:rsid w:val="00C41331"/>
    <w:rsid w:val="00C41871"/>
    <w:rsid w:val="00C42676"/>
    <w:rsid w:val="00C477F4"/>
    <w:rsid w:val="00C56B20"/>
    <w:rsid w:val="00C60988"/>
    <w:rsid w:val="00C64271"/>
    <w:rsid w:val="00C65B87"/>
    <w:rsid w:val="00C71161"/>
    <w:rsid w:val="00C7419E"/>
    <w:rsid w:val="00C7507E"/>
    <w:rsid w:val="00C75D4C"/>
    <w:rsid w:val="00C80E7F"/>
    <w:rsid w:val="00C82EAA"/>
    <w:rsid w:val="00C83DDB"/>
    <w:rsid w:val="00C94E0B"/>
    <w:rsid w:val="00C9572F"/>
    <w:rsid w:val="00CA1298"/>
    <w:rsid w:val="00CA4AAD"/>
    <w:rsid w:val="00CA64FA"/>
    <w:rsid w:val="00CB4F08"/>
    <w:rsid w:val="00CB6D70"/>
    <w:rsid w:val="00CC08AD"/>
    <w:rsid w:val="00CC51F6"/>
    <w:rsid w:val="00CC5503"/>
    <w:rsid w:val="00CD0B79"/>
    <w:rsid w:val="00CD6D67"/>
    <w:rsid w:val="00CE0CF7"/>
    <w:rsid w:val="00CE356C"/>
    <w:rsid w:val="00CE3EAB"/>
    <w:rsid w:val="00CF16FF"/>
    <w:rsid w:val="00CF1785"/>
    <w:rsid w:val="00D01C11"/>
    <w:rsid w:val="00D026FE"/>
    <w:rsid w:val="00D05185"/>
    <w:rsid w:val="00D067FF"/>
    <w:rsid w:val="00D077C3"/>
    <w:rsid w:val="00D1084F"/>
    <w:rsid w:val="00D1275D"/>
    <w:rsid w:val="00D13B8E"/>
    <w:rsid w:val="00D13D8A"/>
    <w:rsid w:val="00D156F6"/>
    <w:rsid w:val="00D16DE7"/>
    <w:rsid w:val="00D1B942"/>
    <w:rsid w:val="00D24F6E"/>
    <w:rsid w:val="00D30ADE"/>
    <w:rsid w:val="00D31F69"/>
    <w:rsid w:val="00D3690F"/>
    <w:rsid w:val="00D40564"/>
    <w:rsid w:val="00D41C5E"/>
    <w:rsid w:val="00D43D62"/>
    <w:rsid w:val="00D4598F"/>
    <w:rsid w:val="00D46905"/>
    <w:rsid w:val="00D46C69"/>
    <w:rsid w:val="00D51D77"/>
    <w:rsid w:val="00D56F1E"/>
    <w:rsid w:val="00D63ABC"/>
    <w:rsid w:val="00D63F8B"/>
    <w:rsid w:val="00D64431"/>
    <w:rsid w:val="00D64EA3"/>
    <w:rsid w:val="00D70C5D"/>
    <w:rsid w:val="00D82CF4"/>
    <w:rsid w:val="00D839EE"/>
    <w:rsid w:val="00D85812"/>
    <w:rsid w:val="00D90168"/>
    <w:rsid w:val="00D90435"/>
    <w:rsid w:val="00D9300E"/>
    <w:rsid w:val="00D965B7"/>
    <w:rsid w:val="00D96D7E"/>
    <w:rsid w:val="00DA2945"/>
    <w:rsid w:val="00DA79A9"/>
    <w:rsid w:val="00DB2274"/>
    <w:rsid w:val="00DC6416"/>
    <w:rsid w:val="00DD33BC"/>
    <w:rsid w:val="00DD3F03"/>
    <w:rsid w:val="00DD7F41"/>
    <w:rsid w:val="00DE08CA"/>
    <w:rsid w:val="00DE102E"/>
    <w:rsid w:val="00DE412B"/>
    <w:rsid w:val="00DE4308"/>
    <w:rsid w:val="00DE5E8B"/>
    <w:rsid w:val="00DE7C86"/>
    <w:rsid w:val="00DF1483"/>
    <w:rsid w:val="00DF160B"/>
    <w:rsid w:val="00DF49FF"/>
    <w:rsid w:val="00DF6253"/>
    <w:rsid w:val="00E0053D"/>
    <w:rsid w:val="00E046D7"/>
    <w:rsid w:val="00E0757C"/>
    <w:rsid w:val="00E11D20"/>
    <w:rsid w:val="00E12ECD"/>
    <w:rsid w:val="00E13416"/>
    <w:rsid w:val="00E1432F"/>
    <w:rsid w:val="00E146B5"/>
    <w:rsid w:val="00E167BB"/>
    <w:rsid w:val="00E223F1"/>
    <w:rsid w:val="00E23B8B"/>
    <w:rsid w:val="00E26313"/>
    <w:rsid w:val="00E26679"/>
    <w:rsid w:val="00E32F77"/>
    <w:rsid w:val="00E45442"/>
    <w:rsid w:val="00E62ADA"/>
    <w:rsid w:val="00E649B4"/>
    <w:rsid w:val="00E679E9"/>
    <w:rsid w:val="00E76169"/>
    <w:rsid w:val="00E82160"/>
    <w:rsid w:val="00E83623"/>
    <w:rsid w:val="00E90F0A"/>
    <w:rsid w:val="00E91BE9"/>
    <w:rsid w:val="00E91D1D"/>
    <w:rsid w:val="00E92B9D"/>
    <w:rsid w:val="00E93225"/>
    <w:rsid w:val="00E94371"/>
    <w:rsid w:val="00EA4455"/>
    <w:rsid w:val="00EA4D9D"/>
    <w:rsid w:val="00EA4F4A"/>
    <w:rsid w:val="00EA5478"/>
    <w:rsid w:val="00EA5BB1"/>
    <w:rsid w:val="00EA5DD0"/>
    <w:rsid w:val="00EA60C9"/>
    <w:rsid w:val="00EA64CC"/>
    <w:rsid w:val="00EB00F5"/>
    <w:rsid w:val="00EB12C9"/>
    <w:rsid w:val="00EB5BA0"/>
    <w:rsid w:val="00EB6E64"/>
    <w:rsid w:val="00EB7B40"/>
    <w:rsid w:val="00EC157B"/>
    <w:rsid w:val="00EC2D47"/>
    <w:rsid w:val="00EC412C"/>
    <w:rsid w:val="00EC6F90"/>
    <w:rsid w:val="00EC7820"/>
    <w:rsid w:val="00ED425D"/>
    <w:rsid w:val="00EE4783"/>
    <w:rsid w:val="00EE7A70"/>
    <w:rsid w:val="00EF0B3A"/>
    <w:rsid w:val="00EF1190"/>
    <w:rsid w:val="00EF6877"/>
    <w:rsid w:val="00F02EE3"/>
    <w:rsid w:val="00F10CA5"/>
    <w:rsid w:val="00F113F0"/>
    <w:rsid w:val="00F1368A"/>
    <w:rsid w:val="00F15CA8"/>
    <w:rsid w:val="00F16C86"/>
    <w:rsid w:val="00F21D4F"/>
    <w:rsid w:val="00F230DB"/>
    <w:rsid w:val="00F249B5"/>
    <w:rsid w:val="00F25BC5"/>
    <w:rsid w:val="00F40F95"/>
    <w:rsid w:val="00F419B4"/>
    <w:rsid w:val="00F46F60"/>
    <w:rsid w:val="00F53A1D"/>
    <w:rsid w:val="00F54676"/>
    <w:rsid w:val="00F56719"/>
    <w:rsid w:val="00F62BB2"/>
    <w:rsid w:val="00F636C8"/>
    <w:rsid w:val="00F645A7"/>
    <w:rsid w:val="00F65D18"/>
    <w:rsid w:val="00F662FC"/>
    <w:rsid w:val="00F66731"/>
    <w:rsid w:val="00F7001A"/>
    <w:rsid w:val="00F710AE"/>
    <w:rsid w:val="00F7647E"/>
    <w:rsid w:val="00F76CDE"/>
    <w:rsid w:val="00F777DC"/>
    <w:rsid w:val="00F802F7"/>
    <w:rsid w:val="00F93350"/>
    <w:rsid w:val="00F973AC"/>
    <w:rsid w:val="00FA3434"/>
    <w:rsid w:val="00FB0028"/>
    <w:rsid w:val="00FB2271"/>
    <w:rsid w:val="00FB2CA9"/>
    <w:rsid w:val="00FB3760"/>
    <w:rsid w:val="00FB72A7"/>
    <w:rsid w:val="00FC0909"/>
    <w:rsid w:val="00FC50A9"/>
    <w:rsid w:val="00FC55E0"/>
    <w:rsid w:val="00FD26B2"/>
    <w:rsid w:val="00FD3A17"/>
    <w:rsid w:val="00FD5BE0"/>
    <w:rsid w:val="00FE0F81"/>
    <w:rsid w:val="00FE3944"/>
    <w:rsid w:val="00FE4E50"/>
    <w:rsid w:val="00FE68D3"/>
    <w:rsid w:val="00FF0C30"/>
    <w:rsid w:val="00FF26E8"/>
    <w:rsid w:val="00FF2C61"/>
    <w:rsid w:val="00FF54FC"/>
    <w:rsid w:val="00FF7897"/>
    <w:rsid w:val="00FF7E4C"/>
    <w:rsid w:val="01752216"/>
    <w:rsid w:val="018F71ED"/>
    <w:rsid w:val="01BB7B53"/>
    <w:rsid w:val="01BCCBDC"/>
    <w:rsid w:val="028B53EE"/>
    <w:rsid w:val="035E1CF0"/>
    <w:rsid w:val="03D970FE"/>
    <w:rsid w:val="03F2CB31"/>
    <w:rsid w:val="04CB8A2F"/>
    <w:rsid w:val="04E2DA7F"/>
    <w:rsid w:val="04F1C280"/>
    <w:rsid w:val="05BC17BF"/>
    <w:rsid w:val="05D99F57"/>
    <w:rsid w:val="0644B3D0"/>
    <w:rsid w:val="06649456"/>
    <w:rsid w:val="067C4D92"/>
    <w:rsid w:val="06AECB83"/>
    <w:rsid w:val="0777E7D9"/>
    <w:rsid w:val="079C39DC"/>
    <w:rsid w:val="09FDA65E"/>
    <w:rsid w:val="0B1F2E5A"/>
    <w:rsid w:val="0DDC0044"/>
    <w:rsid w:val="0E694A9E"/>
    <w:rsid w:val="0FE9E27E"/>
    <w:rsid w:val="0FF149FA"/>
    <w:rsid w:val="103F6AF7"/>
    <w:rsid w:val="10E00D27"/>
    <w:rsid w:val="110B8408"/>
    <w:rsid w:val="1144D3E3"/>
    <w:rsid w:val="1206ED44"/>
    <w:rsid w:val="128A2E9A"/>
    <w:rsid w:val="12D5C4BF"/>
    <w:rsid w:val="1351988C"/>
    <w:rsid w:val="136AE3CA"/>
    <w:rsid w:val="1386D1F0"/>
    <w:rsid w:val="13ACE330"/>
    <w:rsid w:val="13AD2D8F"/>
    <w:rsid w:val="14604936"/>
    <w:rsid w:val="14AFC9B8"/>
    <w:rsid w:val="15863CE4"/>
    <w:rsid w:val="15B27BB0"/>
    <w:rsid w:val="161F95FC"/>
    <w:rsid w:val="164FDE29"/>
    <w:rsid w:val="16663289"/>
    <w:rsid w:val="167CDE7B"/>
    <w:rsid w:val="170E8D17"/>
    <w:rsid w:val="18653071"/>
    <w:rsid w:val="19EFB7D3"/>
    <w:rsid w:val="1A0C0636"/>
    <w:rsid w:val="1AAEF4BD"/>
    <w:rsid w:val="1ACE5BCA"/>
    <w:rsid w:val="1B313B01"/>
    <w:rsid w:val="1B63FB54"/>
    <w:rsid w:val="1C368756"/>
    <w:rsid w:val="1C9CFAD9"/>
    <w:rsid w:val="1D132742"/>
    <w:rsid w:val="1D623CB5"/>
    <w:rsid w:val="1D987369"/>
    <w:rsid w:val="1DCDED10"/>
    <w:rsid w:val="1DEDAD2D"/>
    <w:rsid w:val="1DFE07E5"/>
    <w:rsid w:val="1E320AD9"/>
    <w:rsid w:val="1E69D1C1"/>
    <w:rsid w:val="1F2B4912"/>
    <w:rsid w:val="1F3BE426"/>
    <w:rsid w:val="1FAA324E"/>
    <w:rsid w:val="207157E7"/>
    <w:rsid w:val="218F5416"/>
    <w:rsid w:val="226286C5"/>
    <w:rsid w:val="229118DE"/>
    <w:rsid w:val="23A59A8D"/>
    <w:rsid w:val="23D570FA"/>
    <w:rsid w:val="2421ED36"/>
    <w:rsid w:val="2635DD1E"/>
    <w:rsid w:val="2652AA6E"/>
    <w:rsid w:val="2691A4EB"/>
    <w:rsid w:val="26F4D4AA"/>
    <w:rsid w:val="2715D7AB"/>
    <w:rsid w:val="27AE8F0F"/>
    <w:rsid w:val="28A61267"/>
    <w:rsid w:val="28AF7682"/>
    <w:rsid w:val="28D29775"/>
    <w:rsid w:val="29897286"/>
    <w:rsid w:val="298D8828"/>
    <w:rsid w:val="29FAFA6F"/>
    <w:rsid w:val="29FB39AA"/>
    <w:rsid w:val="2ACFE443"/>
    <w:rsid w:val="2AD6A123"/>
    <w:rsid w:val="2AFC754B"/>
    <w:rsid w:val="2B1D6EE5"/>
    <w:rsid w:val="2B21ED32"/>
    <w:rsid w:val="2B9F7178"/>
    <w:rsid w:val="2BC91AA3"/>
    <w:rsid w:val="2C14AC25"/>
    <w:rsid w:val="2C15F47B"/>
    <w:rsid w:val="2C988A7C"/>
    <w:rsid w:val="2D43A70E"/>
    <w:rsid w:val="2D64AA74"/>
    <w:rsid w:val="2DACD6EF"/>
    <w:rsid w:val="2DCC19CB"/>
    <w:rsid w:val="2E5151D5"/>
    <w:rsid w:val="2E881E1C"/>
    <w:rsid w:val="2E9743B3"/>
    <w:rsid w:val="2E97E302"/>
    <w:rsid w:val="2FC0CAAC"/>
    <w:rsid w:val="2FD600AF"/>
    <w:rsid w:val="303AC5F0"/>
    <w:rsid w:val="30DC4FD1"/>
    <w:rsid w:val="3108EF8B"/>
    <w:rsid w:val="32139105"/>
    <w:rsid w:val="324CB48A"/>
    <w:rsid w:val="32ACBCC0"/>
    <w:rsid w:val="32D37261"/>
    <w:rsid w:val="3356DF12"/>
    <w:rsid w:val="34C5EAE1"/>
    <w:rsid w:val="352FB636"/>
    <w:rsid w:val="3736F02A"/>
    <w:rsid w:val="377AC351"/>
    <w:rsid w:val="37DC25E1"/>
    <w:rsid w:val="37DDCB86"/>
    <w:rsid w:val="38AA4DB7"/>
    <w:rsid w:val="38BA0705"/>
    <w:rsid w:val="38FCD448"/>
    <w:rsid w:val="399B2B73"/>
    <w:rsid w:val="39B7413B"/>
    <w:rsid w:val="39ECC9E0"/>
    <w:rsid w:val="3A8971C0"/>
    <w:rsid w:val="3AB60003"/>
    <w:rsid w:val="3B01ABB4"/>
    <w:rsid w:val="3B2E9CDF"/>
    <w:rsid w:val="3B3B19B8"/>
    <w:rsid w:val="3B414314"/>
    <w:rsid w:val="3BAD60D0"/>
    <w:rsid w:val="3BFD260D"/>
    <w:rsid w:val="3D66F73D"/>
    <w:rsid w:val="3E4F3175"/>
    <w:rsid w:val="3E4FC7C1"/>
    <w:rsid w:val="3EC26D5A"/>
    <w:rsid w:val="3EC26F67"/>
    <w:rsid w:val="3EF82F89"/>
    <w:rsid w:val="3F68185A"/>
    <w:rsid w:val="3FAA4647"/>
    <w:rsid w:val="3FD23A2C"/>
    <w:rsid w:val="405D2419"/>
    <w:rsid w:val="406C2559"/>
    <w:rsid w:val="4118B883"/>
    <w:rsid w:val="412B625E"/>
    <w:rsid w:val="413BA97F"/>
    <w:rsid w:val="422267F6"/>
    <w:rsid w:val="427D7E79"/>
    <w:rsid w:val="42FF2720"/>
    <w:rsid w:val="43024777"/>
    <w:rsid w:val="430EAEA8"/>
    <w:rsid w:val="4355F937"/>
    <w:rsid w:val="44113278"/>
    <w:rsid w:val="4436DD6D"/>
    <w:rsid w:val="4587F146"/>
    <w:rsid w:val="45EC5AF7"/>
    <w:rsid w:val="46867200"/>
    <w:rsid w:val="46943473"/>
    <w:rsid w:val="4724EDDD"/>
    <w:rsid w:val="4768005B"/>
    <w:rsid w:val="4779A9E9"/>
    <w:rsid w:val="47D2EE35"/>
    <w:rsid w:val="47FB4643"/>
    <w:rsid w:val="483099EE"/>
    <w:rsid w:val="4890613B"/>
    <w:rsid w:val="48C35F63"/>
    <w:rsid w:val="48C63E90"/>
    <w:rsid w:val="4941876C"/>
    <w:rsid w:val="49A224BC"/>
    <w:rsid w:val="49CD4809"/>
    <w:rsid w:val="4A552103"/>
    <w:rsid w:val="4A7C9199"/>
    <w:rsid w:val="4BB5B800"/>
    <w:rsid w:val="4C6D4CE6"/>
    <w:rsid w:val="4CB1EDE3"/>
    <w:rsid w:val="4D167B53"/>
    <w:rsid w:val="4E8E7FD8"/>
    <w:rsid w:val="4EE7BE84"/>
    <w:rsid w:val="4F2EAB53"/>
    <w:rsid w:val="4F7A68AD"/>
    <w:rsid w:val="4FA7A23E"/>
    <w:rsid w:val="4FD46B8C"/>
    <w:rsid w:val="509CA534"/>
    <w:rsid w:val="510B5FEA"/>
    <w:rsid w:val="517DAC07"/>
    <w:rsid w:val="51FFD51C"/>
    <w:rsid w:val="52136004"/>
    <w:rsid w:val="52234BA5"/>
    <w:rsid w:val="52307C98"/>
    <w:rsid w:val="530BED8D"/>
    <w:rsid w:val="5323EB73"/>
    <w:rsid w:val="532B2221"/>
    <w:rsid w:val="53453D68"/>
    <w:rsid w:val="53551B96"/>
    <w:rsid w:val="535BA287"/>
    <w:rsid w:val="537DF577"/>
    <w:rsid w:val="53D0D1C9"/>
    <w:rsid w:val="54E9C916"/>
    <w:rsid w:val="5539B191"/>
    <w:rsid w:val="555B9A0A"/>
    <w:rsid w:val="5574C720"/>
    <w:rsid w:val="55AA553C"/>
    <w:rsid w:val="55D27E04"/>
    <w:rsid w:val="55E13C62"/>
    <w:rsid w:val="56040187"/>
    <w:rsid w:val="5698A294"/>
    <w:rsid w:val="56C85D56"/>
    <w:rsid w:val="56E82E4D"/>
    <w:rsid w:val="5704FF25"/>
    <w:rsid w:val="570F21B3"/>
    <w:rsid w:val="5726EB4C"/>
    <w:rsid w:val="57BA0581"/>
    <w:rsid w:val="58AC0C72"/>
    <w:rsid w:val="58C76EDC"/>
    <w:rsid w:val="58DD6335"/>
    <w:rsid w:val="590FEBA1"/>
    <w:rsid w:val="591ADCD8"/>
    <w:rsid w:val="59415054"/>
    <w:rsid w:val="5974B8D8"/>
    <w:rsid w:val="597D7F6C"/>
    <w:rsid w:val="59E93684"/>
    <w:rsid w:val="5A155916"/>
    <w:rsid w:val="5A18589A"/>
    <w:rsid w:val="5A2549B1"/>
    <w:rsid w:val="5AED3D28"/>
    <w:rsid w:val="5B0E8405"/>
    <w:rsid w:val="5B697D86"/>
    <w:rsid w:val="5C5F692A"/>
    <w:rsid w:val="5CB456F5"/>
    <w:rsid w:val="5CE7FA03"/>
    <w:rsid w:val="5D046595"/>
    <w:rsid w:val="5D1B1EA3"/>
    <w:rsid w:val="5D1FBA64"/>
    <w:rsid w:val="5D9374E1"/>
    <w:rsid w:val="5DBE94C9"/>
    <w:rsid w:val="5DDCF003"/>
    <w:rsid w:val="5DF0695A"/>
    <w:rsid w:val="5E0BBBD6"/>
    <w:rsid w:val="5EA379CA"/>
    <w:rsid w:val="5ED5ACE3"/>
    <w:rsid w:val="5EE1E090"/>
    <w:rsid w:val="5FC7E353"/>
    <w:rsid w:val="6088E1AD"/>
    <w:rsid w:val="609FE465"/>
    <w:rsid w:val="614054BF"/>
    <w:rsid w:val="61B2E39C"/>
    <w:rsid w:val="61D44929"/>
    <w:rsid w:val="6241D986"/>
    <w:rsid w:val="62657BC6"/>
    <w:rsid w:val="6267D6EC"/>
    <w:rsid w:val="6270C4AE"/>
    <w:rsid w:val="62AE12F6"/>
    <w:rsid w:val="632265AB"/>
    <w:rsid w:val="63259D8E"/>
    <w:rsid w:val="634E5440"/>
    <w:rsid w:val="6357A245"/>
    <w:rsid w:val="63776154"/>
    <w:rsid w:val="63947E98"/>
    <w:rsid w:val="641B7D99"/>
    <w:rsid w:val="649429C9"/>
    <w:rsid w:val="64BC62D4"/>
    <w:rsid w:val="64C28D29"/>
    <w:rsid w:val="6599B215"/>
    <w:rsid w:val="664256B8"/>
    <w:rsid w:val="67427B7E"/>
    <w:rsid w:val="679A4846"/>
    <w:rsid w:val="695B76A8"/>
    <w:rsid w:val="69EE799A"/>
    <w:rsid w:val="6A589C3B"/>
    <w:rsid w:val="6A6D1547"/>
    <w:rsid w:val="6A99CA89"/>
    <w:rsid w:val="6AE6D9B5"/>
    <w:rsid w:val="6AFAF6FA"/>
    <w:rsid w:val="6AFBE10B"/>
    <w:rsid w:val="6AFF041C"/>
    <w:rsid w:val="6B616B95"/>
    <w:rsid w:val="6B7BBB10"/>
    <w:rsid w:val="6B94D9F5"/>
    <w:rsid w:val="6BD12A26"/>
    <w:rsid w:val="6BFF2081"/>
    <w:rsid w:val="6C022553"/>
    <w:rsid w:val="6C3DFE69"/>
    <w:rsid w:val="6C7DCF71"/>
    <w:rsid w:val="6C870792"/>
    <w:rsid w:val="6C9EB6D3"/>
    <w:rsid w:val="6D4708A4"/>
    <w:rsid w:val="6D76552D"/>
    <w:rsid w:val="6D7F2B3B"/>
    <w:rsid w:val="6D8475B4"/>
    <w:rsid w:val="6DB806BF"/>
    <w:rsid w:val="6EB90362"/>
    <w:rsid w:val="6EEFAF97"/>
    <w:rsid w:val="6F0BFA78"/>
    <w:rsid w:val="6F9F358A"/>
    <w:rsid w:val="7051B151"/>
    <w:rsid w:val="70B0ADB8"/>
    <w:rsid w:val="70BECA5B"/>
    <w:rsid w:val="70F7A61A"/>
    <w:rsid w:val="71A4280B"/>
    <w:rsid w:val="71BEACDF"/>
    <w:rsid w:val="71F6CB9E"/>
    <w:rsid w:val="7215FE17"/>
    <w:rsid w:val="727921E8"/>
    <w:rsid w:val="72AD424B"/>
    <w:rsid w:val="72C47415"/>
    <w:rsid w:val="732DFA0D"/>
    <w:rsid w:val="736CF42F"/>
    <w:rsid w:val="7384B38D"/>
    <w:rsid w:val="73EADA7D"/>
    <w:rsid w:val="7425DB8C"/>
    <w:rsid w:val="74A327F8"/>
    <w:rsid w:val="7558C3A5"/>
    <w:rsid w:val="756C7D1F"/>
    <w:rsid w:val="75AFEFCB"/>
    <w:rsid w:val="75B91F6F"/>
    <w:rsid w:val="75C35C29"/>
    <w:rsid w:val="7613DDE5"/>
    <w:rsid w:val="76461034"/>
    <w:rsid w:val="7719180A"/>
    <w:rsid w:val="77393FDB"/>
    <w:rsid w:val="774934EF"/>
    <w:rsid w:val="77559D17"/>
    <w:rsid w:val="779B8FB5"/>
    <w:rsid w:val="77DD4A14"/>
    <w:rsid w:val="783F8040"/>
    <w:rsid w:val="78DA9EDE"/>
    <w:rsid w:val="78DC204C"/>
    <w:rsid w:val="78FD8F5E"/>
    <w:rsid w:val="790221AC"/>
    <w:rsid w:val="7912867D"/>
    <w:rsid w:val="79208B05"/>
    <w:rsid w:val="793F2AB5"/>
    <w:rsid w:val="79F7E16C"/>
    <w:rsid w:val="79FD3CAA"/>
    <w:rsid w:val="7A63DD9B"/>
    <w:rsid w:val="7A9AD315"/>
    <w:rsid w:val="7ADFB933"/>
    <w:rsid w:val="7ADFE9A6"/>
    <w:rsid w:val="7AF6AB8D"/>
    <w:rsid w:val="7B13C264"/>
    <w:rsid w:val="7B54918D"/>
    <w:rsid w:val="7B7D64A7"/>
    <w:rsid w:val="7B839241"/>
    <w:rsid w:val="7D398CB2"/>
    <w:rsid w:val="7D8885F7"/>
    <w:rsid w:val="7DDC1698"/>
    <w:rsid w:val="7E57FD24"/>
    <w:rsid w:val="7E60A3AD"/>
    <w:rsid w:val="7E6D974E"/>
    <w:rsid w:val="7F0D4A55"/>
    <w:rsid w:val="7F15BF63"/>
    <w:rsid w:val="7F50464C"/>
    <w:rsid w:val="7FB162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44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28B"/>
    <w:rPr>
      <w:sz w:val="24"/>
      <w:szCs w:val="24"/>
    </w:rPr>
  </w:style>
  <w:style w:type="paragraph" w:styleId="Nadpis1">
    <w:name w:val="heading 1"/>
    <w:basedOn w:val="Normln"/>
    <w:link w:val="Nadpis1Char"/>
    <w:qFormat/>
    <w:rsid w:val="008F0540"/>
    <w:pPr>
      <w:spacing w:before="100" w:beforeAutospacing="1" w:after="100" w:afterAutospacing="1"/>
      <w:outlineLvl w:val="0"/>
    </w:pPr>
    <w:rPr>
      <w:b/>
      <w:bCs/>
      <w:kern w:val="36"/>
      <w:sz w:val="48"/>
      <w:szCs w:val="48"/>
    </w:rPr>
  </w:style>
  <w:style w:type="paragraph" w:styleId="Nadpis2">
    <w:name w:val="heading 2"/>
    <w:basedOn w:val="Normln"/>
    <w:next w:val="Normln"/>
    <w:link w:val="Nadpis2Char"/>
    <w:uiPriority w:val="99"/>
    <w:qFormat/>
    <w:rsid w:val="006B1ECC"/>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BC2490"/>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BD454A"/>
    <w:pPr>
      <w:keepNext/>
      <w:spacing w:before="240" w:after="60"/>
      <w:outlineLvl w:val="3"/>
    </w:pPr>
    <w:rPr>
      <w:rFonts w:ascii="Calibri" w:hAnsi="Calibri"/>
      <w:b/>
      <w:bCs/>
      <w:sz w:val="28"/>
      <w:szCs w:val="28"/>
    </w:rPr>
  </w:style>
  <w:style w:type="paragraph" w:styleId="Nadpis6">
    <w:name w:val="heading 6"/>
    <w:basedOn w:val="Normln"/>
    <w:next w:val="Normln"/>
    <w:link w:val="Nadpis6Char"/>
    <w:uiPriority w:val="99"/>
    <w:qFormat/>
    <w:rsid w:val="006B1ECC"/>
    <w:pPr>
      <w:keepNext/>
      <w:keepLines/>
      <w:spacing w:before="200"/>
      <w:outlineLvl w:val="5"/>
    </w:pPr>
    <w:rPr>
      <w:rFonts w:ascii="Cambria" w:hAnsi="Cambria"/>
      <w:i/>
      <w:iCs/>
      <w:color w:val="243F6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D454A"/>
    <w:rPr>
      <w:rFonts w:cs="Times New Roman"/>
      <w:b/>
      <w:bCs/>
      <w:kern w:val="36"/>
      <w:sz w:val="48"/>
      <w:szCs w:val="48"/>
    </w:rPr>
  </w:style>
  <w:style w:type="character" w:customStyle="1" w:styleId="Nadpis2Char">
    <w:name w:val="Nadpis 2 Char"/>
    <w:basedOn w:val="Standardnpsmoodstavce"/>
    <w:link w:val="Nadpis2"/>
    <w:uiPriority w:val="99"/>
    <w:semiHidden/>
    <w:locked/>
    <w:rsid w:val="006B1ECC"/>
    <w:rPr>
      <w:rFonts w:ascii="Cambria" w:hAnsi="Cambria" w:cs="Times New Roman"/>
      <w:b/>
      <w:bCs/>
      <w:color w:val="4F81BD"/>
      <w:sz w:val="26"/>
      <w:szCs w:val="26"/>
    </w:rPr>
  </w:style>
  <w:style w:type="character" w:customStyle="1" w:styleId="Nadpis3Char">
    <w:name w:val="Nadpis 3 Char"/>
    <w:basedOn w:val="Standardnpsmoodstavce"/>
    <w:link w:val="Nadpis3"/>
    <w:uiPriority w:val="99"/>
    <w:semiHidden/>
    <w:locked/>
    <w:rsid w:val="00873DE6"/>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BD454A"/>
    <w:rPr>
      <w:rFonts w:ascii="Calibri" w:hAnsi="Calibri" w:cs="Times New Roman"/>
      <w:b/>
      <w:bCs/>
      <w:sz w:val="28"/>
      <w:szCs w:val="28"/>
    </w:rPr>
  </w:style>
  <w:style w:type="character" w:customStyle="1" w:styleId="Nadpis6Char">
    <w:name w:val="Nadpis 6 Char"/>
    <w:basedOn w:val="Standardnpsmoodstavce"/>
    <w:link w:val="Nadpis6"/>
    <w:uiPriority w:val="99"/>
    <w:locked/>
    <w:rsid w:val="006B1ECC"/>
    <w:rPr>
      <w:rFonts w:ascii="Cambria" w:hAnsi="Cambria" w:cs="Times New Roman"/>
      <w:i/>
      <w:iCs/>
      <w:color w:val="243F60"/>
      <w:sz w:val="24"/>
      <w:szCs w:val="24"/>
    </w:rPr>
  </w:style>
  <w:style w:type="paragraph" w:styleId="Textbubliny">
    <w:name w:val="Balloon Text"/>
    <w:basedOn w:val="Normln"/>
    <w:link w:val="TextbublinyChar"/>
    <w:uiPriority w:val="99"/>
    <w:semiHidden/>
    <w:rsid w:val="00E4544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73DE6"/>
    <w:rPr>
      <w:rFonts w:cs="Times New Roman"/>
      <w:sz w:val="2"/>
    </w:rPr>
  </w:style>
  <w:style w:type="paragraph" w:styleId="Zhlav">
    <w:name w:val="header"/>
    <w:basedOn w:val="Normln"/>
    <w:link w:val="ZhlavChar"/>
    <w:uiPriority w:val="99"/>
    <w:rsid w:val="008F7664"/>
    <w:pPr>
      <w:tabs>
        <w:tab w:val="center" w:pos="4536"/>
        <w:tab w:val="right" w:pos="9072"/>
      </w:tabs>
    </w:pPr>
  </w:style>
  <w:style w:type="character" w:customStyle="1" w:styleId="ZhlavChar">
    <w:name w:val="Záhlaví Char"/>
    <w:basedOn w:val="Standardnpsmoodstavce"/>
    <w:link w:val="Zhlav"/>
    <w:uiPriority w:val="99"/>
    <w:locked/>
    <w:rsid w:val="008F7664"/>
    <w:rPr>
      <w:rFonts w:cs="Times New Roman"/>
      <w:sz w:val="24"/>
      <w:szCs w:val="24"/>
    </w:rPr>
  </w:style>
  <w:style w:type="paragraph" w:styleId="Zpat">
    <w:name w:val="footer"/>
    <w:basedOn w:val="Normln"/>
    <w:link w:val="ZpatChar"/>
    <w:uiPriority w:val="99"/>
    <w:rsid w:val="008F7664"/>
    <w:pPr>
      <w:tabs>
        <w:tab w:val="center" w:pos="4536"/>
        <w:tab w:val="right" w:pos="9072"/>
      </w:tabs>
    </w:pPr>
  </w:style>
  <w:style w:type="character" w:customStyle="1" w:styleId="ZpatChar">
    <w:name w:val="Zápatí Char"/>
    <w:basedOn w:val="Standardnpsmoodstavce"/>
    <w:link w:val="Zpat"/>
    <w:uiPriority w:val="99"/>
    <w:locked/>
    <w:rsid w:val="008F7664"/>
    <w:rPr>
      <w:rFonts w:cs="Times New Roman"/>
      <w:sz w:val="24"/>
      <w:szCs w:val="24"/>
    </w:rPr>
  </w:style>
  <w:style w:type="table" w:styleId="Mkatabulky">
    <w:name w:val="Table Grid"/>
    <w:basedOn w:val="Normlntabulka"/>
    <w:uiPriority w:val="99"/>
    <w:rsid w:val="004220C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fo">
    <w:name w:val="info"/>
    <w:basedOn w:val="Standardnpsmoodstavce"/>
    <w:uiPriority w:val="99"/>
    <w:rsid w:val="002C650A"/>
    <w:rPr>
      <w:rFonts w:cs="Times New Roman"/>
    </w:rPr>
  </w:style>
  <w:style w:type="character" w:styleId="Hypertextovodkaz">
    <w:name w:val="Hyperlink"/>
    <w:basedOn w:val="Standardnpsmoodstavce"/>
    <w:uiPriority w:val="99"/>
    <w:rsid w:val="00BD454A"/>
    <w:rPr>
      <w:rFonts w:cs="Times New Roman"/>
      <w:color w:val="0000FF"/>
      <w:u w:val="single"/>
    </w:rPr>
  </w:style>
  <w:style w:type="paragraph" w:styleId="Normlnweb">
    <w:name w:val="Normal (Web)"/>
    <w:basedOn w:val="Normln"/>
    <w:uiPriority w:val="99"/>
    <w:rsid w:val="00BD454A"/>
    <w:pPr>
      <w:spacing w:before="100" w:beforeAutospacing="1" w:after="100" w:afterAutospacing="1"/>
    </w:pPr>
  </w:style>
  <w:style w:type="character" w:styleId="Siln">
    <w:name w:val="Strong"/>
    <w:basedOn w:val="Standardnpsmoodstavce"/>
    <w:uiPriority w:val="22"/>
    <w:qFormat/>
    <w:rsid w:val="0028793A"/>
    <w:rPr>
      <w:rFonts w:cs="Times New Roman"/>
      <w:b/>
      <w:bCs/>
    </w:rPr>
  </w:style>
  <w:style w:type="paragraph" w:styleId="Odstavecseseznamem">
    <w:name w:val="List Paragraph"/>
    <w:basedOn w:val="Normln"/>
    <w:uiPriority w:val="99"/>
    <w:qFormat/>
    <w:rsid w:val="00D82CF4"/>
    <w:pPr>
      <w:ind w:left="720"/>
      <w:contextualSpacing/>
    </w:pPr>
  </w:style>
  <w:style w:type="paragraph" w:styleId="Zkladntextodsazen2">
    <w:name w:val="Body Text Indent 2"/>
    <w:basedOn w:val="Normln"/>
    <w:link w:val="Zkladntextodsazen2Char"/>
    <w:uiPriority w:val="99"/>
    <w:rsid w:val="006B1ECC"/>
    <w:pPr>
      <w:ind w:left="360"/>
    </w:pPr>
    <w:rPr>
      <w:rFonts w:ascii="Verdana" w:hAnsi="Verdana"/>
      <w:sz w:val="20"/>
      <w:szCs w:val="20"/>
    </w:rPr>
  </w:style>
  <w:style w:type="character" w:customStyle="1" w:styleId="Zkladntextodsazen2Char">
    <w:name w:val="Základní text odsazený 2 Char"/>
    <w:basedOn w:val="Standardnpsmoodstavce"/>
    <w:link w:val="Zkladntextodsazen2"/>
    <w:uiPriority w:val="99"/>
    <w:locked/>
    <w:rsid w:val="006B1ECC"/>
    <w:rPr>
      <w:rFonts w:ascii="Verdana" w:hAnsi="Verdana" w:cs="Times New Roman"/>
    </w:rPr>
  </w:style>
  <w:style w:type="paragraph" w:customStyle="1" w:styleId="SmlouvaA">
    <w:name w:val="Smlouva A"/>
    <w:uiPriority w:val="99"/>
    <w:rsid w:val="006B1ECC"/>
    <w:pPr>
      <w:spacing w:line="300" w:lineRule="atLeast"/>
      <w:jc w:val="center"/>
    </w:pPr>
    <w:rPr>
      <w:b/>
      <w:color w:val="000000"/>
      <w:sz w:val="28"/>
      <w:szCs w:val="20"/>
    </w:rPr>
  </w:style>
  <w:style w:type="character" w:styleId="Odkaznakoment">
    <w:name w:val="annotation reference"/>
    <w:basedOn w:val="Standardnpsmoodstavce"/>
    <w:uiPriority w:val="99"/>
    <w:semiHidden/>
    <w:rsid w:val="007A7871"/>
    <w:rPr>
      <w:rFonts w:cs="Times New Roman"/>
      <w:sz w:val="16"/>
      <w:szCs w:val="16"/>
    </w:rPr>
  </w:style>
  <w:style w:type="paragraph" w:styleId="Textkomente">
    <w:name w:val="annotation text"/>
    <w:basedOn w:val="Normln"/>
    <w:link w:val="TextkomenteChar"/>
    <w:uiPriority w:val="99"/>
    <w:semiHidden/>
    <w:rsid w:val="007A7871"/>
    <w:rPr>
      <w:sz w:val="20"/>
      <w:szCs w:val="20"/>
    </w:rPr>
  </w:style>
  <w:style w:type="character" w:customStyle="1" w:styleId="TextkomenteChar">
    <w:name w:val="Text komentáře Char"/>
    <w:basedOn w:val="Standardnpsmoodstavce"/>
    <w:link w:val="Textkomente"/>
    <w:uiPriority w:val="99"/>
    <w:semiHidden/>
    <w:locked/>
    <w:rsid w:val="00625643"/>
    <w:rPr>
      <w:rFonts w:cs="Times New Roman"/>
      <w:sz w:val="20"/>
      <w:szCs w:val="20"/>
    </w:rPr>
  </w:style>
  <w:style w:type="paragraph" w:styleId="Pedmtkomente">
    <w:name w:val="annotation subject"/>
    <w:basedOn w:val="Textkomente"/>
    <w:next w:val="Textkomente"/>
    <w:link w:val="PedmtkomenteChar"/>
    <w:uiPriority w:val="99"/>
    <w:semiHidden/>
    <w:rsid w:val="007A7871"/>
    <w:rPr>
      <w:b/>
      <w:bCs/>
    </w:rPr>
  </w:style>
  <w:style w:type="character" w:customStyle="1" w:styleId="PedmtkomenteChar">
    <w:name w:val="Předmět komentáře Char"/>
    <w:basedOn w:val="TextkomenteChar"/>
    <w:link w:val="Pedmtkomente"/>
    <w:uiPriority w:val="99"/>
    <w:semiHidden/>
    <w:locked/>
    <w:rsid w:val="00625643"/>
    <w:rPr>
      <w:rFonts w:cs="Times New Roman"/>
      <w:b/>
      <w:bCs/>
      <w:sz w:val="20"/>
      <w:szCs w:val="20"/>
    </w:rPr>
  </w:style>
  <w:style w:type="paragraph" w:customStyle="1" w:styleId="slolnku">
    <w:name w:val="Číslo článku"/>
    <w:basedOn w:val="Normln"/>
    <w:next w:val="Normln"/>
    <w:uiPriority w:val="99"/>
    <w:rsid w:val="00F230DB"/>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uiPriority w:val="99"/>
    <w:rsid w:val="00F230DB"/>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uiPriority w:val="99"/>
    <w:rsid w:val="00F230DB"/>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F230DB"/>
    <w:pPr>
      <w:numPr>
        <w:ilvl w:val="3"/>
      </w:numPr>
      <w:spacing w:before="0"/>
      <w:outlineLvl w:val="3"/>
    </w:pPr>
  </w:style>
  <w:style w:type="character" w:customStyle="1" w:styleId="desc-short">
    <w:name w:val="desc-short"/>
    <w:basedOn w:val="Standardnpsmoodstavce"/>
    <w:rsid w:val="00D63ABC"/>
  </w:style>
  <w:style w:type="paragraph" w:styleId="Revize">
    <w:name w:val="Revision"/>
    <w:hidden/>
    <w:uiPriority w:val="99"/>
    <w:semiHidden/>
    <w:rsid w:val="00024891"/>
    <w:rPr>
      <w:sz w:val="24"/>
      <w:szCs w:val="24"/>
    </w:rPr>
  </w:style>
  <w:style w:type="character" w:customStyle="1" w:styleId="Nevyeenzmnka1">
    <w:name w:val="Nevyřešená zmínka1"/>
    <w:basedOn w:val="Standardnpsmoodstavce"/>
    <w:uiPriority w:val="99"/>
    <w:semiHidden/>
    <w:unhideWhenUsed/>
    <w:rsid w:val="00B3575D"/>
    <w:rPr>
      <w:color w:val="605E5C"/>
      <w:shd w:val="clear" w:color="auto" w:fill="E1DFDD"/>
    </w:rPr>
  </w:style>
  <w:style w:type="character" w:customStyle="1" w:styleId="Nevyeenzmnka2">
    <w:name w:val="Nevyřešená zmínka2"/>
    <w:basedOn w:val="Standardnpsmoodstavce"/>
    <w:uiPriority w:val="99"/>
    <w:semiHidden/>
    <w:unhideWhenUsed/>
    <w:rsid w:val="00AC1D7D"/>
    <w:rPr>
      <w:color w:val="605E5C"/>
      <w:shd w:val="clear" w:color="auto" w:fill="E1DFDD"/>
    </w:rPr>
  </w:style>
  <w:style w:type="paragraph" w:customStyle="1" w:styleId="NormlnSmlouva">
    <w:name w:val="Normální.Smlouva"/>
    <w:link w:val="NormlnSmlouvaChar"/>
    <w:rsid w:val="00713C96"/>
    <w:pPr>
      <w:widowControl w:val="0"/>
      <w:jc w:val="both"/>
    </w:pPr>
    <w:rPr>
      <w:sz w:val="24"/>
      <w:szCs w:val="20"/>
    </w:rPr>
  </w:style>
  <w:style w:type="paragraph" w:customStyle="1" w:styleId="StylNormlnSmlouva11bTun">
    <w:name w:val="Styl Normální.Smlouva + 11 b. Tučné"/>
    <w:basedOn w:val="NormlnSmlouva"/>
    <w:link w:val="StylNormlnSmlouva11bTunChar"/>
    <w:autoRedefine/>
    <w:rsid w:val="00713C96"/>
    <w:rPr>
      <w:rFonts w:ascii="Tahoma" w:hAnsi="Tahoma" w:cs="Tahoma"/>
      <w:sz w:val="18"/>
      <w:szCs w:val="18"/>
    </w:rPr>
  </w:style>
  <w:style w:type="character" w:customStyle="1" w:styleId="NormlnSmlouvaChar">
    <w:name w:val="Normální.Smlouva Char"/>
    <w:basedOn w:val="Standardnpsmoodstavce"/>
    <w:link w:val="NormlnSmlouva"/>
    <w:rsid w:val="00713C96"/>
    <w:rPr>
      <w:sz w:val="24"/>
      <w:szCs w:val="20"/>
    </w:rPr>
  </w:style>
  <w:style w:type="character" w:customStyle="1" w:styleId="StylNormlnSmlouva11bTunChar">
    <w:name w:val="Styl Normální.Smlouva + 11 b. Tučné Char"/>
    <w:basedOn w:val="NormlnSmlouvaChar"/>
    <w:link w:val="StylNormlnSmlouva11bTun"/>
    <w:rsid w:val="00713C96"/>
    <w:rPr>
      <w:rFonts w:ascii="Tahoma" w:hAnsi="Tahoma" w:cs="Tahoma"/>
      <w:sz w:val="18"/>
      <w:szCs w:val="18"/>
    </w:rPr>
  </w:style>
  <w:style w:type="paragraph" w:customStyle="1" w:styleId="StylNormlnSmlouva11b">
    <w:name w:val="Styl Normální.Smlouva + 11 b."/>
    <w:basedOn w:val="NormlnSmlouva"/>
    <w:link w:val="StylNormlnSmlouva11bChar"/>
    <w:rsid w:val="00713C96"/>
    <w:rPr>
      <w:rFonts w:ascii="Tahoma" w:hAnsi="Tahoma"/>
      <w:sz w:val="20"/>
    </w:rPr>
  </w:style>
  <w:style w:type="character" w:customStyle="1" w:styleId="StylNormlnSmlouva11bChar">
    <w:name w:val="Styl Normální.Smlouva + 11 b. Char"/>
    <w:basedOn w:val="NormlnSmlouvaChar"/>
    <w:link w:val="StylNormlnSmlouva11b"/>
    <w:rsid w:val="00713C96"/>
    <w:rPr>
      <w:rFonts w:ascii="Tahoma" w:hAnsi="Tahoma"/>
      <w:sz w:val="20"/>
      <w:szCs w:val="20"/>
    </w:rPr>
  </w:style>
  <w:style w:type="paragraph" w:customStyle="1" w:styleId="SmluvniStrany">
    <w:name w:val="SmluvniStrany"/>
    <w:basedOn w:val="NormlnSmlouva"/>
    <w:rsid w:val="00713C96"/>
    <w:pPr>
      <w:tabs>
        <w:tab w:val="left" w:pos="3969"/>
        <w:tab w:val="left" w:pos="4536"/>
      </w:tabs>
      <w:ind w:left="567"/>
    </w:pPr>
  </w:style>
  <w:style w:type="character" w:customStyle="1" w:styleId="Styl11bTun">
    <w:name w:val="Styl 11 b. Tučné"/>
    <w:basedOn w:val="Standardnpsmoodstavce"/>
    <w:rsid w:val="00713C96"/>
    <w:rPr>
      <w:rFonts w:ascii="Tahoma" w:hAnsi="Tahoma"/>
      <w:b/>
      <w:bCs/>
      <w:sz w:val="20"/>
    </w:rPr>
  </w:style>
  <w:style w:type="paragraph" w:styleId="Zkladntext">
    <w:name w:val="Body Text"/>
    <w:basedOn w:val="Normln"/>
    <w:link w:val="ZkladntextChar"/>
    <w:rsid w:val="007654E6"/>
    <w:pPr>
      <w:spacing w:after="120"/>
    </w:pPr>
    <w:rPr>
      <w:rFonts w:ascii="Arial" w:hAnsi="Arial" w:cs="Arial"/>
    </w:rPr>
  </w:style>
  <w:style w:type="character" w:customStyle="1" w:styleId="ZkladntextChar">
    <w:name w:val="Základní text Char"/>
    <w:basedOn w:val="Standardnpsmoodstavce"/>
    <w:link w:val="Zkladntext"/>
    <w:rsid w:val="007654E6"/>
    <w:rPr>
      <w:rFonts w:ascii="Arial" w:hAnsi="Arial" w:cs="Arial"/>
      <w:sz w:val="24"/>
      <w:szCs w:val="24"/>
    </w:rPr>
  </w:style>
  <w:style w:type="paragraph" w:styleId="slovanseznam">
    <w:name w:val="List Number"/>
    <w:basedOn w:val="Seznam"/>
    <w:rsid w:val="00901255"/>
    <w:pPr>
      <w:tabs>
        <w:tab w:val="num" w:pos="360"/>
      </w:tabs>
      <w:spacing w:before="120"/>
      <w:contextualSpacing w:val="0"/>
      <w:jc w:val="both"/>
    </w:pPr>
    <w:rPr>
      <w:rFonts w:ascii="Calibri" w:hAnsi="Calibri"/>
      <w:sz w:val="22"/>
      <w:szCs w:val="20"/>
    </w:rPr>
  </w:style>
  <w:style w:type="paragraph" w:styleId="slovanseznam2">
    <w:name w:val="List Number 2"/>
    <w:basedOn w:val="Seznam2"/>
    <w:rsid w:val="00901255"/>
    <w:pPr>
      <w:tabs>
        <w:tab w:val="num" w:pos="360"/>
      </w:tabs>
      <w:spacing w:before="120"/>
      <w:contextualSpacing w:val="0"/>
      <w:jc w:val="both"/>
    </w:pPr>
    <w:rPr>
      <w:rFonts w:ascii="Calibri" w:hAnsi="Calibri"/>
      <w:sz w:val="22"/>
      <w:szCs w:val="20"/>
    </w:rPr>
  </w:style>
  <w:style w:type="paragraph" w:styleId="slovanseznam3">
    <w:name w:val="List Number 3"/>
    <w:basedOn w:val="Seznam3"/>
    <w:rsid w:val="00901255"/>
    <w:pPr>
      <w:tabs>
        <w:tab w:val="num" w:pos="360"/>
        <w:tab w:val="num" w:pos="2268"/>
      </w:tabs>
      <w:spacing w:before="120"/>
      <w:contextualSpacing w:val="0"/>
      <w:jc w:val="both"/>
    </w:pPr>
    <w:rPr>
      <w:rFonts w:ascii="Calibri" w:hAnsi="Calibri"/>
      <w:sz w:val="22"/>
      <w:szCs w:val="20"/>
    </w:rPr>
  </w:style>
  <w:style w:type="paragraph" w:styleId="slovanseznam4">
    <w:name w:val="List Number 4"/>
    <w:basedOn w:val="Seznam4"/>
    <w:rsid w:val="00901255"/>
    <w:pPr>
      <w:tabs>
        <w:tab w:val="num" w:pos="360"/>
        <w:tab w:val="num" w:pos="3261"/>
      </w:tabs>
      <w:spacing w:before="120"/>
      <w:ind w:left="3261" w:hanging="993"/>
      <w:contextualSpacing w:val="0"/>
      <w:jc w:val="both"/>
    </w:pPr>
    <w:rPr>
      <w:rFonts w:ascii="Calibri" w:hAnsi="Calibri"/>
      <w:sz w:val="22"/>
      <w:szCs w:val="20"/>
    </w:rPr>
  </w:style>
  <w:style w:type="paragraph" w:styleId="slovanseznam5">
    <w:name w:val="List Number 5"/>
    <w:basedOn w:val="Seznam5"/>
    <w:rsid w:val="00901255"/>
    <w:pPr>
      <w:tabs>
        <w:tab w:val="num" w:pos="360"/>
        <w:tab w:val="num" w:pos="4395"/>
      </w:tabs>
      <w:spacing w:before="120"/>
      <w:ind w:left="4395" w:hanging="1134"/>
      <w:contextualSpacing w:val="0"/>
      <w:jc w:val="both"/>
    </w:pPr>
    <w:rPr>
      <w:rFonts w:ascii="Calibri" w:hAnsi="Calibri"/>
      <w:sz w:val="22"/>
      <w:szCs w:val="20"/>
    </w:rPr>
  </w:style>
  <w:style w:type="paragraph" w:styleId="Seznam">
    <w:name w:val="List"/>
    <w:basedOn w:val="Normln"/>
    <w:uiPriority w:val="99"/>
    <w:semiHidden/>
    <w:unhideWhenUsed/>
    <w:rsid w:val="00901255"/>
    <w:pPr>
      <w:ind w:left="283" w:hanging="283"/>
      <w:contextualSpacing/>
    </w:pPr>
  </w:style>
  <w:style w:type="paragraph" w:styleId="Seznam2">
    <w:name w:val="List 2"/>
    <w:basedOn w:val="Normln"/>
    <w:uiPriority w:val="99"/>
    <w:semiHidden/>
    <w:unhideWhenUsed/>
    <w:rsid w:val="00901255"/>
    <w:pPr>
      <w:ind w:left="566" w:hanging="283"/>
      <w:contextualSpacing/>
    </w:pPr>
  </w:style>
  <w:style w:type="paragraph" w:styleId="Seznam3">
    <w:name w:val="List 3"/>
    <w:basedOn w:val="Normln"/>
    <w:uiPriority w:val="99"/>
    <w:semiHidden/>
    <w:unhideWhenUsed/>
    <w:rsid w:val="00901255"/>
    <w:pPr>
      <w:ind w:left="849" w:hanging="283"/>
      <w:contextualSpacing/>
    </w:pPr>
  </w:style>
  <w:style w:type="paragraph" w:styleId="Seznam4">
    <w:name w:val="List 4"/>
    <w:basedOn w:val="Normln"/>
    <w:uiPriority w:val="99"/>
    <w:semiHidden/>
    <w:unhideWhenUsed/>
    <w:rsid w:val="00901255"/>
    <w:pPr>
      <w:ind w:left="1132" w:hanging="283"/>
      <w:contextualSpacing/>
    </w:pPr>
  </w:style>
  <w:style w:type="paragraph" w:styleId="Seznam5">
    <w:name w:val="List 5"/>
    <w:basedOn w:val="Normln"/>
    <w:uiPriority w:val="99"/>
    <w:semiHidden/>
    <w:unhideWhenUsed/>
    <w:rsid w:val="00901255"/>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5675">
      <w:bodyDiv w:val="1"/>
      <w:marLeft w:val="0"/>
      <w:marRight w:val="0"/>
      <w:marTop w:val="0"/>
      <w:marBottom w:val="0"/>
      <w:divBdr>
        <w:top w:val="none" w:sz="0" w:space="0" w:color="auto"/>
        <w:left w:val="none" w:sz="0" w:space="0" w:color="auto"/>
        <w:bottom w:val="none" w:sz="0" w:space="0" w:color="auto"/>
        <w:right w:val="none" w:sz="0" w:space="0" w:color="auto"/>
      </w:divBdr>
      <w:divsChild>
        <w:div w:id="73745829">
          <w:marLeft w:val="0"/>
          <w:marRight w:val="0"/>
          <w:marTop w:val="0"/>
          <w:marBottom w:val="0"/>
          <w:divBdr>
            <w:top w:val="none" w:sz="0" w:space="0" w:color="auto"/>
            <w:left w:val="none" w:sz="0" w:space="0" w:color="auto"/>
            <w:bottom w:val="none" w:sz="0" w:space="0" w:color="auto"/>
            <w:right w:val="none" w:sz="0" w:space="0" w:color="auto"/>
          </w:divBdr>
        </w:div>
        <w:div w:id="317079965">
          <w:marLeft w:val="0"/>
          <w:marRight w:val="0"/>
          <w:marTop w:val="0"/>
          <w:marBottom w:val="0"/>
          <w:divBdr>
            <w:top w:val="none" w:sz="0" w:space="0" w:color="auto"/>
            <w:left w:val="none" w:sz="0" w:space="0" w:color="auto"/>
            <w:bottom w:val="none" w:sz="0" w:space="0" w:color="auto"/>
            <w:right w:val="none" w:sz="0" w:space="0" w:color="auto"/>
          </w:divBdr>
        </w:div>
        <w:div w:id="974942893">
          <w:marLeft w:val="0"/>
          <w:marRight w:val="0"/>
          <w:marTop w:val="0"/>
          <w:marBottom w:val="0"/>
          <w:divBdr>
            <w:top w:val="none" w:sz="0" w:space="0" w:color="auto"/>
            <w:left w:val="none" w:sz="0" w:space="0" w:color="auto"/>
            <w:bottom w:val="none" w:sz="0" w:space="0" w:color="auto"/>
            <w:right w:val="none" w:sz="0" w:space="0" w:color="auto"/>
          </w:divBdr>
        </w:div>
        <w:div w:id="1098141720">
          <w:marLeft w:val="0"/>
          <w:marRight w:val="0"/>
          <w:marTop w:val="0"/>
          <w:marBottom w:val="0"/>
          <w:divBdr>
            <w:top w:val="none" w:sz="0" w:space="0" w:color="auto"/>
            <w:left w:val="none" w:sz="0" w:space="0" w:color="auto"/>
            <w:bottom w:val="none" w:sz="0" w:space="0" w:color="auto"/>
            <w:right w:val="none" w:sz="0" w:space="0" w:color="auto"/>
          </w:divBdr>
        </w:div>
        <w:div w:id="1370448907">
          <w:marLeft w:val="0"/>
          <w:marRight w:val="0"/>
          <w:marTop w:val="0"/>
          <w:marBottom w:val="0"/>
          <w:divBdr>
            <w:top w:val="none" w:sz="0" w:space="0" w:color="auto"/>
            <w:left w:val="none" w:sz="0" w:space="0" w:color="auto"/>
            <w:bottom w:val="none" w:sz="0" w:space="0" w:color="auto"/>
            <w:right w:val="none" w:sz="0" w:space="0" w:color="auto"/>
          </w:divBdr>
        </w:div>
        <w:div w:id="1584292220">
          <w:marLeft w:val="0"/>
          <w:marRight w:val="0"/>
          <w:marTop w:val="0"/>
          <w:marBottom w:val="0"/>
          <w:divBdr>
            <w:top w:val="none" w:sz="0" w:space="0" w:color="auto"/>
            <w:left w:val="none" w:sz="0" w:space="0" w:color="auto"/>
            <w:bottom w:val="none" w:sz="0" w:space="0" w:color="auto"/>
            <w:right w:val="none" w:sz="0" w:space="0" w:color="auto"/>
          </w:divBdr>
        </w:div>
        <w:div w:id="1665695553">
          <w:marLeft w:val="0"/>
          <w:marRight w:val="0"/>
          <w:marTop w:val="0"/>
          <w:marBottom w:val="0"/>
          <w:divBdr>
            <w:top w:val="none" w:sz="0" w:space="0" w:color="auto"/>
            <w:left w:val="none" w:sz="0" w:space="0" w:color="auto"/>
            <w:bottom w:val="none" w:sz="0" w:space="0" w:color="auto"/>
            <w:right w:val="none" w:sz="0" w:space="0" w:color="auto"/>
          </w:divBdr>
        </w:div>
        <w:div w:id="1771897251">
          <w:marLeft w:val="0"/>
          <w:marRight w:val="0"/>
          <w:marTop w:val="0"/>
          <w:marBottom w:val="0"/>
          <w:divBdr>
            <w:top w:val="none" w:sz="0" w:space="0" w:color="auto"/>
            <w:left w:val="none" w:sz="0" w:space="0" w:color="auto"/>
            <w:bottom w:val="none" w:sz="0" w:space="0" w:color="auto"/>
            <w:right w:val="none" w:sz="0" w:space="0" w:color="auto"/>
          </w:divBdr>
        </w:div>
        <w:div w:id="1930580504">
          <w:marLeft w:val="0"/>
          <w:marRight w:val="0"/>
          <w:marTop w:val="0"/>
          <w:marBottom w:val="0"/>
          <w:divBdr>
            <w:top w:val="none" w:sz="0" w:space="0" w:color="auto"/>
            <w:left w:val="none" w:sz="0" w:space="0" w:color="auto"/>
            <w:bottom w:val="none" w:sz="0" w:space="0" w:color="auto"/>
            <w:right w:val="none" w:sz="0" w:space="0" w:color="auto"/>
          </w:divBdr>
        </w:div>
      </w:divsChild>
    </w:div>
    <w:div w:id="34890651">
      <w:bodyDiv w:val="1"/>
      <w:marLeft w:val="0"/>
      <w:marRight w:val="0"/>
      <w:marTop w:val="0"/>
      <w:marBottom w:val="0"/>
      <w:divBdr>
        <w:top w:val="none" w:sz="0" w:space="0" w:color="auto"/>
        <w:left w:val="none" w:sz="0" w:space="0" w:color="auto"/>
        <w:bottom w:val="none" w:sz="0" w:space="0" w:color="auto"/>
        <w:right w:val="none" w:sz="0" w:space="0" w:color="auto"/>
      </w:divBdr>
    </w:div>
    <w:div w:id="64181827">
      <w:bodyDiv w:val="1"/>
      <w:marLeft w:val="0"/>
      <w:marRight w:val="0"/>
      <w:marTop w:val="0"/>
      <w:marBottom w:val="0"/>
      <w:divBdr>
        <w:top w:val="none" w:sz="0" w:space="0" w:color="auto"/>
        <w:left w:val="none" w:sz="0" w:space="0" w:color="auto"/>
        <w:bottom w:val="none" w:sz="0" w:space="0" w:color="auto"/>
        <w:right w:val="none" w:sz="0" w:space="0" w:color="auto"/>
      </w:divBdr>
    </w:div>
    <w:div w:id="73934489">
      <w:bodyDiv w:val="1"/>
      <w:marLeft w:val="0"/>
      <w:marRight w:val="0"/>
      <w:marTop w:val="0"/>
      <w:marBottom w:val="0"/>
      <w:divBdr>
        <w:top w:val="none" w:sz="0" w:space="0" w:color="auto"/>
        <w:left w:val="none" w:sz="0" w:space="0" w:color="auto"/>
        <w:bottom w:val="none" w:sz="0" w:space="0" w:color="auto"/>
        <w:right w:val="none" w:sz="0" w:space="0" w:color="auto"/>
      </w:divBdr>
    </w:div>
    <w:div w:id="126242529">
      <w:bodyDiv w:val="1"/>
      <w:marLeft w:val="0"/>
      <w:marRight w:val="0"/>
      <w:marTop w:val="0"/>
      <w:marBottom w:val="0"/>
      <w:divBdr>
        <w:top w:val="none" w:sz="0" w:space="0" w:color="auto"/>
        <w:left w:val="none" w:sz="0" w:space="0" w:color="auto"/>
        <w:bottom w:val="none" w:sz="0" w:space="0" w:color="auto"/>
        <w:right w:val="none" w:sz="0" w:space="0" w:color="auto"/>
      </w:divBdr>
    </w:div>
    <w:div w:id="196546842">
      <w:bodyDiv w:val="1"/>
      <w:marLeft w:val="0"/>
      <w:marRight w:val="0"/>
      <w:marTop w:val="0"/>
      <w:marBottom w:val="0"/>
      <w:divBdr>
        <w:top w:val="none" w:sz="0" w:space="0" w:color="auto"/>
        <w:left w:val="none" w:sz="0" w:space="0" w:color="auto"/>
        <w:bottom w:val="none" w:sz="0" w:space="0" w:color="auto"/>
        <w:right w:val="none" w:sz="0" w:space="0" w:color="auto"/>
      </w:divBdr>
    </w:div>
    <w:div w:id="199785574">
      <w:bodyDiv w:val="1"/>
      <w:marLeft w:val="0"/>
      <w:marRight w:val="0"/>
      <w:marTop w:val="0"/>
      <w:marBottom w:val="0"/>
      <w:divBdr>
        <w:top w:val="none" w:sz="0" w:space="0" w:color="auto"/>
        <w:left w:val="none" w:sz="0" w:space="0" w:color="auto"/>
        <w:bottom w:val="none" w:sz="0" w:space="0" w:color="auto"/>
        <w:right w:val="none" w:sz="0" w:space="0" w:color="auto"/>
      </w:divBdr>
    </w:div>
    <w:div w:id="204292637">
      <w:bodyDiv w:val="1"/>
      <w:marLeft w:val="0"/>
      <w:marRight w:val="0"/>
      <w:marTop w:val="0"/>
      <w:marBottom w:val="0"/>
      <w:divBdr>
        <w:top w:val="none" w:sz="0" w:space="0" w:color="auto"/>
        <w:left w:val="none" w:sz="0" w:space="0" w:color="auto"/>
        <w:bottom w:val="none" w:sz="0" w:space="0" w:color="auto"/>
        <w:right w:val="none" w:sz="0" w:space="0" w:color="auto"/>
      </w:divBdr>
    </w:div>
    <w:div w:id="379942167">
      <w:bodyDiv w:val="1"/>
      <w:marLeft w:val="0"/>
      <w:marRight w:val="0"/>
      <w:marTop w:val="0"/>
      <w:marBottom w:val="0"/>
      <w:divBdr>
        <w:top w:val="none" w:sz="0" w:space="0" w:color="auto"/>
        <w:left w:val="none" w:sz="0" w:space="0" w:color="auto"/>
        <w:bottom w:val="none" w:sz="0" w:space="0" w:color="auto"/>
        <w:right w:val="none" w:sz="0" w:space="0" w:color="auto"/>
      </w:divBdr>
    </w:div>
    <w:div w:id="412362945">
      <w:bodyDiv w:val="1"/>
      <w:marLeft w:val="0"/>
      <w:marRight w:val="0"/>
      <w:marTop w:val="0"/>
      <w:marBottom w:val="0"/>
      <w:divBdr>
        <w:top w:val="none" w:sz="0" w:space="0" w:color="auto"/>
        <w:left w:val="none" w:sz="0" w:space="0" w:color="auto"/>
        <w:bottom w:val="none" w:sz="0" w:space="0" w:color="auto"/>
        <w:right w:val="none" w:sz="0" w:space="0" w:color="auto"/>
      </w:divBdr>
    </w:div>
    <w:div w:id="486169398">
      <w:bodyDiv w:val="1"/>
      <w:marLeft w:val="0"/>
      <w:marRight w:val="0"/>
      <w:marTop w:val="0"/>
      <w:marBottom w:val="0"/>
      <w:divBdr>
        <w:top w:val="none" w:sz="0" w:space="0" w:color="auto"/>
        <w:left w:val="none" w:sz="0" w:space="0" w:color="auto"/>
        <w:bottom w:val="none" w:sz="0" w:space="0" w:color="auto"/>
        <w:right w:val="none" w:sz="0" w:space="0" w:color="auto"/>
      </w:divBdr>
    </w:div>
    <w:div w:id="548616525">
      <w:bodyDiv w:val="1"/>
      <w:marLeft w:val="0"/>
      <w:marRight w:val="0"/>
      <w:marTop w:val="0"/>
      <w:marBottom w:val="0"/>
      <w:divBdr>
        <w:top w:val="none" w:sz="0" w:space="0" w:color="auto"/>
        <w:left w:val="none" w:sz="0" w:space="0" w:color="auto"/>
        <w:bottom w:val="none" w:sz="0" w:space="0" w:color="auto"/>
        <w:right w:val="none" w:sz="0" w:space="0" w:color="auto"/>
      </w:divBdr>
    </w:div>
    <w:div w:id="595597913">
      <w:bodyDiv w:val="1"/>
      <w:marLeft w:val="0"/>
      <w:marRight w:val="0"/>
      <w:marTop w:val="0"/>
      <w:marBottom w:val="0"/>
      <w:divBdr>
        <w:top w:val="none" w:sz="0" w:space="0" w:color="auto"/>
        <w:left w:val="none" w:sz="0" w:space="0" w:color="auto"/>
        <w:bottom w:val="none" w:sz="0" w:space="0" w:color="auto"/>
        <w:right w:val="none" w:sz="0" w:space="0" w:color="auto"/>
      </w:divBdr>
      <w:divsChild>
        <w:div w:id="2069572932">
          <w:marLeft w:val="0"/>
          <w:marRight w:val="0"/>
          <w:marTop w:val="0"/>
          <w:marBottom w:val="0"/>
          <w:divBdr>
            <w:top w:val="none" w:sz="0" w:space="0" w:color="auto"/>
            <w:left w:val="none" w:sz="0" w:space="0" w:color="auto"/>
            <w:bottom w:val="none" w:sz="0" w:space="0" w:color="auto"/>
            <w:right w:val="none" w:sz="0" w:space="0" w:color="auto"/>
          </w:divBdr>
          <w:divsChild>
            <w:div w:id="42678843">
              <w:marLeft w:val="0"/>
              <w:marRight w:val="0"/>
              <w:marTop w:val="0"/>
              <w:marBottom w:val="0"/>
              <w:divBdr>
                <w:top w:val="none" w:sz="0" w:space="0" w:color="auto"/>
                <w:left w:val="none" w:sz="0" w:space="0" w:color="auto"/>
                <w:bottom w:val="none" w:sz="0" w:space="0" w:color="auto"/>
                <w:right w:val="none" w:sz="0" w:space="0" w:color="auto"/>
              </w:divBdr>
              <w:divsChild>
                <w:div w:id="1645694061">
                  <w:marLeft w:val="0"/>
                  <w:marRight w:val="0"/>
                  <w:marTop w:val="0"/>
                  <w:marBottom w:val="0"/>
                  <w:divBdr>
                    <w:top w:val="none" w:sz="0" w:space="0" w:color="auto"/>
                    <w:left w:val="none" w:sz="0" w:space="0" w:color="auto"/>
                    <w:bottom w:val="none" w:sz="0" w:space="0" w:color="auto"/>
                    <w:right w:val="none" w:sz="0" w:space="0" w:color="auto"/>
                  </w:divBdr>
                  <w:divsChild>
                    <w:div w:id="16796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19083">
      <w:bodyDiv w:val="1"/>
      <w:marLeft w:val="0"/>
      <w:marRight w:val="0"/>
      <w:marTop w:val="0"/>
      <w:marBottom w:val="0"/>
      <w:divBdr>
        <w:top w:val="none" w:sz="0" w:space="0" w:color="auto"/>
        <w:left w:val="none" w:sz="0" w:space="0" w:color="auto"/>
        <w:bottom w:val="none" w:sz="0" w:space="0" w:color="auto"/>
        <w:right w:val="none" w:sz="0" w:space="0" w:color="auto"/>
      </w:divBdr>
    </w:div>
    <w:div w:id="629168554">
      <w:bodyDiv w:val="1"/>
      <w:marLeft w:val="0"/>
      <w:marRight w:val="0"/>
      <w:marTop w:val="0"/>
      <w:marBottom w:val="0"/>
      <w:divBdr>
        <w:top w:val="none" w:sz="0" w:space="0" w:color="auto"/>
        <w:left w:val="none" w:sz="0" w:space="0" w:color="auto"/>
        <w:bottom w:val="none" w:sz="0" w:space="0" w:color="auto"/>
        <w:right w:val="none" w:sz="0" w:space="0" w:color="auto"/>
      </w:divBdr>
    </w:div>
    <w:div w:id="662272472">
      <w:bodyDiv w:val="1"/>
      <w:marLeft w:val="0"/>
      <w:marRight w:val="0"/>
      <w:marTop w:val="0"/>
      <w:marBottom w:val="0"/>
      <w:divBdr>
        <w:top w:val="none" w:sz="0" w:space="0" w:color="auto"/>
        <w:left w:val="none" w:sz="0" w:space="0" w:color="auto"/>
        <w:bottom w:val="none" w:sz="0" w:space="0" w:color="auto"/>
        <w:right w:val="none" w:sz="0" w:space="0" w:color="auto"/>
      </w:divBdr>
    </w:div>
    <w:div w:id="686836347">
      <w:bodyDiv w:val="1"/>
      <w:marLeft w:val="0"/>
      <w:marRight w:val="0"/>
      <w:marTop w:val="0"/>
      <w:marBottom w:val="0"/>
      <w:divBdr>
        <w:top w:val="none" w:sz="0" w:space="0" w:color="auto"/>
        <w:left w:val="none" w:sz="0" w:space="0" w:color="auto"/>
        <w:bottom w:val="none" w:sz="0" w:space="0" w:color="auto"/>
        <w:right w:val="none" w:sz="0" w:space="0" w:color="auto"/>
      </w:divBdr>
    </w:div>
    <w:div w:id="696077632">
      <w:marLeft w:val="0"/>
      <w:marRight w:val="0"/>
      <w:marTop w:val="0"/>
      <w:marBottom w:val="0"/>
      <w:divBdr>
        <w:top w:val="none" w:sz="0" w:space="0" w:color="auto"/>
        <w:left w:val="none" w:sz="0" w:space="0" w:color="auto"/>
        <w:bottom w:val="none" w:sz="0" w:space="0" w:color="auto"/>
        <w:right w:val="none" w:sz="0" w:space="0" w:color="auto"/>
      </w:divBdr>
      <w:divsChild>
        <w:div w:id="696077635">
          <w:marLeft w:val="0"/>
          <w:marRight w:val="0"/>
          <w:marTop w:val="0"/>
          <w:marBottom w:val="0"/>
          <w:divBdr>
            <w:top w:val="none" w:sz="0" w:space="0" w:color="auto"/>
            <w:left w:val="none" w:sz="0" w:space="0" w:color="auto"/>
            <w:bottom w:val="none" w:sz="0" w:space="0" w:color="auto"/>
            <w:right w:val="none" w:sz="0" w:space="0" w:color="auto"/>
          </w:divBdr>
        </w:div>
        <w:div w:id="696077647">
          <w:marLeft w:val="0"/>
          <w:marRight w:val="0"/>
          <w:marTop w:val="0"/>
          <w:marBottom w:val="0"/>
          <w:divBdr>
            <w:top w:val="none" w:sz="0" w:space="0" w:color="auto"/>
            <w:left w:val="none" w:sz="0" w:space="0" w:color="auto"/>
            <w:bottom w:val="none" w:sz="0" w:space="0" w:color="auto"/>
            <w:right w:val="none" w:sz="0" w:space="0" w:color="auto"/>
          </w:divBdr>
        </w:div>
      </w:divsChild>
    </w:div>
    <w:div w:id="696077633">
      <w:marLeft w:val="0"/>
      <w:marRight w:val="0"/>
      <w:marTop w:val="0"/>
      <w:marBottom w:val="0"/>
      <w:divBdr>
        <w:top w:val="none" w:sz="0" w:space="0" w:color="auto"/>
        <w:left w:val="none" w:sz="0" w:space="0" w:color="auto"/>
        <w:bottom w:val="none" w:sz="0" w:space="0" w:color="auto"/>
        <w:right w:val="none" w:sz="0" w:space="0" w:color="auto"/>
      </w:divBdr>
    </w:div>
    <w:div w:id="696077636">
      <w:marLeft w:val="0"/>
      <w:marRight w:val="0"/>
      <w:marTop w:val="0"/>
      <w:marBottom w:val="0"/>
      <w:divBdr>
        <w:top w:val="none" w:sz="0" w:space="0" w:color="auto"/>
        <w:left w:val="none" w:sz="0" w:space="0" w:color="auto"/>
        <w:bottom w:val="none" w:sz="0" w:space="0" w:color="auto"/>
        <w:right w:val="none" w:sz="0" w:space="0" w:color="auto"/>
      </w:divBdr>
      <w:divsChild>
        <w:div w:id="696077658">
          <w:marLeft w:val="0"/>
          <w:marRight w:val="0"/>
          <w:marTop w:val="0"/>
          <w:marBottom w:val="0"/>
          <w:divBdr>
            <w:top w:val="none" w:sz="0" w:space="0" w:color="auto"/>
            <w:left w:val="none" w:sz="0" w:space="0" w:color="auto"/>
            <w:bottom w:val="none" w:sz="0" w:space="0" w:color="auto"/>
            <w:right w:val="none" w:sz="0" w:space="0" w:color="auto"/>
          </w:divBdr>
        </w:div>
      </w:divsChild>
    </w:div>
    <w:div w:id="696077638">
      <w:marLeft w:val="0"/>
      <w:marRight w:val="0"/>
      <w:marTop w:val="0"/>
      <w:marBottom w:val="0"/>
      <w:divBdr>
        <w:top w:val="none" w:sz="0" w:space="0" w:color="auto"/>
        <w:left w:val="none" w:sz="0" w:space="0" w:color="auto"/>
        <w:bottom w:val="none" w:sz="0" w:space="0" w:color="auto"/>
        <w:right w:val="none" w:sz="0" w:space="0" w:color="auto"/>
      </w:divBdr>
    </w:div>
    <w:div w:id="696077639">
      <w:marLeft w:val="0"/>
      <w:marRight w:val="0"/>
      <w:marTop w:val="0"/>
      <w:marBottom w:val="0"/>
      <w:divBdr>
        <w:top w:val="none" w:sz="0" w:space="0" w:color="auto"/>
        <w:left w:val="none" w:sz="0" w:space="0" w:color="auto"/>
        <w:bottom w:val="none" w:sz="0" w:space="0" w:color="auto"/>
        <w:right w:val="none" w:sz="0" w:space="0" w:color="auto"/>
      </w:divBdr>
    </w:div>
    <w:div w:id="696077640">
      <w:marLeft w:val="0"/>
      <w:marRight w:val="0"/>
      <w:marTop w:val="0"/>
      <w:marBottom w:val="0"/>
      <w:divBdr>
        <w:top w:val="none" w:sz="0" w:space="0" w:color="auto"/>
        <w:left w:val="none" w:sz="0" w:space="0" w:color="auto"/>
        <w:bottom w:val="none" w:sz="0" w:space="0" w:color="auto"/>
        <w:right w:val="none" w:sz="0" w:space="0" w:color="auto"/>
      </w:divBdr>
      <w:divsChild>
        <w:div w:id="696077637">
          <w:marLeft w:val="0"/>
          <w:marRight w:val="0"/>
          <w:marTop w:val="0"/>
          <w:marBottom w:val="0"/>
          <w:divBdr>
            <w:top w:val="none" w:sz="0" w:space="0" w:color="auto"/>
            <w:left w:val="none" w:sz="0" w:space="0" w:color="auto"/>
            <w:bottom w:val="none" w:sz="0" w:space="0" w:color="auto"/>
            <w:right w:val="none" w:sz="0" w:space="0" w:color="auto"/>
          </w:divBdr>
        </w:div>
      </w:divsChild>
    </w:div>
    <w:div w:id="696077641">
      <w:marLeft w:val="0"/>
      <w:marRight w:val="0"/>
      <w:marTop w:val="0"/>
      <w:marBottom w:val="0"/>
      <w:divBdr>
        <w:top w:val="none" w:sz="0" w:space="0" w:color="auto"/>
        <w:left w:val="none" w:sz="0" w:space="0" w:color="auto"/>
        <w:bottom w:val="none" w:sz="0" w:space="0" w:color="auto"/>
        <w:right w:val="none" w:sz="0" w:space="0" w:color="auto"/>
      </w:divBdr>
    </w:div>
    <w:div w:id="696077643">
      <w:marLeft w:val="0"/>
      <w:marRight w:val="0"/>
      <w:marTop w:val="0"/>
      <w:marBottom w:val="0"/>
      <w:divBdr>
        <w:top w:val="none" w:sz="0" w:space="0" w:color="auto"/>
        <w:left w:val="none" w:sz="0" w:space="0" w:color="auto"/>
        <w:bottom w:val="none" w:sz="0" w:space="0" w:color="auto"/>
        <w:right w:val="none" w:sz="0" w:space="0" w:color="auto"/>
      </w:divBdr>
      <w:divsChild>
        <w:div w:id="696077642">
          <w:marLeft w:val="0"/>
          <w:marRight w:val="0"/>
          <w:marTop w:val="0"/>
          <w:marBottom w:val="0"/>
          <w:divBdr>
            <w:top w:val="none" w:sz="0" w:space="0" w:color="auto"/>
            <w:left w:val="none" w:sz="0" w:space="0" w:color="auto"/>
            <w:bottom w:val="none" w:sz="0" w:space="0" w:color="auto"/>
            <w:right w:val="none" w:sz="0" w:space="0" w:color="auto"/>
          </w:divBdr>
        </w:div>
      </w:divsChild>
    </w:div>
    <w:div w:id="696077644">
      <w:marLeft w:val="0"/>
      <w:marRight w:val="0"/>
      <w:marTop w:val="0"/>
      <w:marBottom w:val="0"/>
      <w:divBdr>
        <w:top w:val="none" w:sz="0" w:space="0" w:color="auto"/>
        <w:left w:val="none" w:sz="0" w:space="0" w:color="auto"/>
        <w:bottom w:val="none" w:sz="0" w:space="0" w:color="auto"/>
        <w:right w:val="none" w:sz="0" w:space="0" w:color="auto"/>
      </w:divBdr>
    </w:div>
    <w:div w:id="696077645">
      <w:marLeft w:val="0"/>
      <w:marRight w:val="0"/>
      <w:marTop w:val="0"/>
      <w:marBottom w:val="0"/>
      <w:divBdr>
        <w:top w:val="none" w:sz="0" w:space="0" w:color="auto"/>
        <w:left w:val="none" w:sz="0" w:space="0" w:color="auto"/>
        <w:bottom w:val="none" w:sz="0" w:space="0" w:color="auto"/>
        <w:right w:val="none" w:sz="0" w:space="0" w:color="auto"/>
      </w:divBdr>
      <w:divsChild>
        <w:div w:id="696077648">
          <w:marLeft w:val="0"/>
          <w:marRight w:val="0"/>
          <w:marTop w:val="0"/>
          <w:marBottom w:val="0"/>
          <w:divBdr>
            <w:top w:val="none" w:sz="0" w:space="0" w:color="auto"/>
            <w:left w:val="none" w:sz="0" w:space="0" w:color="auto"/>
            <w:bottom w:val="none" w:sz="0" w:space="0" w:color="auto"/>
            <w:right w:val="none" w:sz="0" w:space="0" w:color="auto"/>
          </w:divBdr>
        </w:div>
        <w:div w:id="696077651">
          <w:marLeft w:val="0"/>
          <w:marRight w:val="0"/>
          <w:marTop w:val="0"/>
          <w:marBottom w:val="0"/>
          <w:divBdr>
            <w:top w:val="none" w:sz="0" w:space="0" w:color="auto"/>
            <w:left w:val="none" w:sz="0" w:space="0" w:color="auto"/>
            <w:bottom w:val="none" w:sz="0" w:space="0" w:color="auto"/>
            <w:right w:val="none" w:sz="0" w:space="0" w:color="auto"/>
          </w:divBdr>
        </w:div>
      </w:divsChild>
    </w:div>
    <w:div w:id="696077649">
      <w:marLeft w:val="0"/>
      <w:marRight w:val="0"/>
      <w:marTop w:val="0"/>
      <w:marBottom w:val="0"/>
      <w:divBdr>
        <w:top w:val="none" w:sz="0" w:space="0" w:color="auto"/>
        <w:left w:val="none" w:sz="0" w:space="0" w:color="auto"/>
        <w:bottom w:val="none" w:sz="0" w:space="0" w:color="auto"/>
        <w:right w:val="none" w:sz="0" w:space="0" w:color="auto"/>
      </w:divBdr>
      <w:divsChild>
        <w:div w:id="696077631">
          <w:marLeft w:val="0"/>
          <w:marRight w:val="0"/>
          <w:marTop w:val="0"/>
          <w:marBottom w:val="0"/>
          <w:divBdr>
            <w:top w:val="none" w:sz="0" w:space="0" w:color="auto"/>
            <w:left w:val="none" w:sz="0" w:space="0" w:color="auto"/>
            <w:bottom w:val="none" w:sz="0" w:space="0" w:color="auto"/>
            <w:right w:val="none" w:sz="0" w:space="0" w:color="auto"/>
          </w:divBdr>
        </w:div>
        <w:div w:id="696077646">
          <w:marLeft w:val="0"/>
          <w:marRight w:val="0"/>
          <w:marTop w:val="0"/>
          <w:marBottom w:val="0"/>
          <w:divBdr>
            <w:top w:val="none" w:sz="0" w:space="0" w:color="auto"/>
            <w:left w:val="none" w:sz="0" w:space="0" w:color="auto"/>
            <w:bottom w:val="none" w:sz="0" w:space="0" w:color="auto"/>
            <w:right w:val="none" w:sz="0" w:space="0" w:color="auto"/>
          </w:divBdr>
        </w:div>
      </w:divsChild>
    </w:div>
    <w:div w:id="696077652">
      <w:marLeft w:val="0"/>
      <w:marRight w:val="0"/>
      <w:marTop w:val="0"/>
      <w:marBottom w:val="0"/>
      <w:divBdr>
        <w:top w:val="none" w:sz="0" w:space="0" w:color="auto"/>
        <w:left w:val="none" w:sz="0" w:space="0" w:color="auto"/>
        <w:bottom w:val="none" w:sz="0" w:space="0" w:color="auto"/>
        <w:right w:val="none" w:sz="0" w:space="0" w:color="auto"/>
      </w:divBdr>
    </w:div>
    <w:div w:id="696077653">
      <w:marLeft w:val="0"/>
      <w:marRight w:val="0"/>
      <w:marTop w:val="0"/>
      <w:marBottom w:val="0"/>
      <w:divBdr>
        <w:top w:val="none" w:sz="0" w:space="0" w:color="auto"/>
        <w:left w:val="none" w:sz="0" w:space="0" w:color="auto"/>
        <w:bottom w:val="none" w:sz="0" w:space="0" w:color="auto"/>
        <w:right w:val="none" w:sz="0" w:space="0" w:color="auto"/>
      </w:divBdr>
    </w:div>
    <w:div w:id="696077654">
      <w:marLeft w:val="0"/>
      <w:marRight w:val="0"/>
      <w:marTop w:val="0"/>
      <w:marBottom w:val="0"/>
      <w:divBdr>
        <w:top w:val="none" w:sz="0" w:space="0" w:color="auto"/>
        <w:left w:val="none" w:sz="0" w:space="0" w:color="auto"/>
        <w:bottom w:val="none" w:sz="0" w:space="0" w:color="auto"/>
        <w:right w:val="none" w:sz="0" w:space="0" w:color="auto"/>
      </w:divBdr>
    </w:div>
    <w:div w:id="696077655">
      <w:marLeft w:val="0"/>
      <w:marRight w:val="0"/>
      <w:marTop w:val="0"/>
      <w:marBottom w:val="0"/>
      <w:divBdr>
        <w:top w:val="none" w:sz="0" w:space="0" w:color="auto"/>
        <w:left w:val="none" w:sz="0" w:space="0" w:color="auto"/>
        <w:bottom w:val="none" w:sz="0" w:space="0" w:color="auto"/>
        <w:right w:val="none" w:sz="0" w:space="0" w:color="auto"/>
      </w:divBdr>
    </w:div>
    <w:div w:id="696077656">
      <w:marLeft w:val="0"/>
      <w:marRight w:val="0"/>
      <w:marTop w:val="0"/>
      <w:marBottom w:val="0"/>
      <w:divBdr>
        <w:top w:val="none" w:sz="0" w:space="0" w:color="auto"/>
        <w:left w:val="none" w:sz="0" w:space="0" w:color="auto"/>
        <w:bottom w:val="none" w:sz="0" w:space="0" w:color="auto"/>
        <w:right w:val="none" w:sz="0" w:space="0" w:color="auto"/>
      </w:divBdr>
    </w:div>
    <w:div w:id="696077657">
      <w:marLeft w:val="0"/>
      <w:marRight w:val="0"/>
      <w:marTop w:val="0"/>
      <w:marBottom w:val="0"/>
      <w:divBdr>
        <w:top w:val="none" w:sz="0" w:space="0" w:color="auto"/>
        <w:left w:val="none" w:sz="0" w:space="0" w:color="auto"/>
        <w:bottom w:val="none" w:sz="0" w:space="0" w:color="auto"/>
        <w:right w:val="none" w:sz="0" w:space="0" w:color="auto"/>
      </w:divBdr>
    </w:div>
    <w:div w:id="696077659">
      <w:marLeft w:val="0"/>
      <w:marRight w:val="0"/>
      <w:marTop w:val="0"/>
      <w:marBottom w:val="0"/>
      <w:divBdr>
        <w:top w:val="none" w:sz="0" w:space="0" w:color="auto"/>
        <w:left w:val="none" w:sz="0" w:space="0" w:color="auto"/>
        <w:bottom w:val="none" w:sz="0" w:space="0" w:color="auto"/>
        <w:right w:val="none" w:sz="0" w:space="0" w:color="auto"/>
      </w:divBdr>
      <w:divsChild>
        <w:div w:id="696077634">
          <w:marLeft w:val="0"/>
          <w:marRight w:val="0"/>
          <w:marTop w:val="0"/>
          <w:marBottom w:val="0"/>
          <w:divBdr>
            <w:top w:val="none" w:sz="0" w:space="0" w:color="auto"/>
            <w:left w:val="none" w:sz="0" w:space="0" w:color="auto"/>
            <w:bottom w:val="none" w:sz="0" w:space="0" w:color="auto"/>
            <w:right w:val="none" w:sz="0" w:space="0" w:color="auto"/>
          </w:divBdr>
        </w:div>
        <w:div w:id="696077663">
          <w:marLeft w:val="0"/>
          <w:marRight w:val="0"/>
          <w:marTop w:val="0"/>
          <w:marBottom w:val="0"/>
          <w:divBdr>
            <w:top w:val="none" w:sz="0" w:space="0" w:color="auto"/>
            <w:left w:val="none" w:sz="0" w:space="0" w:color="auto"/>
            <w:bottom w:val="none" w:sz="0" w:space="0" w:color="auto"/>
            <w:right w:val="none" w:sz="0" w:space="0" w:color="auto"/>
          </w:divBdr>
        </w:div>
      </w:divsChild>
    </w:div>
    <w:div w:id="696077660">
      <w:marLeft w:val="0"/>
      <w:marRight w:val="0"/>
      <w:marTop w:val="0"/>
      <w:marBottom w:val="0"/>
      <w:divBdr>
        <w:top w:val="none" w:sz="0" w:space="0" w:color="auto"/>
        <w:left w:val="none" w:sz="0" w:space="0" w:color="auto"/>
        <w:bottom w:val="none" w:sz="0" w:space="0" w:color="auto"/>
        <w:right w:val="none" w:sz="0" w:space="0" w:color="auto"/>
      </w:divBdr>
    </w:div>
    <w:div w:id="696077661">
      <w:marLeft w:val="0"/>
      <w:marRight w:val="0"/>
      <w:marTop w:val="0"/>
      <w:marBottom w:val="0"/>
      <w:divBdr>
        <w:top w:val="none" w:sz="0" w:space="0" w:color="auto"/>
        <w:left w:val="none" w:sz="0" w:space="0" w:color="auto"/>
        <w:bottom w:val="none" w:sz="0" w:space="0" w:color="auto"/>
        <w:right w:val="none" w:sz="0" w:space="0" w:color="auto"/>
      </w:divBdr>
    </w:div>
    <w:div w:id="696077662">
      <w:marLeft w:val="0"/>
      <w:marRight w:val="0"/>
      <w:marTop w:val="0"/>
      <w:marBottom w:val="0"/>
      <w:divBdr>
        <w:top w:val="none" w:sz="0" w:space="0" w:color="auto"/>
        <w:left w:val="none" w:sz="0" w:space="0" w:color="auto"/>
        <w:bottom w:val="none" w:sz="0" w:space="0" w:color="auto"/>
        <w:right w:val="none" w:sz="0" w:space="0" w:color="auto"/>
      </w:divBdr>
      <w:divsChild>
        <w:div w:id="696077650">
          <w:marLeft w:val="0"/>
          <w:marRight w:val="0"/>
          <w:marTop w:val="0"/>
          <w:marBottom w:val="0"/>
          <w:divBdr>
            <w:top w:val="none" w:sz="0" w:space="0" w:color="auto"/>
            <w:left w:val="none" w:sz="0" w:space="0" w:color="auto"/>
            <w:bottom w:val="none" w:sz="0" w:space="0" w:color="auto"/>
            <w:right w:val="none" w:sz="0" w:space="0" w:color="auto"/>
          </w:divBdr>
        </w:div>
      </w:divsChild>
    </w:div>
    <w:div w:id="729502461">
      <w:bodyDiv w:val="1"/>
      <w:marLeft w:val="0"/>
      <w:marRight w:val="0"/>
      <w:marTop w:val="0"/>
      <w:marBottom w:val="0"/>
      <w:divBdr>
        <w:top w:val="none" w:sz="0" w:space="0" w:color="auto"/>
        <w:left w:val="none" w:sz="0" w:space="0" w:color="auto"/>
        <w:bottom w:val="none" w:sz="0" w:space="0" w:color="auto"/>
        <w:right w:val="none" w:sz="0" w:space="0" w:color="auto"/>
      </w:divBdr>
    </w:div>
    <w:div w:id="761218648">
      <w:bodyDiv w:val="1"/>
      <w:marLeft w:val="0"/>
      <w:marRight w:val="0"/>
      <w:marTop w:val="0"/>
      <w:marBottom w:val="0"/>
      <w:divBdr>
        <w:top w:val="none" w:sz="0" w:space="0" w:color="auto"/>
        <w:left w:val="none" w:sz="0" w:space="0" w:color="auto"/>
        <w:bottom w:val="none" w:sz="0" w:space="0" w:color="auto"/>
        <w:right w:val="none" w:sz="0" w:space="0" w:color="auto"/>
      </w:divBdr>
    </w:div>
    <w:div w:id="793016692">
      <w:bodyDiv w:val="1"/>
      <w:marLeft w:val="0"/>
      <w:marRight w:val="0"/>
      <w:marTop w:val="0"/>
      <w:marBottom w:val="0"/>
      <w:divBdr>
        <w:top w:val="none" w:sz="0" w:space="0" w:color="auto"/>
        <w:left w:val="none" w:sz="0" w:space="0" w:color="auto"/>
        <w:bottom w:val="none" w:sz="0" w:space="0" w:color="auto"/>
        <w:right w:val="none" w:sz="0" w:space="0" w:color="auto"/>
      </w:divBdr>
      <w:divsChild>
        <w:div w:id="43215810">
          <w:marLeft w:val="0"/>
          <w:marRight w:val="0"/>
          <w:marTop w:val="0"/>
          <w:marBottom w:val="0"/>
          <w:divBdr>
            <w:top w:val="none" w:sz="0" w:space="0" w:color="auto"/>
            <w:left w:val="none" w:sz="0" w:space="0" w:color="auto"/>
            <w:bottom w:val="none" w:sz="0" w:space="0" w:color="auto"/>
            <w:right w:val="none" w:sz="0" w:space="0" w:color="auto"/>
          </w:divBdr>
        </w:div>
        <w:div w:id="229656226">
          <w:marLeft w:val="0"/>
          <w:marRight w:val="0"/>
          <w:marTop w:val="0"/>
          <w:marBottom w:val="0"/>
          <w:divBdr>
            <w:top w:val="none" w:sz="0" w:space="0" w:color="auto"/>
            <w:left w:val="none" w:sz="0" w:space="0" w:color="auto"/>
            <w:bottom w:val="none" w:sz="0" w:space="0" w:color="auto"/>
            <w:right w:val="none" w:sz="0" w:space="0" w:color="auto"/>
          </w:divBdr>
        </w:div>
        <w:div w:id="1175337552">
          <w:marLeft w:val="0"/>
          <w:marRight w:val="0"/>
          <w:marTop w:val="0"/>
          <w:marBottom w:val="0"/>
          <w:divBdr>
            <w:top w:val="none" w:sz="0" w:space="0" w:color="auto"/>
            <w:left w:val="none" w:sz="0" w:space="0" w:color="auto"/>
            <w:bottom w:val="none" w:sz="0" w:space="0" w:color="auto"/>
            <w:right w:val="none" w:sz="0" w:space="0" w:color="auto"/>
          </w:divBdr>
        </w:div>
      </w:divsChild>
    </w:div>
    <w:div w:id="802650643">
      <w:bodyDiv w:val="1"/>
      <w:marLeft w:val="0"/>
      <w:marRight w:val="0"/>
      <w:marTop w:val="0"/>
      <w:marBottom w:val="0"/>
      <w:divBdr>
        <w:top w:val="none" w:sz="0" w:space="0" w:color="auto"/>
        <w:left w:val="none" w:sz="0" w:space="0" w:color="auto"/>
        <w:bottom w:val="none" w:sz="0" w:space="0" w:color="auto"/>
        <w:right w:val="none" w:sz="0" w:space="0" w:color="auto"/>
      </w:divBdr>
    </w:div>
    <w:div w:id="835607094">
      <w:bodyDiv w:val="1"/>
      <w:marLeft w:val="0"/>
      <w:marRight w:val="0"/>
      <w:marTop w:val="0"/>
      <w:marBottom w:val="0"/>
      <w:divBdr>
        <w:top w:val="none" w:sz="0" w:space="0" w:color="auto"/>
        <w:left w:val="none" w:sz="0" w:space="0" w:color="auto"/>
        <w:bottom w:val="none" w:sz="0" w:space="0" w:color="auto"/>
        <w:right w:val="none" w:sz="0" w:space="0" w:color="auto"/>
      </w:divBdr>
    </w:div>
    <w:div w:id="841167388">
      <w:bodyDiv w:val="1"/>
      <w:marLeft w:val="0"/>
      <w:marRight w:val="0"/>
      <w:marTop w:val="0"/>
      <w:marBottom w:val="0"/>
      <w:divBdr>
        <w:top w:val="none" w:sz="0" w:space="0" w:color="auto"/>
        <w:left w:val="none" w:sz="0" w:space="0" w:color="auto"/>
        <w:bottom w:val="none" w:sz="0" w:space="0" w:color="auto"/>
        <w:right w:val="none" w:sz="0" w:space="0" w:color="auto"/>
      </w:divBdr>
    </w:div>
    <w:div w:id="843475843">
      <w:bodyDiv w:val="1"/>
      <w:marLeft w:val="0"/>
      <w:marRight w:val="0"/>
      <w:marTop w:val="0"/>
      <w:marBottom w:val="0"/>
      <w:divBdr>
        <w:top w:val="none" w:sz="0" w:space="0" w:color="auto"/>
        <w:left w:val="none" w:sz="0" w:space="0" w:color="auto"/>
        <w:bottom w:val="none" w:sz="0" w:space="0" w:color="auto"/>
        <w:right w:val="none" w:sz="0" w:space="0" w:color="auto"/>
      </w:divBdr>
    </w:div>
    <w:div w:id="933629291">
      <w:bodyDiv w:val="1"/>
      <w:marLeft w:val="0"/>
      <w:marRight w:val="0"/>
      <w:marTop w:val="0"/>
      <w:marBottom w:val="0"/>
      <w:divBdr>
        <w:top w:val="none" w:sz="0" w:space="0" w:color="auto"/>
        <w:left w:val="none" w:sz="0" w:space="0" w:color="auto"/>
        <w:bottom w:val="none" w:sz="0" w:space="0" w:color="auto"/>
        <w:right w:val="none" w:sz="0" w:space="0" w:color="auto"/>
      </w:divBdr>
    </w:div>
    <w:div w:id="969283527">
      <w:bodyDiv w:val="1"/>
      <w:marLeft w:val="0"/>
      <w:marRight w:val="0"/>
      <w:marTop w:val="0"/>
      <w:marBottom w:val="0"/>
      <w:divBdr>
        <w:top w:val="none" w:sz="0" w:space="0" w:color="auto"/>
        <w:left w:val="none" w:sz="0" w:space="0" w:color="auto"/>
        <w:bottom w:val="none" w:sz="0" w:space="0" w:color="auto"/>
        <w:right w:val="none" w:sz="0" w:space="0" w:color="auto"/>
      </w:divBdr>
    </w:div>
    <w:div w:id="1004746835">
      <w:bodyDiv w:val="1"/>
      <w:marLeft w:val="0"/>
      <w:marRight w:val="0"/>
      <w:marTop w:val="0"/>
      <w:marBottom w:val="0"/>
      <w:divBdr>
        <w:top w:val="none" w:sz="0" w:space="0" w:color="auto"/>
        <w:left w:val="none" w:sz="0" w:space="0" w:color="auto"/>
        <w:bottom w:val="none" w:sz="0" w:space="0" w:color="auto"/>
        <w:right w:val="none" w:sz="0" w:space="0" w:color="auto"/>
      </w:divBdr>
    </w:div>
    <w:div w:id="1058938208">
      <w:bodyDiv w:val="1"/>
      <w:marLeft w:val="0"/>
      <w:marRight w:val="0"/>
      <w:marTop w:val="0"/>
      <w:marBottom w:val="0"/>
      <w:divBdr>
        <w:top w:val="none" w:sz="0" w:space="0" w:color="auto"/>
        <w:left w:val="none" w:sz="0" w:space="0" w:color="auto"/>
        <w:bottom w:val="none" w:sz="0" w:space="0" w:color="auto"/>
        <w:right w:val="none" w:sz="0" w:space="0" w:color="auto"/>
      </w:divBdr>
    </w:div>
    <w:div w:id="1134636642">
      <w:bodyDiv w:val="1"/>
      <w:marLeft w:val="0"/>
      <w:marRight w:val="0"/>
      <w:marTop w:val="0"/>
      <w:marBottom w:val="0"/>
      <w:divBdr>
        <w:top w:val="none" w:sz="0" w:space="0" w:color="auto"/>
        <w:left w:val="none" w:sz="0" w:space="0" w:color="auto"/>
        <w:bottom w:val="none" w:sz="0" w:space="0" w:color="auto"/>
        <w:right w:val="none" w:sz="0" w:space="0" w:color="auto"/>
      </w:divBdr>
    </w:div>
    <w:div w:id="1225333114">
      <w:bodyDiv w:val="1"/>
      <w:marLeft w:val="0"/>
      <w:marRight w:val="0"/>
      <w:marTop w:val="0"/>
      <w:marBottom w:val="0"/>
      <w:divBdr>
        <w:top w:val="none" w:sz="0" w:space="0" w:color="auto"/>
        <w:left w:val="none" w:sz="0" w:space="0" w:color="auto"/>
        <w:bottom w:val="none" w:sz="0" w:space="0" w:color="auto"/>
        <w:right w:val="none" w:sz="0" w:space="0" w:color="auto"/>
      </w:divBdr>
    </w:div>
    <w:div w:id="1277057604">
      <w:bodyDiv w:val="1"/>
      <w:marLeft w:val="0"/>
      <w:marRight w:val="0"/>
      <w:marTop w:val="0"/>
      <w:marBottom w:val="0"/>
      <w:divBdr>
        <w:top w:val="none" w:sz="0" w:space="0" w:color="auto"/>
        <w:left w:val="none" w:sz="0" w:space="0" w:color="auto"/>
        <w:bottom w:val="none" w:sz="0" w:space="0" w:color="auto"/>
        <w:right w:val="none" w:sz="0" w:space="0" w:color="auto"/>
      </w:divBdr>
    </w:div>
    <w:div w:id="1311522284">
      <w:bodyDiv w:val="1"/>
      <w:marLeft w:val="0"/>
      <w:marRight w:val="0"/>
      <w:marTop w:val="0"/>
      <w:marBottom w:val="0"/>
      <w:divBdr>
        <w:top w:val="none" w:sz="0" w:space="0" w:color="auto"/>
        <w:left w:val="none" w:sz="0" w:space="0" w:color="auto"/>
        <w:bottom w:val="none" w:sz="0" w:space="0" w:color="auto"/>
        <w:right w:val="none" w:sz="0" w:space="0" w:color="auto"/>
      </w:divBdr>
    </w:div>
    <w:div w:id="1416437257">
      <w:bodyDiv w:val="1"/>
      <w:marLeft w:val="0"/>
      <w:marRight w:val="0"/>
      <w:marTop w:val="0"/>
      <w:marBottom w:val="0"/>
      <w:divBdr>
        <w:top w:val="none" w:sz="0" w:space="0" w:color="auto"/>
        <w:left w:val="none" w:sz="0" w:space="0" w:color="auto"/>
        <w:bottom w:val="none" w:sz="0" w:space="0" w:color="auto"/>
        <w:right w:val="none" w:sz="0" w:space="0" w:color="auto"/>
      </w:divBdr>
    </w:div>
    <w:div w:id="1539583049">
      <w:bodyDiv w:val="1"/>
      <w:marLeft w:val="0"/>
      <w:marRight w:val="0"/>
      <w:marTop w:val="0"/>
      <w:marBottom w:val="0"/>
      <w:divBdr>
        <w:top w:val="none" w:sz="0" w:space="0" w:color="auto"/>
        <w:left w:val="none" w:sz="0" w:space="0" w:color="auto"/>
        <w:bottom w:val="none" w:sz="0" w:space="0" w:color="auto"/>
        <w:right w:val="none" w:sz="0" w:space="0" w:color="auto"/>
      </w:divBdr>
      <w:divsChild>
        <w:div w:id="1029835085">
          <w:marLeft w:val="0"/>
          <w:marRight w:val="0"/>
          <w:marTop w:val="0"/>
          <w:marBottom w:val="0"/>
          <w:divBdr>
            <w:top w:val="none" w:sz="0" w:space="0" w:color="auto"/>
            <w:left w:val="none" w:sz="0" w:space="0" w:color="auto"/>
            <w:bottom w:val="none" w:sz="0" w:space="0" w:color="auto"/>
            <w:right w:val="none" w:sz="0" w:space="0" w:color="auto"/>
          </w:divBdr>
          <w:divsChild>
            <w:div w:id="523832636">
              <w:marLeft w:val="0"/>
              <w:marRight w:val="0"/>
              <w:marTop w:val="0"/>
              <w:marBottom w:val="0"/>
              <w:divBdr>
                <w:top w:val="none" w:sz="0" w:space="0" w:color="auto"/>
                <w:left w:val="none" w:sz="0" w:space="0" w:color="auto"/>
                <w:bottom w:val="none" w:sz="0" w:space="0" w:color="auto"/>
                <w:right w:val="none" w:sz="0" w:space="0" w:color="auto"/>
              </w:divBdr>
              <w:divsChild>
                <w:div w:id="1102452588">
                  <w:marLeft w:val="0"/>
                  <w:marRight w:val="0"/>
                  <w:marTop w:val="0"/>
                  <w:marBottom w:val="0"/>
                  <w:divBdr>
                    <w:top w:val="none" w:sz="0" w:space="0" w:color="auto"/>
                    <w:left w:val="none" w:sz="0" w:space="0" w:color="auto"/>
                    <w:bottom w:val="none" w:sz="0" w:space="0" w:color="auto"/>
                    <w:right w:val="none" w:sz="0" w:space="0" w:color="auto"/>
                  </w:divBdr>
                  <w:divsChild>
                    <w:div w:id="8705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01689">
      <w:bodyDiv w:val="1"/>
      <w:marLeft w:val="0"/>
      <w:marRight w:val="0"/>
      <w:marTop w:val="0"/>
      <w:marBottom w:val="0"/>
      <w:divBdr>
        <w:top w:val="none" w:sz="0" w:space="0" w:color="auto"/>
        <w:left w:val="none" w:sz="0" w:space="0" w:color="auto"/>
        <w:bottom w:val="none" w:sz="0" w:space="0" w:color="auto"/>
        <w:right w:val="none" w:sz="0" w:space="0" w:color="auto"/>
      </w:divBdr>
    </w:div>
    <w:div w:id="1696879935">
      <w:bodyDiv w:val="1"/>
      <w:marLeft w:val="0"/>
      <w:marRight w:val="0"/>
      <w:marTop w:val="0"/>
      <w:marBottom w:val="0"/>
      <w:divBdr>
        <w:top w:val="none" w:sz="0" w:space="0" w:color="auto"/>
        <w:left w:val="none" w:sz="0" w:space="0" w:color="auto"/>
        <w:bottom w:val="none" w:sz="0" w:space="0" w:color="auto"/>
        <w:right w:val="none" w:sz="0" w:space="0" w:color="auto"/>
      </w:divBdr>
      <w:divsChild>
        <w:div w:id="1210262857">
          <w:marLeft w:val="0"/>
          <w:marRight w:val="0"/>
          <w:marTop w:val="0"/>
          <w:marBottom w:val="0"/>
          <w:divBdr>
            <w:top w:val="none" w:sz="0" w:space="0" w:color="auto"/>
            <w:left w:val="none" w:sz="0" w:space="0" w:color="auto"/>
            <w:bottom w:val="none" w:sz="0" w:space="0" w:color="auto"/>
            <w:right w:val="none" w:sz="0" w:space="0" w:color="auto"/>
          </w:divBdr>
        </w:div>
      </w:divsChild>
    </w:div>
    <w:div w:id="1709262490">
      <w:bodyDiv w:val="1"/>
      <w:marLeft w:val="0"/>
      <w:marRight w:val="0"/>
      <w:marTop w:val="0"/>
      <w:marBottom w:val="0"/>
      <w:divBdr>
        <w:top w:val="none" w:sz="0" w:space="0" w:color="auto"/>
        <w:left w:val="none" w:sz="0" w:space="0" w:color="auto"/>
        <w:bottom w:val="none" w:sz="0" w:space="0" w:color="auto"/>
        <w:right w:val="none" w:sz="0" w:space="0" w:color="auto"/>
      </w:divBdr>
    </w:div>
    <w:div w:id="1852330168">
      <w:bodyDiv w:val="1"/>
      <w:marLeft w:val="0"/>
      <w:marRight w:val="0"/>
      <w:marTop w:val="0"/>
      <w:marBottom w:val="0"/>
      <w:divBdr>
        <w:top w:val="none" w:sz="0" w:space="0" w:color="auto"/>
        <w:left w:val="none" w:sz="0" w:space="0" w:color="auto"/>
        <w:bottom w:val="none" w:sz="0" w:space="0" w:color="auto"/>
        <w:right w:val="none" w:sz="0" w:space="0" w:color="auto"/>
      </w:divBdr>
    </w:div>
    <w:div w:id="1866481754">
      <w:bodyDiv w:val="1"/>
      <w:marLeft w:val="0"/>
      <w:marRight w:val="0"/>
      <w:marTop w:val="0"/>
      <w:marBottom w:val="0"/>
      <w:divBdr>
        <w:top w:val="none" w:sz="0" w:space="0" w:color="auto"/>
        <w:left w:val="none" w:sz="0" w:space="0" w:color="auto"/>
        <w:bottom w:val="none" w:sz="0" w:space="0" w:color="auto"/>
        <w:right w:val="none" w:sz="0" w:space="0" w:color="auto"/>
      </w:divBdr>
    </w:div>
    <w:div w:id="1879389478">
      <w:bodyDiv w:val="1"/>
      <w:marLeft w:val="0"/>
      <w:marRight w:val="0"/>
      <w:marTop w:val="0"/>
      <w:marBottom w:val="0"/>
      <w:divBdr>
        <w:top w:val="none" w:sz="0" w:space="0" w:color="auto"/>
        <w:left w:val="none" w:sz="0" w:space="0" w:color="auto"/>
        <w:bottom w:val="none" w:sz="0" w:space="0" w:color="auto"/>
        <w:right w:val="none" w:sz="0" w:space="0" w:color="auto"/>
      </w:divBdr>
      <w:divsChild>
        <w:div w:id="931930958">
          <w:marLeft w:val="0"/>
          <w:marRight w:val="0"/>
          <w:marTop w:val="0"/>
          <w:marBottom w:val="0"/>
          <w:divBdr>
            <w:top w:val="none" w:sz="0" w:space="0" w:color="auto"/>
            <w:left w:val="none" w:sz="0" w:space="0" w:color="auto"/>
            <w:bottom w:val="none" w:sz="0" w:space="0" w:color="auto"/>
            <w:right w:val="none" w:sz="0" w:space="0" w:color="auto"/>
          </w:divBdr>
        </w:div>
        <w:div w:id="1394159434">
          <w:marLeft w:val="0"/>
          <w:marRight w:val="0"/>
          <w:marTop w:val="0"/>
          <w:marBottom w:val="0"/>
          <w:divBdr>
            <w:top w:val="none" w:sz="0" w:space="0" w:color="auto"/>
            <w:left w:val="none" w:sz="0" w:space="0" w:color="auto"/>
            <w:bottom w:val="none" w:sz="0" w:space="0" w:color="auto"/>
            <w:right w:val="none" w:sz="0" w:space="0" w:color="auto"/>
          </w:divBdr>
        </w:div>
      </w:divsChild>
    </w:div>
    <w:div w:id="1896961846">
      <w:bodyDiv w:val="1"/>
      <w:marLeft w:val="0"/>
      <w:marRight w:val="0"/>
      <w:marTop w:val="0"/>
      <w:marBottom w:val="0"/>
      <w:divBdr>
        <w:top w:val="none" w:sz="0" w:space="0" w:color="auto"/>
        <w:left w:val="none" w:sz="0" w:space="0" w:color="auto"/>
        <w:bottom w:val="none" w:sz="0" w:space="0" w:color="auto"/>
        <w:right w:val="none" w:sz="0" w:space="0" w:color="auto"/>
      </w:divBdr>
    </w:div>
    <w:div w:id="1899049776">
      <w:bodyDiv w:val="1"/>
      <w:marLeft w:val="0"/>
      <w:marRight w:val="0"/>
      <w:marTop w:val="0"/>
      <w:marBottom w:val="0"/>
      <w:divBdr>
        <w:top w:val="none" w:sz="0" w:space="0" w:color="auto"/>
        <w:left w:val="none" w:sz="0" w:space="0" w:color="auto"/>
        <w:bottom w:val="none" w:sz="0" w:space="0" w:color="auto"/>
        <w:right w:val="none" w:sz="0" w:space="0" w:color="auto"/>
      </w:divBdr>
    </w:div>
    <w:div w:id="1930040974">
      <w:bodyDiv w:val="1"/>
      <w:marLeft w:val="0"/>
      <w:marRight w:val="0"/>
      <w:marTop w:val="0"/>
      <w:marBottom w:val="0"/>
      <w:divBdr>
        <w:top w:val="none" w:sz="0" w:space="0" w:color="auto"/>
        <w:left w:val="none" w:sz="0" w:space="0" w:color="auto"/>
        <w:bottom w:val="none" w:sz="0" w:space="0" w:color="auto"/>
        <w:right w:val="none" w:sz="0" w:space="0" w:color="auto"/>
      </w:divBdr>
    </w:div>
    <w:div w:id="1939024608">
      <w:bodyDiv w:val="1"/>
      <w:marLeft w:val="0"/>
      <w:marRight w:val="0"/>
      <w:marTop w:val="0"/>
      <w:marBottom w:val="0"/>
      <w:divBdr>
        <w:top w:val="none" w:sz="0" w:space="0" w:color="auto"/>
        <w:left w:val="none" w:sz="0" w:space="0" w:color="auto"/>
        <w:bottom w:val="none" w:sz="0" w:space="0" w:color="auto"/>
        <w:right w:val="none" w:sz="0" w:space="0" w:color="auto"/>
      </w:divBdr>
    </w:div>
    <w:div w:id="1953853605">
      <w:bodyDiv w:val="1"/>
      <w:marLeft w:val="0"/>
      <w:marRight w:val="0"/>
      <w:marTop w:val="0"/>
      <w:marBottom w:val="0"/>
      <w:divBdr>
        <w:top w:val="none" w:sz="0" w:space="0" w:color="auto"/>
        <w:left w:val="none" w:sz="0" w:space="0" w:color="auto"/>
        <w:bottom w:val="none" w:sz="0" w:space="0" w:color="auto"/>
        <w:right w:val="none" w:sz="0" w:space="0" w:color="auto"/>
      </w:divBdr>
    </w:div>
    <w:div w:id="2031711451">
      <w:bodyDiv w:val="1"/>
      <w:marLeft w:val="0"/>
      <w:marRight w:val="0"/>
      <w:marTop w:val="0"/>
      <w:marBottom w:val="0"/>
      <w:divBdr>
        <w:top w:val="none" w:sz="0" w:space="0" w:color="auto"/>
        <w:left w:val="none" w:sz="0" w:space="0" w:color="auto"/>
        <w:bottom w:val="none" w:sz="0" w:space="0" w:color="auto"/>
        <w:right w:val="none" w:sz="0" w:space="0" w:color="auto"/>
      </w:divBdr>
    </w:div>
    <w:div w:id="2052607923">
      <w:bodyDiv w:val="1"/>
      <w:marLeft w:val="0"/>
      <w:marRight w:val="0"/>
      <w:marTop w:val="0"/>
      <w:marBottom w:val="0"/>
      <w:divBdr>
        <w:top w:val="none" w:sz="0" w:space="0" w:color="auto"/>
        <w:left w:val="none" w:sz="0" w:space="0" w:color="auto"/>
        <w:bottom w:val="none" w:sz="0" w:space="0" w:color="auto"/>
        <w:right w:val="none" w:sz="0" w:space="0" w:color="auto"/>
      </w:divBdr>
    </w:div>
    <w:div w:id="2071071843">
      <w:bodyDiv w:val="1"/>
      <w:marLeft w:val="0"/>
      <w:marRight w:val="0"/>
      <w:marTop w:val="0"/>
      <w:marBottom w:val="0"/>
      <w:divBdr>
        <w:top w:val="none" w:sz="0" w:space="0" w:color="auto"/>
        <w:left w:val="none" w:sz="0" w:space="0" w:color="auto"/>
        <w:bottom w:val="none" w:sz="0" w:space="0" w:color="auto"/>
        <w:right w:val="none" w:sz="0" w:space="0" w:color="auto"/>
      </w:divBdr>
    </w:div>
    <w:div w:id="212619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3F6A5-C74F-42D7-89A6-7B06A518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2207</Words>
  <Characters>13004</Characters>
  <Application>Microsoft Office Word</Application>
  <DocSecurity>0</DocSecurity>
  <Lines>220</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2021-02-08T11:29:00Z</dcterms:created>
  <dcterms:modified xsi:type="dcterms:W3CDTF">2021-11-29T13:49:00Z</dcterms:modified>
</cp:coreProperties>
</file>