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7254A79B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34AEEA88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0964E087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35683BBF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7AC8EE24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002C8084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7E0661D9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55E4B49F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F979F8">
              <w:rPr>
                <w:rFonts w:ascii="Calibri" w:hAnsi="Calibri" w:cstheme="minorHAnsi"/>
                <w:b/>
              </w:rPr>
              <w:t>Elektronická úřední deska</w:t>
            </w:r>
            <w:r w:rsidRPr="001B0AC0" w:rsidR="00DB73A0">
              <w:rPr>
                <w:rFonts w:asciiTheme="minorHAnsi" w:hAnsiTheme="minorHAnsi"/>
              </w:rPr>
              <w:t xml:space="preserve"> </w:t>
            </w:r>
          </w:p>
          <w:p w:rsidRPr="001B0AC0" w:rsidR="00DB73A0" w:rsidP="0093122D" w:rsidRDefault="00DB73A0" w14:paraId="41F21C17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4551BFF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464AF97B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6D50AA98" w14:textId="77777777">
        <w:tc>
          <w:tcPr>
            <w:tcW w:w="3085" w:type="dxa"/>
          </w:tcPr>
          <w:p w:rsidRPr="001B0AC0" w:rsidR="00865C3D" w:rsidP="0093122D" w:rsidRDefault="00865C3D" w14:paraId="6C3F797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5A23D6A5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2BEE6111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730E9CF1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12A7CC9A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4A60FDF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05FB0A2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0AC045F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0D48F4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42D83E7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="005130FB" w:rsidP="005130FB" w:rsidRDefault="005130FB" w14:paraId="3001B8DD" w14:textId="4770EBD9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DF5189" w:rsidP="0093122D" w:rsidRDefault="00DF5189" w14:paraId="00C8C0A5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DF5189" w:rsidP="0093122D" w:rsidRDefault="00DF5189" w14:paraId="16B890C6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11DEB479" w14:textId="30931C7C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 w14:paraId="27BE481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49E18FA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4576A8" w14:paraId="4CC7AE56" w14:textId="77777777">
        <w:tc>
          <w:tcPr>
            <w:tcW w:w="9213" w:type="dxa"/>
            <w:gridSpan w:val="3"/>
          </w:tcPr>
          <w:p w:rsidRPr="004F786C" w:rsidR="006635F1" w:rsidP="0093122D" w:rsidRDefault="006635F1" w14:paraId="4AAD7A83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7C41BFA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0161DE6F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229EF28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Já (my), níže 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46CA492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865C3D" w14:paraId="59665AE4" w14:textId="15F1C512">
            <w:pPr>
              <w:pStyle w:val="Odstavecseseznamem"/>
              <w:numPr>
                <w:ilvl w:val="0"/>
                <w:numId w:val="27"/>
              </w:numPr>
              <w:contextualSpacing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4F786C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splňuje</w:t>
            </w:r>
            <w:r w:rsidRPr="004F78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technickou kvalifikaci </w:t>
            </w:r>
            <w:r w:rsidRPr="004F786C" w:rsidR="00FD6A1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analogicky </w:t>
            </w:r>
            <w:r w:rsidRPr="004F786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dle § 79 odst. 2 </w:t>
            </w:r>
            <w:r w:rsidRPr="004F786C" w:rsidR="0093122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písm. </w:t>
            </w:r>
            <w:r w:rsidRPr="004F786C" w:rsidR="0050353A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4F786C" w:rsidR="0093122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</w:t>
            </w:r>
            <w:r w:rsidRPr="004F786C">
              <w:rPr>
                <w:rFonts w:asciiTheme="minorHAnsi" w:hAnsiTheme="minorHAnsi"/>
                <w:color w:val="000000"/>
                <w:sz w:val="24"/>
                <w:szCs w:val="24"/>
              </w:rPr>
              <w:t>zákona č. 134/2016 Sb., o zadávání veřejných zakázek,</w:t>
            </w:r>
            <w:r w:rsidRPr="004F786C" w:rsidR="009604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F786C" w:rsidR="00C923B1">
              <w:rPr>
                <w:rFonts w:asciiTheme="minorHAnsi" w:hAnsiTheme="minorHAnsi"/>
                <w:color w:val="000000"/>
                <w:sz w:val="24"/>
                <w:szCs w:val="24"/>
              </w:rPr>
              <w:t>v platném znění</w:t>
            </w:r>
            <w:r w:rsidRPr="004F786C" w:rsidR="008B6FE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(dále jen „zákon“)</w:t>
            </w:r>
            <w:r w:rsidRPr="004F786C" w:rsidR="00C923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 to tak, že uvádí </w:t>
            </w:r>
            <w:r w:rsidRPr="004F786C" w:rsidR="00DB73A0">
              <w:rPr>
                <w:rFonts w:ascii="Calibri" w:hAnsi="Calibri" w:cstheme="minorHAnsi"/>
                <w:sz w:val="24"/>
                <w:szCs w:val="24"/>
                <w:u w:val="single"/>
              </w:rPr>
              <w:t xml:space="preserve">seznam </w:t>
            </w:r>
            <w:r w:rsidRPr="004F786C" w:rsidR="008800C8">
              <w:rPr>
                <w:rFonts w:ascii="Calibri" w:hAnsi="Calibri" w:cstheme="minorHAnsi"/>
                <w:sz w:val="24"/>
                <w:szCs w:val="24"/>
                <w:u w:val="single"/>
              </w:rPr>
              <w:t>tří</w:t>
            </w:r>
            <w:r w:rsidRPr="004F786C" w:rsidR="00DB73A0">
              <w:rPr>
                <w:rFonts w:ascii="Calibri" w:hAnsi="Calibri" w:cstheme="minorHAnsi"/>
                <w:sz w:val="24"/>
                <w:szCs w:val="24"/>
                <w:u w:val="single"/>
              </w:rPr>
              <w:t xml:space="preserve"> </w:t>
            </w:r>
            <w:r w:rsidRPr="004F786C" w:rsidR="008800C8">
              <w:rPr>
                <w:rFonts w:ascii="Calibri" w:hAnsi="Calibri" w:cstheme="minorHAnsi"/>
                <w:sz w:val="24"/>
                <w:szCs w:val="24"/>
                <w:u w:val="single"/>
              </w:rPr>
              <w:t>referenčních významných dodávek</w:t>
            </w:r>
            <w:r w:rsidRPr="004F786C" w:rsidR="00DB73A0">
              <w:rPr>
                <w:rFonts w:ascii="Calibri" w:hAnsi="Calibri" w:cstheme="minorHAnsi"/>
                <w:sz w:val="24"/>
                <w:szCs w:val="24"/>
              </w:rPr>
              <w:t xml:space="preserve"> poskytnutých za poslední 3 roky přede dnem zahájení výběrového řízení</w:t>
            </w:r>
            <w:r w:rsidRPr="004F786C" w:rsidR="008800C8">
              <w:rPr>
                <w:rFonts w:ascii="Calibri" w:hAnsi="Calibri" w:cstheme="minorHAnsi"/>
                <w:sz w:val="24"/>
                <w:szCs w:val="24"/>
              </w:rPr>
              <w:t xml:space="preserve"> (tj. v období let 201</w:t>
            </w:r>
            <w:r w:rsidR="00A21A6D">
              <w:rPr>
                <w:rFonts w:ascii="Calibri" w:hAnsi="Calibri" w:cstheme="minorHAnsi"/>
                <w:sz w:val="24"/>
                <w:szCs w:val="24"/>
              </w:rPr>
              <w:t>9</w:t>
            </w:r>
            <w:r w:rsidRPr="004F786C" w:rsidR="008800C8">
              <w:rPr>
                <w:rFonts w:ascii="Calibri" w:hAnsi="Calibri" w:cstheme="minorHAnsi"/>
                <w:sz w:val="24"/>
                <w:szCs w:val="24"/>
              </w:rPr>
              <w:t xml:space="preserve"> – 202</w:t>
            </w:r>
            <w:r w:rsidR="00DF5189">
              <w:rPr>
                <w:rFonts w:ascii="Calibri" w:hAnsi="Calibri" w:cstheme="minorHAnsi"/>
                <w:sz w:val="24"/>
                <w:szCs w:val="24"/>
              </w:rPr>
              <w:t>2</w:t>
            </w:r>
            <w:r w:rsidRPr="004F786C" w:rsidR="008800C8">
              <w:rPr>
                <w:rFonts w:ascii="Calibri" w:hAnsi="Calibri" w:cstheme="minorHAnsi"/>
                <w:sz w:val="24"/>
                <w:szCs w:val="24"/>
              </w:rPr>
              <w:t>)</w:t>
            </w:r>
            <w:r w:rsidRPr="004F786C" w:rsidR="00DB73A0">
              <w:rPr>
                <w:rFonts w:ascii="Calibri" w:hAnsi="Calibri" w:cstheme="minorHAnsi"/>
                <w:sz w:val="24"/>
                <w:szCs w:val="24"/>
              </w:rPr>
              <w:t xml:space="preserve">, včetně uvedení </w:t>
            </w:r>
            <w:r w:rsidRPr="004F786C" w:rsidR="008800C8">
              <w:rPr>
                <w:rFonts w:ascii="Calibri" w:hAnsi="Calibri" w:cstheme="minorHAnsi"/>
                <w:sz w:val="24"/>
                <w:szCs w:val="24"/>
              </w:rPr>
              <w:t>předmětu, ceny a doby jejího poskytnutí (MM.RRRR)</w:t>
            </w:r>
            <w:r w:rsidRPr="004F786C" w:rsidR="00DB73A0">
              <w:rPr>
                <w:rFonts w:ascii="Calibri" w:hAnsi="Calibri" w:cstheme="minorHAnsi"/>
                <w:sz w:val="24"/>
                <w:szCs w:val="24"/>
              </w:rPr>
              <w:t xml:space="preserve"> a identifikace objednatele (včetně uvedení kontaktní osoby, telefonního čísla a e-mailové adresy pro mo</w:t>
            </w:r>
            <w:r w:rsidRPr="004F786C" w:rsidR="00AF033F">
              <w:rPr>
                <w:rFonts w:ascii="Calibri" w:hAnsi="Calibri" w:cstheme="minorHAnsi"/>
                <w:sz w:val="24"/>
                <w:szCs w:val="24"/>
              </w:rPr>
              <w:t xml:space="preserve">žnost ověření). Referenčně významnými dodávkami jsou myšleny dodávky stejného nebo obdobného charakteru jako je předmět této zakázky, tj. dodávka a instalace elektronické úřední desky. Každá referenční dodávka musí dosahovat hodnoty alespoň </w:t>
            </w:r>
            <w:r w:rsidR="001F0D13">
              <w:rPr>
                <w:rFonts w:ascii="Calibri" w:hAnsi="Calibri" w:cstheme="minorHAnsi"/>
                <w:sz w:val="24"/>
                <w:szCs w:val="24"/>
              </w:rPr>
              <w:t>87</w:t>
            </w:r>
            <w:r w:rsidRPr="004F786C" w:rsidR="00AF033F">
              <w:rPr>
                <w:rFonts w:ascii="Calibri" w:hAnsi="Calibri" w:cstheme="minorHAnsi"/>
                <w:sz w:val="24"/>
                <w:szCs w:val="24"/>
              </w:rPr>
              <w:t>.000,--CZK bez DPH.</w:t>
            </w:r>
          </w:p>
          <w:p w:rsidRPr="004F786C" w:rsidR="00AF033F" w:rsidP="00AF033F" w:rsidRDefault="00AF033F" w14:paraId="46B9B1A6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p w:rsidRPr="004F786C" w:rsidR="00AF033F" w:rsidP="00AF033F" w:rsidRDefault="00AF033F" w14:paraId="5CE0F87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3DA8817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47B675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D38DF96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9E6229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CC9849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lastRenderedPageBreak/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9F0AC9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7119C99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576A3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91A675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FAB830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1CDDFE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212BA1E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637AE2A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C55B44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EF2B813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08CA378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E680217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7445F5C9" w14:textId="4F809296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  <w:highlight w:val="cyan"/>
              </w:rPr>
              <w:t>. . . . . (možno uvést další reference)</w:t>
            </w:r>
          </w:p>
          <w:p w:rsidRPr="004F786C" w:rsidR="007C18C0" w:rsidP="00AF033F" w:rsidRDefault="007C18C0" w14:paraId="128467B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7C18C0" w:rsidR="007C18C0" w:rsidP="007C18C0" w:rsidRDefault="007C18C0" w14:paraId="1E366A16" w14:textId="77777777">
            <w:pPr>
              <w:pStyle w:val="Odstavecseseznamem"/>
              <w:numPr>
                <w:ilvl w:val="0"/>
                <w:numId w:val="27"/>
              </w:numPr>
              <w:ind w:left="704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18C0">
              <w:rPr>
                <w:rFonts w:ascii="Calibri" w:hAnsi="Calibri" w:cs="Calibri"/>
                <w:sz w:val="24"/>
                <w:szCs w:val="24"/>
              </w:rPr>
              <w:t>Uchazeč je povinen předložit, jako součást své nabídky, i technické listy včetně označení výrobce a typového označení zboží, které zařadil do své nabídky. Toto zboží pak musí beze zbytku splňovat vymezené technické parametry.</w:t>
            </w:r>
          </w:p>
          <w:p w:rsidRPr="004F786C" w:rsidR="00EB707C" w:rsidP="0046715E" w:rsidRDefault="00EB707C" w14:paraId="0E94B9A5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243D27" w:rsidP="00EB707C" w:rsidRDefault="00960404" w14:paraId="7AA2A603" w14:textId="77777777">
            <w:pPr>
              <w:jc w:val="both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4576A8" w14:paraId="0797FBD8" w14:textId="77777777">
        <w:tc>
          <w:tcPr>
            <w:tcW w:w="4644" w:type="dxa"/>
            <w:gridSpan w:val="2"/>
          </w:tcPr>
          <w:p w:rsidRPr="004F786C" w:rsidR="006635F1" w:rsidP="0093122D" w:rsidRDefault="006635F1" w14:paraId="2377ECCA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7EB211F9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10688ADA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15A37762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6635F1" w:rsidP="0093122D" w:rsidRDefault="006635F1" w14:paraId="7B6C457A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692D3D5D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4576A8" w14:paraId="413C81AA" w14:textId="77777777">
        <w:tc>
          <w:tcPr>
            <w:tcW w:w="9213" w:type="dxa"/>
            <w:gridSpan w:val="3"/>
          </w:tcPr>
          <w:p w:rsidRPr="004F786C" w:rsidR="00DD1B1D" w:rsidP="0093122D" w:rsidRDefault="00DD1B1D" w14:paraId="6CA545E3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1B770D0E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DD1B1D" w:rsidP="0093122D" w:rsidRDefault="00DD1B1D" w14:paraId="49473DB6" w14:textId="77777777">
      <w:pPr>
        <w:jc w:val="both"/>
        <w:rPr>
          <w:rFonts w:asciiTheme="minorHAnsi" w:hAnsiTheme="minorHAnsi"/>
        </w:rPr>
      </w:pPr>
    </w:p>
    <w:p w:rsidRPr="004F786C" w:rsidR="00F309B6" w:rsidP="0093122D" w:rsidRDefault="00865C3D" w14:paraId="4D17389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F6615" w:rsidRDefault="005F6615" w14:paraId="237687A7" w14:textId="77777777">
      <w:r>
        <w:separator/>
      </w:r>
    </w:p>
  </w:endnote>
  <w:endnote w:type="continuationSeparator" w:id="0">
    <w:p w:rsidR="005F6615" w:rsidRDefault="005F6615" w14:paraId="262BF67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12927A88" w14:textId="7777777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F786C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1F7739" w:rsidP="001F7739" w:rsidRDefault="001F7739" w14:paraId="3E2DFCBD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1F7739" w:rsidP="001F7739" w:rsidRDefault="001F7739" w14:paraId="0545C6BD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6AC9DE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67329429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F6615" w:rsidRDefault="005F6615" w14:paraId="06370AFD" w14:textId="77777777">
      <w:r>
        <w:separator/>
      </w:r>
    </w:p>
  </w:footnote>
  <w:footnote w:type="continuationSeparator" w:id="0">
    <w:p w:rsidR="005F6615" w:rsidRDefault="005F6615" w14:paraId="7720E4C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7232966D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19C1B51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2287458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8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F0D13"/>
    <w:rsid w:val="001F4EA0"/>
    <w:rsid w:val="001F7739"/>
    <w:rsid w:val="00203CA9"/>
    <w:rsid w:val="002051BA"/>
    <w:rsid w:val="00211DFF"/>
    <w:rsid w:val="00236243"/>
    <w:rsid w:val="00240297"/>
    <w:rsid w:val="00243D27"/>
    <w:rsid w:val="002967DF"/>
    <w:rsid w:val="002A57FA"/>
    <w:rsid w:val="002F1CE6"/>
    <w:rsid w:val="00352160"/>
    <w:rsid w:val="003917AA"/>
    <w:rsid w:val="00391EAC"/>
    <w:rsid w:val="003B2E9C"/>
    <w:rsid w:val="003E2142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786C"/>
    <w:rsid w:val="0050353A"/>
    <w:rsid w:val="00511989"/>
    <w:rsid w:val="005130FB"/>
    <w:rsid w:val="005268FB"/>
    <w:rsid w:val="0054219F"/>
    <w:rsid w:val="00555D0E"/>
    <w:rsid w:val="00591ACD"/>
    <w:rsid w:val="005B0120"/>
    <w:rsid w:val="005B1F35"/>
    <w:rsid w:val="005B25A3"/>
    <w:rsid w:val="005F3D29"/>
    <w:rsid w:val="005F6615"/>
    <w:rsid w:val="006635F1"/>
    <w:rsid w:val="0069251E"/>
    <w:rsid w:val="006978E6"/>
    <w:rsid w:val="006D561B"/>
    <w:rsid w:val="006E0D38"/>
    <w:rsid w:val="00712B0D"/>
    <w:rsid w:val="00727D7B"/>
    <w:rsid w:val="007330ED"/>
    <w:rsid w:val="00745264"/>
    <w:rsid w:val="0076254A"/>
    <w:rsid w:val="00775B0E"/>
    <w:rsid w:val="007A2455"/>
    <w:rsid w:val="007B07A9"/>
    <w:rsid w:val="007C18C0"/>
    <w:rsid w:val="007C7C5F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800C8"/>
    <w:rsid w:val="008B6FE0"/>
    <w:rsid w:val="008D098E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21A6D"/>
    <w:rsid w:val="00A40EAA"/>
    <w:rsid w:val="00A7108A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4B74"/>
    <w:rsid w:val="00B50166"/>
    <w:rsid w:val="00B70332"/>
    <w:rsid w:val="00B760B7"/>
    <w:rsid w:val="00B8269F"/>
    <w:rsid w:val="00B85048"/>
    <w:rsid w:val="00B909D6"/>
    <w:rsid w:val="00BB25A7"/>
    <w:rsid w:val="00BD157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6157E"/>
    <w:rsid w:val="00D96548"/>
    <w:rsid w:val="00DB73A0"/>
    <w:rsid w:val="00DC4CD8"/>
    <w:rsid w:val="00DD1B1D"/>
    <w:rsid w:val="00DF5189"/>
    <w:rsid w:val="00E03166"/>
    <w:rsid w:val="00E132CE"/>
    <w:rsid w:val="00E25833"/>
    <w:rsid w:val="00E63018"/>
    <w:rsid w:val="00E65A2A"/>
    <w:rsid w:val="00E738AA"/>
    <w:rsid w:val="00EB707C"/>
    <w:rsid w:val="00ED4226"/>
    <w:rsid w:val="00EF4E8C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979F8"/>
    <w:rsid w:val="00FD1CA4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8E0031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6007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389AC79-9660-440A-87C7-F56A302ED8C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421</properties:Words>
  <properties:Characters>2488</properties:Characters>
  <properties:Lines>20</properties:Lines>
  <properties:Paragraphs>5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2021-04-30T07:06:00Z</dcterms:created>
  <dc:creator/>
  <cp:lastModifiedBy/>
  <cp:lastPrinted>2018-06-01T06:15:00Z</cp:lastPrinted>
  <dcterms:modified xmlns:xsi="http://www.w3.org/2001/XMLSchema-instance" xsi:type="dcterms:W3CDTF">2022-01-11T09:49:00Z</dcterms:modified>
  <cp:revision>12</cp:revision>
</cp:coreProperties>
</file>