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9173"/>
      </w:tblGrid>
      <w:tr w:rsidRPr="009117EF" w:rsidR="00EA1144" w:rsidTr="00156976" w14:paraId="34CCF5A9" w14:textId="77777777">
        <w:trPr>
          <w:trHeight w:val="1501"/>
        </w:trPr>
        <w:tc>
          <w:tcPr>
            <w:tcW w:w="91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9117EF" w:rsidR="00EA1144" w:rsidP="00156976" w:rsidRDefault="00EA1144" w14:paraId="1810EDAB" w14:textId="77777777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117EF">
              <w:rPr>
                <w:rFonts w:asciiTheme="minorHAnsi" w:hAnsiTheme="minorHAnsi" w:cstheme="minorHAnsi"/>
                <w:bCs/>
                <w:szCs w:val="22"/>
              </w:rPr>
              <w:t>Zadavatel:</w:t>
            </w:r>
          </w:p>
          <w:p w:rsidRPr="009117EF" w:rsidR="00EA1144" w:rsidP="00156976" w:rsidRDefault="00EA1144" w14:paraId="5C7A6DCB" w14:textId="77777777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9117EF">
              <w:rPr>
                <w:rFonts w:asciiTheme="minorHAnsi" w:hAnsiTheme="minorHAnsi" w:cstheme="minorHAnsi"/>
                <w:b/>
                <w:iCs/>
                <w:szCs w:val="22"/>
              </w:rPr>
              <w:t>Hlavní město Praha</w:t>
            </w:r>
          </w:p>
          <w:p w:rsidRPr="009117EF" w:rsidR="00EA1144" w:rsidP="00156976" w:rsidRDefault="00EA1144" w14:paraId="5FD2F92F" w14:textId="77777777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9117EF">
              <w:rPr>
                <w:rFonts w:asciiTheme="minorHAnsi" w:hAnsiTheme="minorHAnsi" w:cstheme="minorHAnsi"/>
                <w:b/>
                <w:iCs/>
                <w:szCs w:val="22"/>
              </w:rPr>
              <w:t>se sídlem Praha 1, Mariánské náměstí 2/2, PSČ: 110 01</w:t>
            </w:r>
          </w:p>
          <w:p w:rsidRPr="009117EF" w:rsidR="00EA1144" w:rsidP="00156976" w:rsidRDefault="00EA1144" w14:paraId="3BAE6441" w14:textId="77777777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9117EF">
              <w:rPr>
                <w:rFonts w:asciiTheme="minorHAnsi" w:hAnsiTheme="minorHAnsi" w:cstheme="minorHAnsi"/>
                <w:b/>
                <w:iCs/>
                <w:szCs w:val="22"/>
              </w:rPr>
              <w:t>IČO: 00064581</w:t>
            </w:r>
          </w:p>
          <w:p w:rsidRPr="009117EF" w:rsidR="00EA1144" w:rsidP="00156976" w:rsidRDefault="00EA1144" w14:paraId="2C48E5D6" w14:textId="77777777">
            <w:pPr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9117EF">
              <w:rPr>
                <w:rFonts w:asciiTheme="minorHAnsi" w:hAnsiTheme="minorHAnsi" w:cstheme="minorHAnsi"/>
                <w:bCs/>
                <w:szCs w:val="22"/>
              </w:rPr>
              <w:t>Veřejná zakázka malého rozsahu:</w:t>
            </w:r>
          </w:p>
          <w:p w:rsidRPr="009117EF" w:rsidR="00EA1144" w:rsidP="00EA1144" w:rsidRDefault="00EA1144" w14:paraId="28EE25FF" w14:textId="3A08016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117EF">
              <w:rPr>
                <w:rFonts w:asciiTheme="minorHAnsi" w:hAnsiTheme="minorHAnsi" w:cstheme="minorHAnsi"/>
                <w:b/>
                <w:szCs w:val="22"/>
              </w:rPr>
              <w:t>„</w:t>
            </w:r>
            <w:r w:rsidRPr="009117EF" w:rsidR="00B17D4B">
              <w:rPr>
                <w:rFonts w:asciiTheme="minorHAnsi" w:hAnsiTheme="minorHAnsi" w:cstheme="minorHAnsi"/>
                <w:b/>
                <w:szCs w:val="22"/>
              </w:rPr>
              <w:t>Vzdělávání pracovníků v rámci projektu Rodiny a děti sociálně vyloučené a ohrožené sociálním vyloučením a institucionalizací, č. projektu CZ.03.2.63/0.0/0.0/15_008/0016039</w:t>
            </w:r>
            <w:r w:rsidRPr="009117EF">
              <w:rPr>
                <w:rFonts w:asciiTheme="minorHAnsi" w:hAnsiTheme="minorHAnsi" w:cstheme="minorHAnsi"/>
                <w:b/>
                <w:szCs w:val="22"/>
              </w:rPr>
              <w:t>“</w:t>
            </w:r>
            <w:r w:rsidRPr="009117EF">
              <w:rPr>
                <w:rFonts w:asciiTheme="minorHAnsi" w:hAnsiTheme="minorHAnsi" w:cstheme="minorHAnsi"/>
                <w:szCs w:val="22"/>
              </w:rPr>
              <w:t xml:space="preserve">                                                   </w:t>
            </w:r>
            <w:r w:rsidRPr="009117EF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       </w:t>
            </w:r>
            <w:r w:rsidRPr="009117EF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  <w:p w:rsidRPr="009117EF" w:rsidR="009117EF" w:rsidP="00156976" w:rsidRDefault="009117EF" w14:paraId="19A554B5" w14:textId="77777777">
            <w:pPr>
              <w:spacing w:line="276" w:lineRule="auto"/>
              <w:jc w:val="center"/>
              <w:rPr>
                <w:rStyle w:val="radekformulare4"/>
                <w:rFonts w:asciiTheme="minorHAnsi" w:hAnsiTheme="minorHAnsi" w:cstheme="minorHAnsi"/>
                <w:szCs w:val="22"/>
                <w:bdr w:val="single" w:color="CDD2DF" w:sz="6" w:space="0" w:frame="true"/>
              </w:rPr>
            </w:pPr>
            <w:r w:rsidRPr="009117EF">
              <w:rPr>
                <w:rStyle w:val="radekformulare4"/>
                <w:rFonts w:asciiTheme="minorHAnsi" w:hAnsiTheme="minorHAnsi" w:cstheme="minorHAnsi"/>
                <w:szCs w:val="22"/>
                <w:bdr w:val="single" w:color="CDD2DF" w:sz="6" w:space="0" w:frame="true"/>
                <w:specVanish w:val="false"/>
              </w:rPr>
              <w:t>SOV/MZ/0001/22</w:t>
            </w:r>
          </w:p>
          <w:p w:rsidRPr="009117EF" w:rsidR="00EA1144" w:rsidP="00156976" w:rsidRDefault="00EA1144" w14:paraId="11D50928" w14:textId="64BBF4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9117EF">
              <w:rPr>
                <w:rFonts w:asciiTheme="minorHAnsi" w:hAnsiTheme="minorHAnsi" w:cstheme="minorHAnsi"/>
                <w:b/>
                <w:iCs/>
                <w:szCs w:val="22"/>
              </w:rPr>
              <w:t xml:space="preserve">zadávaná jako veřejná zakázka malého rozsahu podle ustanovení § 31 zákona č. 134/2016 Sb., o zadávání veřejných zakázek, ve znění pozdějších předpisů </w:t>
            </w:r>
            <w:r w:rsidRPr="009117EF">
              <w:rPr>
                <w:rFonts w:asciiTheme="minorHAnsi" w:hAnsiTheme="minorHAnsi" w:cstheme="minorHAnsi"/>
                <w:b/>
                <w:iCs/>
                <w:szCs w:val="22"/>
              </w:rPr>
              <w:br/>
            </w:r>
            <w:r w:rsidRPr="009117EF">
              <w:rPr>
                <w:rFonts w:asciiTheme="minorHAnsi" w:hAnsiTheme="minorHAnsi" w:cstheme="minorHAnsi"/>
                <w:b/>
                <w:szCs w:val="22"/>
              </w:rPr>
              <w:t xml:space="preserve">(dále jen </w:t>
            </w:r>
            <w:r w:rsidRPr="009117EF">
              <w:rPr>
                <w:rFonts w:asciiTheme="minorHAnsi" w:hAnsiTheme="minorHAnsi" w:cstheme="minorHAnsi"/>
                <w:b/>
                <w:i/>
                <w:szCs w:val="22"/>
              </w:rPr>
              <w:t>„ZZVZ“</w:t>
            </w:r>
            <w:r w:rsidRPr="009117EF">
              <w:rPr>
                <w:rFonts w:asciiTheme="minorHAnsi" w:hAnsiTheme="minorHAnsi" w:cstheme="minorHAnsi"/>
                <w:b/>
                <w:szCs w:val="22"/>
              </w:rPr>
              <w:t>)</w:t>
            </w:r>
          </w:p>
        </w:tc>
      </w:tr>
    </w:tbl>
    <w:p w:rsidRPr="009117EF" w:rsidR="00EA1144" w:rsidP="00EA1144" w:rsidRDefault="00EA1144" w14:paraId="23ABDFA2" w14:textId="77777777">
      <w:pPr>
        <w:pStyle w:val="Nadpis3"/>
        <w:spacing w:before="0" w:after="360" w:line="276" w:lineRule="auto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:rsidRPr="009117EF" w:rsidR="00EA1144" w:rsidP="00EA1144" w:rsidRDefault="00EA1144" w14:paraId="737C6261" w14:textId="0903F636">
      <w:pPr>
        <w:pStyle w:val="Nadpis3"/>
        <w:spacing w:before="0" w:after="360" w:line="276" w:lineRule="auto"/>
        <w:jc w:val="center"/>
        <w:rPr>
          <w:rFonts w:asciiTheme="minorHAnsi" w:hAnsiTheme="minorHAnsi" w:cstheme="minorHAnsi"/>
          <w:b w:val="false"/>
          <w:caps/>
          <w:sz w:val="22"/>
          <w:szCs w:val="22"/>
          <w:u w:val="single"/>
        </w:rPr>
      </w:pPr>
      <w:r w:rsidRPr="009117EF">
        <w:rPr>
          <w:rFonts w:asciiTheme="minorHAnsi" w:hAnsiTheme="minorHAnsi" w:cstheme="minorHAnsi"/>
          <w:caps/>
          <w:sz w:val="22"/>
          <w:szCs w:val="22"/>
          <w:u w:val="single"/>
        </w:rPr>
        <w:t>ČESTNÉ PROHLÁŠENÍ KE SPOLEČENSKY ODPOVĚDNÉMU PLNĚNÍ VEŘEJNÉ ZAKÁZKY</w:t>
      </w:r>
    </w:p>
    <w:p w:rsidR="009117EF" w:rsidP="009117EF" w:rsidRDefault="00EA1144" w14:paraId="6457C8AD" w14:textId="77777777">
      <w:pPr>
        <w:spacing w:after="0"/>
        <w:jc w:val="center"/>
        <w:rPr>
          <w:rFonts w:asciiTheme="minorHAnsi" w:hAnsiTheme="minorHAnsi" w:cstheme="minorHAnsi"/>
          <w:b/>
          <w:szCs w:val="22"/>
        </w:rPr>
      </w:pPr>
      <w:r w:rsidRPr="009117EF">
        <w:rPr>
          <w:rFonts w:asciiTheme="minorHAnsi" w:hAnsiTheme="minorHAnsi" w:cstheme="minorHAnsi"/>
          <w:b/>
          <w:szCs w:val="22"/>
        </w:rPr>
        <w:t xml:space="preserve">dle zákona č. 134/2016 Sb., o zadávání veřejných zakázek, ve znění pozdějších předpisů </w:t>
      </w:r>
    </w:p>
    <w:p w:rsidRPr="009117EF" w:rsidR="00EA1144" w:rsidP="00EA1144" w:rsidRDefault="00EA1144" w14:paraId="6C821305" w14:textId="602AC86C">
      <w:pPr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9117EF">
        <w:rPr>
          <w:rFonts w:asciiTheme="minorHAnsi" w:hAnsiTheme="minorHAnsi" w:cstheme="minorHAnsi"/>
          <w:b/>
          <w:szCs w:val="22"/>
        </w:rPr>
        <w:t>(dále jen „zákon“)</w:t>
      </w:r>
    </w:p>
    <w:p w:rsidRPr="009117EF" w:rsidR="00EA1144" w:rsidP="00EA1144" w:rsidRDefault="00EA1144" w14:paraId="05D70DDD" w14:textId="6BD52F3C">
      <w:pPr>
        <w:spacing w:before="120" w:line="276" w:lineRule="auto"/>
        <w:rPr>
          <w:rFonts w:asciiTheme="minorHAnsi" w:hAnsiTheme="minorHAnsi" w:cstheme="minorHAnsi"/>
          <w:i/>
          <w:szCs w:val="22"/>
          <w:highlight w:val="yellow"/>
        </w:rPr>
      </w:pPr>
      <w:r w:rsidRPr="009117EF">
        <w:rPr>
          <w:rFonts w:asciiTheme="minorHAnsi" w:hAnsiTheme="minorHAnsi" w:cstheme="minorHAnsi"/>
          <w:i/>
          <w:szCs w:val="22"/>
          <w:highlight w:val="yellow"/>
        </w:rPr>
        <w:t>[bude uveden účastník zadávajícího řízení předkládající čestné prohlášení ve své nabídce</w:t>
      </w:r>
    </w:p>
    <w:p w:rsidRPr="009117EF" w:rsidR="00EA1144" w:rsidP="00EA1144" w:rsidRDefault="00EA1144" w14:paraId="263B9D0C" w14:textId="77777777">
      <w:pPr>
        <w:spacing w:before="120" w:line="276" w:lineRule="auto"/>
        <w:rPr>
          <w:rFonts w:asciiTheme="minorHAnsi" w:hAnsiTheme="minorHAnsi" w:cstheme="minorHAnsi"/>
          <w:i/>
          <w:szCs w:val="22"/>
          <w:highlight w:val="yellow"/>
        </w:rPr>
      </w:pPr>
      <w:r w:rsidRPr="009117EF">
        <w:rPr>
          <w:rFonts w:asciiTheme="minorHAnsi" w:hAnsiTheme="minorHAnsi" w:cstheme="minorHAnsi"/>
          <w:i/>
          <w:szCs w:val="22"/>
          <w:highlight w:val="yellow"/>
        </w:rPr>
        <w:t>Název:</w:t>
      </w:r>
    </w:p>
    <w:p w:rsidRPr="009117EF" w:rsidR="00EA1144" w:rsidP="00EA1144" w:rsidRDefault="00EA1144" w14:paraId="58048CF4" w14:textId="77777777">
      <w:pPr>
        <w:spacing w:before="120" w:line="276" w:lineRule="auto"/>
        <w:rPr>
          <w:rFonts w:asciiTheme="minorHAnsi" w:hAnsiTheme="minorHAnsi" w:cstheme="minorHAnsi"/>
          <w:i/>
          <w:szCs w:val="22"/>
          <w:highlight w:val="yellow"/>
        </w:rPr>
      </w:pPr>
      <w:r w:rsidRPr="009117EF">
        <w:rPr>
          <w:rFonts w:asciiTheme="minorHAnsi" w:hAnsiTheme="minorHAnsi" w:cstheme="minorHAnsi"/>
          <w:i/>
          <w:szCs w:val="22"/>
          <w:highlight w:val="yellow"/>
        </w:rPr>
        <w:t>sídlo:</w:t>
      </w:r>
    </w:p>
    <w:p w:rsidRPr="009117EF" w:rsidR="00EA1144" w:rsidP="00EA1144" w:rsidRDefault="00EA1144" w14:paraId="677C0B39" w14:textId="249A91BE">
      <w:pPr>
        <w:spacing w:before="120" w:line="276" w:lineRule="auto"/>
        <w:rPr>
          <w:rFonts w:asciiTheme="minorHAnsi" w:hAnsiTheme="minorHAnsi" w:cstheme="minorHAnsi"/>
          <w:i/>
          <w:szCs w:val="22"/>
        </w:rPr>
      </w:pPr>
      <w:r w:rsidRPr="009117EF">
        <w:rPr>
          <w:rFonts w:asciiTheme="minorHAnsi" w:hAnsiTheme="minorHAnsi" w:cstheme="minorHAnsi"/>
          <w:i/>
          <w:szCs w:val="22"/>
          <w:highlight w:val="yellow"/>
        </w:rPr>
        <w:t>IČO:]</w:t>
      </w:r>
    </w:p>
    <w:p w:rsidRPr="009117EF" w:rsidR="004365D0" w:rsidP="00EA1144" w:rsidRDefault="00EA1144" w14:paraId="5067FAEF" w14:textId="4BCC3573">
      <w:pPr>
        <w:spacing w:line="276" w:lineRule="auto"/>
        <w:rPr>
          <w:rFonts w:asciiTheme="minorHAnsi" w:hAnsiTheme="minorHAnsi" w:cstheme="minorHAnsi"/>
          <w:szCs w:val="22"/>
        </w:rPr>
      </w:pPr>
      <w:r w:rsidRPr="009117EF">
        <w:rPr>
          <w:rFonts w:asciiTheme="minorHAnsi" w:hAnsiTheme="minorHAnsi" w:cstheme="minorHAnsi"/>
          <w:szCs w:val="22"/>
        </w:rPr>
        <w:t xml:space="preserve">jakožto níže podepsaný účastník v zadávacím řízení na veřejnou zakázku s názvem </w:t>
      </w:r>
      <w:r w:rsidRPr="009117EF">
        <w:rPr>
          <w:rFonts w:asciiTheme="minorHAnsi" w:hAnsiTheme="minorHAnsi" w:cstheme="minorHAnsi"/>
          <w:b/>
          <w:szCs w:val="22"/>
        </w:rPr>
        <w:t>„</w:t>
      </w:r>
      <w:r w:rsidRPr="009117EF" w:rsidR="00B17D4B">
        <w:rPr>
          <w:rFonts w:asciiTheme="minorHAnsi" w:hAnsiTheme="minorHAnsi" w:cstheme="minorHAnsi"/>
          <w:b/>
          <w:szCs w:val="22"/>
        </w:rPr>
        <w:t>Vzdělávání pracovníků v rámci projektu Rodiny a děti sociálně vyloučené a ohrožené sociálním vyloučením a</w:t>
      </w:r>
      <w:r w:rsidR="009117EF">
        <w:rPr>
          <w:rFonts w:asciiTheme="minorHAnsi" w:hAnsiTheme="minorHAnsi" w:cstheme="minorHAnsi"/>
          <w:b/>
          <w:szCs w:val="22"/>
        </w:rPr>
        <w:t> </w:t>
      </w:r>
      <w:r w:rsidRPr="009117EF" w:rsidR="00B17D4B">
        <w:rPr>
          <w:rFonts w:asciiTheme="minorHAnsi" w:hAnsiTheme="minorHAnsi" w:cstheme="minorHAnsi"/>
          <w:b/>
          <w:szCs w:val="22"/>
        </w:rPr>
        <w:t>institucionalizací, č. projektu CZ.03.2.63/0.0/0.0/15_008/0016039</w:t>
      </w:r>
      <w:r w:rsidRPr="009117EF">
        <w:rPr>
          <w:rFonts w:asciiTheme="minorHAnsi" w:hAnsiTheme="minorHAnsi" w:cstheme="minorHAnsi"/>
          <w:b/>
          <w:szCs w:val="22"/>
        </w:rPr>
        <w:t>“</w:t>
      </w:r>
      <w:r w:rsidRPr="009117EF">
        <w:rPr>
          <w:rFonts w:asciiTheme="minorHAnsi" w:hAnsiTheme="minorHAnsi" w:cstheme="minorHAnsi"/>
          <w:szCs w:val="22"/>
        </w:rPr>
        <w:t xml:space="preserve"> (dále jen „</w:t>
      </w:r>
      <w:r w:rsidRPr="009117EF">
        <w:rPr>
          <w:rFonts w:asciiTheme="minorHAnsi" w:hAnsiTheme="minorHAnsi" w:cstheme="minorHAnsi"/>
          <w:b/>
          <w:i/>
          <w:szCs w:val="22"/>
        </w:rPr>
        <w:t>účastník</w:t>
      </w:r>
      <w:r w:rsidRPr="009117EF">
        <w:rPr>
          <w:rFonts w:asciiTheme="minorHAnsi" w:hAnsiTheme="minorHAnsi" w:cstheme="minorHAnsi"/>
          <w:szCs w:val="22"/>
        </w:rPr>
        <w:t xml:space="preserve"> </w:t>
      </w:r>
      <w:r w:rsidRPr="009117EF">
        <w:rPr>
          <w:rFonts w:asciiTheme="minorHAnsi" w:hAnsiTheme="minorHAnsi" w:cstheme="minorHAnsi"/>
          <w:b/>
          <w:i/>
          <w:szCs w:val="22"/>
        </w:rPr>
        <w:t>zadávacího řízení</w:t>
      </w:r>
      <w:r w:rsidRPr="009117EF">
        <w:rPr>
          <w:rFonts w:asciiTheme="minorHAnsi" w:hAnsiTheme="minorHAnsi" w:cstheme="minorHAnsi"/>
          <w:szCs w:val="22"/>
        </w:rPr>
        <w:t>“) čestně prohlašuje,</w:t>
      </w:r>
      <w:r w:rsidRPr="009117EF" w:rsidR="004365D0">
        <w:rPr>
          <w:rFonts w:asciiTheme="minorHAnsi" w:hAnsiTheme="minorHAnsi" w:cstheme="minorHAnsi"/>
          <w:szCs w:val="22"/>
        </w:rPr>
        <w:t xml:space="preserve"> že bude-li s ním uzavřena smlouva na nadepsanou veřejnou zakázku, zajistí</w:t>
      </w:r>
      <w:r w:rsidR="009117EF">
        <w:rPr>
          <w:rFonts w:asciiTheme="minorHAnsi" w:hAnsiTheme="minorHAnsi" w:cstheme="minorHAnsi"/>
          <w:szCs w:val="22"/>
        </w:rPr>
        <w:t> </w:t>
      </w:r>
      <w:r w:rsidRPr="009117EF" w:rsidR="004365D0">
        <w:rPr>
          <w:rFonts w:asciiTheme="minorHAnsi" w:hAnsiTheme="minorHAnsi" w:cstheme="minorHAnsi"/>
          <w:szCs w:val="22"/>
        </w:rPr>
        <w:t>po celou dobu plnění veřejné zakázky</w:t>
      </w:r>
      <w:r w:rsidRPr="009117EF">
        <w:rPr>
          <w:rFonts w:asciiTheme="minorHAnsi" w:hAnsiTheme="minorHAnsi" w:cstheme="minorHAnsi"/>
          <w:szCs w:val="22"/>
        </w:rPr>
        <w:t>:</w:t>
      </w:r>
    </w:p>
    <w:p w:rsidRPr="009117EF" w:rsidR="007875F8" w:rsidP="006E7489" w:rsidRDefault="007875F8" w14:paraId="40128701" w14:textId="77777777">
      <w:pPr>
        <w:spacing w:before="120"/>
        <w:rPr>
          <w:rFonts w:asciiTheme="minorHAnsi" w:hAnsiTheme="minorHAnsi" w:cstheme="minorHAnsi"/>
          <w:szCs w:val="22"/>
        </w:rPr>
      </w:pPr>
    </w:p>
    <w:p w:rsidRPr="009117EF" w:rsidR="00E65CAA" w:rsidP="00E65CAA" w:rsidRDefault="004365D0" w14:paraId="78AEDEAC" w14:textId="5793505C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>plnění veškerých povinností vyplývající</w:t>
      </w:r>
      <w:r w:rsidRPr="009117EF" w:rsidR="00854C51">
        <w:rPr>
          <w:rFonts w:asciiTheme="minorHAnsi" w:hAnsiTheme="minorHAnsi" w:cstheme="minorHAnsi"/>
        </w:rPr>
        <w:t>ch</w:t>
      </w:r>
      <w:r w:rsidRPr="009117EF">
        <w:rPr>
          <w:rFonts w:asciiTheme="minorHAnsi" w:hAnsiTheme="minorHAnsi" w:cstheme="minorHAnsi"/>
        </w:rPr>
        <w:t xml:space="preserve"> z právních předpisů České republiky, zejména pak z</w:t>
      </w:r>
      <w:r w:rsidR="009117EF">
        <w:rPr>
          <w:rFonts w:asciiTheme="minorHAnsi" w:hAnsiTheme="minorHAnsi" w:cstheme="minorHAnsi"/>
        </w:rPr>
        <w:t> </w:t>
      </w:r>
      <w:r w:rsidRPr="009117EF">
        <w:rPr>
          <w:rFonts w:asciiTheme="minorHAnsi" w:hAnsiTheme="minorHAnsi" w:cstheme="minorHAnsi"/>
        </w:rPr>
        <w:t xml:space="preserve">předpisů pracovněprávních, předpisů z oblasti zaměstnanosti a bezpečnosti </w:t>
      </w:r>
      <w:r w:rsidRPr="009117EF" w:rsidR="00854C51">
        <w:rPr>
          <w:rFonts w:asciiTheme="minorHAnsi" w:hAnsiTheme="minorHAnsi" w:cstheme="minorHAnsi"/>
        </w:rPr>
        <w:t xml:space="preserve">a </w:t>
      </w:r>
      <w:r w:rsidRPr="009117EF">
        <w:rPr>
          <w:rFonts w:asciiTheme="minorHAnsi" w:hAnsiTheme="minorHAnsi" w:cstheme="minorHAnsi"/>
        </w:rPr>
        <w:t>ochrany zdraví při</w:t>
      </w:r>
      <w:r w:rsidR="009117EF">
        <w:rPr>
          <w:rFonts w:asciiTheme="minorHAnsi" w:hAnsiTheme="minorHAnsi" w:cstheme="minorHAnsi"/>
        </w:rPr>
        <w:t> </w:t>
      </w:r>
      <w:r w:rsidRPr="009117EF">
        <w:rPr>
          <w:rFonts w:asciiTheme="minorHAnsi" w:hAnsiTheme="minorHAnsi" w:cstheme="minorHAnsi"/>
        </w:rPr>
        <w:t>práci, a to vůči všem osobám, které se na plnění veřejné zakázky podílejí; plnění těchto povinností zajistí dodavatel i u svých poddodavatelů</w:t>
      </w:r>
      <w:r w:rsidRPr="009117EF" w:rsidR="00CF1254">
        <w:rPr>
          <w:rFonts w:asciiTheme="minorHAnsi" w:hAnsiTheme="minorHAnsi" w:cstheme="minorHAnsi"/>
        </w:rPr>
        <w:t>;</w:t>
      </w:r>
      <w:r w:rsidRPr="009117EF">
        <w:rPr>
          <w:rFonts w:asciiTheme="minorHAnsi" w:hAnsiTheme="minorHAnsi" w:cstheme="minorHAnsi"/>
        </w:rPr>
        <w:t xml:space="preserve"> </w:t>
      </w:r>
      <w:r w:rsidRPr="009117EF" w:rsidR="00E65CAA">
        <w:rPr>
          <w:rFonts w:asciiTheme="minorHAnsi" w:hAnsiTheme="minorHAnsi" w:cstheme="minorHAnsi"/>
        </w:rPr>
        <w:t>zejména pak plnění povinností vztahující se</w:t>
      </w:r>
      <w:r w:rsidR="009117EF">
        <w:rPr>
          <w:rFonts w:asciiTheme="minorHAnsi" w:hAnsiTheme="minorHAnsi" w:cstheme="minorHAnsi"/>
        </w:rPr>
        <w:t> </w:t>
      </w:r>
      <w:r w:rsidRPr="009117EF" w:rsidR="00E65CAA">
        <w:rPr>
          <w:rFonts w:asciiTheme="minorHAnsi" w:hAnsiTheme="minorHAnsi" w:cstheme="minorHAnsi"/>
        </w:rPr>
        <w:t xml:space="preserve">k zaměstnávání osob se zdravotním postižením, které upravuje </w:t>
      </w:r>
      <w:r w:rsidRPr="009117EF" w:rsidR="00E20601">
        <w:rPr>
          <w:rFonts w:asciiTheme="minorHAnsi" w:hAnsiTheme="minorHAnsi" w:cstheme="minorHAnsi"/>
          <w:color w:val="000000"/>
        </w:rPr>
        <w:t xml:space="preserve">§ 81 </w:t>
      </w:r>
      <w:r w:rsidRPr="009117EF" w:rsidR="00E65CAA">
        <w:rPr>
          <w:rFonts w:asciiTheme="minorHAnsi" w:hAnsiTheme="minorHAnsi" w:cstheme="minorHAnsi"/>
        </w:rPr>
        <w:t>zákon</w:t>
      </w:r>
      <w:r w:rsidRPr="009117EF" w:rsidR="00E20601">
        <w:rPr>
          <w:rFonts w:asciiTheme="minorHAnsi" w:hAnsiTheme="minorHAnsi" w:cstheme="minorHAnsi"/>
        </w:rPr>
        <w:t>a</w:t>
      </w:r>
      <w:r w:rsidRPr="009117EF" w:rsidR="00E65CAA">
        <w:rPr>
          <w:rFonts w:asciiTheme="minorHAnsi" w:hAnsiTheme="minorHAnsi" w:cstheme="minorHAnsi"/>
        </w:rPr>
        <w:t xml:space="preserve"> č. 435/2004 Sb., o</w:t>
      </w:r>
      <w:r w:rsidR="009117EF">
        <w:rPr>
          <w:rFonts w:asciiTheme="minorHAnsi" w:hAnsiTheme="minorHAnsi" w:cstheme="minorHAnsi"/>
        </w:rPr>
        <w:t> </w:t>
      </w:r>
      <w:r w:rsidRPr="009117EF" w:rsidR="00E65CAA">
        <w:rPr>
          <w:rFonts w:asciiTheme="minorHAnsi" w:hAnsiTheme="minorHAnsi" w:cstheme="minorHAnsi"/>
        </w:rPr>
        <w:t>zaměstnanosti;</w:t>
      </w:r>
      <w:r w:rsidRPr="009117EF" w:rsidR="00E20601">
        <w:rPr>
          <w:rFonts w:asciiTheme="minorHAnsi" w:hAnsiTheme="minorHAnsi" w:cstheme="minorHAnsi"/>
        </w:rPr>
        <w:t xml:space="preserve"> </w:t>
      </w:r>
    </w:p>
    <w:p w:rsidRPr="009117EF" w:rsidR="007875F8" w:rsidP="006E7489" w:rsidRDefault="004365D0" w14:paraId="112D0544" w14:textId="7777777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9117EF">
        <w:rPr>
          <w:rFonts w:eastAsia="Times New Roman" w:asciiTheme="minorHAnsi" w:hAnsiTheme="minorHAnsi" w:cstheme="minorHAnsi"/>
        </w:rPr>
        <w:t>záruční doby</w:t>
      </w:r>
      <w:r w:rsidRPr="009117EF" w:rsidR="00FE2660">
        <w:rPr>
          <w:rFonts w:eastAsia="Times New Roman" w:asciiTheme="minorHAnsi" w:hAnsiTheme="minorHAnsi" w:cstheme="minorHAnsi"/>
        </w:rPr>
        <w:t xml:space="preserve"> (</w:t>
      </w:r>
      <w:r w:rsidRPr="009117EF">
        <w:rPr>
          <w:rFonts w:eastAsia="Times New Roman" w:asciiTheme="minorHAnsi" w:hAnsiTheme="minorHAnsi" w:cstheme="minorHAnsi"/>
        </w:rPr>
        <w:t>uvedené smluvní podmínky se považují za</w:t>
      </w:r>
      <w:r w:rsidRPr="009117EF" w:rsidR="00FE2660">
        <w:rPr>
          <w:rFonts w:eastAsia="Times New Roman" w:asciiTheme="minorHAnsi" w:hAnsiTheme="minorHAnsi" w:cstheme="minorHAnsi"/>
        </w:rPr>
        <w:t> </w:t>
      </w:r>
      <w:r w:rsidRPr="009117EF">
        <w:rPr>
          <w:rFonts w:eastAsia="Times New Roman" w:asciiTheme="minorHAnsi" w:hAnsiTheme="minorHAnsi" w:cstheme="minorHAnsi"/>
        </w:rPr>
        <w:t xml:space="preserve">srovnatelné, bude-li výše smluvních pokut a délka záruční doby shodná se smlouvou na </w:t>
      </w:r>
      <w:r w:rsidRPr="009117EF" w:rsidR="00FE2660">
        <w:rPr>
          <w:rFonts w:eastAsia="Times New Roman" w:asciiTheme="minorHAnsi" w:hAnsiTheme="minorHAnsi" w:cstheme="minorHAnsi"/>
        </w:rPr>
        <w:t xml:space="preserve">plnění </w:t>
      </w:r>
      <w:r w:rsidRPr="009117EF">
        <w:rPr>
          <w:rFonts w:eastAsia="Times New Roman" w:asciiTheme="minorHAnsi" w:hAnsiTheme="minorHAnsi" w:cstheme="minorHAnsi"/>
        </w:rPr>
        <w:t>veřejn</w:t>
      </w:r>
      <w:r w:rsidRPr="009117EF" w:rsidR="00FE2660">
        <w:rPr>
          <w:rFonts w:eastAsia="Times New Roman" w:asciiTheme="minorHAnsi" w:hAnsiTheme="minorHAnsi" w:cstheme="minorHAnsi"/>
        </w:rPr>
        <w:t>é</w:t>
      </w:r>
      <w:r w:rsidRPr="009117EF">
        <w:rPr>
          <w:rFonts w:eastAsia="Times New Roman" w:asciiTheme="minorHAnsi" w:hAnsiTheme="minorHAnsi" w:cstheme="minorHAnsi"/>
        </w:rPr>
        <w:t xml:space="preserve"> zakázk</w:t>
      </w:r>
      <w:r w:rsidRPr="009117EF" w:rsidR="00FE2660">
        <w:rPr>
          <w:rFonts w:eastAsia="Times New Roman" w:asciiTheme="minorHAnsi" w:hAnsiTheme="minorHAnsi" w:cstheme="minorHAnsi"/>
        </w:rPr>
        <w:t>y)</w:t>
      </w:r>
      <w:r w:rsidRPr="009117EF" w:rsidR="00CF1254">
        <w:rPr>
          <w:rFonts w:eastAsia="Times New Roman" w:asciiTheme="minorHAnsi" w:hAnsiTheme="minorHAnsi" w:cstheme="minorHAnsi"/>
        </w:rPr>
        <w:t>;</w:t>
      </w:r>
      <w:r w:rsidRPr="009117EF">
        <w:rPr>
          <w:rFonts w:eastAsia="Times New Roman" w:asciiTheme="minorHAnsi" w:hAnsiTheme="minorHAnsi" w:cstheme="minorHAnsi"/>
        </w:rPr>
        <w:t xml:space="preserve"> </w:t>
      </w:r>
    </w:p>
    <w:p w:rsidRPr="009117EF" w:rsidR="004365D0" w:rsidP="006E7489" w:rsidRDefault="004365D0" w14:paraId="072FB6E8" w14:textId="1C4867AB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lastRenderedPageBreak/>
        <w:t>řádné a včasné plnění finančních závazků svým poddodavatelům, kdy za řádné a</w:t>
      </w:r>
      <w:r w:rsidRPr="009117EF" w:rsidR="00FE2660">
        <w:rPr>
          <w:rFonts w:asciiTheme="minorHAnsi" w:hAnsiTheme="minorHAnsi" w:cstheme="minorHAnsi"/>
        </w:rPr>
        <w:t> </w:t>
      </w:r>
      <w:r w:rsidRPr="009117EF">
        <w:rPr>
          <w:rFonts w:asciiTheme="minorHAnsi" w:hAnsiTheme="minorHAnsi" w:cstheme="minorHAnsi"/>
        </w:rPr>
        <w:t>včasné plnění se</w:t>
      </w:r>
      <w:r w:rsidR="009117EF">
        <w:rPr>
          <w:rFonts w:asciiTheme="minorHAnsi" w:hAnsiTheme="minorHAnsi" w:cstheme="minorHAnsi"/>
        </w:rPr>
        <w:t> </w:t>
      </w:r>
      <w:r w:rsidRPr="009117EF">
        <w:rPr>
          <w:rFonts w:asciiTheme="minorHAnsi" w:hAnsiTheme="minorHAnsi" w:cstheme="minorHAnsi"/>
        </w:rPr>
        <w:t>považuje plné uhrazení poddodavatelem vystavených faktur za</w:t>
      </w:r>
      <w:r w:rsidRPr="009117EF" w:rsidR="00FE2660">
        <w:rPr>
          <w:rFonts w:asciiTheme="minorHAnsi" w:hAnsiTheme="minorHAnsi" w:cstheme="minorHAnsi"/>
        </w:rPr>
        <w:t> </w:t>
      </w:r>
      <w:r w:rsidRPr="009117EF">
        <w:rPr>
          <w:rFonts w:asciiTheme="minorHAnsi" w:hAnsiTheme="minorHAnsi" w:cstheme="minorHAnsi"/>
        </w:rPr>
        <w:t xml:space="preserve">plnění poskytnutá k plnění veřejné zakázky, a to </w:t>
      </w:r>
      <w:r w:rsidRPr="009117EF" w:rsidR="00FE2660">
        <w:rPr>
          <w:rFonts w:asciiTheme="minorHAnsi" w:hAnsiTheme="minorHAnsi" w:cstheme="minorHAnsi"/>
        </w:rPr>
        <w:t xml:space="preserve">do </w:t>
      </w:r>
      <w:r w:rsidRPr="009117EF" w:rsidR="00854C51">
        <w:rPr>
          <w:rFonts w:asciiTheme="minorHAnsi" w:hAnsiTheme="minorHAnsi" w:cstheme="minorHAnsi"/>
        </w:rPr>
        <w:t>30</w:t>
      </w:r>
      <w:r w:rsidRPr="009117EF" w:rsidR="00FE2660">
        <w:rPr>
          <w:rFonts w:asciiTheme="minorHAnsi" w:hAnsiTheme="minorHAnsi" w:cstheme="minorHAnsi"/>
        </w:rPr>
        <w:t xml:space="preserve"> </w:t>
      </w:r>
      <w:r w:rsidRPr="009117EF" w:rsidR="000E523D">
        <w:rPr>
          <w:rFonts w:asciiTheme="minorHAnsi" w:hAnsiTheme="minorHAnsi" w:cstheme="minorHAnsi"/>
        </w:rPr>
        <w:t>kalendářních</w:t>
      </w:r>
      <w:r w:rsidRPr="009117EF">
        <w:rPr>
          <w:rFonts w:asciiTheme="minorHAnsi" w:hAnsiTheme="minorHAnsi" w:cstheme="minorHAnsi"/>
        </w:rPr>
        <w:t xml:space="preserve"> dnů</w:t>
      </w:r>
      <w:r w:rsidRPr="009117EF" w:rsidR="00CF1254">
        <w:rPr>
          <w:rFonts w:asciiTheme="minorHAnsi" w:hAnsiTheme="minorHAnsi" w:cstheme="minorHAnsi"/>
        </w:rPr>
        <w:t>;</w:t>
      </w:r>
    </w:p>
    <w:p w:rsidRPr="009117EF" w:rsidR="003716D5" w:rsidP="006E7489" w:rsidRDefault="00AF713C" w14:paraId="4C889468" w14:textId="77777777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 xml:space="preserve">snížení </w:t>
      </w:r>
      <w:r w:rsidRPr="009117EF" w:rsidR="0057463D">
        <w:rPr>
          <w:rFonts w:asciiTheme="minorHAnsi" w:hAnsiTheme="minorHAnsi" w:cstheme="minorHAnsi"/>
        </w:rPr>
        <w:t xml:space="preserve">negativního </w:t>
      </w:r>
      <w:r w:rsidRPr="009117EF">
        <w:rPr>
          <w:rFonts w:asciiTheme="minorHAnsi" w:hAnsiTheme="minorHAnsi" w:cstheme="minorHAnsi"/>
        </w:rPr>
        <w:t xml:space="preserve">dopadu jeho činnosti při plnění veřejné zakázky na životní prostředí, zejména </w:t>
      </w:r>
      <w:r w:rsidRPr="009117EF" w:rsidR="003716D5">
        <w:rPr>
          <w:rFonts w:asciiTheme="minorHAnsi" w:hAnsiTheme="minorHAnsi" w:cstheme="minorHAnsi"/>
        </w:rPr>
        <w:t>pak</w:t>
      </w:r>
    </w:p>
    <w:p w:rsidRPr="009117EF" w:rsidR="00785240" w:rsidP="00785240" w:rsidRDefault="00AF713C" w14:paraId="37C4B02A" w14:textId="77777777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 xml:space="preserve">využíváním nízkoemisních automobilů, má-li je k dispozici; </w:t>
      </w:r>
    </w:p>
    <w:p w:rsidRPr="009117EF" w:rsidR="00785240" w:rsidP="00785240" w:rsidRDefault="000C6665" w14:paraId="55D5278A" w14:textId="77777777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>tiskem veškerých listinných výstupů, odevzdávaných objednateli při realizaci veřejné zakázky na</w:t>
      </w:r>
      <w:r w:rsidRPr="009117EF" w:rsidR="00AF713C">
        <w:rPr>
          <w:rFonts w:asciiTheme="minorHAnsi" w:hAnsiTheme="minorHAnsi" w:cstheme="minorHAnsi"/>
        </w:rPr>
        <w:t xml:space="preserve"> </w:t>
      </w:r>
      <w:r w:rsidRPr="009117EF">
        <w:rPr>
          <w:rFonts w:asciiTheme="minorHAnsi" w:hAnsiTheme="minorHAnsi" w:cstheme="minorHAnsi"/>
        </w:rPr>
        <w:t>papír, který je šetr</w:t>
      </w:r>
      <w:r w:rsidRPr="009117EF" w:rsidR="00B86241">
        <w:rPr>
          <w:rFonts w:asciiTheme="minorHAnsi" w:hAnsiTheme="minorHAnsi" w:cstheme="minorHAnsi"/>
        </w:rPr>
        <w:t>ný</w:t>
      </w:r>
      <w:r w:rsidRPr="009117EF">
        <w:rPr>
          <w:rFonts w:asciiTheme="minorHAnsi" w:hAnsiTheme="minorHAnsi" w:cstheme="minorHAnsi"/>
        </w:rPr>
        <w:t xml:space="preserve"> k životnímu prostředí</w:t>
      </w:r>
      <w:r w:rsidRPr="009117EF" w:rsidR="000F72BA">
        <w:rPr>
          <w:rFonts w:asciiTheme="minorHAnsi" w:hAnsiTheme="minorHAnsi" w:cstheme="minorHAnsi"/>
        </w:rPr>
        <w:t>, pokud zvláštní použití pro specifické účely nevyžaduje jiný druh papíru</w:t>
      </w:r>
      <w:r w:rsidRPr="009117EF">
        <w:rPr>
          <w:rFonts w:asciiTheme="minorHAnsi" w:hAnsiTheme="minorHAnsi" w:cstheme="minorHAnsi"/>
        </w:rPr>
        <w:t>;</w:t>
      </w:r>
      <w:r w:rsidRPr="009117EF" w:rsidR="003A108A">
        <w:rPr>
          <w:rFonts w:asciiTheme="minorHAnsi" w:hAnsiTheme="minorHAnsi" w:cstheme="minorHAnsi"/>
        </w:rPr>
        <w:t xml:space="preserve"> motivováním zaměstnanců dodavatele k efektivnímu/úspornému tisku;</w:t>
      </w:r>
    </w:p>
    <w:p w:rsidRPr="009117EF" w:rsidR="00785240" w:rsidP="00785240" w:rsidRDefault="00CF1254" w14:paraId="39F07EFC" w14:textId="77777777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>předcházení</w:t>
      </w:r>
      <w:r w:rsidRPr="009117EF" w:rsidR="003716D5">
        <w:rPr>
          <w:rFonts w:asciiTheme="minorHAnsi" w:hAnsiTheme="minorHAnsi" w:cstheme="minorHAnsi"/>
        </w:rPr>
        <w:t>m</w:t>
      </w:r>
      <w:r w:rsidRPr="009117EF">
        <w:rPr>
          <w:rFonts w:asciiTheme="minorHAnsi" w:hAnsiTheme="minorHAnsi" w:cstheme="minorHAnsi"/>
        </w:rPr>
        <w:t xml:space="preserve"> znečišťování ovzduší a snižování</w:t>
      </w:r>
      <w:r w:rsidRPr="009117EF" w:rsidR="003716D5">
        <w:rPr>
          <w:rFonts w:asciiTheme="minorHAnsi" w:hAnsiTheme="minorHAnsi" w:cstheme="minorHAnsi"/>
        </w:rPr>
        <w:t>m</w:t>
      </w:r>
      <w:r w:rsidRPr="009117EF">
        <w:rPr>
          <w:rFonts w:asciiTheme="minorHAnsi" w:hAnsiTheme="minorHAnsi" w:cstheme="minorHAnsi"/>
        </w:rPr>
        <w:t xml:space="preserve"> úrovně znečišťování, může-li je během plnění veřejné zakázky způsobit;</w:t>
      </w:r>
    </w:p>
    <w:p w:rsidRPr="009117EF" w:rsidR="0057463D" w:rsidP="00785240" w:rsidRDefault="003716D5" w14:paraId="7A745D49" w14:textId="5A445AFE">
      <w:pPr>
        <w:pStyle w:val="Odstavecseseznamem"/>
        <w:numPr>
          <w:ilvl w:val="0"/>
          <w:numId w:val="6"/>
        </w:numPr>
        <w:spacing w:before="120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>předcházením vzniku odpadů, stanovením hierarchie nakládání s nimi a prosazováním základních principů ochrany životního prostředí a zdraví lidí při nakládání s</w:t>
      </w:r>
      <w:r w:rsidRPr="009117EF" w:rsidR="00346E98">
        <w:rPr>
          <w:rFonts w:asciiTheme="minorHAnsi" w:hAnsiTheme="minorHAnsi" w:cstheme="minorHAnsi"/>
        </w:rPr>
        <w:t> </w:t>
      </w:r>
      <w:r w:rsidRPr="009117EF">
        <w:rPr>
          <w:rFonts w:asciiTheme="minorHAnsi" w:hAnsiTheme="minorHAnsi" w:cstheme="minorHAnsi"/>
        </w:rPr>
        <w:t>odpady</w:t>
      </w:r>
      <w:r w:rsidRPr="009117EF" w:rsidR="00346E98">
        <w:rPr>
          <w:rFonts w:asciiTheme="minorHAnsi" w:hAnsiTheme="minorHAnsi" w:cstheme="minorHAnsi"/>
        </w:rPr>
        <w:t>;</w:t>
      </w:r>
      <w:r w:rsidRPr="009117EF" w:rsidR="0057463D">
        <w:rPr>
          <w:rFonts w:asciiTheme="minorHAnsi" w:hAnsiTheme="minorHAnsi" w:cstheme="minorHAnsi"/>
        </w:rPr>
        <w:t xml:space="preserve"> </w:t>
      </w:r>
    </w:p>
    <w:p w:rsidRPr="009117EF" w:rsidR="00785240" w:rsidP="00785240" w:rsidRDefault="00785240" w14:paraId="0B63AD20" w14:textId="77777777">
      <w:pPr>
        <w:pStyle w:val="Odstavecseseznamem"/>
        <w:spacing w:before="120"/>
        <w:ind w:left="725"/>
        <w:rPr>
          <w:rFonts w:asciiTheme="minorHAnsi" w:hAnsiTheme="minorHAnsi" w:cstheme="minorHAnsi"/>
        </w:rPr>
      </w:pPr>
    </w:p>
    <w:p w:rsidRPr="009117EF" w:rsidR="009031A5" w:rsidP="009031A5" w:rsidRDefault="009031A5" w14:paraId="5D2BC569" w14:textId="2F30CC9C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false"/>
        <w:rPr>
          <w:rFonts w:asciiTheme="minorHAnsi" w:hAnsiTheme="minorHAnsi" w:cstheme="minorHAnsi"/>
        </w:rPr>
      </w:pPr>
      <w:r w:rsidRPr="009117EF">
        <w:rPr>
          <w:rFonts w:asciiTheme="minorHAnsi" w:hAnsiTheme="minorHAnsi" w:cstheme="minorHAnsi"/>
        </w:rPr>
        <w:t>implementac</w:t>
      </w:r>
      <w:r w:rsidRPr="009117EF" w:rsidR="004535EF">
        <w:rPr>
          <w:rFonts w:asciiTheme="minorHAnsi" w:hAnsiTheme="minorHAnsi" w:cstheme="minorHAnsi"/>
        </w:rPr>
        <w:t>i</w:t>
      </w:r>
      <w:r w:rsidRPr="009117EF">
        <w:rPr>
          <w:rFonts w:asciiTheme="minorHAnsi" w:hAnsiTheme="minorHAnsi" w:cstheme="minorHAnsi"/>
        </w:rPr>
        <w:t xml:space="preserve"> nového nebo značně zlepšeného produktu, služby nebo postupu související</w:t>
      </w:r>
      <w:r w:rsidRPr="009117EF" w:rsidR="004535EF">
        <w:rPr>
          <w:rFonts w:asciiTheme="minorHAnsi" w:hAnsiTheme="minorHAnsi" w:cstheme="minorHAnsi"/>
        </w:rPr>
        <w:t>ho</w:t>
      </w:r>
      <w:r w:rsidRPr="009117EF">
        <w:rPr>
          <w:rFonts w:asciiTheme="minorHAnsi" w:hAnsiTheme="minorHAnsi" w:cstheme="minorHAnsi"/>
        </w:rPr>
        <w:t xml:space="preserve"> s</w:t>
      </w:r>
      <w:r w:rsidR="009117EF">
        <w:rPr>
          <w:rFonts w:asciiTheme="minorHAnsi" w:hAnsiTheme="minorHAnsi" w:cstheme="minorHAnsi"/>
        </w:rPr>
        <w:t> </w:t>
      </w:r>
      <w:r w:rsidRPr="009117EF">
        <w:rPr>
          <w:rFonts w:asciiTheme="minorHAnsi" w:hAnsiTheme="minorHAnsi" w:cstheme="minorHAnsi"/>
        </w:rPr>
        <w:t>předmětem veřejné zakázky</w:t>
      </w:r>
      <w:r w:rsidRPr="009117EF" w:rsidR="00683AFB">
        <w:rPr>
          <w:rFonts w:asciiTheme="minorHAnsi" w:hAnsiTheme="minorHAnsi" w:cstheme="minorHAnsi"/>
        </w:rPr>
        <w:t>, bude-li to vzhledem ke smyslu zakázky možné.</w:t>
      </w:r>
    </w:p>
    <w:p w:rsidRPr="009117EF" w:rsidR="007875F8" w:rsidP="00456E5F" w:rsidRDefault="007875F8" w14:paraId="73412BC7" w14:textId="77777777">
      <w:pPr>
        <w:pStyle w:val="Odstavecseseznamem"/>
        <w:spacing w:before="120" w:after="120" w:line="240" w:lineRule="auto"/>
        <w:ind w:left="1145"/>
        <w:contextualSpacing w:val="false"/>
        <w:rPr>
          <w:rFonts w:asciiTheme="minorHAnsi" w:hAnsiTheme="minorHAnsi" w:cstheme="minorHAnsi"/>
        </w:rPr>
      </w:pPr>
    </w:p>
    <w:p w:rsidRPr="009117EF" w:rsidR="00EA1144" w:rsidP="00EA1144" w:rsidRDefault="00EA1144" w14:paraId="0BFBB3DD" w14:textId="77777777">
      <w:pPr>
        <w:spacing w:before="240" w:line="276" w:lineRule="auto"/>
        <w:rPr>
          <w:rFonts w:asciiTheme="minorHAnsi" w:hAnsiTheme="minorHAnsi" w:cstheme="minorHAnsi"/>
          <w:szCs w:val="22"/>
          <w:highlight w:val="yellow"/>
        </w:rPr>
      </w:pPr>
      <w:r w:rsidRPr="009117EF">
        <w:rPr>
          <w:rFonts w:asciiTheme="minorHAnsi" w:hAnsiTheme="minorHAnsi" w:cstheme="minorHAnsi"/>
          <w:szCs w:val="22"/>
          <w:highlight w:val="yellow"/>
        </w:rPr>
        <w:t xml:space="preserve">V </w:t>
      </w:r>
      <w:r w:rsidRPr="009117EF">
        <w:rPr>
          <w:rFonts w:asciiTheme="minorHAnsi" w:hAnsiTheme="minorHAnsi" w:cstheme="minorHAnsi"/>
          <w:i/>
          <w:szCs w:val="22"/>
          <w:highlight w:val="yellow"/>
        </w:rPr>
        <w:t>(bude doplněno</w:t>
      </w:r>
      <w:r w:rsidRPr="009117EF">
        <w:rPr>
          <w:rFonts w:asciiTheme="minorHAnsi" w:hAnsiTheme="minorHAnsi" w:cstheme="minorHAnsi"/>
          <w:szCs w:val="22"/>
          <w:highlight w:val="yellow"/>
        </w:rPr>
        <w:t>) dne __. __. ____</w:t>
      </w:r>
    </w:p>
    <w:tbl>
      <w:tblPr>
        <w:tblW w:w="9322" w:type="dxa"/>
        <w:tblLook w:firstRow="1" w:lastRow="0" w:firstColumn="1" w:lastColumn="0" w:noHBand="0" w:noVBand="1" w:val="04A0"/>
      </w:tblPr>
      <w:tblGrid>
        <w:gridCol w:w="4621"/>
        <w:gridCol w:w="4701"/>
      </w:tblGrid>
      <w:tr w:rsidRPr="009117EF" w:rsidR="00EA1144" w:rsidTr="00156976" w14:paraId="1FF93FFB" w14:textId="77777777">
        <w:trPr>
          <w:trHeight w:val="1106"/>
        </w:trPr>
        <w:tc>
          <w:tcPr>
            <w:tcW w:w="4621" w:type="dxa"/>
          </w:tcPr>
          <w:p w:rsidRPr="009117EF" w:rsidR="00EA1144" w:rsidP="00156976" w:rsidRDefault="00EA1144" w14:paraId="522FCD25" w14:textId="77777777">
            <w:pPr>
              <w:spacing w:before="480" w:line="276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</w:p>
        </w:tc>
        <w:tc>
          <w:tcPr>
            <w:tcW w:w="4701" w:type="dxa"/>
          </w:tcPr>
          <w:p w:rsidRPr="009117EF" w:rsidR="00EA1144" w:rsidP="00156976" w:rsidRDefault="00EA1144" w14:paraId="0EDDF68F" w14:textId="77777777">
            <w:pPr>
              <w:spacing w:before="480" w:line="276" w:lineRule="auto"/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9117EF">
              <w:rPr>
                <w:rFonts w:asciiTheme="minorHAnsi" w:hAnsiTheme="minorHAnsi" w:cstheme="minorHAnsi"/>
                <w:szCs w:val="22"/>
                <w:highlight w:val="yellow"/>
              </w:rPr>
              <w:t>_________________________</w:t>
            </w:r>
          </w:p>
          <w:p w:rsidRPr="009117EF" w:rsidR="00EA1144" w:rsidP="00156976" w:rsidRDefault="00EA1144" w14:paraId="744897EC" w14:textId="77777777">
            <w:pPr>
              <w:spacing w:before="480" w:line="276" w:lineRule="auto"/>
              <w:jc w:val="center"/>
              <w:rPr>
                <w:rFonts w:asciiTheme="minorHAnsi" w:hAnsiTheme="minorHAnsi" w:cstheme="minorHAnsi"/>
                <w:i/>
                <w:szCs w:val="22"/>
              </w:rPr>
            </w:pPr>
            <w:r w:rsidRPr="009117EF">
              <w:rPr>
                <w:rFonts w:asciiTheme="minorHAnsi" w:hAnsiTheme="minorHAnsi" w:cstheme="minorHAnsi"/>
                <w:i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:rsidRPr="009117EF" w:rsidR="00550EC9" w:rsidP="00785240" w:rsidRDefault="00550EC9" w14:paraId="68CA3531" w14:textId="77777777">
      <w:pPr>
        <w:pStyle w:val="Zkladntext21"/>
        <w:spacing w:before="120"/>
        <w:ind w:left="0" w:firstLine="0"/>
        <w:jc w:val="left"/>
        <w:rPr>
          <w:rFonts w:asciiTheme="minorHAnsi" w:hAnsiTheme="minorHAnsi" w:cstheme="minorHAnsi"/>
          <w:szCs w:val="22"/>
          <w:highlight w:val="lightGray"/>
        </w:rPr>
      </w:pPr>
    </w:p>
    <w:sectPr w:rsidRPr="009117EF" w:rsidR="00550EC9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4474CE" w:rsidP="008E4AD5" w:rsidRDefault="004474CE" w14:paraId="3F6A7D26" w14:textId="77777777">
      <w:r>
        <w:separator/>
      </w:r>
    </w:p>
  </w:endnote>
  <w:endnote w:type="continuationSeparator" w:id="0">
    <w:p w:rsidR="004474CE" w:rsidP="008E4AD5" w:rsidRDefault="004474CE" w14:paraId="5AFC4B8C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:rsidRPr="00EE54FA" w:rsidR="00CF6993" w:rsidP="00CF6993" w:rsidRDefault="00CF6993" w14:paraId="7C8B83DE" w14:textId="1596C1C6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B17D4B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B17D4B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C41790" w14:paraId="0F4EDF60" w14:textId="77777777">
    <w:pPr>
      <w:pStyle w:val="Zpat"/>
      <w:jc w:val="right"/>
    </w:pPr>
  </w:p>
  <w:p w:rsidR="00BF780F" w:rsidRDefault="00BF780F" w14:paraId="5FDC25F0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4474CE" w:rsidP="008E4AD5" w:rsidRDefault="004474CE" w14:paraId="52BA9398" w14:textId="77777777">
      <w:r>
        <w:separator/>
      </w:r>
    </w:p>
  </w:footnote>
  <w:footnote w:type="continuationSeparator" w:id="0">
    <w:p w:rsidR="004474CE" w:rsidP="008E4AD5" w:rsidRDefault="004474CE" w14:paraId="22C263E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B3E05" w:rsidP="000B3E05" w:rsidRDefault="000B3E05" w14:paraId="412F0354" w14:textId="6C14D83E">
    <w:r w:rsidRPr="008A389B">
      <w:rPr>
        <w:noProof/>
      </w:rPr>
      <w:drawing>
        <wp:inline distT="0" distB="0" distL="0" distR="0">
          <wp:extent cx="2524125" cy="542925"/>
          <wp:effectExtent l="0" t="0" r="9525" b="952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</w:t>
    </w:r>
    <w:r>
      <w:tab/>
    </w:r>
    <w:r>
      <w:tab/>
    </w:r>
    <w:r>
      <w:tab/>
      <w:t xml:space="preserve">                                                               </w:t>
    </w:r>
    <w:r>
      <w:tab/>
    </w:r>
    <w:r w:rsidRPr="008A389B">
      <w:rPr>
        <w:noProof/>
      </w:rPr>
      <w:drawing>
        <wp:inline distT="0" distB="0" distL="0" distR="0">
          <wp:extent cx="542925" cy="542925"/>
          <wp:effectExtent l="0" t="0" r="9525" b="9525"/>
          <wp:docPr id="1" name="Obrázek 1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Obsah obrázku text, exteriér, černá&#10;&#10;Popis byl vytvořen automaticky"/>
                  <pic:cNvPicPr>
                    <a:picLocks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117EF" w:rsidR="00785240" w:rsidP="00785240" w:rsidRDefault="00785240" w14:paraId="69FB0E14" w14:textId="764E9ECD">
    <w:pPr>
      <w:pStyle w:val="Zhlav"/>
      <w:jc w:val="right"/>
      <w:rPr>
        <w:rFonts w:asciiTheme="minorHAnsi" w:hAnsiTheme="minorHAnsi" w:cstheme="minorHAnsi"/>
      </w:rPr>
    </w:pPr>
    <w:r w:rsidRPr="009117EF">
      <w:rPr>
        <w:rFonts w:asciiTheme="minorHAnsi" w:hAnsiTheme="minorHAnsi" w:cstheme="minorHAnsi"/>
      </w:rPr>
      <w:t>Příloha č.</w:t>
    </w:r>
    <w:r w:rsidRPr="009117EF" w:rsidR="00B17D4B">
      <w:rPr>
        <w:rFonts w:asciiTheme="minorHAnsi" w:hAnsiTheme="minorHAnsi" w:cstheme="minorHAnsi"/>
      </w:rPr>
      <w:t xml:space="preserve"> 9 </w:t>
    </w:r>
    <w:r w:rsidRPr="009117EF">
      <w:rPr>
        <w:rFonts w:asciiTheme="minorHAnsi" w:hAnsiTheme="minorHAnsi" w:cstheme="minorHAnsi"/>
      </w:rPr>
      <w:t>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A160B7E"/>
    <w:multiLevelType w:val="hybridMultilevel"/>
    <w:tmpl w:val="3E6E8250"/>
    <w:lvl w:ilvl="0" w:tplc="04050001">
      <w:start w:val="1"/>
      <w:numFmt w:val="bullet"/>
      <w:lvlText w:val=""/>
      <w:lvlJc w:val="left"/>
      <w:pPr>
        <w:ind w:left="72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5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3E05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441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179B7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474CE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21C6"/>
    <w:rsid w:val="00775050"/>
    <w:rsid w:val="0077512B"/>
    <w:rsid w:val="00775506"/>
    <w:rsid w:val="007822AF"/>
    <w:rsid w:val="0078328E"/>
    <w:rsid w:val="00785240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17EF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3EEA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17D4B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12BB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601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65CAA"/>
    <w:rsid w:val="00E706A6"/>
    <w:rsid w:val="00E75DD4"/>
    <w:rsid w:val="00E81A99"/>
    <w:rsid w:val="00E827FD"/>
    <w:rsid w:val="00E83B94"/>
    <w:rsid w:val="00E94686"/>
    <w:rsid w:val="00E9506F"/>
    <w:rsid w:val="00EA1144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8193" v:ext="edit"/>
    <o:shapelayout v:ext="edit">
      <o:idmap data="1" v:ext="edit"/>
    </o:shapelayout>
  </w:shapeDefaults>
  <w:decimalSymbol w:val=","/>
  <w:listSeparator w:val=";"/>
  <w14:docId w14:val="13058D2B"/>
  <w15:docId w15:val="{80FAC73C-A03E-428E-A1A2-A435497E265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locked="true" w:uiPriority="0" w:qFormat="true"/>
    <w:lsdException w:name="heading 1" w:locked="true" w:uiPriority="0" w:qFormat="true"/>
    <w:lsdException w:name="heading 2" w:locked="true" w:uiPriority="0" w:semiHidden="true" w:unhideWhenUsed="true" w:qFormat="true"/>
    <w:lsdException w:name="heading 3" w:locked="true" w:uiPriority="0" w:qFormat="true"/>
    <w:lsdException w:name="heading 4" w:locked="true" w:uiPriority="0" w:semiHidden="true" w:unhideWhenUsed="true" w:qFormat="true"/>
    <w:lsdException w:name="heading 5" w:locked="true" w:uiPriority="0" w:semiHidden="true" w:unhideWhenUsed="true" w:qFormat="true"/>
    <w:lsdException w:name="heading 6" w:locked="true" w:uiPriority="0" w:semiHidden="true" w:unhideWhenUsed="true" w:qFormat="true"/>
    <w:lsdException w:name="heading 7" w:locked="true" w:uiPriority="0" w:semiHidden="true" w:unhideWhenUsed="true" w:qFormat="true"/>
    <w:lsdException w:name="heading 8" w:locked="true" w:uiPriority="0" w:semiHidden="true" w:unhideWhenUsed="true" w:qFormat="true"/>
    <w:lsdException w:name="heading 9" w:locked="true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locked="true" w:uiPriority="0"/>
    <w:lsdException w:name="toc 2" w:locked="true" w:uiPriority="0"/>
    <w:lsdException w:name="toc 3" w:locked="true" w:uiPriority="0"/>
    <w:lsdException w:name="toc 4" w:locked="true" w:uiPriority="0"/>
    <w:lsdException w:name="toc 5" w:locked="true" w:uiPriority="0"/>
    <w:lsdException w:name="toc 6" w:locked="true" w:uiPriority="0"/>
    <w:lsdException w:name="toc 7" w:locked="true" w:uiPriority="0"/>
    <w:lsdException w:name="toc 8" w:locked="true" w:uiPriority="0"/>
    <w:lsdException w:name="toc 9" w:locked="true" w:uiPriority="0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locked="true"/>
    <w:lsdException w:name="footer" w:semiHidden="true" w:unhideWhenUsed="true"/>
    <w:lsdException w:name="index heading" w:semiHidden="true" w:unhideWhenUsed="true"/>
    <w:lsdException w:name="caption" w:locked="true" w:uiPriority="0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locked="true" w:uiPriority="0" w:qFormat="true"/>
    <w:lsdException w:name="Closing" w:semiHidden="true" w:unhideWhenUsed="true"/>
    <w:lsdException w:name="Signature" w:semiHidden="true" w:unhideWhenUsed="true"/>
    <w:lsdException w:name="Default Paragraph Font" w:locked="true" w:uiPriority="0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locked="tru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locked="true" w:uiPriority="0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locked="true" w:uiPriority="0" w:qFormat="true"/>
    <w:lsdException w:name="Emphasis" w:locked="true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locked="true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CF6993"/>
    <w:pPr>
      <w:spacing w:after="120"/>
      <w:jc w:val="both"/>
    </w:pPr>
    <w:rPr>
      <w:rFonts w:ascii="Arial" w:hAnsi="Arial" w:eastAsia="Times New Roman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hAnsi="Tahoma" w:eastAsia="Calibri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hAnsi="Calibri" w:eastAsia="Calibri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hAnsi="Calibri" w:eastAsia="Calibri"/>
      <w:szCs w:val="22"/>
      <w:lang w:eastAsia="en-US"/>
    </w:rPr>
  </w:style>
  <w:style w:type="paragraph" w:styleId="bodytext2" w:customStyle="true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styleId="ZkladntextChar" w:customStyle="true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styleId="Zkladntext21" w:customStyle="true">
    <w:name w:val="Základní text 21"/>
    <w:basedOn w:val="Normln"/>
    <w:uiPriority w:val="99"/>
    <w:rsid w:val="008E4AD5"/>
    <w:pPr>
      <w:widowControl w:val="false"/>
      <w:overflowPunct w:val="false"/>
      <w:autoSpaceDE w:val="false"/>
      <w:autoSpaceDN w:val="false"/>
      <w:adjustRightInd w:val="false"/>
      <w:ind w:left="709" w:hanging="709"/>
      <w:textAlignment w:val="baseline"/>
    </w:pPr>
    <w:rPr>
      <w:kern w:val="28"/>
      <w:szCs w:val="20"/>
    </w:rPr>
  </w:style>
  <w:style w:type="paragraph" w:styleId="zkladntext0" w:customStyle="true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false"/>
      <w:autoSpaceDE w:val="false"/>
      <w:autoSpaceDN w:val="false"/>
      <w:adjustRightInd w:val="false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hAnsi="Times New Roman" w:eastAsia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7A2FCC"/>
    <w:rPr>
      <w:rFonts w:ascii="Times New Roman" w:hAnsi="Times New Roman" w:eastAsia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8724A7"/>
    <w:rPr>
      <w:rFonts w:ascii="Times New Roman" w:hAnsi="Times New Roman" w:eastAsia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styleId="NzevChar" w:customStyle="true">
    <w:name w:val="Název Char"/>
    <w:basedOn w:val="Standardnpsmoodstavce"/>
    <w:link w:val="Nzev"/>
    <w:rsid w:val="007A0155"/>
    <w:rPr>
      <w:rFonts w:ascii="Arial" w:hAnsi="Arial" w:eastAsiaTheme="majorEastAsia" w:cstheme="majorBidi"/>
      <w:b/>
      <w:caps/>
      <w:spacing w:val="-10"/>
      <w:kern w:val="28"/>
      <w:sz w:val="32"/>
      <w:szCs w:val="56"/>
    </w:rPr>
  </w:style>
  <w:style w:type="character" w:styleId="Nadpis1Char" w:customStyle="true">
    <w:name w:val="Nadpis 1 Char"/>
    <w:basedOn w:val="Standardnpsmoodstavce"/>
    <w:link w:val="Nadpis1"/>
    <w:rsid w:val="007A0155"/>
    <w:rPr>
      <w:rFonts w:ascii="Arial" w:hAnsi="Arial" w:eastAsiaTheme="majorEastAsia" w:cstheme="majorBidi"/>
      <w:b/>
      <w:color w:val="17365D" w:themeColor="text2" w:themeShade="BF"/>
      <w:sz w:val="24"/>
      <w:szCs w:val="32"/>
    </w:rPr>
  </w:style>
  <w:style w:type="paragraph" w:styleId="Odrky" w:customStyle="true">
    <w:name w:val="Odrážky"/>
    <w:basedOn w:val="Normln"/>
    <w:link w:val="OdrkyChar"/>
    <w:qFormat/>
    <w:rsid w:val="007A0155"/>
    <w:pPr>
      <w:numPr>
        <w:numId w:val="2"/>
      </w:numPr>
    </w:pPr>
  </w:style>
  <w:style w:type="paragraph" w:styleId="Odrky2" w:customStyle="true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styleId="OdrkyChar" w:customStyle="true">
    <w:name w:val="Odrážky Char"/>
    <w:basedOn w:val="Standardnpsmoodstavce"/>
    <w:link w:val="Odrky"/>
    <w:rsid w:val="007A0155"/>
    <w:rPr>
      <w:rFonts w:ascii="Arial" w:hAnsi="Arial" w:eastAsia="Times New Roman"/>
      <w:szCs w:val="24"/>
    </w:rPr>
  </w:style>
  <w:style w:type="character" w:styleId="Odrky2Char" w:customStyle="true">
    <w:name w:val="Odrážky 2 Char"/>
    <w:basedOn w:val="Standardnpsmoodstavce"/>
    <w:link w:val="Odrky2"/>
    <w:rsid w:val="007A0155"/>
    <w:rPr>
      <w:rFonts w:ascii="Arial" w:hAnsi="Arial" w:eastAsia="Times New Roman"/>
      <w:b/>
      <w:szCs w:val="24"/>
    </w:rPr>
  </w:style>
  <w:style w:type="paragraph" w:styleId="Default" w:customStyle="true">
    <w:name w:val="Default"/>
    <w:rsid w:val="004365D0"/>
    <w:pPr>
      <w:autoSpaceDE w:val="false"/>
      <w:autoSpaceDN w:val="false"/>
      <w:adjustRightInd w:val="false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character" w:styleId="radekformulare4" w:customStyle="true">
    <w:name w:val="radekformulare4"/>
    <w:rsid w:val="00EA1144"/>
    <w:rPr>
      <w:vanish w:val="false"/>
      <w:webHidden w:val="false"/>
      <w:shd w:val="clear" w:color="auto" w:fill="F4F6FA"/>
      <w:specVanish w:val="fals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93936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7587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5276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52051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057720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81641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0A8D1DE-0798-4D23-A78D-09988288ADE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448</properties:Words>
  <properties:Characters>2913</properties:Characters>
  <properties:Lines>24</properties:Lines>
  <properties:Paragraphs>6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POZEMKOVÝ FOND  ČESKÉ REPUBLIKY</vt:lpstr>
    </vt:vector>
  </properties:TitlesOfParts>
  <properties:LinksUpToDate>false</properties:LinksUpToDate>
  <properties:CharactersWithSpaces>3355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2021-08-04T05:58:00Z</dcterms:created>
  <dc:creator/>
  <cp:lastModifiedBy/>
  <cp:lastPrinted>2013-03-13T13:00:00Z</cp:lastPrinted>
  <dcterms:modified xmlns:xsi="http://www.w3.org/2001/XMLSchema-instance" xsi:type="dcterms:W3CDTF">2022-02-10T08:47:00Z</dcterms:modified>
  <cp:revision>7</cp:revision>
  <dc:title>POZEMKOVÝ FOND  ČESKÉ REPUBLIKY</dc:title>
</cp:coreProperties>
</file>