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AC49CA" w:rsidR="00AC49CA" w:rsidP="00AC49CA" w:rsidRDefault="00AC49CA" w14:paraId="0BABDB79" w14:textId="7B166AC4">
      <w:pPr>
        <w:pStyle w:val="Zhlav"/>
        <w:spacing w:after="240"/>
        <w:rPr>
          <w:rFonts w:asciiTheme="minorHAnsi" w:hAnsiTheme="minorHAnsi"/>
        </w:rPr>
      </w:pPr>
      <w:r w:rsidRPr="009D411B">
        <w:rPr>
          <w:rFonts w:asciiTheme="minorHAnsi" w:hAnsiTheme="minorHAnsi"/>
        </w:rPr>
        <w:t xml:space="preserve">Příloha č. </w:t>
      </w:r>
      <w:r>
        <w:rPr>
          <w:rFonts w:asciiTheme="minorHAnsi" w:hAnsiTheme="minorHAnsi"/>
        </w:rPr>
        <w:t>07</w:t>
      </w:r>
      <w:r w:rsidRPr="009D411B">
        <w:rPr>
          <w:rFonts w:asciiTheme="minorHAnsi" w:hAnsiTheme="minorHAnsi"/>
        </w:rPr>
        <w:t xml:space="preserve"> – Závazný návrh smlouvy o dílo</w:t>
      </w:r>
    </w:p>
    <w:p w:rsidRPr="004B37C9" w:rsidR="0096019C" w:rsidP="0096019C" w:rsidRDefault="0096019C" w14:paraId="7AD951AD" w14:textId="31F7D4CF">
      <w:pPr>
        <w:pStyle w:val="Bezmezer"/>
        <w:jc w:val="center"/>
        <w:rPr>
          <w:rFonts w:cs="Arial" w:asciiTheme="minorHAnsi" w:hAnsiTheme="minorHAnsi"/>
          <w:b/>
          <w:sz w:val="60"/>
          <w:szCs w:val="60"/>
        </w:rPr>
      </w:pPr>
      <w:r w:rsidRPr="004B37C9">
        <w:rPr>
          <w:rFonts w:cs="Arial" w:asciiTheme="minorHAnsi" w:hAnsiTheme="minorHAnsi"/>
          <w:b/>
          <w:sz w:val="60"/>
          <w:szCs w:val="60"/>
        </w:rPr>
        <w:t>SMLOUVA O DÍLO</w:t>
      </w:r>
    </w:p>
    <w:p w:rsidRPr="004B37C9" w:rsidR="0096019C" w:rsidP="0096019C" w:rsidRDefault="0096019C" w14:paraId="7E1F5BFF" w14:textId="767E8051">
      <w:pPr>
        <w:pStyle w:val="Bezmezer"/>
        <w:jc w:val="center"/>
        <w:rPr>
          <w:rFonts w:asciiTheme="minorHAnsi" w:hAnsiTheme="minorHAnsi"/>
          <w:b/>
        </w:rPr>
      </w:pPr>
      <w:r w:rsidRPr="004B37C9">
        <w:rPr>
          <w:rFonts w:asciiTheme="minorHAnsi" w:hAnsiTheme="minorHAnsi"/>
          <w:b/>
        </w:rPr>
        <w:t xml:space="preserve">na </w:t>
      </w:r>
      <w:r w:rsidR="00020422">
        <w:rPr>
          <w:rFonts w:asciiTheme="minorHAnsi" w:hAnsiTheme="minorHAnsi"/>
          <w:b/>
        </w:rPr>
        <w:t>dodávky</w:t>
      </w:r>
      <w:r w:rsidRPr="004B37C9">
        <w:rPr>
          <w:rFonts w:asciiTheme="minorHAnsi" w:hAnsiTheme="minorHAnsi"/>
          <w:b/>
        </w:rPr>
        <w:t xml:space="preserve"> (dále jen „smlouva“)</w:t>
      </w:r>
    </w:p>
    <w:p w:rsidR="0096019C" w:rsidP="00271B37" w:rsidRDefault="00AB6351" w14:paraId="1419331C" w14:textId="48B40392">
      <w:pPr>
        <w:pStyle w:val="Bezmezer"/>
        <w:tabs>
          <w:tab w:val="left" w:pos="2410"/>
        </w:tabs>
        <w:jc w:val="center"/>
        <w:rPr>
          <w:rFonts w:asciiTheme="minorHAnsi" w:hAnsiTheme="minorHAnsi"/>
        </w:rPr>
      </w:pPr>
      <w:r>
        <w:rPr>
          <w:rFonts w:asciiTheme="minorHAnsi" w:hAnsiTheme="minorHAnsi"/>
        </w:rPr>
        <w:t>pořadové číslo objednatele</w:t>
      </w:r>
      <w:r w:rsidR="001A295C">
        <w:rPr>
          <w:rFonts w:asciiTheme="minorHAnsi" w:hAnsiTheme="minorHAnsi"/>
        </w:rPr>
        <w:t xml:space="preserve">: </w:t>
      </w:r>
      <w:r w:rsidR="00271B37">
        <w:rPr>
          <w:rFonts w:asciiTheme="minorHAnsi" w:hAnsiTheme="minorHAnsi"/>
        </w:rPr>
        <w:tab/>
      </w:r>
      <w:r w:rsidRPr="00271B37" w:rsidR="00271B37">
        <w:rPr>
          <w:rFonts w:asciiTheme="minorHAnsi" w:hAnsiTheme="minorHAnsi"/>
          <w:u w:val="dotted"/>
        </w:rPr>
        <w:tab/>
      </w:r>
      <w:r w:rsidRPr="00271B37" w:rsidR="00271B37">
        <w:rPr>
          <w:rFonts w:asciiTheme="minorHAnsi" w:hAnsiTheme="minorHAnsi"/>
          <w:u w:val="dotted"/>
        </w:rPr>
        <w:tab/>
      </w:r>
    </w:p>
    <w:p w:rsidRPr="004B37C9" w:rsidR="00AB6351" w:rsidP="008013F8" w:rsidRDefault="00AB6351" w14:paraId="25CA7B30" w14:textId="33C7BAC7">
      <w:pPr>
        <w:pStyle w:val="Bezmezer"/>
        <w:spacing w:after="240"/>
        <w:jc w:val="center"/>
        <w:rPr>
          <w:rFonts w:asciiTheme="minorHAnsi" w:hAnsiTheme="minorHAnsi"/>
        </w:rPr>
      </w:pPr>
      <w:r>
        <w:rPr>
          <w:rFonts w:asciiTheme="minorHAnsi" w:hAnsiTheme="minorHAnsi"/>
        </w:rPr>
        <w:t>pořadové číslo zhotovitele:</w:t>
      </w:r>
      <w:r w:rsidR="001A295C">
        <w:rPr>
          <w:rFonts w:asciiTheme="minorHAnsi" w:hAnsiTheme="minorHAnsi"/>
        </w:rPr>
        <w:t xml:space="preserve"> </w:t>
      </w:r>
      <w:r w:rsidRPr="00271B37" w:rsidR="00271B37">
        <w:rPr>
          <w:rFonts w:asciiTheme="minorHAnsi" w:hAnsiTheme="minorHAnsi"/>
          <w:u w:val="dotted"/>
          <w:shd w:val="clear" w:color="auto" w:fill="FFFFCC"/>
        </w:rPr>
        <w:tab/>
      </w:r>
      <w:r w:rsidRPr="00271B37" w:rsidR="00271B37">
        <w:rPr>
          <w:rFonts w:asciiTheme="minorHAnsi" w:hAnsiTheme="minorHAnsi"/>
          <w:u w:val="dotted"/>
          <w:shd w:val="clear" w:color="auto" w:fill="FFFFCC"/>
        </w:rPr>
        <w:tab/>
      </w:r>
      <w:r w:rsidRPr="00271B37" w:rsidR="00271B37">
        <w:rPr>
          <w:rFonts w:asciiTheme="minorHAnsi" w:hAnsiTheme="minorHAnsi"/>
          <w:u w:val="dotted"/>
          <w:shd w:val="clear" w:color="auto" w:fill="FFFFCC"/>
        </w:rPr>
        <w:tab/>
      </w:r>
    </w:p>
    <w:p w:rsidRPr="004B37C9" w:rsidR="0096019C" w:rsidP="0096019C" w:rsidRDefault="00AB6351" w14:paraId="63E494E3" w14:textId="77777777">
      <w:pPr>
        <w:pStyle w:val="Bezmezer"/>
        <w:jc w:val="center"/>
        <w:rPr>
          <w:rFonts w:cs="Calibri Bold" w:asciiTheme="minorHAnsi" w:hAnsiTheme="minorHAnsi"/>
          <w:b/>
          <w:color w:val="000000"/>
          <w:sz w:val="28"/>
        </w:rPr>
      </w:pPr>
      <w:r>
        <w:rPr>
          <w:rFonts w:asciiTheme="minorHAnsi" w:hAnsiTheme="minorHAnsi"/>
          <w:b/>
        </w:rPr>
        <w:t>Název veřejné zakázky</w:t>
      </w:r>
      <w:r w:rsidRPr="004B37C9" w:rsidR="0096019C">
        <w:rPr>
          <w:rFonts w:asciiTheme="minorHAnsi" w:hAnsiTheme="minorHAnsi"/>
          <w:b/>
        </w:rPr>
        <w:t>:</w:t>
      </w:r>
    </w:p>
    <w:p w:rsidR="008F22A0" w:rsidP="00824BB4" w:rsidRDefault="00EE7EFA" w14:paraId="4B77DFB3" w14:textId="5FAD4887">
      <w:pPr>
        <w:pStyle w:val="Bezmezer"/>
        <w:jc w:val="center"/>
        <w:rPr>
          <w:rFonts w:asciiTheme="minorHAnsi" w:hAnsiTheme="minorHAnsi"/>
          <w:b/>
        </w:rPr>
      </w:pPr>
      <w:r>
        <w:rPr>
          <w:rFonts w:asciiTheme="minorHAnsi" w:hAnsiTheme="minorHAnsi"/>
          <w:b/>
        </w:rPr>
        <w:t xml:space="preserve"> </w:t>
      </w:r>
      <w:r w:rsidRPr="00824BB4" w:rsidR="00824BB4">
        <w:rPr>
          <w:rFonts w:asciiTheme="minorHAnsi" w:hAnsiTheme="minorHAnsi"/>
          <w:b/>
        </w:rPr>
        <w:t>Zavedení Portálu občana a efektivního systému pro jednání Rady a Zastupitelstva města</w:t>
      </w:r>
    </w:p>
    <w:p w:rsidR="00824BB4" w:rsidP="00824BB4" w:rsidRDefault="00824BB4" w14:paraId="15C457DC" w14:textId="77777777">
      <w:pPr>
        <w:pStyle w:val="Bezmezer"/>
        <w:jc w:val="center"/>
        <w:rPr>
          <w:rFonts w:asciiTheme="minorHAnsi" w:hAnsiTheme="minorHAnsi"/>
          <w:b/>
        </w:rPr>
      </w:pPr>
    </w:p>
    <w:p w:rsidRPr="004B37C9" w:rsidR="0096019C" w:rsidP="0096019C" w:rsidRDefault="0096019C" w14:paraId="69F101CE" w14:textId="03937839">
      <w:pPr>
        <w:pStyle w:val="Bezmezer"/>
        <w:rPr>
          <w:rFonts w:asciiTheme="minorHAnsi" w:hAnsiTheme="minorHAnsi"/>
          <w:b/>
        </w:rPr>
      </w:pPr>
      <w:r w:rsidRPr="004B37C9">
        <w:rPr>
          <w:rFonts w:asciiTheme="minorHAnsi" w:hAnsiTheme="minorHAnsi"/>
          <w:b/>
        </w:rPr>
        <w:t>OBJEDNATEL:</w:t>
      </w:r>
      <w:r w:rsidRPr="004B37C9">
        <w:rPr>
          <w:rFonts w:asciiTheme="minorHAnsi" w:hAnsiTheme="minorHAnsi"/>
          <w:b/>
        </w:rPr>
        <w:tab/>
      </w:r>
    </w:p>
    <w:p w:rsidRPr="004B37C9" w:rsidR="0096019C" w:rsidP="0096019C" w:rsidRDefault="0096019C" w14:paraId="5DDF2688" w14:textId="77777777">
      <w:pPr>
        <w:pStyle w:val="Bezmezer"/>
        <w:rPr>
          <w:rFonts w:asciiTheme="minorHAnsi" w:hAnsiTheme="minorHAnsi"/>
        </w:rPr>
      </w:pPr>
      <w:r w:rsidRPr="004B37C9">
        <w:rPr>
          <w:rFonts w:asciiTheme="minorHAnsi" w:hAnsiTheme="minorHAnsi"/>
          <w:b/>
          <w:bCs/>
        </w:rPr>
        <w:t>Město Čáslav</w:t>
      </w:r>
    </w:p>
    <w:p w:rsidRPr="004B37C9" w:rsidR="0096019C" w:rsidP="008215B4" w:rsidRDefault="0096019C" w14:paraId="54D6226C" w14:textId="6B858E3E">
      <w:pPr>
        <w:pStyle w:val="Bezmezer"/>
        <w:spacing w:after="0"/>
        <w:rPr>
          <w:rFonts w:asciiTheme="minorHAnsi" w:hAnsiTheme="minorHAnsi"/>
          <w:sz w:val="22"/>
        </w:rPr>
      </w:pPr>
      <w:r w:rsidRPr="004B37C9">
        <w:rPr>
          <w:rFonts w:asciiTheme="minorHAnsi" w:hAnsiTheme="minorHAnsi"/>
          <w:color w:val="000000"/>
          <w:sz w:val="22"/>
          <w:szCs w:val="20"/>
        </w:rPr>
        <w:t>Sídlo:</w:t>
      </w:r>
      <w:r w:rsidRPr="004B37C9">
        <w:rPr>
          <w:rFonts w:asciiTheme="minorHAnsi" w:hAnsiTheme="minorHAnsi"/>
          <w:color w:val="000000"/>
          <w:sz w:val="22"/>
          <w:szCs w:val="20"/>
        </w:rPr>
        <w:tab/>
      </w:r>
      <w:r w:rsidRPr="004B37C9">
        <w:rPr>
          <w:rFonts w:asciiTheme="minorHAnsi" w:hAnsiTheme="minorHAnsi"/>
          <w:color w:val="000000"/>
          <w:sz w:val="22"/>
          <w:szCs w:val="20"/>
        </w:rPr>
        <w:tab/>
      </w:r>
      <w:r w:rsidRPr="004B37C9">
        <w:rPr>
          <w:rFonts w:asciiTheme="minorHAnsi" w:hAnsiTheme="minorHAnsi"/>
          <w:color w:val="000000"/>
          <w:sz w:val="22"/>
          <w:szCs w:val="20"/>
        </w:rPr>
        <w:tab/>
        <w:t>Nám. J. Žižky z Trocnova 1, 286 01 Čáslav</w:t>
      </w:r>
      <w:r w:rsidRPr="004B37C9">
        <w:rPr>
          <w:rFonts w:asciiTheme="minorHAnsi" w:hAnsiTheme="minorHAnsi"/>
          <w:sz w:val="20"/>
        </w:rPr>
        <w:t xml:space="preserve"> </w:t>
      </w:r>
    </w:p>
    <w:p w:rsidRPr="004B37C9" w:rsidR="0096019C" w:rsidP="008215B4" w:rsidRDefault="0096019C" w14:paraId="35F35C1B" w14:textId="77777777">
      <w:pPr>
        <w:pStyle w:val="Bezmezer"/>
        <w:spacing w:after="0"/>
        <w:rPr>
          <w:rFonts w:asciiTheme="minorHAnsi" w:hAnsiTheme="minorHAnsi"/>
          <w:sz w:val="22"/>
        </w:rPr>
      </w:pPr>
      <w:r w:rsidRPr="004B37C9">
        <w:rPr>
          <w:rFonts w:asciiTheme="minorHAnsi" w:hAnsiTheme="minorHAnsi"/>
          <w:sz w:val="22"/>
        </w:rPr>
        <w:t xml:space="preserve">IČ: </w:t>
      </w:r>
      <w:r w:rsidRPr="004B37C9">
        <w:rPr>
          <w:rFonts w:asciiTheme="minorHAnsi" w:hAnsiTheme="minorHAnsi"/>
        </w:rPr>
        <w:t xml:space="preserve"> </w:t>
      </w:r>
      <w:r w:rsidR="00EA43D6">
        <w:rPr>
          <w:rFonts w:asciiTheme="minorHAnsi" w:hAnsiTheme="minorHAnsi"/>
          <w:sz w:val="22"/>
        </w:rPr>
        <w:t xml:space="preserve"> </w:t>
      </w:r>
      <w:r w:rsidR="00EA43D6">
        <w:rPr>
          <w:rFonts w:asciiTheme="minorHAnsi" w:hAnsiTheme="minorHAnsi"/>
          <w:sz w:val="22"/>
        </w:rPr>
        <w:tab/>
      </w:r>
      <w:r w:rsidR="00EA43D6">
        <w:rPr>
          <w:rFonts w:asciiTheme="minorHAnsi" w:hAnsiTheme="minorHAnsi"/>
          <w:sz w:val="22"/>
        </w:rPr>
        <w:tab/>
      </w:r>
      <w:r w:rsidR="00EA43D6">
        <w:rPr>
          <w:rFonts w:asciiTheme="minorHAnsi" w:hAnsiTheme="minorHAnsi"/>
          <w:sz w:val="22"/>
        </w:rPr>
        <w:tab/>
        <w:t>00236</w:t>
      </w:r>
      <w:r w:rsidRPr="004B37C9">
        <w:rPr>
          <w:rFonts w:asciiTheme="minorHAnsi" w:hAnsiTheme="minorHAnsi"/>
          <w:sz w:val="22"/>
        </w:rPr>
        <w:t>021</w:t>
      </w:r>
    </w:p>
    <w:p w:rsidRPr="004B37C9" w:rsidR="0096019C" w:rsidP="008215B4" w:rsidRDefault="0096019C" w14:paraId="54214D9A" w14:textId="77777777">
      <w:pPr>
        <w:pStyle w:val="Bezmezer"/>
        <w:spacing w:after="0"/>
        <w:rPr>
          <w:rFonts w:asciiTheme="minorHAnsi" w:hAnsiTheme="minorHAnsi"/>
          <w:sz w:val="22"/>
        </w:rPr>
      </w:pPr>
      <w:r w:rsidRPr="004B37C9">
        <w:rPr>
          <w:rFonts w:asciiTheme="minorHAnsi" w:hAnsiTheme="minorHAnsi"/>
          <w:sz w:val="22"/>
        </w:rPr>
        <w:t xml:space="preserve">DIČ:     </w:t>
      </w:r>
      <w:r w:rsidRPr="004B37C9">
        <w:rPr>
          <w:rFonts w:asciiTheme="minorHAnsi" w:hAnsiTheme="minorHAnsi"/>
          <w:sz w:val="22"/>
        </w:rPr>
        <w:tab/>
      </w:r>
      <w:r w:rsidRPr="004B37C9">
        <w:rPr>
          <w:rFonts w:asciiTheme="minorHAnsi" w:hAnsiTheme="minorHAnsi"/>
          <w:sz w:val="22"/>
        </w:rPr>
        <w:tab/>
      </w:r>
      <w:r w:rsidR="004B37C9">
        <w:rPr>
          <w:rFonts w:asciiTheme="minorHAnsi" w:hAnsiTheme="minorHAnsi"/>
          <w:sz w:val="22"/>
        </w:rPr>
        <w:tab/>
      </w:r>
      <w:r w:rsidRPr="004B37C9">
        <w:rPr>
          <w:rFonts w:asciiTheme="minorHAnsi" w:hAnsiTheme="minorHAnsi"/>
          <w:sz w:val="22"/>
        </w:rPr>
        <w:t xml:space="preserve">CZ00236021 </w:t>
      </w:r>
    </w:p>
    <w:p w:rsidRPr="004B37C9" w:rsidR="0096019C" w:rsidP="008215B4" w:rsidRDefault="0096019C" w14:paraId="1CAAE5F6" w14:textId="450E1D1E">
      <w:pPr>
        <w:pStyle w:val="Bezmezer"/>
        <w:spacing w:after="0"/>
        <w:rPr>
          <w:rFonts w:asciiTheme="minorHAnsi" w:hAnsiTheme="minorHAnsi"/>
          <w:sz w:val="22"/>
        </w:rPr>
      </w:pPr>
      <w:r w:rsidRPr="004B37C9">
        <w:rPr>
          <w:rFonts w:asciiTheme="minorHAnsi" w:hAnsiTheme="minorHAnsi"/>
          <w:sz w:val="22"/>
        </w:rPr>
        <w:t xml:space="preserve">zastoupené:  </w:t>
      </w:r>
      <w:r w:rsidRPr="004B37C9">
        <w:rPr>
          <w:rFonts w:asciiTheme="minorHAnsi" w:hAnsiTheme="minorHAnsi"/>
          <w:sz w:val="22"/>
        </w:rPr>
        <w:tab/>
      </w:r>
      <w:r w:rsidRPr="004B37C9">
        <w:rPr>
          <w:rFonts w:asciiTheme="minorHAnsi" w:hAnsiTheme="minorHAnsi"/>
          <w:sz w:val="22"/>
        </w:rPr>
        <w:tab/>
      </w:r>
      <w:r w:rsidR="005E2911">
        <w:rPr>
          <w:rFonts w:asciiTheme="minorHAnsi" w:hAnsiTheme="minorHAnsi"/>
          <w:sz w:val="22"/>
        </w:rPr>
        <w:t>JUDr. Vlastislavem Málkem</w:t>
      </w:r>
      <w:r w:rsidRPr="004B37C9">
        <w:rPr>
          <w:rFonts w:asciiTheme="minorHAnsi" w:hAnsiTheme="minorHAnsi"/>
          <w:sz w:val="22"/>
        </w:rPr>
        <w:t>, starostou města</w:t>
      </w:r>
    </w:p>
    <w:p w:rsidRPr="004B37C9" w:rsidR="0096019C" w:rsidP="0096019C" w:rsidRDefault="0096019C" w14:paraId="6344E01D" w14:textId="77777777">
      <w:pPr>
        <w:pStyle w:val="Bezmezer"/>
        <w:rPr>
          <w:rFonts w:asciiTheme="minorHAnsi" w:hAnsiTheme="minorHAnsi"/>
          <w:sz w:val="22"/>
        </w:rPr>
      </w:pPr>
    </w:p>
    <w:p w:rsidR="006C551F" w:rsidP="006C551F" w:rsidRDefault="00B61CAC" w14:paraId="6934534B" w14:textId="3194E43C">
      <w:pPr>
        <w:pStyle w:val="Bezmezer"/>
        <w:spacing w:after="0"/>
        <w:rPr>
          <w:rFonts w:asciiTheme="minorHAnsi" w:hAnsiTheme="minorHAnsi"/>
          <w:sz w:val="22"/>
        </w:rPr>
      </w:pPr>
      <w:r w:rsidRPr="00930C66">
        <w:rPr>
          <w:rFonts w:asciiTheme="minorHAnsi" w:hAnsiTheme="minorHAnsi"/>
          <w:sz w:val="22"/>
        </w:rPr>
        <w:t>Z</w:t>
      </w:r>
      <w:r w:rsidRPr="00930C66" w:rsidR="00113285">
        <w:rPr>
          <w:rFonts w:asciiTheme="minorHAnsi" w:hAnsiTheme="minorHAnsi"/>
          <w:sz w:val="22"/>
        </w:rPr>
        <w:t>ástupce/</w:t>
      </w:r>
      <w:r w:rsidRPr="00930C66" w:rsidR="0096019C">
        <w:rPr>
          <w:rFonts w:asciiTheme="minorHAnsi" w:hAnsiTheme="minorHAnsi"/>
          <w:sz w:val="22"/>
        </w:rPr>
        <w:t>oprávněný pracovník ve věcech technických:</w:t>
      </w:r>
      <w:r w:rsidRPr="00930C66" w:rsidR="00113285">
        <w:rPr>
          <w:rFonts w:asciiTheme="minorHAnsi" w:hAnsiTheme="minorHAnsi"/>
          <w:sz w:val="22"/>
        </w:rPr>
        <w:tab/>
      </w:r>
      <w:r w:rsidRPr="004F4785" w:rsidR="006C551F">
        <w:rPr>
          <w:rFonts w:asciiTheme="minorHAnsi" w:hAnsiTheme="minorHAnsi"/>
          <w:sz w:val="22"/>
        </w:rPr>
        <w:t xml:space="preserve">Ing. Martin Ronovský, </w:t>
      </w:r>
      <w:proofErr w:type="spellStart"/>
      <w:r w:rsidRPr="004F4785" w:rsidR="006C551F">
        <w:rPr>
          <w:rFonts w:asciiTheme="minorHAnsi" w:hAnsiTheme="minorHAnsi"/>
          <w:sz w:val="22"/>
        </w:rPr>
        <w:t>DiS</w:t>
      </w:r>
      <w:proofErr w:type="spellEnd"/>
      <w:r w:rsidRPr="004F4785" w:rsidR="006C551F">
        <w:rPr>
          <w:rFonts w:asciiTheme="minorHAnsi" w:hAnsiTheme="minorHAnsi"/>
          <w:sz w:val="22"/>
        </w:rPr>
        <w:t>.</w:t>
      </w:r>
      <w:r w:rsidRPr="004F4785" w:rsidR="00020422">
        <w:rPr>
          <w:rFonts w:asciiTheme="minorHAnsi" w:hAnsiTheme="minorHAnsi"/>
          <w:sz w:val="22"/>
        </w:rPr>
        <w:t xml:space="preserve">, tel.: </w:t>
      </w:r>
      <w:r w:rsidRPr="004F4785" w:rsidR="00022EDE">
        <w:rPr>
          <w:rFonts w:asciiTheme="minorHAnsi" w:hAnsiTheme="minorHAnsi"/>
          <w:sz w:val="22"/>
        </w:rPr>
        <w:t> </w:t>
      </w:r>
      <w:r w:rsidRPr="004F4785" w:rsidR="00020422">
        <w:rPr>
          <w:rFonts w:asciiTheme="minorHAnsi" w:hAnsiTheme="minorHAnsi"/>
          <w:sz w:val="22"/>
        </w:rPr>
        <w:t xml:space="preserve">+420 </w:t>
      </w:r>
      <w:r w:rsidRPr="004F4785" w:rsidR="006C551F">
        <w:rPr>
          <w:rFonts w:asciiTheme="minorHAnsi" w:hAnsiTheme="minorHAnsi"/>
          <w:sz w:val="22"/>
        </w:rPr>
        <w:t> 739  174  689</w:t>
      </w:r>
      <w:r w:rsidRPr="004F4785" w:rsidR="00020422">
        <w:rPr>
          <w:rFonts w:asciiTheme="minorHAnsi" w:hAnsiTheme="minorHAnsi"/>
          <w:sz w:val="22"/>
        </w:rPr>
        <w:t xml:space="preserve">, email: </w:t>
      </w:r>
      <w:hyperlink w:history="true" r:id="rId8">
        <w:r w:rsidRPr="004F4785" w:rsidR="006C551F">
          <w:rPr>
            <w:rStyle w:val="Hypertextovodkaz"/>
            <w:rFonts w:asciiTheme="minorHAnsi" w:hAnsiTheme="minorHAnsi"/>
            <w:sz w:val="22"/>
          </w:rPr>
          <w:t>ronovsky</w:t>
        </w:r>
        <w:r w:rsidRPr="004F4785" w:rsidR="006C551F">
          <w:rPr>
            <w:rStyle w:val="Hypertextovodkaz"/>
            <w:rFonts w:asciiTheme="minorHAnsi" w:hAnsiTheme="minorHAnsi" w:cstheme="minorHAnsi"/>
            <w:sz w:val="22"/>
          </w:rPr>
          <w:t>@</w:t>
        </w:r>
        <w:r w:rsidRPr="004F4785" w:rsidR="006C551F">
          <w:rPr>
            <w:rStyle w:val="Hypertextovodkaz"/>
            <w:rFonts w:asciiTheme="minorHAnsi" w:hAnsiTheme="minorHAnsi"/>
            <w:sz w:val="22"/>
          </w:rPr>
          <w:t>meucaslav.cz</w:t>
        </w:r>
      </w:hyperlink>
      <w:r w:rsidRPr="004F4785" w:rsidR="006C551F">
        <w:rPr>
          <w:rStyle w:val="Hypertextovodkaz"/>
          <w:rFonts w:asciiTheme="minorHAnsi" w:hAnsiTheme="minorHAnsi"/>
          <w:sz w:val="22"/>
          <w:u w:val="none"/>
        </w:rPr>
        <w:t>.</w:t>
      </w:r>
    </w:p>
    <w:p w:rsidRPr="004B37C9" w:rsidR="00337F59" w:rsidP="00CC4967" w:rsidRDefault="004B37C9" w14:paraId="176C56BD" w14:textId="3C3625E6">
      <w:pPr>
        <w:pStyle w:val="Bezmezer"/>
        <w:spacing w:after="0"/>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p>
    <w:p w:rsidRPr="00A45EEF" w:rsidR="0096019C" w:rsidP="0096019C" w:rsidRDefault="0096019C" w14:paraId="3248591E" w14:textId="77777777">
      <w:pPr>
        <w:pStyle w:val="Bezmezer"/>
        <w:rPr>
          <w:rFonts w:asciiTheme="minorHAnsi" w:hAnsiTheme="minorHAnsi"/>
          <w:sz w:val="22"/>
        </w:rPr>
      </w:pPr>
      <w:r w:rsidRPr="004B37C9">
        <w:rPr>
          <w:rFonts w:asciiTheme="minorHAnsi" w:hAnsiTheme="minorHAnsi"/>
          <w:sz w:val="22"/>
        </w:rPr>
        <w:t>(</w:t>
      </w:r>
      <w:r w:rsidRPr="00A45EEF">
        <w:rPr>
          <w:rFonts w:asciiTheme="minorHAnsi" w:hAnsiTheme="minorHAnsi"/>
          <w:sz w:val="22"/>
        </w:rPr>
        <w:t>dále jen „objednatel“)</w:t>
      </w:r>
      <w:r w:rsidRPr="00A45EEF">
        <w:rPr>
          <w:rFonts w:asciiTheme="minorHAnsi" w:hAnsiTheme="minorHAnsi"/>
          <w:sz w:val="22"/>
        </w:rPr>
        <w:tab/>
      </w:r>
    </w:p>
    <w:p w:rsidRPr="00A45EEF" w:rsidR="0096019C" w:rsidP="0096019C" w:rsidRDefault="0096019C" w14:paraId="1C8FA02E" w14:textId="77777777">
      <w:pPr>
        <w:pStyle w:val="Bezmezer"/>
        <w:rPr>
          <w:rFonts w:asciiTheme="minorHAnsi" w:hAnsiTheme="minorHAnsi"/>
          <w:sz w:val="22"/>
        </w:rPr>
      </w:pPr>
    </w:p>
    <w:p w:rsidRPr="00A45EEF" w:rsidR="0096019C" w:rsidP="0096019C" w:rsidRDefault="0096019C" w14:paraId="4D00B4BD" w14:textId="77777777">
      <w:pPr>
        <w:pStyle w:val="Bezmezer"/>
        <w:rPr>
          <w:rFonts w:asciiTheme="minorHAnsi" w:hAnsiTheme="minorHAnsi"/>
          <w:b/>
        </w:rPr>
      </w:pPr>
      <w:r w:rsidRPr="00A45EEF">
        <w:rPr>
          <w:rFonts w:asciiTheme="minorHAnsi" w:hAnsiTheme="minorHAnsi"/>
          <w:b/>
        </w:rPr>
        <w:t xml:space="preserve">ZHOTOVITEL: </w:t>
      </w:r>
      <w:r w:rsidRPr="00A45EEF">
        <w:rPr>
          <w:rFonts w:asciiTheme="minorHAnsi" w:hAnsiTheme="minorHAnsi"/>
          <w:b/>
        </w:rPr>
        <w:tab/>
      </w:r>
    </w:p>
    <w:p w:rsidRPr="00A45EEF" w:rsidR="0096019C" w:rsidP="008215B4" w:rsidRDefault="0096019C" w14:paraId="2F22A10F" w14:textId="77777777">
      <w:pPr>
        <w:pStyle w:val="Bezmezer"/>
        <w:spacing w:after="0"/>
        <w:rPr>
          <w:rFonts w:asciiTheme="minorHAnsi" w:hAnsiTheme="minorHAnsi"/>
          <w:b/>
          <w:sz w:val="22"/>
        </w:rPr>
      </w:pPr>
      <w:r w:rsidRPr="00A45EEF">
        <w:rPr>
          <w:rFonts w:asciiTheme="minorHAnsi" w:hAnsiTheme="minorHAnsi"/>
          <w:b/>
        </w:rPr>
        <w:t>Název:</w:t>
      </w:r>
      <w:r w:rsidRPr="00A45EEF">
        <w:rPr>
          <w:rFonts w:asciiTheme="minorHAnsi" w:hAnsiTheme="minorHAnsi"/>
          <w:b/>
        </w:rPr>
        <w:tab/>
      </w:r>
      <w:r w:rsidRPr="00A45EEF">
        <w:rPr>
          <w:rFonts w:asciiTheme="minorHAnsi" w:hAnsiTheme="minorHAnsi"/>
          <w:b/>
        </w:rPr>
        <w:tab/>
      </w:r>
      <w:r w:rsidRPr="00A45EEF">
        <w:rPr>
          <w:rFonts w:asciiTheme="minorHAnsi" w:hAnsiTheme="minorHAnsi"/>
          <w:b/>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p>
    <w:p w:rsidRPr="00A45EEF" w:rsidR="0096019C" w:rsidP="008215B4" w:rsidRDefault="0096019C" w14:paraId="5E899397" w14:textId="77777777">
      <w:pPr>
        <w:pStyle w:val="Bezmezer"/>
        <w:spacing w:after="0"/>
        <w:rPr>
          <w:rFonts w:asciiTheme="minorHAnsi" w:hAnsiTheme="minorHAnsi"/>
          <w:sz w:val="22"/>
        </w:rPr>
      </w:pPr>
      <w:r w:rsidRPr="00A45EEF">
        <w:rPr>
          <w:rFonts w:asciiTheme="minorHAnsi" w:hAnsiTheme="minorHAnsi"/>
          <w:sz w:val="22"/>
        </w:rPr>
        <w:t xml:space="preserve">Sídlo: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5EEFEB35" w14:textId="77777777">
      <w:pPr>
        <w:pStyle w:val="Bezmezer"/>
        <w:spacing w:after="0"/>
        <w:rPr>
          <w:rFonts w:asciiTheme="minorHAnsi" w:hAnsiTheme="minorHAnsi"/>
          <w:sz w:val="22"/>
        </w:rPr>
      </w:pPr>
      <w:r w:rsidRPr="00A45EEF">
        <w:rPr>
          <w:rFonts w:asciiTheme="minorHAnsi" w:hAnsiTheme="minorHAnsi"/>
          <w:sz w:val="22"/>
        </w:rPr>
        <w:t xml:space="preserve">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351F4AEA" w14:textId="77777777">
      <w:pPr>
        <w:pStyle w:val="Bezmezer"/>
        <w:spacing w:after="0"/>
        <w:rPr>
          <w:rFonts w:asciiTheme="minorHAnsi" w:hAnsiTheme="minorHAnsi"/>
          <w:sz w:val="22"/>
        </w:rPr>
      </w:pPr>
      <w:r w:rsidRPr="00A45EEF">
        <w:rPr>
          <w:rFonts w:asciiTheme="minorHAnsi" w:hAnsiTheme="minorHAnsi"/>
          <w:sz w:val="22"/>
        </w:rPr>
        <w:t xml:space="preserve">DIČ: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C89B3C0" w14:textId="77777777">
      <w:pPr>
        <w:pStyle w:val="Bezmezer"/>
        <w:spacing w:after="0"/>
        <w:rPr>
          <w:rFonts w:asciiTheme="minorHAnsi" w:hAnsiTheme="minorHAnsi"/>
          <w:sz w:val="22"/>
        </w:rPr>
      </w:pPr>
      <w:r w:rsidRPr="00A45EEF">
        <w:rPr>
          <w:rFonts w:asciiTheme="minorHAnsi" w:hAnsiTheme="minorHAnsi"/>
          <w:sz w:val="22"/>
        </w:rPr>
        <w:t xml:space="preserve">zapsaný v obchodním rejstříku vedeném </w:t>
      </w:r>
      <w:r w:rsidRPr="00A45EEF">
        <w:rPr>
          <w:rFonts w:asciiTheme="minorHAnsi" w:hAnsiTheme="minorHAnsi"/>
          <w:sz w:val="22"/>
          <w:shd w:val="clear" w:color="auto" w:fill="FFFFCC"/>
        </w:rPr>
        <w:t>…</w:t>
      </w:r>
      <w:r w:rsidRPr="00A45EEF">
        <w:rPr>
          <w:rFonts w:asciiTheme="minorHAnsi" w:hAnsiTheme="minorHAnsi"/>
          <w:sz w:val="22"/>
        </w:rPr>
        <w:t xml:space="preserve"> soudem v </w:t>
      </w:r>
      <w:r w:rsidRPr="00A45EEF">
        <w:rPr>
          <w:rFonts w:asciiTheme="minorHAnsi" w:hAnsiTheme="minorHAnsi"/>
          <w:sz w:val="22"/>
          <w:shd w:val="clear" w:color="auto" w:fill="FFFFCC"/>
        </w:rPr>
        <w:t>…</w:t>
      </w:r>
      <w:r w:rsidRPr="00A45EEF">
        <w:rPr>
          <w:rFonts w:asciiTheme="minorHAnsi" w:hAnsiTheme="minorHAnsi"/>
          <w:sz w:val="22"/>
        </w:rPr>
        <w:t xml:space="preserve"> pod </w:t>
      </w:r>
      <w:proofErr w:type="spellStart"/>
      <w:r w:rsidRPr="00A45EEF">
        <w:rPr>
          <w:rFonts w:asciiTheme="minorHAnsi" w:hAnsiTheme="minorHAnsi"/>
          <w:sz w:val="22"/>
        </w:rPr>
        <w:t>sp</w:t>
      </w:r>
      <w:proofErr w:type="spellEnd"/>
      <w:r w:rsidRPr="00A45EEF">
        <w:rPr>
          <w:rFonts w:asciiTheme="minorHAnsi" w:hAnsiTheme="minorHAnsi"/>
          <w:sz w:val="22"/>
        </w:rPr>
        <w:t xml:space="preserve">. zn. (oddíl, vložka) </w:t>
      </w:r>
      <w:r w:rsidRPr="00A45EEF">
        <w:rPr>
          <w:rFonts w:asciiTheme="minorHAnsi" w:hAnsiTheme="minorHAnsi"/>
          <w:sz w:val="22"/>
          <w:shd w:val="clear" w:color="auto" w:fill="FFFFCC"/>
        </w:rPr>
        <w:t>…</w:t>
      </w:r>
    </w:p>
    <w:p w:rsidRPr="00A45EEF" w:rsidR="0096019C" w:rsidP="008215B4" w:rsidRDefault="0096019C" w14:paraId="19C17DD5" w14:textId="77777777">
      <w:pPr>
        <w:pStyle w:val="Bezmezer"/>
        <w:spacing w:after="0"/>
        <w:rPr>
          <w:rFonts w:asciiTheme="minorHAnsi" w:hAnsiTheme="minorHAnsi"/>
          <w:sz w:val="22"/>
        </w:rPr>
      </w:pPr>
      <w:r w:rsidRPr="00A45EEF">
        <w:rPr>
          <w:rFonts w:asciiTheme="minorHAnsi" w:hAnsiTheme="minorHAnsi"/>
          <w:sz w:val="22"/>
        </w:rPr>
        <w:t>bankovní spojení:</w:t>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2F0506E2" w14:textId="77777777">
      <w:pPr>
        <w:pStyle w:val="Bezmezer"/>
        <w:spacing w:after="0"/>
        <w:rPr>
          <w:rFonts w:asciiTheme="minorHAnsi" w:hAnsiTheme="minorHAnsi"/>
          <w:sz w:val="22"/>
        </w:rPr>
      </w:pPr>
      <w:r w:rsidRPr="00A45EEF">
        <w:rPr>
          <w:rFonts w:asciiTheme="minorHAnsi" w:hAnsiTheme="minorHAnsi"/>
          <w:sz w:val="22"/>
        </w:rPr>
        <w:t>č. účtu:</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6EE5CFE9" w14:textId="77777777">
      <w:pPr>
        <w:pStyle w:val="Bezmezer"/>
        <w:spacing w:after="0"/>
        <w:rPr>
          <w:rFonts w:asciiTheme="minorHAnsi" w:hAnsiTheme="minorHAnsi"/>
          <w:sz w:val="22"/>
        </w:rPr>
      </w:pPr>
      <w:r w:rsidRPr="00A45EEF">
        <w:rPr>
          <w:rFonts w:asciiTheme="minorHAnsi" w:hAnsiTheme="minorHAnsi"/>
          <w:sz w:val="22"/>
        </w:rPr>
        <w:t>zastoupený:</w:t>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1660640" w14:textId="77777777">
      <w:pPr>
        <w:pStyle w:val="Bezmezer"/>
        <w:spacing w:after="0"/>
        <w:rPr>
          <w:rFonts w:asciiTheme="minorHAnsi" w:hAnsiTheme="minorHAnsi"/>
          <w:sz w:val="22"/>
        </w:rPr>
      </w:pPr>
      <w:r w:rsidRPr="00A45EEF">
        <w:rPr>
          <w:rFonts w:asciiTheme="minorHAnsi" w:hAnsiTheme="minorHAnsi"/>
          <w:sz w:val="22"/>
        </w:rPr>
        <w:tab/>
      </w:r>
      <w:r w:rsidRPr="00A45EEF">
        <w:rPr>
          <w:rFonts w:asciiTheme="minorHAnsi" w:hAnsiTheme="minorHAnsi"/>
          <w:sz w:val="22"/>
        </w:rPr>
        <w:tab/>
      </w:r>
    </w:p>
    <w:p w:rsidRPr="004B37C9" w:rsidR="0096019C" w:rsidP="0096019C" w:rsidRDefault="0096019C" w14:paraId="420A683E" w14:textId="77777777">
      <w:pPr>
        <w:pStyle w:val="Bezmezer"/>
        <w:rPr>
          <w:rFonts w:asciiTheme="minorHAnsi" w:hAnsiTheme="minorHAnsi"/>
          <w:sz w:val="22"/>
        </w:rPr>
      </w:pPr>
      <w:r w:rsidRPr="00A45EEF">
        <w:rPr>
          <w:rFonts w:asciiTheme="minorHAnsi" w:hAnsiTheme="minorHAnsi"/>
          <w:sz w:val="22"/>
        </w:rPr>
        <w:t>(dále jen „zhotovitel“)</w:t>
      </w:r>
      <w:r w:rsidRPr="004B37C9">
        <w:rPr>
          <w:rFonts w:asciiTheme="minorHAnsi" w:hAnsiTheme="minorHAnsi"/>
          <w:sz w:val="22"/>
        </w:rPr>
        <w:tab/>
      </w:r>
      <w:r w:rsidRPr="004B37C9">
        <w:rPr>
          <w:rFonts w:asciiTheme="minorHAnsi" w:hAnsiTheme="minorHAnsi"/>
          <w:sz w:val="22"/>
        </w:rPr>
        <w:tab/>
      </w:r>
    </w:p>
    <w:p w:rsidRPr="004B37C9" w:rsidR="0096019C" w:rsidP="0096019C" w:rsidRDefault="0096019C" w14:paraId="244DE5B2" w14:textId="77777777">
      <w:pPr>
        <w:pStyle w:val="Bezmezer"/>
        <w:rPr>
          <w:rFonts w:asciiTheme="minorHAnsi" w:hAnsiTheme="minorHAnsi"/>
        </w:rPr>
      </w:pPr>
    </w:p>
    <w:p w:rsidRPr="00020422" w:rsidR="0096019C" w:rsidP="0096019C" w:rsidRDefault="0096019C" w14:paraId="3423C6D7" w14:textId="4813AE7D">
      <w:pPr>
        <w:pStyle w:val="Bezmezer"/>
        <w:rPr>
          <w:rFonts w:asciiTheme="minorHAnsi" w:hAnsiTheme="minorHAnsi"/>
          <w:sz w:val="22"/>
        </w:rPr>
      </w:pPr>
      <w:r w:rsidRPr="004B37C9">
        <w:rPr>
          <w:rFonts w:asciiTheme="minorHAnsi" w:hAnsiTheme="minorHAnsi"/>
          <w:sz w:val="22"/>
        </w:rPr>
        <w:t xml:space="preserve">Objednatel a zhotovitel uzavírají </w:t>
      </w:r>
      <w:r w:rsidRPr="004B37C9" w:rsidR="003B49E2">
        <w:rPr>
          <w:rFonts w:asciiTheme="minorHAnsi" w:hAnsiTheme="minorHAnsi"/>
          <w:sz w:val="22"/>
        </w:rPr>
        <w:t>podle § 2586 a</w:t>
      </w:r>
      <w:r w:rsidRPr="004B37C9" w:rsidR="00415B70">
        <w:rPr>
          <w:rFonts w:asciiTheme="minorHAnsi" w:hAnsiTheme="minorHAnsi"/>
          <w:sz w:val="22"/>
        </w:rPr>
        <w:t xml:space="preserve"> násl.</w:t>
      </w:r>
      <w:r w:rsidRPr="004B37C9" w:rsidR="003B49E2">
        <w:rPr>
          <w:rFonts w:asciiTheme="minorHAnsi" w:hAnsiTheme="minorHAnsi"/>
          <w:sz w:val="22"/>
        </w:rPr>
        <w:t xml:space="preserve"> zákona č. 89/2012 Sb.</w:t>
      </w:r>
      <w:r w:rsidR="00AB6351">
        <w:rPr>
          <w:rFonts w:asciiTheme="minorHAnsi" w:hAnsiTheme="minorHAnsi"/>
          <w:sz w:val="22"/>
        </w:rPr>
        <w:t>, občanský zákoník,</w:t>
      </w:r>
      <w:r w:rsidRPr="004B37C9" w:rsidR="003B49E2">
        <w:rPr>
          <w:rFonts w:asciiTheme="minorHAnsi" w:hAnsiTheme="minorHAnsi"/>
          <w:sz w:val="22"/>
        </w:rPr>
        <w:t xml:space="preserve"> </w:t>
      </w:r>
      <w:r w:rsidRPr="004B37C9">
        <w:rPr>
          <w:rFonts w:asciiTheme="minorHAnsi" w:hAnsiTheme="minorHAnsi"/>
          <w:sz w:val="22"/>
        </w:rPr>
        <w:t>tuto smlouvu o dílo:</w:t>
      </w:r>
    </w:p>
    <w:p w:rsidRPr="006D53D4" w:rsidR="00282AF0" w:rsidP="0075034E" w:rsidRDefault="00282AF0" w14:paraId="5B8FE8A4" w14:textId="77777777">
      <w:pPr>
        <w:pStyle w:val="Nadpis1"/>
      </w:pPr>
      <w:r w:rsidRPr="006D53D4">
        <w:lastRenderedPageBreak/>
        <w:t>PŘEDMĚT PLNĚNÍ</w:t>
      </w:r>
    </w:p>
    <w:p w:rsidR="00802FB5" w:rsidP="0076593C" w:rsidRDefault="00AB6351" w14:paraId="3ADCC0CF" w14:textId="28182F29">
      <w:pPr>
        <w:pStyle w:val="Nadpis2"/>
      </w:pPr>
      <w:r w:rsidRPr="00B354F5">
        <w:t xml:space="preserve">Zhotovitel se touto smlouvou zavazuje provést pro objednatele řádně a včas, na svůj náklad a nebezpečí veřejnou zakázku </w:t>
      </w:r>
      <w:r w:rsidR="00614D0E">
        <w:t xml:space="preserve">(dále jen „VZ“) </w:t>
      </w:r>
      <w:r w:rsidRPr="00B354F5">
        <w:t>s názvem „</w:t>
      </w:r>
      <w:r w:rsidRPr="00286976" w:rsidR="00286976">
        <w:t>Zavedení Portálu občana a efektivního systému pro jednání Rady a Zastupitelstva města</w:t>
      </w:r>
      <w:r w:rsidRPr="00B354F5">
        <w:t>“ (</w:t>
      </w:r>
      <w:r w:rsidRPr="00450FDC">
        <w:t>dále „dílo“) a</w:t>
      </w:r>
      <w:r w:rsidRPr="00B354F5">
        <w:t xml:space="preserve"> objednatel se zavazuje za provedené dílo zaplatit zhotovitel</w:t>
      </w:r>
      <w:r w:rsidRPr="00B354F5" w:rsidR="00802FB5">
        <w:t>i</w:t>
      </w:r>
      <w:r w:rsidRPr="00B354F5">
        <w:t xml:space="preserve"> cen</w:t>
      </w:r>
      <w:r w:rsidRPr="00B354F5" w:rsidR="00802FB5">
        <w:t>u</w:t>
      </w:r>
      <w:r w:rsidRPr="00B354F5">
        <w:t xml:space="preserve"> ve výši a za podmínek sjednaných touto smlouvou. </w:t>
      </w:r>
      <w:r w:rsidR="00767DE3">
        <w:t xml:space="preserve"> </w:t>
      </w:r>
    </w:p>
    <w:p w:rsidR="006E0895" w:rsidP="0076593C" w:rsidRDefault="00286976" w14:paraId="2B708AD6" w14:textId="59FBFF9E">
      <w:pPr>
        <w:pStyle w:val="Nadpis2"/>
      </w:pPr>
      <w:r w:rsidRPr="00286976">
        <w:t>Hlavním předmětem VZ je dodávka, implementace, integrace na stávající agendový systém, testování, zprovoznění</w:t>
      </w:r>
      <w:r w:rsidR="00086E96">
        <w:t xml:space="preserve">, </w:t>
      </w:r>
      <w:proofErr w:type="spellStart"/>
      <w:r w:rsidR="00086E96">
        <w:t>maintenance</w:t>
      </w:r>
      <w:proofErr w:type="spellEnd"/>
      <w:r w:rsidR="00086E96">
        <w:t xml:space="preserve"> </w:t>
      </w:r>
      <w:r w:rsidR="00AC0F25">
        <w:t xml:space="preserve">SW </w:t>
      </w:r>
      <w:r w:rsidR="00086E96">
        <w:t xml:space="preserve">a </w:t>
      </w:r>
      <w:r w:rsidRPr="00286976">
        <w:t>technická podpora Portálu občana a efektivního systému pro jednání Rady a Zastupitelstva města.</w:t>
      </w:r>
    </w:p>
    <w:p w:rsidR="006E0895" w:rsidP="0076593C" w:rsidRDefault="006E0895" w14:paraId="178B0F9B" w14:textId="1435AE2A">
      <w:pPr>
        <w:pStyle w:val="Nadpis2"/>
        <w:numPr>
          <w:ilvl w:val="0"/>
          <w:numId w:val="0"/>
        </w:numPr>
        <w:ind w:left="578"/>
      </w:pPr>
      <w:r>
        <w:t>Součástí předmětu plnění bude:</w:t>
      </w:r>
    </w:p>
    <w:p w:rsidR="00286976" w:rsidP="008D0E5E" w:rsidRDefault="00286976" w14:paraId="10CB2F0B" w14:textId="141222A4">
      <w:pPr>
        <w:pStyle w:val="Nadpis2"/>
        <w:numPr>
          <w:ilvl w:val="0"/>
          <w:numId w:val="41"/>
        </w:numPr>
      </w:pPr>
      <w:r>
        <w:t xml:space="preserve">Dodávka Portálu občana (v rámci aktivity Přívětivý úřad) - jedná se </w:t>
      </w:r>
      <w:r w:rsidR="00FD0117">
        <w:t xml:space="preserve">o </w:t>
      </w:r>
      <w:r>
        <w:t>webovou aplikaci</w:t>
      </w:r>
      <w:r>
        <w:t xml:space="preserve">, která umožní vyřídit občanům některé činnosti elektronicky bez nutnosti osobní návštěvy úřadu. </w:t>
      </w:r>
    </w:p>
    <w:p w:rsidR="008D0E5E" w:rsidP="008D0E5E" w:rsidRDefault="00286976" w14:paraId="5A59D621" w14:textId="42308189">
      <w:pPr>
        <w:pStyle w:val="Nadpis2"/>
        <w:numPr>
          <w:ilvl w:val="0"/>
          <w:numId w:val="0"/>
        </w:numPr>
        <w:ind w:left="938"/>
      </w:pPr>
      <w:r>
        <w:t>Portál občana města Čáslavi bude napojen na Portál občana (portal.gov Ministerstva vnitra ČR).</w:t>
      </w:r>
    </w:p>
    <w:p w:rsidR="00286976" w:rsidP="008D0E5E" w:rsidRDefault="008D0E5E" w14:paraId="51B23C0B" w14:textId="39EE59BC">
      <w:pPr>
        <w:pStyle w:val="Nadpis2"/>
        <w:numPr>
          <w:ilvl w:val="0"/>
          <w:numId w:val="0"/>
        </w:numPr>
        <w:ind w:left="993" w:hanging="415"/>
      </w:pPr>
      <w:r>
        <w:t xml:space="preserve">- </w:t>
      </w:r>
      <w:r>
        <w:tab/>
      </w:r>
      <w:r w:rsidR="00286976">
        <w:t xml:space="preserve">Dodávka efektivního systému pro jednání Rady a Zastupitelstva města (v rámci aktivity Procesní řízení) – jedná se o aplikaci, která umožní efektivně řídit jednání Rady a Zastupitelstva města, a to vč. zajištění hlasování a evidence úkolů. </w:t>
      </w:r>
    </w:p>
    <w:p w:rsidR="00286976" w:rsidP="008D0E5E" w:rsidRDefault="008D0E5E" w14:paraId="3DB65760" w14:textId="58CA8A59">
      <w:pPr>
        <w:pStyle w:val="Nadpis2"/>
        <w:numPr>
          <w:ilvl w:val="0"/>
          <w:numId w:val="0"/>
        </w:numPr>
        <w:tabs>
          <w:tab w:val="left" w:pos="993"/>
        </w:tabs>
        <w:ind w:left="983" w:hanging="405"/>
      </w:pPr>
      <w:r>
        <w:t xml:space="preserve">- </w:t>
      </w:r>
      <w:r>
        <w:tab/>
      </w:r>
      <w:r w:rsidR="00286976">
        <w:t xml:space="preserve">Zajištění integrace na stávající informační systém </w:t>
      </w:r>
      <w:proofErr w:type="spellStart"/>
      <w:r w:rsidR="00286976">
        <w:t>objednatale</w:t>
      </w:r>
      <w:proofErr w:type="spellEnd"/>
      <w:r w:rsidR="00286976">
        <w:t xml:space="preserve"> - IS VERA (dodavatel VERA, spol. s. r.o.).</w:t>
      </w:r>
      <w:r w:rsidR="00086E96">
        <w:t xml:space="preserve"> </w:t>
      </w:r>
      <w:r w:rsidRPr="00201494" w:rsidR="00201494">
        <w:rPr>
          <w:u w:val="single"/>
        </w:rPr>
        <w:t xml:space="preserve">Komunikaci a náklady na integraci systému ponese zadavatel, tj. </w:t>
      </w:r>
      <w:r w:rsidR="00201494">
        <w:rPr>
          <w:u w:val="single"/>
        </w:rPr>
        <w:t> </w:t>
      </w:r>
      <w:r w:rsidRPr="00201494" w:rsidR="00201494">
        <w:rPr>
          <w:u w:val="single"/>
        </w:rPr>
        <w:t>zadavatel je schopen zajistit rovné podmínky a technologickou neutralitu</w:t>
      </w:r>
      <w:r w:rsidR="00086E96">
        <w:t>.</w:t>
      </w:r>
    </w:p>
    <w:p w:rsidR="00286976" w:rsidP="008D0E5E" w:rsidRDefault="008D0E5E" w14:paraId="1742CE80" w14:textId="1ABB9EE5">
      <w:pPr>
        <w:pStyle w:val="Nadpis2"/>
        <w:numPr>
          <w:ilvl w:val="0"/>
          <w:numId w:val="0"/>
        </w:numPr>
        <w:tabs>
          <w:tab w:val="left" w:pos="993"/>
        </w:tabs>
        <w:ind w:left="983" w:hanging="405"/>
      </w:pPr>
      <w:r>
        <w:t xml:space="preserve">- </w:t>
      </w:r>
      <w:r>
        <w:tab/>
      </w:r>
      <w:r>
        <w:tab/>
      </w:r>
      <w:r w:rsidR="00286976">
        <w:t>Provedení implementace, jež bude zahrnovat instalaci aplikací, konfiguraci prostředí, uvedení do testovacího a rutinního provozu, zaškolení.</w:t>
      </w:r>
    </w:p>
    <w:p w:rsidR="00286976" w:rsidP="008D0E5E" w:rsidRDefault="005B19D6" w14:paraId="74D8A366" w14:textId="7902D705">
      <w:pPr>
        <w:pStyle w:val="Nadpis2"/>
        <w:numPr>
          <w:ilvl w:val="0"/>
          <w:numId w:val="0"/>
        </w:numPr>
        <w:spacing w:after="240"/>
        <w:ind w:left="578"/>
      </w:pPr>
      <w:r w:rsidRPr="003A6AE4">
        <w:rPr>
          <w:u w:val="single"/>
        </w:rPr>
        <w:t xml:space="preserve">Zajištění </w:t>
      </w:r>
      <w:proofErr w:type="spellStart"/>
      <w:r w:rsidRPr="003A6AE4">
        <w:rPr>
          <w:u w:val="single"/>
        </w:rPr>
        <w:t>maintenance</w:t>
      </w:r>
      <w:proofErr w:type="spellEnd"/>
      <w:r w:rsidR="00AC0F25">
        <w:rPr>
          <w:u w:val="single"/>
        </w:rPr>
        <w:t xml:space="preserve"> SW</w:t>
      </w:r>
      <w:r w:rsidRPr="003A6AE4">
        <w:rPr>
          <w:u w:val="single"/>
        </w:rPr>
        <w:t xml:space="preserve"> a technické podpory bude řešeno samostatnou smlouvou</w:t>
      </w:r>
      <w:r w:rsidRPr="005B19D6">
        <w:t>.</w:t>
      </w:r>
      <w:r>
        <w:t xml:space="preserve"> </w:t>
      </w:r>
    </w:p>
    <w:p w:rsidRPr="00AF0898" w:rsidR="00802FB5" w:rsidP="0076593C" w:rsidRDefault="00802FB5" w14:paraId="41DD87E3" w14:textId="3F10DAE3">
      <w:pPr>
        <w:pStyle w:val="Nadpis2"/>
        <w:numPr>
          <w:ilvl w:val="0"/>
          <w:numId w:val="0"/>
        </w:numPr>
        <w:ind w:left="578"/>
      </w:pPr>
      <w:r w:rsidRPr="00AF0898">
        <w:t>Dílo bude proveden</w:t>
      </w:r>
      <w:r w:rsidRPr="00AF0898" w:rsidR="00B63A60">
        <w:t>o</w:t>
      </w:r>
      <w:r w:rsidRPr="00AF0898">
        <w:t xml:space="preserve"> v rozsahu, způsobem a v jakosti stanovené:</w:t>
      </w:r>
    </w:p>
    <w:p w:rsidRPr="00AF0898" w:rsidR="00802FB5" w:rsidP="00E00307" w:rsidRDefault="00802FB5" w14:paraId="6AB2DC44" w14:textId="5047139B">
      <w:pPr>
        <w:pStyle w:val="Bezmezer"/>
        <w:numPr>
          <w:ilvl w:val="0"/>
          <w:numId w:val="34"/>
        </w:numPr>
      </w:pPr>
      <w:r w:rsidRPr="00AF0898">
        <w:rPr>
          <w:rFonts w:asciiTheme="minorHAnsi" w:hAnsiTheme="minorHAnsi"/>
        </w:rPr>
        <w:t>touto smlouvou</w:t>
      </w:r>
      <w:r w:rsidRPr="00AF0898" w:rsidR="002E4DF6">
        <w:rPr>
          <w:rFonts w:asciiTheme="minorHAnsi" w:hAnsiTheme="minorHAnsi"/>
        </w:rPr>
        <w:t>,</w:t>
      </w:r>
    </w:p>
    <w:p w:rsidRPr="00AF0898" w:rsidR="00CE5A1A" w:rsidP="00E00307" w:rsidRDefault="00CE5A1A" w14:paraId="4B8AB6AF" w14:textId="34476C62">
      <w:pPr>
        <w:pStyle w:val="Bezmezer"/>
        <w:numPr>
          <w:ilvl w:val="0"/>
          <w:numId w:val="34"/>
        </w:numPr>
      </w:pPr>
      <w:r w:rsidRPr="00AF0898">
        <w:rPr>
          <w:rFonts w:asciiTheme="minorHAnsi" w:hAnsiTheme="minorHAnsi"/>
        </w:rPr>
        <w:t>zadávací dokumentací</w:t>
      </w:r>
      <w:r w:rsidR="00805EDC">
        <w:rPr>
          <w:rFonts w:asciiTheme="minorHAnsi" w:hAnsiTheme="minorHAnsi"/>
        </w:rPr>
        <w:t xml:space="preserve">, jejíž součástí je i </w:t>
      </w:r>
      <w:r w:rsidR="006D3BDC">
        <w:rPr>
          <w:rFonts w:asciiTheme="minorHAnsi" w:hAnsiTheme="minorHAnsi"/>
        </w:rPr>
        <w:t xml:space="preserve">detailní </w:t>
      </w:r>
      <w:r w:rsidR="00805EDC">
        <w:rPr>
          <w:rFonts w:asciiTheme="minorHAnsi" w:hAnsiTheme="minorHAnsi"/>
        </w:rPr>
        <w:t>technická specifikace předmětu dodávky</w:t>
      </w:r>
    </w:p>
    <w:p w:rsidRPr="00805EDC" w:rsidR="00767DE3" w:rsidP="00E00307" w:rsidRDefault="00802FB5" w14:paraId="5F6F4E3B" w14:textId="4DEB56AB">
      <w:pPr>
        <w:pStyle w:val="Bezmezer"/>
        <w:numPr>
          <w:ilvl w:val="0"/>
          <w:numId w:val="34"/>
        </w:numPr>
        <w:spacing w:after="240"/>
      </w:pPr>
      <w:r w:rsidRPr="00AF0898">
        <w:rPr>
          <w:rFonts w:asciiTheme="minorHAnsi" w:hAnsiTheme="minorHAnsi"/>
        </w:rPr>
        <w:t xml:space="preserve">nabídkou zhotovitele </w:t>
      </w:r>
    </w:p>
    <w:p w:rsidR="00767DE3" w:rsidP="0076593C" w:rsidRDefault="00632DC4" w14:paraId="4C1F3FA1" w14:textId="2D197BE3">
      <w:pPr>
        <w:pStyle w:val="Nadpis2"/>
      </w:pPr>
      <w:r w:rsidRPr="00632DC4">
        <w:t xml:space="preserve">Zhotovitel bere na vědomí, že předmět smlouvy </w:t>
      </w:r>
      <w:r w:rsidR="006A1101">
        <w:t>bude</w:t>
      </w:r>
      <w:r w:rsidRPr="00632DC4">
        <w:t xml:space="preserve"> realiz</w:t>
      </w:r>
      <w:r w:rsidR="006A1101">
        <w:t>ován v rámci</w:t>
      </w:r>
      <w:r w:rsidRPr="00632DC4">
        <w:t xml:space="preserve"> projektu</w:t>
      </w:r>
      <w:r>
        <w:t xml:space="preserve"> </w:t>
      </w:r>
      <w:r w:rsidRPr="00632DC4">
        <w:t>„Efektivní a přívětivá správa města Čáslavi“, registrační číslo CZ.03.4.74/0.0/0.0/19_109/0016855 spolufinancov</w:t>
      </w:r>
      <w:r>
        <w:t>aného</w:t>
      </w:r>
      <w:r w:rsidRPr="00632DC4">
        <w:t xml:space="preserve"> Evropskou unií, z Operačního programu Zaměstnanost</w:t>
      </w:r>
      <w:r>
        <w:t>.</w:t>
      </w:r>
    </w:p>
    <w:p w:rsidR="00D20ED6" w:rsidP="000F6251" w:rsidRDefault="005E3FEB" w14:paraId="52CAF65B" w14:textId="6B227BBE">
      <w:pPr>
        <w:pStyle w:val="Nadpis2"/>
      </w:pPr>
      <w:r w:rsidRPr="005E3FEB">
        <w:t xml:space="preserve">Zhotovitel bere na vědomí, že objednatel je povinen dodržet všechny podmínky stanovené poskytovatelem dotace. V případě porušení podmínek může být dotace krácena, příp. může být objednateli uložena povinnost vrátit celou (vyplacenou) dotaci poskytovateli. </w:t>
      </w:r>
    </w:p>
    <w:p w:rsidRPr="002A2F98" w:rsidR="00F664F4" w:rsidP="0075034E" w:rsidRDefault="00F664F4" w14:paraId="3F8659D8" w14:textId="225E4951">
      <w:pPr>
        <w:pStyle w:val="Nadpis1"/>
      </w:pPr>
      <w:r w:rsidRPr="002A2F98">
        <w:lastRenderedPageBreak/>
        <w:t>DOBA</w:t>
      </w:r>
      <w:r w:rsidR="00052437">
        <w:t xml:space="preserve"> a MÍSTO</w:t>
      </w:r>
      <w:r w:rsidRPr="002A2F98">
        <w:t xml:space="preserve"> PLNĚNÍ</w:t>
      </w:r>
    </w:p>
    <w:p w:rsidRPr="0076593C" w:rsidR="00494FD1" w:rsidP="0076593C" w:rsidRDefault="00494FD1" w14:paraId="29821945" w14:textId="1D4448BB">
      <w:pPr>
        <w:pStyle w:val="Nadpis2"/>
        <w:rPr>
          <w:rFonts w:cstheme="minorHAnsi"/>
        </w:rPr>
      </w:pPr>
      <w:r w:rsidRPr="00494FD1">
        <w:t xml:space="preserve">Zhotovitel je </w:t>
      </w:r>
      <w:r w:rsidRPr="0076593C">
        <w:t>povinen provádět dílo v souladu s následujícím harmonogramem plnění:</w:t>
      </w:r>
    </w:p>
    <w:p w:rsidRPr="0076593C" w:rsidR="00494FD1" w:rsidP="0076593C" w:rsidRDefault="0009559A" w14:paraId="290234D8" w14:textId="19ED2002">
      <w:pPr>
        <w:spacing w:after="120"/>
        <w:ind w:left="850" w:hanging="272"/>
        <w:rPr>
          <w:rFonts w:asciiTheme="minorHAnsi" w:hAnsiTheme="minorHAnsi" w:cstheme="minorHAnsi"/>
        </w:rPr>
      </w:pPr>
      <w:r w:rsidRPr="0076593C">
        <w:rPr>
          <w:rFonts w:asciiTheme="minorHAnsi" w:hAnsiTheme="minorHAnsi" w:cstheme="minorHAnsi"/>
          <w:b/>
        </w:rPr>
        <w:t xml:space="preserve">a) </w:t>
      </w:r>
      <w:r w:rsidRPr="0076593C">
        <w:rPr>
          <w:rFonts w:asciiTheme="minorHAnsi" w:hAnsiTheme="minorHAnsi" w:cstheme="minorHAnsi"/>
          <w:b/>
        </w:rPr>
        <w:tab/>
      </w:r>
      <w:r w:rsidRPr="0076593C" w:rsidR="00494FD1">
        <w:rPr>
          <w:rFonts w:asciiTheme="minorHAnsi" w:hAnsiTheme="minorHAnsi" w:cstheme="minorHAnsi"/>
          <w:b/>
        </w:rPr>
        <w:t>Příprava realizace předmětu díla</w:t>
      </w:r>
      <w:r w:rsidRPr="0076593C" w:rsidR="00494FD1">
        <w:rPr>
          <w:rFonts w:asciiTheme="minorHAnsi" w:hAnsiTheme="minorHAnsi" w:cstheme="minorHAnsi"/>
        </w:rPr>
        <w:t xml:space="preserve"> </w:t>
      </w:r>
      <w:r w:rsidRPr="0076593C" w:rsidR="003B13EE">
        <w:rPr>
          <w:rFonts w:asciiTheme="minorHAnsi" w:hAnsiTheme="minorHAnsi" w:cstheme="minorHAnsi"/>
        </w:rPr>
        <w:t>–</w:t>
      </w:r>
      <w:r w:rsidRPr="0076593C" w:rsidR="00494FD1">
        <w:rPr>
          <w:rFonts w:asciiTheme="minorHAnsi" w:hAnsiTheme="minorHAnsi" w:cstheme="minorHAnsi"/>
        </w:rPr>
        <w:t xml:space="preserve"> </w:t>
      </w:r>
      <w:r w:rsidRPr="0076593C" w:rsidR="003B13EE">
        <w:rPr>
          <w:rFonts w:asciiTheme="minorHAnsi" w:hAnsiTheme="minorHAnsi" w:cstheme="minorHAnsi"/>
        </w:rPr>
        <w:t xml:space="preserve">nejpozději </w:t>
      </w:r>
      <w:r w:rsidRPr="0076593C" w:rsidR="00494FD1">
        <w:rPr>
          <w:rFonts w:asciiTheme="minorHAnsi" w:hAnsiTheme="minorHAnsi" w:cstheme="minorHAnsi"/>
        </w:rPr>
        <w:t xml:space="preserve">do </w:t>
      </w:r>
      <w:r w:rsidRPr="0076593C" w:rsidR="00792158">
        <w:rPr>
          <w:rFonts w:asciiTheme="minorHAnsi" w:hAnsiTheme="minorHAnsi" w:cstheme="minorHAnsi"/>
        </w:rPr>
        <w:t>7</w:t>
      </w:r>
      <w:r w:rsidRPr="0076593C" w:rsidR="00494FD1">
        <w:rPr>
          <w:rFonts w:asciiTheme="minorHAnsi" w:hAnsiTheme="minorHAnsi" w:cstheme="minorHAnsi"/>
        </w:rPr>
        <w:t xml:space="preserve"> pracovních dnů ode dne nabytí účinnosti smlouvy se uskuteční koordinační schůzka zhotovitele s objednatelem (v </w:t>
      </w:r>
      <w:r w:rsidRPr="0076593C" w:rsidR="00792158">
        <w:rPr>
          <w:rFonts w:asciiTheme="minorHAnsi" w:hAnsiTheme="minorHAnsi" w:cstheme="minorHAnsi"/>
        </w:rPr>
        <w:t> </w:t>
      </w:r>
      <w:r w:rsidRPr="0076593C" w:rsidR="00494FD1">
        <w:rPr>
          <w:rFonts w:asciiTheme="minorHAnsi" w:hAnsiTheme="minorHAnsi" w:cstheme="minorHAnsi"/>
        </w:rPr>
        <w:t xml:space="preserve">místě sídla objednatele), na které se smluvní strany dohodnou na postupu prací realizace jednotlivých částí díla. Zhotovitel předloží na koordinační schůzce návrh postupu prací objednateli k připomínkám a objednatel se zavazuje připomínky k předloženému návrhu rozpisu postupu prací sdělit zhotoviteli ve lhůtě do 7 </w:t>
      </w:r>
      <w:r w:rsidRPr="0076593C" w:rsidR="003D3FD6">
        <w:rPr>
          <w:rFonts w:asciiTheme="minorHAnsi" w:hAnsiTheme="minorHAnsi" w:cstheme="minorHAnsi"/>
        </w:rPr>
        <w:t> </w:t>
      </w:r>
      <w:r w:rsidRPr="0076593C" w:rsidR="00494FD1">
        <w:rPr>
          <w:rFonts w:asciiTheme="minorHAnsi" w:hAnsiTheme="minorHAnsi" w:cstheme="minorHAnsi"/>
        </w:rPr>
        <w:t>pracovních dnů.</w:t>
      </w:r>
    </w:p>
    <w:p w:rsidRPr="000F6251" w:rsidR="00494FD1" w:rsidP="0076593C" w:rsidRDefault="00494FD1" w14:paraId="68FC27BC" w14:textId="7AD419CB">
      <w:pPr>
        <w:tabs>
          <w:tab w:val="left" w:pos="851"/>
        </w:tabs>
        <w:spacing w:after="120"/>
        <w:ind w:left="850" w:hanging="274"/>
        <w:rPr>
          <w:rFonts w:asciiTheme="minorHAnsi" w:hAnsiTheme="minorHAnsi" w:cstheme="minorHAnsi"/>
          <w:u w:val="single"/>
        </w:rPr>
      </w:pPr>
      <w:r w:rsidRPr="0076593C">
        <w:rPr>
          <w:rFonts w:asciiTheme="minorHAnsi" w:hAnsiTheme="minorHAnsi" w:cstheme="minorHAnsi"/>
          <w:b/>
          <w:bCs/>
        </w:rPr>
        <w:t>b)</w:t>
      </w:r>
      <w:r w:rsidRPr="0076593C" w:rsidR="003D3FD6">
        <w:rPr>
          <w:rFonts w:asciiTheme="minorHAnsi" w:hAnsiTheme="minorHAnsi" w:cstheme="minorHAnsi"/>
          <w:b/>
          <w:bCs/>
        </w:rPr>
        <w:tab/>
      </w:r>
      <w:r w:rsidRPr="0076593C">
        <w:rPr>
          <w:rFonts w:asciiTheme="minorHAnsi" w:hAnsiTheme="minorHAnsi" w:cstheme="minorHAnsi"/>
          <w:b/>
          <w:bCs/>
        </w:rPr>
        <w:t>Realizace</w:t>
      </w:r>
      <w:r w:rsidRPr="0076593C">
        <w:rPr>
          <w:rFonts w:asciiTheme="minorHAnsi" w:hAnsiTheme="minorHAnsi" w:cstheme="minorHAnsi"/>
          <w:b/>
        </w:rPr>
        <w:t xml:space="preserve"> předmětu</w:t>
      </w:r>
      <w:r w:rsidRPr="0076593C">
        <w:rPr>
          <w:rFonts w:asciiTheme="minorHAnsi" w:hAnsiTheme="minorHAnsi" w:cstheme="minorHAnsi"/>
        </w:rPr>
        <w:t xml:space="preserve"> </w:t>
      </w:r>
      <w:r w:rsidRPr="0076593C">
        <w:rPr>
          <w:rFonts w:asciiTheme="minorHAnsi" w:hAnsiTheme="minorHAnsi" w:cstheme="minorHAnsi"/>
          <w:b/>
        </w:rPr>
        <w:t>díla</w:t>
      </w:r>
      <w:r w:rsidRPr="0076593C" w:rsidR="006E2F9F">
        <w:rPr>
          <w:rFonts w:asciiTheme="minorHAnsi" w:hAnsiTheme="minorHAnsi" w:cstheme="minorHAnsi"/>
          <w:b/>
        </w:rPr>
        <w:t xml:space="preserve"> </w:t>
      </w:r>
      <w:r w:rsidRPr="0076593C" w:rsidR="0076593C">
        <w:rPr>
          <w:rFonts w:asciiTheme="minorHAnsi" w:hAnsiTheme="minorHAnsi" w:cstheme="minorHAnsi"/>
          <w:bCs/>
        </w:rPr>
        <w:t xml:space="preserve">– zahrnuje </w:t>
      </w:r>
      <w:r w:rsidRPr="0076593C" w:rsidR="0076593C">
        <w:rPr>
          <w:rFonts w:asciiTheme="minorHAnsi" w:hAnsiTheme="minorHAnsi" w:cstheme="minorHAnsi"/>
        </w:rPr>
        <w:t>d</w:t>
      </w:r>
      <w:r w:rsidRPr="0076593C">
        <w:rPr>
          <w:rFonts w:asciiTheme="minorHAnsi" w:hAnsiTheme="minorHAnsi" w:cstheme="minorHAnsi"/>
        </w:rPr>
        <w:t>odání, instalac</w:t>
      </w:r>
      <w:r w:rsidRPr="0076593C" w:rsidR="0076593C">
        <w:rPr>
          <w:rFonts w:asciiTheme="minorHAnsi" w:hAnsiTheme="minorHAnsi" w:cstheme="minorHAnsi"/>
        </w:rPr>
        <w:t xml:space="preserve">i, </w:t>
      </w:r>
      <w:r w:rsidRPr="0076593C">
        <w:rPr>
          <w:rFonts w:asciiTheme="minorHAnsi" w:hAnsiTheme="minorHAnsi" w:cstheme="minorHAnsi"/>
        </w:rPr>
        <w:t xml:space="preserve">nastavení všech prvků </w:t>
      </w:r>
      <w:r w:rsidRPr="0076593C" w:rsidR="00FC7765">
        <w:rPr>
          <w:rFonts w:asciiTheme="minorHAnsi" w:hAnsiTheme="minorHAnsi" w:cstheme="minorHAnsi"/>
        </w:rPr>
        <w:t>předmětu plnění</w:t>
      </w:r>
      <w:r w:rsidRPr="0076593C" w:rsidR="0076593C">
        <w:rPr>
          <w:rFonts w:asciiTheme="minorHAnsi" w:hAnsiTheme="minorHAnsi" w:cstheme="minorHAnsi"/>
        </w:rPr>
        <w:t>, implementaci vč. integrace se stávajícím IS MěÚ, uvedení do testovacího a rutinního provozu, a zaškolení uživatelů</w:t>
      </w:r>
      <w:r w:rsidR="0076593C">
        <w:rPr>
          <w:rFonts w:asciiTheme="minorHAnsi" w:hAnsiTheme="minorHAnsi" w:cstheme="minorHAnsi"/>
        </w:rPr>
        <w:t xml:space="preserve">; </w:t>
      </w:r>
      <w:r w:rsidRPr="000F6251" w:rsidR="00B519D2">
        <w:rPr>
          <w:rFonts w:asciiTheme="minorHAnsi" w:hAnsiTheme="minorHAnsi" w:cstheme="minorHAnsi"/>
          <w:u w:val="single"/>
        </w:rPr>
        <w:t xml:space="preserve">nejpozději </w:t>
      </w:r>
      <w:r w:rsidRPr="000F6251">
        <w:rPr>
          <w:rFonts w:asciiTheme="minorHAnsi" w:hAnsiTheme="minorHAnsi" w:cstheme="minorHAnsi"/>
          <w:u w:val="single"/>
        </w:rPr>
        <w:t xml:space="preserve">do </w:t>
      </w:r>
      <w:r w:rsidRPr="000F6251" w:rsidR="006E2F9F">
        <w:rPr>
          <w:rFonts w:asciiTheme="minorHAnsi" w:hAnsiTheme="minorHAnsi" w:cstheme="minorHAnsi"/>
          <w:u w:val="single"/>
        </w:rPr>
        <w:t>6</w:t>
      </w:r>
      <w:r w:rsidRPr="000F6251">
        <w:rPr>
          <w:rFonts w:asciiTheme="minorHAnsi" w:hAnsiTheme="minorHAnsi" w:cstheme="minorHAnsi"/>
          <w:u w:val="single"/>
        </w:rPr>
        <w:t>0 dnů od účinnosti smlouvy</w:t>
      </w:r>
      <w:r w:rsidR="000F6251">
        <w:rPr>
          <w:rFonts w:asciiTheme="minorHAnsi" w:hAnsiTheme="minorHAnsi" w:cstheme="minorHAnsi"/>
          <w:u w:val="single"/>
        </w:rPr>
        <w:t>.</w:t>
      </w:r>
    </w:p>
    <w:p w:rsidRPr="0009559A" w:rsidR="00494FD1" w:rsidP="0076593C" w:rsidRDefault="00494FD1" w14:paraId="2C8D364F" w14:textId="02659B44">
      <w:pPr>
        <w:tabs>
          <w:tab w:val="left" w:pos="851"/>
          <w:tab w:val="left" w:pos="993"/>
        </w:tabs>
        <w:suppressAutoHyphens/>
        <w:overflowPunct w:val="false"/>
        <w:autoSpaceDE w:val="false"/>
        <w:spacing w:after="240"/>
        <w:ind w:left="851"/>
        <w:textAlignment w:val="baseline"/>
        <w:rPr>
          <w:rFonts w:asciiTheme="minorHAnsi" w:hAnsiTheme="minorHAnsi" w:cstheme="minorHAnsi"/>
        </w:rPr>
      </w:pPr>
      <w:r w:rsidRPr="0009559A">
        <w:rPr>
          <w:rFonts w:asciiTheme="minorHAnsi" w:hAnsiTheme="minorHAnsi" w:cstheme="minorHAnsi"/>
        </w:rPr>
        <w:t xml:space="preserve">Realizace předmětu zakázky bude ukončena zprovozněním </w:t>
      </w:r>
      <w:r w:rsidR="00757785">
        <w:rPr>
          <w:rFonts w:asciiTheme="minorHAnsi" w:hAnsiTheme="minorHAnsi" w:cstheme="minorHAnsi"/>
        </w:rPr>
        <w:t>předmětu plnění</w:t>
      </w:r>
      <w:r w:rsidRPr="0009559A">
        <w:rPr>
          <w:rFonts w:asciiTheme="minorHAnsi" w:hAnsiTheme="minorHAnsi" w:cstheme="minorHAnsi"/>
        </w:rPr>
        <w:t xml:space="preserve"> a jeho předáním objednateli do užívání. Ukončení realizace díla bude podloženo protokolem o předání a převzetí díla a odstranění vad a nedodělků bránících užívání díla. </w:t>
      </w:r>
    </w:p>
    <w:p w:rsidR="00F664F4" w:rsidP="0076593C" w:rsidRDefault="00F664F4" w14:paraId="30FEBC8F" w14:textId="77777777">
      <w:pPr>
        <w:pStyle w:val="Nadpis2"/>
      </w:pPr>
      <w:r>
        <w:t>Lhůty provádění budou prodlouženy:</w:t>
      </w:r>
    </w:p>
    <w:p w:rsidR="00F664F4" w:rsidP="0076593C" w:rsidRDefault="00F664F4" w14:paraId="37948866" w14:textId="7C3963BF">
      <w:pPr>
        <w:pStyle w:val="Nadpis2"/>
        <w:numPr>
          <w:ilvl w:val="0"/>
          <w:numId w:val="34"/>
        </w:numPr>
      </w:pPr>
      <w:r>
        <w:t xml:space="preserve">jestliže překážky v provádění díla zavinil </w:t>
      </w:r>
      <w:r w:rsidR="00E64993">
        <w:t xml:space="preserve">výhradně </w:t>
      </w:r>
      <w:r>
        <w:t>objednatel</w:t>
      </w:r>
      <w:r w:rsidR="00894E09">
        <w:t>,</w:t>
      </w:r>
      <w:r>
        <w:t xml:space="preserve">   </w:t>
      </w:r>
    </w:p>
    <w:p w:rsidR="001F7BA5" w:rsidP="0076593C" w:rsidRDefault="00F664F4" w14:paraId="677FC40C" w14:textId="425ED744">
      <w:pPr>
        <w:pStyle w:val="Nadpis2"/>
        <w:numPr>
          <w:ilvl w:val="0"/>
          <w:numId w:val="34"/>
        </w:numPr>
      </w:pPr>
      <w:r>
        <w:t>jestliže přerušení prací bylo zaviněno vyšší mocí, nebo jinými okolnostmi nezaviněnými zhotovitelem</w:t>
      </w:r>
      <w:r w:rsidR="00C85C02">
        <w:t xml:space="preserve"> (např.</w:t>
      </w:r>
      <w:r w:rsidR="00F9363B">
        <w:t xml:space="preserve"> v důsledku pandemie</w:t>
      </w:r>
      <w:r w:rsidR="00C85C02">
        <w:t xml:space="preserve"> C</w:t>
      </w:r>
      <w:r w:rsidR="00F9363B">
        <w:t>ovid-19 apod.</w:t>
      </w:r>
      <w:r w:rsidR="00C85C02">
        <w:t>)</w:t>
      </w:r>
      <w:r w:rsidR="00DF08FF">
        <w:t>, které mají vliv na technologii a kvalitu prací</w:t>
      </w:r>
      <w:r w:rsidR="00052437">
        <w:t>.</w:t>
      </w:r>
    </w:p>
    <w:p w:rsidR="00052437" w:rsidP="0076593C" w:rsidRDefault="00052437" w14:paraId="6F97CC44" w14:textId="49F93BBD">
      <w:pPr>
        <w:pStyle w:val="Nadpis2"/>
        <w:numPr>
          <w:ilvl w:val="0"/>
          <w:numId w:val="0"/>
        </w:numPr>
        <w:ind w:left="578"/>
      </w:pPr>
      <w:r w:rsidRPr="00052437">
        <w:t>Lhůta pro dokončení plnění veřejné zakázky se v těchto případech prodlouží o takový počet dní, v jejichž průběhu prokazatelně existovaly důvod</w:t>
      </w:r>
      <w:r>
        <w:t>y</w:t>
      </w:r>
      <w:r w:rsidRPr="00052437">
        <w:t>, které znemožňovaly nebo komplikovaly průběh plnění veřejné zakázky.</w:t>
      </w:r>
    </w:p>
    <w:p w:rsidR="00917780" w:rsidP="0076593C" w:rsidRDefault="00917780" w14:paraId="7975AB15" w14:textId="124154A3">
      <w:pPr>
        <w:pStyle w:val="Nadpis2"/>
        <w:numPr>
          <w:ilvl w:val="0"/>
          <w:numId w:val="0"/>
        </w:numPr>
        <w:ind w:left="578"/>
      </w:pPr>
      <w:r w:rsidRPr="009E4A31">
        <w:t>Prodloužení prováděcí lhůty ze shora uvedených důvodů bude stvrzeno dodatkem k této smlouvě o dílo.</w:t>
      </w:r>
    </w:p>
    <w:p w:rsidR="00807AFB" w:rsidP="0076593C" w:rsidRDefault="00EB3B6B" w14:paraId="14ED92D5" w14:textId="672EAB8F">
      <w:pPr>
        <w:pStyle w:val="Nadpis2"/>
      </w:pPr>
      <w:r w:rsidRPr="00EB3B6B">
        <w:t xml:space="preserve">Místem plnění pro předání a převzetí díla je </w:t>
      </w:r>
      <w:r>
        <w:t>sídlo zadavatele, tj.</w:t>
      </w:r>
      <w:r w:rsidRPr="00EB3B6B">
        <w:t xml:space="preserve"> Náměstí Jana Žižky z Trocnova 1, 286 01 Čáslav.</w:t>
      </w:r>
      <w:r>
        <w:t xml:space="preserve"> </w:t>
      </w:r>
    </w:p>
    <w:p w:rsidRPr="002A2F98" w:rsidR="00894E09" w:rsidP="0075034E" w:rsidRDefault="00894E09" w14:paraId="667FD918" w14:textId="77777777">
      <w:pPr>
        <w:pStyle w:val="Nadpis1"/>
      </w:pPr>
      <w:r w:rsidRPr="002A2F98">
        <w:t>CENA</w:t>
      </w:r>
    </w:p>
    <w:p w:rsidR="009F3118" w:rsidP="001268F2" w:rsidRDefault="00752F18" w14:paraId="24EA358F" w14:textId="15B3AEFD">
      <w:pPr>
        <w:pStyle w:val="Nadpis2"/>
        <w:spacing w:after="360"/>
      </w:pPr>
      <w:r w:rsidRPr="00752F18">
        <w:t>Smluvní strany se dohodly</w:t>
      </w:r>
      <w:r w:rsidR="00512D27">
        <w:t xml:space="preserve"> na cenách za zhotovené dílo specifikované v čl. 1 této smlouvy takto:</w:t>
      </w:r>
    </w:p>
    <w:tbl>
      <w:tblPr>
        <w:tblStyle w:val="Mkatabulky"/>
        <w:tblW w:w="5000" w:type="pct"/>
        <w:tblLook w:firstRow="1" w:lastRow="0" w:firstColumn="1" w:lastColumn="0" w:noHBand="0" w:noVBand="1" w:val="04A0"/>
      </w:tblPr>
      <w:tblGrid>
        <w:gridCol w:w="5666"/>
        <w:gridCol w:w="3396"/>
      </w:tblGrid>
      <w:tr w:rsidR="009F3118" w:rsidTr="00E01934" w14:paraId="62E38BAD" w14:textId="77777777">
        <w:tc>
          <w:tcPr>
            <w:tcW w:w="3126" w:type="pct"/>
            <w:vAlign w:val="center"/>
          </w:tcPr>
          <w:p w:rsidRPr="001268F2" w:rsidR="009F3118" w:rsidP="00204D34" w:rsidRDefault="009F3118" w14:paraId="43DA882B" w14:textId="40270A9A">
            <w:pPr>
              <w:pStyle w:val="Nadpis2"/>
              <w:numPr>
                <w:ilvl w:val="0"/>
                <w:numId w:val="0"/>
              </w:numPr>
              <w:jc w:val="center"/>
              <w:outlineLvl w:val="1"/>
              <w:rPr>
                <w:b/>
                <w:bCs/>
              </w:rPr>
            </w:pPr>
            <w:r w:rsidRPr="001268F2">
              <w:rPr>
                <w:b/>
                <w:bCs/>
              </w:rPr>
              <w:t>Dílčí aktivity</w:t>
            </w:r>
          </w:p>
        </w:tc>
        <w:tc>
          <w:tcPr>
            <w:tcW w:w="1874" w:type="pct"/>
            <w:vAlign w:val="center"/>
          </w:tcPr>
          <w:p w:rsidRPr="001268F2" w:rsidR="009F3118" w:rsidP="00204D34" w:rsidRDefault="009F3118" w14:paraId="31A6B110" w14:textId="1E1F4EB6">
            <w:pPr>
              <w:pStyle w:val="Nadpis2"/>
              <w:numPr>
                <w:ilvl w:val="0"/>
                <w:numId w:val="0"/>
              </w:numPr>
              <w:jc w:val="center"/>
              <w:outlineLvl w:val="1"/>
              <w:rPr>
                <w:b/>
                <w:bCs/>
              </w:rPr>
            </w:pPr>
            <w:r w:rsidRPr="001268F2">
              <w:rPr>
                <w:b/>
                <w:bCs/>
              </w:rPr>
              <w:t>Cena bez DPH</w:t>
            </w:r>
          </w:p>
        </w:tc>
      </w:tr>
      <w:tr w:rsidR="001268F2" w:rsidTr="00E01934" w14:paraId="1EF63567" w14:textId="77777777">
        <w:tc>
          <w:tcPr>
            <w:tcW w:w="3126" w:type="pct"/>
            <w:vAlign w:val="center"/>
          </w:tcPr>
          <w:p w:rsidR="001268F2" w:rsidP="00204D34" w:rsidRDefault="001268F2" w14:paraId="27505135" w14:textId="3DAD1330">
            <w:pPr>
              <w:pStyle w:val="Nadpis2"/>
              <w:numPr>
                <w:ilvl w:val="0"/>
                <w:numId w:val="0"/>
              </w:numPr>
              <w:jc w:val="left"/>
              <w:outlineLvl w:val="1"/>
            </w:pPr>
            <w:r w:rsidRPr="00FC6A7B">
              <w:rPr>
                <w:i/>
                <w:iCs/>
              </w:rPr>
              <w:t>Dodávka Portálu občana a efektivního systému pro jednání Rady a Zastupitelstva města</w:t>
            </w:r>
            <w:r>
              <w:t xml:space="preserve"> – poskytnutí licencí, dokumentace</w:t>
            </w:r>
          </w:p>
        </w:tc>
        <w:tc>
          <w:tcPr>
            <w:tcW w:w="1874" w:type="pct"/>
            <w:shd w:val="clear" w:color="auto" w:fill="FFFFCC"/>
            <w:vAlign w:val="center"/>
          </w:tcPr>
          <w:p w:rsidR="001268F2" w:rsidP="00204D34" w:rsidRDefault="001268F2" w14:paraId="4F482D14" w14:textId="77777777">
            <w:pPr>
              <w:pStyle w:val="Nadpis2"/>
              <w:numPr>
                <w:ilvl w:val="0"/>
                <w:numId w:val="0"/>
              </w:numPr>
              <w:outlineLvl w:val="1"/>
            </w:pPr>
          </w:p>
        </w:tc>
      </w:tr>
      <w:tr w:rsidR="009F3118" w:rsidTr="00E01934" w14:paraId="6084C67D" w14:textId="77777777">
        <w:tc>
          <w:tcPr>
            <w:tcW w:w="3126" w:type="pct"/>
            <w:vAlign w:val="center"/>
          </w:tcPr>
          <w:p w:rsidR="009F3118" w:rsidP="00204D34" w:rsidRDefault="006715CE" w14:paraId="3F202976" w14:textId="61901E62">
            <w:pPr>
              <w:pStyle w:val="Nadpis2"/>
              <w:numPr>
                <w:ilvl w:val="0"/>
                <w:numId w:val="0"/>
              </w:numPr>
              <w:jc w:val="left"/>
              <w:outlineLvl w:val="1"/>
            </w:pPr>
            <w:r w:rsidRPr="00FC6A7B">
              <w:rPr>
                <w:i/>
                <w:iCs/>
              </w:rPr>
              <w:t>Implementace</w:t>
            </w:r>
            <w:r>
              <w:t xml:space="preserve"> – instalace aplikací, konfigurace prostředí, uvedení do testovacího a rutinního provozu</w:t>
            </w:r>
          </w:p>
        </w:tc>
        <w:tc>
          <w:tcPr>
            <w:tcW w:w="1874" w:type="pct"/>
            <w:shd w:val="clear" w:color="auto" w:fill="FFFFCC"/>
            <w:vAlign w:val="center"/>
          </w:tcPr>
          <w:p w:rsidR="009F3118" w:rsidP="00204D34" w:rsidRDefault="009F3118" w14:paraId="4FE35D72" w14:textId="77777777">
            <w:pPr>
              <w:pStyle w:val="Nadpis2"/>
              <w:numPr>
                <w:ilvl w:val="0"/>
                <w:numId w:val="0"/>
              </w:numPr>
              <w:outlineLvl w:val="1"/>
            </w:pPr>
          </w:p>
        </w:tc>
      </w:tr>
      <w:tr w:rsidR="009F3118" w:rsidTr="00E01934" w14:paraId="44EE2365" w14:textId="77777777">
        <w:tc>
          <w:tcPr>
            <w:tcW w:w="3126" w:type="pct"/>
            <w:vAlign w:val="center"/>
          </w:tcPr>
          <w:p w:rsidRPr="000C17D8" w:rsidR="009F3118" w:rsidP="00204D34" w:rsidRDefault="006715CE" w14:paraId="60BF8EB6" w14:textId="30114EFD">
            <w:pPr>
              <w:pStyle w:val="Nadpis2"/>
              <w:numPr>
                <w:ilvl w:val="0"/>
                <w:numId w:val="0"/>
              </w:numPr>
              <w:jc w:val="left"/>
              <w:outlineLvl w:val="1"/>
              <w:rPr>
                <w:highlight w:val="red"/>
              </w:rPr>
            </w:pPr>
            <w:r w:rsidRPr="00FC6A7B">
              <w:rPr>
                <w:i/>
                <w:iCs/>
              </w:rPr>
              <w:lastRenderedPageBreak/>
              <w:t>Zajištění školení</w:t>
            </w:r>
            <w:r w:rsidR="006B0C99">
              <w:rPr>
                <w:i/>
                <w:iCs/>
              </w:rPr>
              <w:t xml:space="preserve"> pro nově zavedený systém</w:t>
            </w:r>
            <w:r w:rsidR="00FC6A7B">
              <w:t xml:space="preserve"> (administrátorů a uživatelů)</w:t>
            </w:r>
            <w:r>
              <w:t xml:space="preserve"> v místě sídla zadavatele</w:t>
            </w:r>
          </w:p>
        </w:tc>
        <w:tc>
          <w:tcPr>
            <w:tcW w:w="1874" w:type="pct"/>
            <w:shd w:val="clear" w:color="auto" w:fill="FFFFCC"/>
            <w:vAlign w:val="center"/>
          </w:tcPr>
          <w:p w:rsidRPr="000C17D8" w:rsidR="009F3118" w:rsidP="00204D34" w:rsidRDefault="009F3118" w14:paraId="2FD2CC23" w14:textId="77777777">
            <w:pPr>
              <w:pStyle w:val="Nadpis2"/>
              <w:numPr>
                <w:ilvl w:val="0"/>
                <w:numId w:val="0"/>
              </w:numPr>
              <w:outlineLvl w:val="1"/>
              <w:rPr>
                <w:highlight w:val="red"/>
              </w:rPr>
            </w:pPr>
          </w:p>
        </w:tc>
      </w:tr>
    </w:tbl>
    <w:p w:rsidR="009F3118" w:rsidP="00204D34" w:rsidRDefault="009F3118" w14:paraId="16F25E17" w14:textId="6B10659B">
      <w:pPr>
        <w:pStyle w:val="Nadpis2"/>
        <w:numPr>
          <w:ilvl w:val="0"/>
          <w:numId w:val="0"/>
        </w:numPr>
        <w:ind w:left="1512"/>
      </w:pPr>
    </w:p>
    <w:tbl>
      <w:tblPr>
        <w:tblStyle w:val="Mkatabulky"/>
        <w:tblW w:w="5000" w:type="pct"/>
        <w:tblLook w:firstRow="1" w:lastRow="0" w:firstColumn="1" w:lastColumn="0" w:noHBand="0" w:noVBand="1" w:val="04A0"/>
      </w:tblPr>
      <w:tblGrid>
        <w:gridCol w:w="5666"/>
        <w:gridCol w:w="3396"/>
      </w:tblGrid>
      <w:tr w:rsidRPr="007B1F32" w:rsidR="00FC6A7B" w:rsidTr="00E01934" w14:paraId="7BD44038" w14:textId="77777777">
        <w:tc>
          <w:tcPr>
            <w:tcW w:w="3126" w:type="pct"/>
            <w:vAlign w:val="center"/>
          </w:tcPr>
          <w:p w:rsidRPr="007B1F32" w:rsidR="00FC6A7B" w:rsidP="00204D34" w:rsidRDefault="00FC6A7B" w14:paraId="5D11A3DB" w14:textId="77777777">
            <w:pPr>
              <w:pStyle w:val="Nadpis2"/>
              <w:numPr>
                <w:ilvl w:val="0"/>
                <w:numId w:val="0"/>
              </w:numPr>
              <w:outlineLvl w:val="1"/>
            </w:pPr>
            <w:r w:rsidRPr="007B1F32">
              <w:t>Celkem bez DPH</w:t>
            </w:r>
          </w:p>
        </w:tc>
        <w:tc>
          <w:tcPr>
            <w:tcW w:w="1874" w:type="pct"/>
            <w:shd w:val="clear" w:color="auto" w:fill="FFFFCC"/>
            <w:vAlign w:val="center"/>
          </w:tcPr>
          <w:p w:rsidRPr="007B1F32" w:rsidR="00FC6A7B" w:rsidP="00204D34" w:rsidRDefault="00FC6A7B" w14:paraId="08C800D2" w14:textId="77777777">
            <w:pPr>
              <w:pStyle w:val="Nadpis2"/>
              <w:numPr>
                <w:ilvl w:val="0"/>
                <w:numId w:val="0"/>
              </w:numPr>
              <w:outlineLvl w:val="1"/>
            </w:pPr>
          </w:p>
        </w:tc>
      </w:tr>
      <w:tr w:rsidRPr="007B1F32" w:rsidR="00FC6A7B" w:rsidTr="00E01934" w14:paraId="4A739DA7" w14:textId="77777777">
        <w:tc>
          <w:tcPr>
            <w:tcW w:w="3126" w:type="pct"/>
            <w:vAlign w:val="center"/>
          </w:tcPr>
          <w:p w:rsidRPr="007B1F32" w:rsidR="00FC6A7B" w:rsidP="00204D34" w:rsidRDefault="00FC6A7B" w14:paraId="18B08C92" w14:textId="77777777">
            <w:pPr>
              <w:pStyle w:val="Nadpis2"/>
              <w:numPr>
                <w:ilvl w:val="0"/>
                <w:numId w:val="0"/>
              </w:numPr>
              <w:outlineLvl w:val="1"/>
            </w:pPr>
            <w:r w:rsidRPr="007B1F32">
              <w:t xml:space="preserve">DPH </w:t>
            </w:r>
            <w:r w:rsidRPr="00E01934">
              <w:rPr>
                <w:shd w:val="clear" w:color="auto" w:fill="FFFFCC"/>
              </w:rPr>
              <w:t>………</w:t>
            </w:r>
            <w:r w:rsidRPr="007B1F32">
              <w:t xml:space="preserve"> %</w:t>
            </w:r>
          </w:p>
        </w:tc>
        <w:tc>
          <w:tcPr>
            <w:tcW w:w="1874" w:type="pct"/>
            <w:shd w:val="clear" w:color="auto" w:fill="FFFFCC"/>
            <w:vAlign w:val="center"/>
          </w:tcPr>
          <w:p w:rsidRPr="007B1F32" w:rsidR="00FC6A7B" w:rsidP="00204D34" w:rsidRDefault="00FC6A7B" w14:paraId="480D89FE" w14:textId="77777777">
            <w:pPr>
              <w:pStyle w:val="Nadpis2"/>
              <w:numPr>
                <w:ilvl w:val="0"/>
                <w:numId w:val="0"/>
              </w:numPr>
              <w:outlineLvl w:val="1"/>
            </w:pPr>
          </w:p>
        </w:tc>
      </w:tr>
      <w:tr w:rsidRPr="007B1F32" w:rsidR="00FC6A7B" w:rsidTr="00E01934" w14:paraId="5BB04FEC" w14:textId="77777777">
        <w:tc>
          <w:tcPr>
            <w:tcW w:w="3126" w:type="pct"/>
            <w:vAlign w:val="center"/>
          </w:tcPr>
          <w:p w:rsidRPr="007B1F32" w:rsidR="00FC6A7B" w:rsidP="00204D34" w:rsidRDefault="00FC6A7B" w14:paraId="5073FB57" w14:textId="77777777">
            <w:pPr>
              <w:pStyle w:val="Nadpis2"/>
              <w:numPr>
                <w:ilvl w:val="0"/>
                <w:numId w:val="0"/>
              </w:numPr>
              <w:outlineLvl w:val="1"/>
            </w:pPr>
            <w:r w:rsidRPr="007B1F32">
              <w:t>Celkem vč. DPH</w:t>
            </w:r>
          </w:p>
        </w:tc>
        <w:tc>
          <w:tcPr>
            <w:tcW w:w="1874" w:type="pct"/>
            <w:shd w:val="clear" w:color="auto" w:fill="FFFFCC"/>
            <w:vAlign w:val="center"/>
          </w:tcPr>
          <w:p w:rsidRPr="007B1F32" w:rsidR="00FC6A7B" w:rsidP="00204D34" w:rsidRDefault="00FC6A7B" w14:paraId="0C7E131F" w14:textId="77777777">
            <w:pPr>
              <w:pStyle w:val="Nadpis2"/>
              <w:numPr>
                <w:ilvl w:val="0"/>
                <w:numId w:val="0"/>
              </w:numPr>
              <w:outlineLvl w:val="1"/>
            </w:pPr>
          </w:p>
        </w:tc>
      </w:tr>
    </w:tbl>
    <w:p w:rsidR="009F3118" w:rsidP="0076593C" w:rsidRDefault="009F3118" w14:paraId="6F16CF8F" w14:textId="77777777">
      <w:pPr>
        <w:pStyle w:val="Nadpis2"/>
        <w:numPr>
          <w:ilvl w:val="0"/>
          <w:numId w:val="0"/>
        </w:numPr>
        <w:ind w:left="576"/>
      </w:pPr>
    </w:p>
    <w:p w:rsidR="00894E09" w:rsidP="0076593C" w:rsidRDefault="00894E09" w14:paraId="1F3FB532" w14:textId="446F77CD">
      <w:pPr>
        <w:pStyle w:val="Nadpis2"/>
      </w:pPr>
      <w:r w:rsidRPr="00A45EEF">
        <w:t xml:space="preserve">Tato celková cena je fixní, konečnou a závaznou cenou za provedení díla. </w:t>
      </w:r>
    </w:p>
    <w:p w:rsidR="00894E09" w:rsidP="0076593C" w:rsidRDefault="00894E09" w14:paraId="061EFA83" w14:textId="77777777">
      <w:pPr>
        <w:pStyle w:val="Nadpis2"/>
      </w:pPr>
      <w:r>
        <w:t>Výše DPH se bude řídit předpisy platnými v době realizace díla. </w:t>
      </w:r>
    </w:p>
    <w:p w:rsidRPr="007078F9" w:rsidR="00894E09" w:rsidP="0075034E" w:rsidRDefault="00894E09" w14:paraId="6D7D226B" w14:textId="77777777">
      <w:pPr>
        <w:pStyle w:val="Nadpis1"/>
      </w:pPr>
      <w:r w:rsidRPr="007078F9">
        <w:t>PLATEBNÍ PODMÍNKY</w:t>
      </w:r>
    </w:p>
    <w:p w:rsidR="00B4227B" w:rsidP="0076593C" w:rsidRDefault="00B4227B" w14:paraId="1222FF1C" w14:textId="317102CE">
      <w:pPr>
        <w:pStyle w:val="Nadpis2"/>
      </w:pPr>
      <w:r>
        <w:t xml:space="preserve">Úhrada celkové ceny díla bude provedena objednatelem po dokončení a řádném předání a převzetí díla bez vad a nedodělků </w:t>
      </w:r>
      <w:r w:rsidR="00B40817">
        <w:t>(</w:t>
      </w:r>
      <w:r w:rsidR="00A96741">
        <w:t>v souladu s</w:t>
      </w:r>
      <w:r w:rsidR="00B40817">
        <w:t xml:space="preserve"> čl. 2, odst</w:t>
      </w:r>
      <w:r w:rsidR="00A361EA">
        <w:t>.</w:t>
      </w:r>
      <w:r w:rsidR="00B40817">
        <w:t xml:space="preserve"> b)</w:t>
      </w:r>
      <w:r>
        <w:t>. Nedílnou součástí vystavené faktury musí být podepsaný předávací protokol.</w:t>
      </w:r>
    </w:p>
    <w:p w:rsidR="0050256D" w:rsidP="0076593C" w:rsidRDefault="0050256D" w14:paraId="1A78913A" w14:textId="77777777">
      <w:pPr>
        <w:pStyle w:val="Nadpis2"/>
      </w:pPr>
      <w:r>
        <w:t>Lhůta splatnosti faktury je 30 kalendářních dnů od data doručení faktury objednateli.</w:t>
      </w:r>
    </w:p>
    <w:p w:rsidRPr="0050256D" w:rsidR="0050256D" w:rsidP="0076593C" w:rsidRDefault="0050256D" w14:paraId="1BCE83EB" w14:textId="1B5BC3AD">
      <w:pPr>
        <w:pStyle w:val="Nadpis2"/>
      </w:pPr>
      <w:r>
        <w:t>Faktura je uhrazena dnem odeslání příslušné částky z účtu objednatele.</w:t>
      </w:r>
    </w:p>
    <w:p w:rsidR="000C1874" w:rsidP="0076593C" w:rsidRDefault="000C1874" w14:paraId="466E2E0E" w14:textId="2FA699D1">
      <w:pPr>
        <w:pStyle w:val="Nadpis2"/>
      </w:pPr>
      <w:r w:rsidRPr="000C1874">
        <w:t>Zálohové platby se nesjednávají.</w:t>
      </w:r>
    </w:p>
    <w:p w:rsidRPr="000C51B8" w:rsidR="005D0660" w:rsidP="0076593C" w:rsidRDefault="003248C2" w14:paraId="610A8CDC" w14:textId="3553A215">
      <w:pPr>
        <w:pStyle w:val="Nadpis2"/>
      </w:pPr>
      <w:r>
        <w:t>Faktura</w:t>
      </w:r>
      <w:r w:rsidRPr="000C51B8" w:rsidR="005D0660">
        <w:t xml:space="preserve"> musí</w:t>
      </w:r>
      <w:r>
        <w:t xml:space="preserve"> při vystavení</w:t>
      </w:r>
      <w:r w:rsidRPr="000C51B8" w:rsidR="005D0660">
        <w:t xml:space="preserve"> </w:t>
      </w:r>
      <w:r>
        <w:t xml:space="preserve">kromě zákonem stanovených náležitostí pro daňový doklad </w:t>
      </w:r>
      <w:r w:rsidRPr="000C51B8" w:rsidR="005D0660">
        <w:t xml:space="preserve">obsahovat cenu, přesné označení fakturovaného předmětu a rozpis položek, aby byla patrná jednoznačná souvislost faktur se zakázkou. </w:t>
      </w:r>
      <w:r>
        <w:t xml:space="preserve">Dále </w:t>
      </w:r>
      <w:r w:rsidRPr="000C51B8" w:rsidR="005D0660">
        <w:t xml:space="preserve">musí obsahovat </w:t>
      </w:r>
      <w:r w:rsidR="007309B0">
        <w:t xml:space="preserve">text </w:t>
      </w:r>
      <w:r w:rsidRPr="007309B0" w:rsidR="007309B0">
        <w:rPr>
          <w:i/>
          <w:iCs/>
        </w:rPr>
        <w:t>„Tento doklad je spolufinancován Evropskou unií, z Operačního programu Zaměstnanost, v rámci projektu „Efektivní a přívětivá správa města Čáslavi“, registrační číslo CZ.03.4.74/0.0/0.0/19_109/0016855</w:t>
      </w:r>
      <w:r w:rsidR="007309B0">
        <w:t xml:space="preserve">.  </w:t>
      </w:r>
    </w:p>
    <w:p w:rsidRPr="000C51B8" w:rsidR="002F732D" w:rsidP="0076593C" w:rsidRDefault="002F732D" w14:paraId="66FCB161" w14:textId="77777777">
      <w:pPr>
        <w:pStyle w:val="Nadpis2"/>
      </w:pPr>
      <w:r w:rsidRPr="000C51B8">
        <w:t>Úrok z prodlení při neplacení ze strany objednatele činí 0,05 % z nezaplacené částky za každý den prodlení.</w:t>
      </w:r>
    </w:p>
    <w:p w:rsidR="009C6DEE" w:rsidP="0076593C" w:rsidRDefault="009C6DEE" w14:paraId="072DB94C" w14:textId="481C3A18">
      <w:pPr>
        <w:pStyle w:val="Nadpis2"/>
      </w:pPr>
      <w:r w:rsidRPr="000C51B8">
        <w:t xml:space="preserve">Objednatel upozorňuje zhotovitele, že </w:t>
      </w:r>
      <w:r w:rsidRPr="000C51B8" w:rsidR="00A7425C">
        <w:t xml:space="preserve">na předmět plnění této smlouvy se nevztahuje režim přenesené daňové povinnosti. Zhotovitel tedy vystaví daňový doklad vč. DPH.  </w:t>
      </w:r>
    </w:p>
    <w:p w:rsidRPr="000C51B8" w:rsidR="00062403" w:rsidP="0076593C" w:rsidRDefault="00062403" w14:paraId="7DED8BF9" w14:textId="15D0E651">
      <w:pPr>
        <w:pStyle w:val="Nadpis2"/>
      </w:pPr>
      <w:r w:rsidRPr="00062403">
        <w:t>Nebude-li faktura obsahovat některou povinnou nebo dohodnutou náležitost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2A2F98" w:rsidR="00894E09" w:rsidP="0075034E" w:rsidRDefault="002F732D" w14:paraId="002A5109" w14:textId="02B78D2A">
      <w:pPr>
        <w:pStyle w:val="Nadpis1"/>
      </w:pPr>
      <w:r w:rsidRPr="002A2F98">
        <w:lastRenderedPageBreak/>
        <w:t>ZÁRUČNÍ PODMÍNKY</w:t>
      </w:r>
    </w:p>
    <w:p w:rsidR="00B50A05" w:rsidP="0076593C" w:rsidRDefault="00B50A05" w14:paraId="01914D27" w14:textId="650540AF">
      <w:pPr>
        <w:pStyle w:val="Nadpis2"/>
      </w:pPr>
      <w:r>
        <w:t xml:space="preserve">Zhotovitel se zavazuje, že dílo bude mít vlastnosti stanovené touto smlouvou, zadávací dokumentací a všemi technickými normami, které se k dílu vztahují, jinak vlastnosti obvyklé, a dále že bude použitelné ke smluvenému, jinak obvyklému účelu. </w:t>
      </w:r>
    </w:p>
    <w:p w:rsidR="00B50A05" w:rsidP="0076593C" w:rsidRDefault="00B50A05" w14:paraId="3E49847F" w14:textId="1EB9BAC8">
      <w:pPr>
        <w:pStyle w:val="Nadpis2"/>
      </w:pPr>
      <w:r>
        <w:t xml:space="preserve">Záruční doba počíná běžet dnem </w:t>
      </w:r>
      <w:r w:rsidR="00F00AB8">
        <w:t xml:space="preserve">protokolárního </w:t>
      </w:r>
      <w:r>
        <w:t xml:space="preserve">předání dokončeného </w:t>
      </w:r>
      <w:r w:rsidR="00092432">
        <w:t>díla</w:t>
      </w:r>
      <w:r>
        <w:t xml:space="preserve"> (bez vad a nedodělků) objednateli. Délka záruční lhůty se stanovuje na 24 měsíců</w:t>
      </w:r>
      <w:r w:rsidR="00F00AB8">
        <w:t xml:space="preserve"> </w:t>
      </w:r>
      <w:r w:rsidRPr="00F00AB8" w:rsidR="00F00AB8">
        <w:t xml:space="preserve">od protokolárního předání a převzetí dokončeného </w:t>
      </w:r>
      <w:r w:rsidR="00092432">
        <w:t>díla</w:t>
      </w:r>
      <w:r w:rsidRPr="00F00AB8" w:rsidR="00F00AB8">
        <w:t xml:space="preserve"> bez vad a nedodělků</w:t>
      </w:r>
      <w:r w:rsidR="00F00AB8">
        <w:t>.</w:t>
      </w:r>
    </w:p>
    <w:p w:rsidR="00B50A05" w:rsidP="0076593C" w:rsidRDefault="00B50A05" w14:paraId="3931BC24" w14:textId="3000017C">
      <w:pPr>
        <w:pStyle w:val="Nadpis2"/>
      </w:pPr>
      <w:r w:rsidRPr="00B50A05">
        <w:t>Objednatel je povinen oznámit zhotoviteli vady díla písemně bez zbytečného odkladu.</w:t>
      </w:r>
    </w:p>
    <w:p w:rsidR="00FA5398" w:rsidP="0076593C" w:rsidRDefault="00FA69A9" w14:paraId="4CF9C644" w14:textId="158F6566">
      <w:pPr>
        <w:pStyle w:val="Nadpis2"/>
      </w:pPr>
      <w:r>
        <w:t xml:space="preserve">Zhotovitel je povinen nastoupit k odstranění reklamované vady nejpozději do 3 </w:t>
      </w:r>
      <w:r w:rsidR="00D978ED">
        <w:t> </w:t>
      </w:r>
      <w:r>
        <w:t>pracovních dnů od obdržení oznámení o reklamaci, a to i v případě, že reklamaci neuznává, pokud se smluvní strany nedohodnou jinak. Ná</w:t>
      </w:r>
      <w:r w:rsidR="00C93939">
        <w:t>k</w:t>
      </w:r>
      <w:r>
        <w:t xml:space="preserve">lady na odstranění reklamované vady nese zhotovitel i ve sporných případech až do rozhodnutí soudu. Vadu je zhotovitel povinen odstranit nejpozději do 7 pracovních dnů od započetí prací, pokud se smluvní strany nedohodnou jinak. </w:t>
      </w:r>
    </w:p>
    <w:p w:rsidR="00A044A7" w:rsidP="0076593C" w:rsidRDefault="00FA5398" w14:paraId="551C1776" w14:textId="00782FB7">
      <w:pPr>
        <w:pStyle w:val="Nadpis2"/>
      </w:pPr>
      <w:r>
        <w:t>Oznámení o reklamaci se doručuje zhotoviteli písemným oznámením odeslaným na adresu sídla zhotovitele případně prostřednictvím prostředků elektronické komunikace.</w:t>
      </w:r>
      <w:r w:rsidR="005A427E">
        <w:t xml:space="preserve"> </w:t>
      </w:r>
    </w:p>
    <w:p w:rsidRPr="002A2F98" w:rsidR="005C41E8" w:rsidP="0075034E" w:rsidRDefault="005C41E8" w14:paraId="0CB2E313" w14:textId="58BF10CD">
      <w:pPr>
        <w:pStyle w:val="Nadpis1"/>
      </w:pPr>
      <w:r w:rsidRPr="002A2F98">
        <w:t>P</w:t>
      </w:r>
      <w:r w:rsidR="003C01FD">
        <w:t xml:space="preserve">RÁVA </w:t>
      </w:r>
      <w:r w:rsidR="007A5406">
        <w:t xml:space="preserve">A </w:t>
      </w:r>
      <w:r w:rsidR="003C01FD">
        <w:t>P</w:t>
      </w:r>
      <w:r w:rsidRPr="002A2F98">
        <w:t xml:space="preserve">OVINNOSTI </w:t>
      </w:r>
      <w:r w:rsidR="003C01FD">
        <w:t xml:space="preserve">SMLUVNÍCH STRAN </w:t>
      </w:r>
    </w:p>
    <w:p w:rsidR="005C41E8" w:rsidP="0076593C" w:rsidRDefault="003C01FD" w14:paraId="45BE0746" w14:textId="217D3E91">
      <w:pPr>
        <w:pStyle w:val="Nadpis2"/>
      </w:pPr>
      <w:r>
        <w:t xml:space="preserve">Zhotovitel prohlašuje, že se v plném rozsahu seznámil s rozsahem a povahou díla, že mu jsou známy veškeré technické, kvalitativní a jiné podmínky nezbytné k provedení díla a že disponuje takovými kapacitami a odbornými znalostmi, které jsou k provádění díla nezbytné. </w:t>
      </w:r>
    </w:p>
    <w:p w:rsidR="005C41E8" w:rsidP="0076593C" w:rsidRDefault="003C01FD" w14:paraId="2629EB30" w14:textId="7A5BE7FA">
      <w:pPr>
        <w:pStyle w:val="Nadpis2"/>
      </w:pPr>
      <w:r>
        <w:t>Zhotovitel je povinen provést dílo na svůj náklad, na své nebezpečí a obstarat vše, co je k provedení díla potřeba.</w:t>
      </w:r>
    </w:p>
    <w:p w:rsidR="006177A9" w:rsidP="0076593C" w:rsidRDefault="006177A9" w14:paraId="32DF67F1" w14:textId="65578688">
      <w:pPr>
        <w:pStyle w:val="Nadpis2"/>
      </w:pPr>
      <w:r w:rsidRPr="006177A9">
        <w:t>Objednatel se zavazuje poskytnout zhotoviteli nezbytnou součinnost a vyjadřovat se k návrhům na další postup zhotovitele, bude-li to nezbytné pro řádné poskytnutí plnění zhotovitelem.</w:t>
      </w:r>
    </w:p>
    <w:p w:rsidR="001B5954" w:rsidP="0076593C" w:rsidRDefault="001B5954" w14:paraId="5C1FC95F" w14:textId="381AEE1D">
      <w:pPr>
        <w:pStyle w:val="Nadpis2"/>
      </w:pPr>
      <w:r w:rsidRPr="001B5954">
        <w:t>Objednatel stanovil v záhlaví smlouvy jména osob pověřených kontrolou práce zhotovitele a převzetím dokončeného díla.</w:t>
      </w:r>
    </w:p>
    <w:p w:rsidR="00030FB2" w:rsidP="0076593C" w:rsidRDefault="00030FB2" w14:paraId="7CEC3FFE" w14:textId="77777777">
      <w:pPr>
        <w:pStyle w:val="Nadpis2"/>
      </w:pPr>
      <w:r>
        <w:t>Zhotovitel se zavazuje stanovit termíny školení s ohledem na pracovní dobu zaměstnanců objednatele.</w:t>
      </w:r>
    </w:p>
    <w:p w:rsidR="00030FB2" w:rsidP="0076593C" w:rsidRDefault="00030FB2" w14:paraId="7C2DAD52" w14:textId="59F9C045">
      <w:pPr>
        <w:pStyle w:val="Nadpis2"/>
      </w:pPr>
      <w:r>
        <w:t>Zhotovitel se zavazuje respektovat provozní hodiny budovy Městského úřadu Čáslav a řídit se při poskytování plnění pokyny objednatele. Část poskytovaného plnění, jejíž rozsah bude s odkazem na bezpečnostní politiku objednatele předem písemně odsouhlasen objednatelem, může být poskytována dálkovou formou z prostor zhotovitele.</w:t>
      </w:r>
    </w:p>
    <w:p w:rsidR="006406F4" w:rsidP="0076593C" w:rsidRDefault="006406F4" w14:paraId="77E40746" w14:textId="69C80887">
      <w:pPr>
        <w:pStyle w:val="Nadpis2"/>
      </w:pPr>
      <w:r w:rsidRPr="006406F4">
        <w:t>Domnívá-li se zhotovitel, že pro řádné provádění díla existují překážky, musí to neprodleně písemně ohlásit objednateli. Opomene-li toto oznámení, může uplatnit jen ty okolnosti, které byly objednateli známy včetně jejich účinků.</w:t>
      </w:r>
    </w:p>
    <w:p w:rsidR="005F5877" w:rsidP="0076593C" w:rsidRDefault="005F5877" w14:paraId="2CA5A18A" w14:textId="5A1EEEEC">
      <w:pPr>
        <w:pStyle w:val="Nadpis2"/>
      </w:pPr>
      <w:r>
        <w:lastRenderedPageBreak/>
        <w:t>Zjistí-li zhotovitel při provádění díla skryté překážky týkající se věci, na níž má být dílo provedeno a které objektivně znemožňují řádné a kvalitní provedení díla podle této smlouvy, je zhotovitel povinen bez zbytečného odkladu po takovém zjištění toto oznámit objednateli a písemně mu navrhnout změnu díla.</w:t>
      </w:r>
    </w:p>
    <w:p w:rsidR="005F5877" w:rsidP="002D0CBD" w:rsidRDefault="005F5877" w14:paraId="6FC0BBA8" w14:textId="569D7645">
      <w:pPr>
        <w:pStyle w:val="Nadpis2"/>
      </w:pPr>
      <w:r w:rsidRPr="002D0CBD">
        <w:t>Zhotovitel je povinen</w:t>
      </w:r>
      <w:r w:rsidRPr="002D0CBD" w:rsidR="0058101D">
        <w:t xml:space="preserve"> mít sjednáno</w:t>
      </w:r>
      <w:r w:rsidRPr="002D0CBD">
        <w:t xml:space="preserve"> pojištění za škodu způsobenou svojí činností </w:t>
      </w:r>
      <w:r w:rsidRPr="002D0CBD" w:rsidR="00FA5404">
        <w:t>s pojistným krytím nejméně ve výši smluvní ceny díla pro jednu pojistnou událost, přičemž toto pojištění se zhotovitel zavazuje udržovat platné po celou dobu realizace díla.</w:t>
      </w:r>
      <w:r w:rsidRPr="002D0CBD">
        <w:t xml:space="preserve"> </w:t>
      </w:r>
      <w:r w:rsidRPr="002D0CBD" w:rsidR="009E61BF">
        <w:t xml:space="preserve">Doklady o tomto pojištění se dodavatel zavazuje objednateli předložit na vyzvání kdykoliv po dobu trvání této smlouvy. </w:t>
      </w:r>
      <w:r w:rsidRPr="00F049AE">
        <w:t>Neučiní-li tak, je objednatel</w:t>
      </w:r>
      <w:r>
        <w:t xml:space="preserve"> oprávněn od této smlouvy odstoupit. </w:t>
      </w:r>
      <w:r w:rsidR="00FA5404">
        <w:t xml:space="preserve">  </w:t>
      </w:r>
    </w:p>
    <w:p w:rsidR="005F5877" w:rsidP="0076593C" w:rsidRDefault="005F5877" w14:paraId="1AC9F3D1" w14:textId="27B30543">
      <w:pPr>
        <w:pStyle w:val="Nadpis2"/>
      </w:pPr>
      <w:r>
        <w:t>Zhotovitel nese nebezpečí škody na prováděném díle, a to do okamžiku protokolárního předání dokončeného díla bez jakýchkoliv vad a nedodělků.</w:t>
      </w:r>
    </w:p>
    <w:p w:rsidR="005F5877" w:rsidP="0076593C" w:rsidRDefault="005F5877" w14:paraId="6CC59C76" w14:textId="6E367415">
      <w:pPr>
        <w:pStyle w:val="Nadpis2"/>
      </w:pPr>
      <w:r>
        <w:t>Do úplného zaplacení ceny díla zůstávají jednotlivé části díla ve vlastnictví zhotovitele</w:t>
      </w:r>
      <w:r w:rsidR="008F5F92">
        <w:t>.</w:t>
      </w:r>
    </w:p>
    <w:p w:rsidR="005F5877" w:rsidP="0076593C" w:rsidRDefault="005F5877" w14:paraId="13F519CC" w14:textId="0A5CA4DA">
      <w:pPr>
        <w:pStyle w:val="Nadpis2"/>
      </w:pPr>
      <w:r>
        <w:t>Objednatel má právo kontroly provádění díla.</w:t>
      </w:r>
    </w:p>
    <w:p w:rsidR="00407E73" w:rsidP="0076593C" w:rsidRDefault="00407E73" w14:paraId="5C4540AB" w14:textId="4BED39D9">
      <w:pPr>
        <w:pStyle w:val="Nadpis2"/>
      </w:pPr>
      <w:r w:rsidRPr="00407E73">
        <w:t>Korespondence a platební doklady, které budou objednateli zasílány zhotovitelem, musí být označeny číslem smlouvy objednatele, příp. zhotovitele a názvem veřejné zakázky. Neoznačenou korespondenci a platební doklady má objednatel právo vrátit zhotoviteli.</w:t>
      </w:r>
    </w:p>
    <w:p w:rsidR="006451CE" w:rsidP="0076593C" w:rsidRDefault="006451CE" w14:paraId="6D1DE857" w14:textId="77777777">
      <w:pPr>
        <w:pStyle w:val="Nadpis2"/>
      </w:pPr>
      <w:r>
        <w:t>Zhotovitel je povinen dbát při poskytování plnění dle této smlouvy na ochranu životního prostředí a dodržovat platné technické, bezpečnostní, zdravotní, hygienické a jiné předpisy včetně předpisů týkajících se ochrany životního prostředí.</w:t>
      </w:r>
    </w:p>
    <w:p w:rsidR="006451CE" w:rsidP="0076593C" w:rsidRDefault="006451CE" w14:paraId="2F674752" w14:textId="77777777">
      <w:pPr>
        <w:pStyle w:val="Nadpis2"/>
      </w:pPr>
      <w:r>
        <w:t>Zhotovitel objednateli odpovídá za to, že dokumenty a soubory dat, které mu v rámci plnění předmětu smlouvy předal:</w:t>
      </w:r>
    </w:p>
    <w:p w:rsidR="006451CE" w:rsidP="0076593C" w:rsidRDefault="006451CE" w14:paraId="2827D60E" w14:textId="5CC1471C">
      <w:pPr>
        <w:pStyle w:val="Nadpis2"/>
        <w:numPr>
          <w:ilvl w:val="0"/>
          <w:numId w:val="34"/>
        </w:numPr>
      </w:pPr>
      <w:r>
        <w:t>jsou autorizovanými kopiemi originálů příslušných dokumentů a souborů dat zhotovitele,</w:t>
      </w:r>
    </w:p>
    <w:p w:rsidR="006451CE" w:rsidP="0076593C" w:rsidRDefault="006451CE" w14:paraId="1B4B9295" w14:textId="3E4CE58C">
      <w:pPr>
        <w:pStyle w:val="Nadpis2"/>
        <w:numPr>
          <w:ilvl w:val="0"/>
          <w:numId w:val="34"/>
        </w:numPr>
      </w:pPr>
      <w:r>
        <w:t>neobsahují žádné infiltrační prostředky,</w:t>
      </w:r>
    </w:p>
    <w:p w:rsidR="006451CE" w:rsidP="0076593C" w:rsidRDefault="006451CE" w14:paraId="3D431A26" w14:textId="12A0F343">
      <w:pPr>
        <w:pStyle w:val="Nadpis2"/>
        <w:numPr>
          <w:ilvl w:val="0"/>
          <w:numId w:val="34"/>
        </w:numPr>
      </w:pPr>
      <w:r>
        <w:t>že k nim má práva na jejich šíření, instalaci, konfiguraci a správu, která mu umožňují s nimi nakládat a dále je poskytovat tak, jak je sjednáno v této smlouvě.</w:t>
      </w:r>
    </w:p>
    <w:p w:rsidR="006451CE" w:rsidP="0076593C" w:rsidRDefault="006451CE" w14:paraId="524EEA3D" w14:textId="77777777">
      <w:pPr>
        <w:pStyle w:val="Nadpis2"/>
      </w:pPr>
      <w:r>
        <w:t xml:space="preserve">Objednatel umožní zhotoviteli zabezpečený vzdálený přístup do své datové sítě z IP adresy zhotovitele protokolem TCP/IP za účelem plnění této smlouvy a monitorování provozu. </w:t>
      </w:r>
    </w:p>
    <w:p w:rsidRPr="00B01618" w:rsidR="00D751A9" w:rsidP="0076593C" w:rsidRDefault="006451CE" w14:paraId="66D11821" w14:textId="5EC7EC2E">
      <w:pPr>
        <w:pStyle w:val="Nadpis2"/>
      </w:pPr>
      <w:r>
        <w:t>Zhotovitel je povinen ke každému funkčnímu celku přiložit doklady nutné k jeho převzetí a užívání, návody k použití a případně další nezbytnou dokumentaci (např. prohlášení o shodě, atesty, prohlášení, že byly použity materiály a technologie v souladu s příslušnými zákony a předpisy, prohlášení o respektování enviromentálních požadavků daných platnými závaznými předpisy). Veškeré dokumenty uvedené v předchozí větě musí být v českém jazyce.</w:t>
      </w:r>
    </w:p>
    <w:p w:rsidRPr="002A2F98" w:rsidR="00B101BA" w:rsidP="0075034E" w:rsidRDefault="00B101BA" w14:paraId="7205D3E0" w14:textId="77777777">
      <w:pPr>
        <w:pStyle w:val="Nadpis1"/>
      </w:pPr>
      <w:r w:rsidRPr="002A2F98">
        <w:t>PŘEDÁNÍ DÍLA</w:t>
      </w:r>
    </w:p>
    <w:p w:rsidR="00754E34" w:rsidP="0076593C" w:rsidRDefault="00754E34" w14:paraId="649E229F" w14:textId="77777777">
      <w:pPr>
        <w:pStyle w:val="Nadpis2"/>
      </w:pPr>
      <w:r>
        <w:t>Objednatel se zavazuje, že řádně dokončené dílo převezme a zaplatí za jeho zhotovení dohodnutou cenu.</w:t>
      </w:r>
    </w:p>
    <w:p w:rsidRPr="003B29E9" w:rsidR="00754E34" w:rsidP="0076593C" w:rsidRDefault="004B73B5" w14:paraId="21A31D7B" w14:textId="0BC74A0E">
      <w:pPr>
        <w:pStyle w:val="Nadpis2"/>
      </w:pPr>
      <w:r>
        <w:lastRenderedPageBreak/>
        <w:t xml:space="preserve">Dílo se považuje za provedené, je-li dokončeno řádně a včas a ve sjednané kvalitě a je-li předáno. Dílo je dokončeno řádně a včas, </w:t>
      </w:r>
      <w:r w:rsidR="00022AC9">
        <w:t xml:space="preserve">pokud se na díle nevyskytují žádné vady a </w:t>
      </w:r>
      <w:r w:rsidRPr="003B29E9" w:rsidR="00022AC9">
        <w:t xml:space="preserve">nedodělky, </w:t>
      </w:r>
      <w:r w:rsidRPr="003B29E9">
        <w:t>je</w:t>
      </w:r>
      <w:r w:rsidRPr="003B29E9" w:rsidR="00022AC9">
        <w:t xml:space="preserve"> </w:t>
      </w:r>
      <w:r w:rsidRPr="003B29E9">
        <w:t xml:space="preserve">ve sjednaném termínu předvedena jeho způsobilost sloužit svému účelu a </w:t>
      </w:r>
      <w:r w:rsidRPr="003B29E9" w:rsidR="00022AC9">
        <w:t>proběhl bezchybný testovací provoz.</w:t>
      </w:r>
    </w:p>
    <w:p w:rsidR="00754E34" w:rsidP="0076593C" w:rsidRDefault="004B73B5" w14:paraId="11A8FEDD" w14:textId="51B64B03">
      <w:pPr>
        <w:pStyle w:val="Nadpis2"/>
      </w:pPr>
      <w:r w:rsidRPr="003B29E9">
        <w:t xml:space="preserve">Zhotovitel je povinen vyzvat objednatele k převzetí díla alespoň </w:t>
      </w:r>
      <w:r w:rsidRPr="003B29E9" w:rsidR="00486007">
        <w:t>3</w:t>
      </w:r>
      <w:r w:rsidRPr="003B29E9">
        <w:t xml:space="preserve"> pracovní dny předem. Smluvní strany sepíší písemný protokol, který bude obsahovat datum předání a převzetí a konstatování o předvedení díla, tj. funkčnosti díla, a konstatování o tom, že</w:t>
      </w:r>
      <w:r>
        <w:t xml:space="preserve"> se na díle nevyskytují žádné vady a </w:t>
      </w:r>
      <w:r w:rsidRPr="00CF35F9">
        <w:t xml:space="preserve">nedodělky. </w:t>
      </w:r>
      <w:r w:rsidRPr="00CF35F9" w:rsidR="008C102D">
        <w:t xml:space="preserve">Součástí protokolu budou doklady o řádném provedení díla dle technických norem a prohlášení o shodě. </w:t>
      </w:r>
      <w:r w:rsidRPr="00CF35F9">
        <w:t>Objednatel je povinen a zároveň oprávněn převzít od zhotovitele pouze takové dílo, které bude k okamžiku zahájeného předávání plně funkční a které nebude</w:t>
      </w:r>
      <w:r>
        <w:t xml:space="preserve"> vykazovat žádné vady a nedodělky. </w:t>
      </w:r>
    </w:p>
    <w:p w:rsidR="00F63896" w:rsidP="0076593C" w:rsidRDefault="00F63896" w14:paraId="460E5C56" w14:textId="4174654B">
      <w:pPr>
        <w:pStyle w:val="Nadpis2"/>
      </w:pPr>
      <w:r>
        <w:t>Budou-li při předání a převzetí díla zjištěny vady a nedodělky, které samy o sobě ani ve spojení s jinými vadami a nedodělky nebrání řádnému užívání díla, je objednatel toliko oprávněn, nikoli však povinen, převzít dílo s vadami dle předchozí věty. Bude-li objednatel přebírat dílo s drobnými vadami a nedodělky, bude v předávacím protokolu stanoven termín pro odstranění těchto drobných vad a nedodělků.</w:t>
      </w:r>
    </w:p>
    <w:p w:rsidR="007F231C" w:rsidP="0076593C" w:rsidRDefault="00F63896" w14:paraId="4F4F2758" w14:textId="6B470E2E">
      <w:pPr>
        <w:pStyle w:val="Nadpis2"/>
      </w:pPr>
      <w:r>
        <w:t>Budou-li se na díle v okamžiku předávacího řízení vyskytovat drobné vady či nedodělky dle předchozího odstavce</w:t>
      </w:r>
      <w:r w:rsidR="00EC117A">
        <w:t xml:space="preserve"> </w:t>
      </w:r>
      <w:r>
        <w:t>a objednatel nebude mít zájem takové dílo převzít, předávací řízení se přeruší do doby odstranění těchto drobných vad a nedodělků, přičemž zhotoviteli v tomto případě nevzniká nárok na zaplacení ceny díla. V předávacím řízení bude pokračováno na základě oznámení zhotovitele doručeného objednateli po odstranění zjištěných drobných vad a nedodělků.</w:t>
      </w:r>
      <w:r w:rsidR="007F231C">
        <w:t xml:space="preserve"> Po odstranění vad a nedodělků díla bude sepsán dodatek k zápisu o předání a převzetí díla, ve kterém bude uvedeno odstranění vad nebo nedodělků.  </w:t>
      </w:r>
    </w:p>
    <w:p w:rsidRPr="00467546" w:rsidR="00097F84" w:rsidP="0076593C" w:rsidRDefault="00F85BB0" w14:paraId="36B39356" w14:textId="7CCAA08F">
      <w:pPr>
        <w:pStyle w:val="Nadpis2"/>
      </w:pPr>
      <w:r>
        <w:t>Budou-li se na díle v okamžiku předávacího řízení vyskytovat jakékoliv jiné vady či nedodělky, vyjma těch uvedených v</w:t>
      </w:r>
      <w:r w:rsidR="00D95682">
        <w:t xml:space="preserve"> předchozích dvou odstavcích této smlouvy, předávací řízení se přeruší do doby odstranění těchto vad a nedodělků, přičemž zhotoviteli v tomto případě nevzniká nárok na zaplacení ceny díla. V předávacím řízení bude pokračováno na základě oznámení zhotovitele doručeného objednateli po odstranění zjištěných vad a nedodělků. </w:t>
      </w:r>
    </w:p>
    <w:p w:rsidR="00754E34" w:rsidP="0076593C" w:rsidRDefault="00721006" w14:paraId="6E32212B" w14:textId="3E065504">
      <w:pPr>
        <w:pStyle w:val="Nadpis2"/>
      </w:pPr>
      <w:r>
        <w:t>Vylučuje se dílčí plnění, tj. provádění a předávání díla po částech.</w:t>
      </w:r>
      <w:r w:rsidR="00F63896">
        <w:t xml:space="preserve"> </w:t>
      </w:r>
    </w:p>
    <w:p w:rsidR="00754E34" w:rsidP="0076593C" w:rsidRDefault="00754E34" w14:paraId="79991388" w14:textId="48B36CB8">
      <w:pPr>
        <w:pStyle w:val="Nadpis2"/>
      </w:pPr>
      <w:r>
        <w:t xml:space="preserve">Zhotovitel nese nebezpečí škody na díle až do doby podepsání </w:t>
      </w:r>
      <w:r w:rsidR="00721006">
        <w:t>z</w:t>
      </w:r>
      <w:r>
        <w:t>ápisu o předání a převzetí objednatelem, kdy vlastnické právo přechází na objednatele.</w:t>
      </w:r>
    </w:p>
    <w:p w:rsidR="006177A9" w:rsidP="0076593C" w:rsidRDefault="006177A9" w14:paraId="1A71ED32" w14:textId="4883D2F5">
      <w:pPr>
        <w:pStyle w:val="Nadpis2"/>
      </w:pPr>
      <w:r>
        <w:t xml:space="preserve">Zhotovitel v rámci realizace </w:t>
      </w:r>
      <w:r w:rsidR="00426061">
        <w:t>díla</w:t>
      </w:r>
      <w:r>
        <w:t xml:space="preserve"> vypracuje návrh testovacích postupů pro ověření funkčnosti díla a dále vypracuje jednotlivé protokoly o předání díla. Návrh bude vzájemně konzultován a na základě vzájemné dohody mezi zhotovitelem a objednatelem bude akceptován.</w:t>
      </w:r>
    </w:p>
    <w:p w:rsidRPr="002A2F98" w:rsidR="00FF04A6" w:rsidP="0075034E" w:rsidRDefault="00FF04A6" w14:paraId="25AE15D7" w14:textId="77777777">
      <w:pPr>
        <w:pStyle w:val="Nadpis1"/>
      </w:pPr>
      <w:r w:rsidRPr="002A2F98">
        <w:t>VLASTNICKÉ PRÁVO</w:t>
      </w:r>
    </w:p>
    <w:p w:rsidR="00FF04A6" w:rsidP="0076593C" w:rsidRDefault="00FF04A6" w14:paraId="2288AAD1" w14:textId="56B89ACA">
      <w:pPr>
        <w:pStyle w:val="Nadpis2"/>
      </w:pPr>
      <w:r w:rsidRPr="00FF04A6">
        <w:t>Objednatel se stává vlastníkem zhotoveného díla po jeho protokolárním předání a převzetí.</w:t>
      </w:r>
    </w:p>
    <w:p w:rsidRPr="0020215F" w:rsidR="00E071C5" w:rsidP="00E071C5" w:rsidRDefault="00E071C5" w14:paraId="0317259B" w14:textId="492B777F">
      <w:pPr>
        <w:pStyle w:val="Nadpis1"/>
      </w:pPr>
      <w:r w:rsidRPr="0020215F">
        <w:lastRenderedPageBreak/>
        <w:t>Softwarové licence a podmínky užití díla</w:t>
      </w:r>
    </w:p>
    <w:p w:rsidRPr="0020215F" w:rsidR="00E071C5" w:rsidP="0076593C" w:rsidRDefault="00E071C5" w14:paraId="18E1C2D3" w14:textId="77777777">
      <w:pPr>
        <w:pStyle w:val="Nadpis2"/>
      </w:pPr>
      <w:bookmarkStart w:name="_Hlk85717281" w:id="0"/>
      <w:r w:rsidRPr="0020215F">
        <w:t xml:space="preserve">Zhotovitel poskytuje touto smlouvou objednateli a objednatel touto smlouvou přijímá nevýhradní oprávnění k užití software dodávaného jako součást díla, a to všemi způsoby uvedenými v </w:t>
      </w:r>
      <w:proofErr w:type="spellStart"/>
      <w:r w:rsidRPr="0020215F">
        <w:t>ust</w:t>
      </w:r>
      <w:proofErr w:type="spellEnd"/>
      <w:r w:rsidRPr="0020215F">
        <w:t>. § 12 odst. 4 autorského zákona.</w:t>
      </w:r>
    </w:p>
    <w:p w:rsidRPr="0020215F" w:rsidR="00E071C5" w:rsidP="0076593C" w:rsidRDefault="00E071C5" w14:paraId="27FBD02D" w14:textId="77777777">
      <w:pPr>
        <w:pStyle w:val="Nadpis2"/>
      </w:pPr>
      <w:r w:rsidRPr="0020215F">
        <w:t>Zhotovitel poskytne objednateli veškeré potřebné licence pro řádné fungování a provoz částí díla a díla jako celku.</w:t>
      </w:r>
    </w:p>
    <w:p w:rsidRPr="0020215F" w:rsidR="00E071C5" w:rsidP="0076593C" w:rsidRDefault="00E071C5" w14:paraId="026E18AE" w14:textId="77777777">
      <w:pPr>
        <w:pStyle w:val="Nadpis2"/>
      </w:pPr>
      <w:r w:rsidRPr="0020215F">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autory děl v souladu s autorským zákonem.</w:t>
      </w:r>
    </w:p>
    <w:p w:rsidRPr="0020215F" w:rsidR="00E071C5" w:rsidP="0076593C" w:rsidRDefault="00E071C5" w14:paraId="54B585E1" w14:textId="77777777">
      <w:pPr>
        <w:pStyle w:val="Nadpis2"/>
      </w:pPr>
      <w:r w:rsidRPr="0020215F">
        <w:t>Územní rozsah se vztahuje na území České republiky a časový rozsah licencí je neomezený.</w:t>
      </w:r>
    </w:p>
    <w:p w:rsidRPr="0020215F" w:rsidR="00E071C5" w:rsidP="0076593C" w:rsidRDefault="00E071C5" w14:paraId="52DDEB32" w14:textId="77777777">
      <w:pPr>
        <w:pStyle w:val="Nadpis2"/>
      </w:pPr>
      <w:r w:rsidRPr="0020215F">
        <w:t>Zhotovitel se zavazuje, že prováděním plnění dle této smlouvy nezasáhne neoprávněně do autorských práv třetí osoby. Odpovědnost za neoprávněný zásah do autorských i jiných práv třetích osob nese výlučně zhotovitel.</w:t>
      </w:r>
    </w:p>
    <w:p w:rsidRPr="0020215F" w:rsidR="00E071C5" w:rsidP="0076593C" w:rsidRDefault="00E071C5" w14:paraId="2D7B7FA7" w14:textId="6763E5A2">
      <w:pPr>
        <w:pStyle w:val="Nadpis2"/>
      </w:pPr>
      <w:bookmarkStart w:name="_Hlk85717252" w:id="1"/>
      <w:r w:rsidRPr="0020215F">
        <w:t>Zhotovitel je povinen objednateli uhradit jakékoli majetkové a nemajetkové újmy, vzniklé v důsledku toho, že objednatel nemohl předmět díla užívat řádně a nerušeně. Jestliže se jakékoli prohlášení zhotovitele v tomto článku ukáže nepravdivým nebo zhotovitel poruší jiné povinnosti podle tohoto článku smlouvy, jde o podstatné porušení této smlouvy a zhotovitel uhradí ve prospěch objednatele smluvní pokutu ve výši 100  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bookmarkEnd w:id="0"/>
    <w:bookmarkEnd w:id="1"/>
    <w:p w:rsidRPr="002A2F98" w:rsidR="00FF04A6" w:rsidP="0075034E" w:rsidRDefault="00FF04A6" w14:paraId="700DDD9D" w14:textId="77777777">
      <w:pPr>
        <w:pStyle w:val="Nadpis1"/>
      </w:pPr>
      <w:r w:rsidRPr="002A2F98">
        <w:t>SMLUVNÍ POKUTY</w:t>
      </w:r>
    </w:p>
    <w:p w:rsidR="00E83A17" w:rsidP="0076593C" w:rsidRDefault="00E83A17" w14:paraId="35F2CE03" w14:textId="56668244">
      <w:pPr>
        <w:pStyle w:val="Nadpis2"/>
      </w:pPr>
      <w:r>
        <w:t xml:space="preserve">Strany sjednávají smluvní pokutu pro případ prodlení zhotovitele s provedením díla ve sjednané lhůtě, a to ve výši 0,5 % z ceny díla bez DPH za každý započatý den prodlení, bez ohledu na zavinění zhotovitele. </w:t>
      </w:r>
    </w:p>
    <w:p w:rsidR="00E83A17" w:rsidP="0076593C" w:rsidRDefault="00E83A17" w14:paraId="369406D1" w14:textId="61F16AE2">
      <w:pPr>
        <w:pStyle w:val="Nadpis2"/>
      </w:pPr>
      <w:r>
        <w:t xml:space="preserve">Strany sjednávají smluvní pokutu pro případ prodlení zhotovitele s odstraněním vad a nedodělků nebránících řádnému užívání díla (rozhodnul-li se objednatel takové dílo převzít) ve lhůtě uvedené v protokolu o předání a převzetí díla, a to ve výši 1 500,- Kč za každou jednotlivou vadu a den prodlení s jejím odstraněním až do protokolárního převzetí odstraněných drobných vad a nedodělků. </w:t>
      </w:r>
    </w:p>
    <w:p w:rsidR="00E83A17" w:rsidP="0076593C" w:rsidRDefault="00E83A17" w14:paraId="245B7018" w14:textId="175F4570">
      <w:pPr>
        <w:pStyle w:val="Nadpis2"/>
      </w:pPr>
      <w:r>
        <w:t>Strany sjednávají smluvní pokutu pro případ nedodržení sjednaného termínu pro nastoupení k odstranění reklamovaných vad a</w:t>
      </w:r>
      <w:r w:rsidR="006443F6">
        <w:t xml:space="preserve"> </w:t>
      </w:r>
      <w:r>
        <w:t>nebo sjednaného termínu odstranění reklamovaných vad díla, a to ve výši 1 500,- Kč za každou jednotlivou vadu a den prodlení k nastoupení pro odstranění reklamovaných vad a</w:t>
      </w:r>
      <w:r w:rsidR="006443F6">
        <w:t xml:space="preserve"> </w:t>
      </w:r>
      <w:r>
        <w:t>nebo k odstranění reklamovaných</w:t>
      </w:r>
      <w:r w:rsidR="006C7262">
        <w:t xml:space="preserve"> </w:t>
      </w:r>
      <w:r w:rsidR="006C7262">
        <w:t>vad</w:t>
      </w:r>
      <w:r>
        <w:t xml:space="preserve"> </w:t>
      </w:r>
      <w:r>
        <w:t xml:space="preserve">až do protokolárního převzetí odstraněných vad. </w:t>
      </w:r>
    </w:p>
    <w:p w:rsidRPr="00467546" w:rsidR="00FF04A6" w:rsidP="0076593C" w:rsidRDefault="00FF04A6" w14:paraId="6FB8D5EF" w14:textId="77777777">
      <w:pPr>
        <w:pStyle w:val="Nadpis2"/>
      </w:pPr>
      <w:r w:rsidRPr="00467546">
        <w:lastRenderedPageBreak/>
        <w:t>Smluvní pokutou není dotčeno právo objednatele na náhradu škody, kterou zhotovitel způsobil objednateli nesplněním svých povinností vyplývajících z obecně závazných předpisů či z této smlouvy.</w:t>
      </w:r>
    </w:p>
    <w:p w:rsidR="00C707AB" w:rsidP="0076593C" w:rsidRDefault="00FF04A6" w14:paraId="006216F5" w14:textId="2BD9D16C">
      <w:pPr>
        <w:pStyle w:val="Nadpis2"/>
      </w:pPr>
      <w:r>
        <w:t>Zhotovitel je povinen uhradit smluvní pokutu do 30 dnů po obdržení faktury vystavené objednatelem.</w:t>
      </w:r>
    </w:p>
    <w:p w:rsidRPr="00A4368E" w:rsidR="00C707AB" w:rsidP="0075034E" w:rsidRDefault="00C707AB" w14:paraId="724111AA" w14:textId="795474AF">
      <w:pPr>
        <w:pStyle w:val="Nadpis1"/>
      </w:pPr>
      <w:r w:rsidRPr="00A4368E">
        <w:t>Odstoupení a výpověď smlouvy</w:t>
      </w:r>
    </w:p>
    <w:p w:rsidRPr="00A4368E" w:rsidR="00120008" w:rsidP="0076593C" w:rsidRDefault="00120008" w14:paraId="50C710F4" w14:textId="6A9F5866">
      <w:pPr>
        <w:pStyle w:val="Nadpis2"/>
      </w:pPr>
      <w:r w:rsidRPr="00A4368E">
        <w:t>Odstoupení od smlouvy musí být učiněno písemně a je účinné dnem jeho doručení druhé smluvní straně.</w:t>
      </w:r>
    </w:p>
    <w:p w:rsidRPr="00A4368E" w:rsidR="00120008" w:rsidP="0076593C" w:rsidRDefault="008F3531" w14:paraId="7FE24D22" w14:textId="54EFB5F9">
      <w:pPr>
        <w:pStyle w:val="Nadpis2"/>
      </w:pPr>
      <w:r w:rsidRPr="00A4368E">
        <w:t>Objednatel</w:t>
      </w:r>
      <w:r w:rsidRPr="00A4368E" w:rsidR="00120008">
        <w:t xml:space="preserve"> má právo odstoupit od smlouvy v případě podstatného porušení smlouvy </w:t>
      </w:r>
      <w:r w:rsidRPr="00A4368E">
        <w:t>zhotovitelem</w:t>
      </w:r>
      <w:r w:rsidRPr="00A4368E" w:rsidR="00120008">
        <w:t>. Za podstatné porušení smlouvy se považuje:</w:t>
      </w:r>
    </w:p>
    <w:p w:rsidRPr="00A4368E" w:rsidR="00120008" w:rsidP="0076593C" w:rsidRDefault="008F3531" w14:paraId="27B61228" w14:textId="2DB9E17B">
      <w:pPr>
        <w:pStyle w:val="Nadpis2"/>
        <w:numPr>
          <w:ilvl w:val="0"/>
          <w:numId w:val="33"/>
        </w:numPr>
      </w:pPr>
      <w:r w:rsidRPr="00A4368E">
        <w:t>Zhotovitel</w:t>
      </w:r>
      <w:r w:rsidRPr="00A4368E" w:rsidR="00120008">
        <w:t xml:space="preserve"> se přes opakované písemné upozornění </w:t>
      </w:r>
      <w:r w:rsidRPr="00A4368E">
        <w:t>objednatele</w:t>
      </w:r>
      <w:r w:rsidRPr="00A4368E" w:rsidR="00120008">
        <w:t xml:space="preserve"> zpozdil o více než 10 dnů s plněním jakékoliv ze svých povinností stanovených touto smlouvou (zejména pokud nedodržel sjednaný termín </w:t>
      </w:r>
      <w:r w:rsidR="00752F18">
        <w:t>zhotovení díla</w:t>
      </w:r>
      <w:r w:rsidRPr="00A4368E" w:rsidR="00120008">
        <w:t>).</w:t>
      </w:r>
    </w:p>
    <w:p w:rsidRPr="00A4368E" w:rsidR="00120008" w:rsidP="0076593C" w:rsidRDefault="00120008" w14:paraId="0EE3454D" w14:textId="521F707E">
      <w:pPr>
        <w:pStyle w:val="Nadpis2"/>
        <w:numPr>
          <w:ilvl w:val="0"/>
          <w:numId w:val="33"/>
        </w:numPr>
      </w:pPr>
      <w:r w:rsidRPr="00A4368E">
        <w:t xml:space="preserve">Testování </w:t>
      </w:r>
      <w:r w:rsidR="00752F18">
        <w:t>díla</w:t>
      </w:r>
      <w:r w:rsidRPr="00A4368E">
        <w:t xml:space="preserve"> bude neúspěšné nebo nebude </w:t>
      </w:r>
      <w:r w:rsidR="00752F18">
        <w:t>dílo</w:t>
      </w:r>
      <w:r w:rsidRPr="00A4368E">
        <w:t xml:space="preserve"> předáno k testování (</w:t>
      </w:r>
      <w:r w:rsidRPr="00A4368E" w:rsidR="008F3531">
        <w:t>zhotovitel</w:t>
      </w:r>
      <w:r w:rsidRPr="00A4368E">
        <w:t xml:space="preserve"> v tomto případě nemá nárok na žádné finanční plnění).</w:t>
      </w:r>
    </w:p>
    <w:p w:rsidRPr="00A4368E" w:rsidR="00120008" w:rsidP="0076593C" w:rsidRDefault="00120008" w14:paraId="3FE65A5D" w14:textId="7581C894">
      <w:pPr>
        <w:pStyle w:val="Nadpis2"/>
        <w:numPr>
          <w:ilvl w:val="0"/>
          <w:numId w:val="33"/>
        </w:numPr>
      </w:pPr>
      <w:r w:rsidRPr="00A4368E">
        <w:t xml:space="preserve">Zahájení insolvenčního řízení, ve kterém je </w:t>
      </w:r>
      <w:r w:rsidRPr="00A4368E" w:rsidR="008F3531">
        <w:t>zhotovitel</w:t>
      </w:r>
      <w:r w:rsidRPr="00A4368E">
        <w:t xml:space="preserve"> v postavení dlužníka.</w:t>
      </w:r>
    </w:p>
    <w:p w:rsidRPr="00A4368E" w:rsidR="00120008" w:rsidP="0076593C" w:rsidRDefault="00120008" w14:paraId="03256EE4" w14:textId="59DF4598">
      <w:pPr>
        <w:pStyle w:val="Nadpis2"/>
        <w:numPr>
          <w:ilvl w:val="0"/>
          <w:numId w:val="33"/>
        </w:numPr>
      </w:pPr>
      <w:r w:rsidRPr="00A4368E">
        <w:t xml:space="preserve">Zjistí – </w:t>
      </w:r>
      <w:proofErr w:type="spellStart"/>
      <w:r w:rsidRPr="00A4368E">
        <w:t>li</w:t>
      </w:r>
      <w:proofErr w:type="spellEnd"/>
      <w:r w:rsidRPr="00A4368E">
        <w:t xml:space="preserve"> se, že v nabídce </w:t>
      </w:r>
      <w:r w:rsidRPr="00A4368E" w:rsidR="008F3531">
        <w:t>zhotovitele</w:t>
      </w:r>
      <w:r w:rsidRPr="00A4368E">
        <w:t xml:space="preserve"> k související veřejné zakázce byly uvedeny nepravdivé údaje.</w:t>
      </w:r>
    </w:p>
    <w:p w:rsidRPr="00A4368E" w:rsidR="00120008" w:rsidP="0076593C" w:rsidRDefault="008F3531" w14:paraId="4E1BD0C8" w14:textId="5DA2683D">
      <w:pPr>
        <w:pStyle w:val="Nadpis2"/>
      </w:pPr>
      <w:r w:rsidRPr="00A4368E">
        <w:t>Zhotovitel</w:t>
      </w:r>
      <w:r w:rsidRPr="00A4368E" w:rsidR="00120008">
        <w:t xml:space="preserve"> má právo odstoupit od smlouvy v případě podstatného porušení smlouvy </w:t>
      </w:r>
      <w:r w:rsidRPr="00A4368E">
        <w:t>objednatelem</w:t>
      </w:r>
      <w:r w:rsidRPr="00A4368E" w:rsidR="00120008">
        <w:t>. Za podstatné porušení smlouvy se považuje:</w:t>
      </w:r>
    </w:p>
    <w:p w:rsidRPr="00A4368E" w:rsidR="00120008" w:rsidP="0076593C" w:rsidRDefault="008F3531" w14:paraId="1C256C17" w14:textId="6EAC2F03">
      <w:pPr>
        <w:pStyle w:val="Nadpis2"/>
        <w:numPr>
          <w:ilvl w:val="0"/>
          <w:numId w:val="33"/>
        </w:numPr>
      </w:pPr>
      <w:r w:rsidRPr="00A4368E">
        <w:t>Objednatel</w:t>
      </w:r>
      <w:r w:rsidRPr="00A4368E" w:rsidR="00120008">
        <w:t xml:space="preserve"> se přes opakované písemné upozornění zpozdil o více než 20 dnů s úhradou dlužné částky </w:t>
      </w:r>
      <w:r w:rsidRPr="00A4368E" w:rsidR="00CE30F8">
        <w:t>zhotoviteli</w:t>
      </w:r>
      <w:r w:rsidRPr="00A4368E" w:rsidR="00120008">
        <w:t>, kterou je dle této smlouvy povinen uhradit.</w:t>
      </w:r>
    </w:p>
    <w:p w:rsidRPr="00A4368E" w:rsidR="00120008" w:rsidP="0076593C" w:rsidRDefault="00120008" w14:paraId="0089233B" w14:textId="0F574B29">
      <w:pPr>
        <w:pStyle w:val="Nadpis2"/>
        <w:numPr>
          <w:ilvl w:val="0"/>
          <w:numId w:val="33"/>
        </w:numPr>
      </w:pPr>
      <w:r w:rsidRPr="00A4368E">
        <w:t xml:space="preserve">Zahájení insolvenčního řízení, ve kterém je </w:t>
      </w:r>
      <w:r w:rsidRPr="00A4368E" w:rsidR="008F3531">
        <w:t>objednatel</w:t>
      </w:r>
      <w:r w:rsidRPr="00A4368E">
        <w:t xml:space="preserve"> v postavení dlužníka.</w:t>
      </w:r>
    </w:p>
    <w:p w:rsidRPr="002A2F98" w:rsidR="00162F97" w:rsidP="0075034E" w:rsidRDefault="00162F97" w14:paraId="503C0A3A" w14:textId="77777777">
      <w:pPr>
        <w:pStyle w:val="Nadpis1"/>
      </w:pPr>
      <w:r w:rsidRPr="002A2F98">
        <w:t>ZVLÁŠTNÍ UJEDNÁNÍ</w:t>
      </w:r>
    </w:p>
    <w:p w:rsidR="00B75F08" w:rsidP="0076593C" w:rsidRDefault="00B75F08" w14:paraId="6E664868" w14:textId="77777777">
      <w:pPr>
        <w:pStyle w:val="Nadpis2"/>
      </w:pPr>
      <w:r>
        <w:t xml:space="preserve">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smluv), zveřejnění zajistí objednatel. Zhotovitel prohlašuje, že skutečnosti uvedené v této smlouvě nepovažuje za obchodní tajemství ve smyslu </w:t>
      </w:r>
      <w:proofErr w:type="spellStart"/>
      <w:r>
        <w:t>ust</w:t>
      </w:r>
      <w:proofErr w:type="spellEnd"/>
      <w:r>
        <w:t xml:space="preserve">. § 504 zákona č. 89/2012 Sb., občanského zákoníku. </w:t>
      </w:r>
    </w:p>
    <w:p w:rsidR="00B75F08" w:rsidP="0076593C" w:rsidRDefault="00B75F08" w14:paraId="64F4B55D" w14:textId="77777777">
      <w:pPr>
        <w:pStyle w:val="Nadpis2"/>
      </w:pPr>
      <w:r>
        <w:t>Zhotovitel souhlasí se zpracováním svých osobních</w:t>
      </w:r>
      <w:r w:rsidR="004313D2">
        <w:t xml:space="preserve"> údajů objednatelem ve vztahu k </w:t>
      </w:r>
      <w:r>
        <w:t>zákonu č. 106/1999 Sb., o svobodném přístupu k informacím, ve znění pozdějších předpisů, a uchováním osobních dat, které budou použity v souladu se zákonem č.</w:t>
      </w:r>
      <w:r w:rsidR="000F3250">
        <w:t> </w:t>
      </w:r>
      <w:r>
        <w:t xml:space="preserve">101/2000 Sb., o ochraně osobních údajů, ve znění pozdějších předpisů, a o změně některých zákonů, ve znění pozdějších předpisů. </w:t>
      </w:r>
    </w:p>
    <w:p w:rsidR="00F80451" w:rsidP="0076593C" w:rsidRDefault="00F80451" w14:paraId="1ADEAD18" w14:textId="44EF08EB">
      <w:pPr>
        <w:pStyle w:val="Nadpis2"/>
      </w:pPr>
      <w:r w:rsidRPr="004F3C47">
        <w:t xml:space="preserve">Zhotovitel si je vědom, že v souladu s ustanovením § 2 písm. e) zákona č. 320/2001 Sb., o finanční kontrole ve veřejné správě a o změně některých zákonů (zákon o finanční </w:t>
      </w:r>
      <w:r w:rsidRPr="004F3C47">
        <w:lastRenderedPageBreak/>
        <w:t>kontrole) ve znění pozdějších předpisů, je povinen spolupůsobit při výkonu finanční kontroly.</w:t>
      </w:r>
    </w:p>
    <w:p w:rsidR="00030FB2" w:rsidP="0076593C" w:rsidRDefault="007D062D" w14:paraId="2135EF66" w14:textId="3E65D5D9">
      <w:pPr>
        <w:pStyle w:val="Nadpis2"/>
      </w:pPr>
      <w:r>
        <w:t>Zhotovitel</w:t>
      </w:r>
      <w:r w:rsidRPr="007D062D">
        <w:t xml:space="preserve"> je povinen uchovávat veškerou dokumentaci související s realizací projektu včetně účetních dokladů minimálně do roku 20</w:t>
      </w:r>
      <w:r>
        <w:t>34</w:t>
      </w:r>
      <w:r w:rsidRPr="007D062D">
        <w:t>. Pokud je v českých právních předpisech stanovena lhůta delší, musí ji žadatel / příjemce použít.</w:t>
      </w:r>
    </w:p>
    <w:p w:rsidRPr="00C05F7C" w:rsidR="00030FB2" w:rsidP="0076593C" w:rsidRDefault="00030FB2" w14:paraId="621B4872" w14:textId="7FB82B3B">
      <w:pPr>
        <w:pStyle w:val="Nadpis2"/>
      </w:pPr>
      <w:r w:rsidRPr="00030FB2">
        <w:t xml:space="preserve">Zhotovitel je povinen minimálně do roku 2034 poskytovat požadované informace a dokumentaci související s </w:t>
      </w:r>
      <w:r w:rsidRPr="00C05F7C">
        <w:t>realizací projektu zaměstnancům nebo zmocněncům pověřených orgánů (MPSV, MF ČR, Nejvyššího kontrolního úřadu, příslušného orgánu finanční správy a dalších oprávněných orgánů státní správy či EU) a je povinen vytvořit výše uvedeným osobám podmínky k provedení kontroly vztahující se k realizaci projektu a poskytnout jim při provádění kontroly součinnost.</w:t>
      </w:r>
    </w:p>
    <w:p w:rsidRPr="00C05F7C" w:rsidR="000E7059" w:rsidP="000E7059" w:rsidRDefault="000E7059" w14:paraId="575F8000" w14:textId="37868B22">
      <w:pPr>
        <w:pStyle w:val="Nadpis2"/>
      </w:pPr>
      <w:r w:rsidRPr="00C05F7C">
        <w:t xml:space="preserve">Zhotovitel je povinen při realizaci předmětu plnění zajistit legální zaměstnávání, důstojné pracovní podmínky a odpovídající úroveň bezpečnosti práce pro všechny osoby, které se na plnění veřejné zakázky podílejí. Stejně tak je zhotovitel povinen zajistit splnění tohoto požadavku zadavatele i u svých poddodavatelů. </w:t>
      </w:r>
    </w:p>
    <w:p w:rsidRPr="002A2F98" w:rsidR="00162F97" w:rsidP="0075034E" w:rsidRDefault="00162F97" w14:paraId="6BA3324E" w14:textId="77777777">
      <w:pPr>
        <w:pStyle w:val="Nadpis1"/>
      </w:pPr>
      <w:r w:rsidRPr="002A2F98">
        <w:t>ZÁVĚREČNÁ USTANOVENÍ</w:t>
      </w:r>
    </w:p>
    <w:p w:rsidR="00500E28" w:rsidP="00500E28" w:rsidRDefault="00500E28" w14:paraId="54135497" w14:textId="57E0655A">
      <w:pPr>
        <w:pStyle w:val="Nadpis2"/>
      </w:pPr>
      <w:r>
        <w:t>Tato Smlouva o dílo je vyhotovena v elektronické podobě, přičemž obě smluvní strany obdrží její elektronický originál.</w:t>
      </w:r>
    </w:p>
    <w:p w:rsidR="00500E28" w:rsidP="00500E28" w:rsidRDefault="00500E28" w14:paraId="04A0F57B" w14:textId="77777777">
      <w:pPr>
        <w:pStyle w:val="Nadpis2"/>
      </w:pPr>
      <w:bookmarkStart w:name="_Hlk87354910" w:id="2"/>
      <w: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a to oběma smluvními stranami.</w:t>
      </w:r>
    </w:p>
    <w:p w:rsidRPr="003F08BC" w:rsidR="001D4614" w:rsidP="00500E28" w:rsidRDefault="00500E28" w14:paraId="55E57757" w14:textId="1B8CA041">
      <w:pPr>
        <w:pStyle w:val="Nadpis2"/>
      </w:pPr>
      <w:bookmarkStart w:name="_Hlk87354929" w:id="3"/>
      <w:bookmarkEnd w:id="2"/>
      <w:r>
        <w:t xml:space="preserve">Tato smlouva nabývá účinnosti dnem uveřejnění v registru smluv. </w:t>
      </w:r>
    </w:p>
    <w:bookmarkEnd w:id="3"/>
    <w:p w:rsidRPr="00473A4D" w:rsidR="00473A4D" w:rsidP="0076593C" w:rsidRDefault="00473A4D" w14:paraId="47A06865" w14:textId="48A9BED2">
      <w:pPr>
        <w:pStyle w:val="Nadpis2"/>
      </w:pPr>
      <w:r w:rsidRPr="00473A4D">
        <w:t>Měnit nebo doplňovat text této smlouvy je možné jen formou písemných dodatků, které budou platné, jestliže budou řádně potvrzené a podepsané oprávněnými zástupci obou smluvních stran. Ostatní ujednání pracovníků obou smluvních stran týkající se realizace akce se považují jen za přípravné jednání.</w:t>
      </w:r>
    </w:p>
    <w:p w:rsidR="00162F97" w:rsidP="0076593C" w:rsidRDefault="00162F97" w14:paraId="67D30E12" w14:textId="620C577A">
      <w:pPr>
        <w:pStyle w:val="Nadpis2"/>
      </w:pPr>
      <w:r>
        <w:t>Pokud není touto smlouvou stanoveno jinak, řídí se vztahy účastníků obecně závaznými předpisy České republiky.</w:t>
      </w:r>
    </w:p>
    <w:p w:rsidR="00FD67AD" w:rsidP="0076593C" w:rsidRDefault="00FD67AD" w14:paraId="41538F2F" w14:textId="15D64315">
      <w:pPr>
        <w:pStyle w:val="Nadpis2"/>
      </w:pPr>
      <w:r w:rsidRPr="00FD67AD">
        <w:t>V případě neplatnosti nebo neúčinnosti některého ustanovení této smlouvy nebudou dotčena ostatní ustanovení této smlouvy.</w:t>
      </w:r>
    </w:p>
    <w:p w:rsidR="002B5CC1" w:rsidP="0076593C" w:rsidRDefault="000B4AB1" w14:paraId="3C2C9304" w14:textId="57D839C5">
      <w:pPr>
        <w:pStyle w:val="Nadpis2"/>
      </w:pPr>
      <w:r w:rsidRPr="000B4AB1">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Pr="00AD7F09" w:rsidR="00FD67AD" w:rsidP="0076593C" w:rsidRDefault="00FD67AD" w14:paraId="1D2D1CCD" w14:textId="05F896EB">
      <w:pPr>
        <w:pStyle w:val="Nadpis2"/>
      </w:pPr>
      <w:r w:rsidRPr="00FD67AD">
        <w:t>Případné spory vzniklé z této smlouvy budou řešeny podle platné právní úpravy věcně a místně příslušnými orgány České republiky.</w:t>
      </w:r>
    </w:p>
    <w:p w:rsidRPr="00500E28" w:rsidR="00500E28" w:rsidP="00500E28" w:rsidRDefault="00500E28" w14:paraId="0CD75683" w14:textId="77777777">
      <w:pPr>
        <w:pStyle w:val="Nadpis2"/>
      </w:pPr>
      <w:bookmarkStart w:name="_Hlk87355004" w:id="4"/>
      <w:r w:rsidRPr="00500E28">
        <w:t>Obě smluvní strany svými uznávanými elektronickými podpisy potvrzují autentičnost této smlouvy a prohlašují, že si smlouvu přečetly, s jejím obsahem souhlasí a že smlouva byla sepsána na základě pravdivých údajů, z jejich pravé a svobodné vůle a nebyla uzavřena v tísni ani za jinak jednostranně nevýhodných podmínek.</w:t>
      </w:r>
    </w:p>
    <w:p w:rsidR="004A46DD" w:rsidP="0076593C" w:rsidRDefault="004A46DD" w14:paraId="2506ABA2" w14:textId="024B8EE8">
      <w:pPr>
        <w:pStyle w:val="Nadpis2"/>
      </w:pPr>
      <w:bookmarkStart w:name="_Hlk87355026" w:id="5"/>
      <w:bookmarkEnd w:id="4"/>
      <w:r>
        <w:lastRenderedPageBreak/>
        <w:t>Nedílnou součástí této smlouvy je:</w:t>
      </w:r>
    </w:p>
    <w:p w:rsidRPr="008C1EF1" w:rsidR="004A46DD" w:rsidP="004A46DD" w:rsidRDefault="004A46DD" w14:paraId="27B5FC9A" w14:textId="24AD11C1">
      <w:pPr>
        <w:pStyle w:val="Nadpis2"/>
        <w:numPr>
          <w:ilvl w:val="0"/>
          <w:numId w:val="0"/>
        </w:numPr>
        <w:ind w:left="578"/>
      </w:pPr>
      <w:r>
        <w:t xml:space="preserve">Příloha č. 1: </w:t>
      </w:r>
      <w:r w:rsidRPr="00ED46B6">
        <w:t>Seznam požadovaných funkcionalit/akceptačních kritérií předmětu plnění</w:t>
      </w:r>
    </w:p>
    <w:bookmarkEnd w:id="5"/>
    <w:p w:rsidR="000F7715" w:rsidP="0076593C" w:rsidRDefault="00162F97" w14:paraId="3D74961F" w14:textId="77777777">
      <w:pPr>
        <w:pStyle w:val="Nadpis2"/>
      </w:pPr>
      <w:r w:rsidRPr="00AD7F09">
        <w:t>Uzavření</w:t>
      </w:r>
      <w:r w:rsidRPr="00F26974">
        <w:t xml:space="preserve"> této smlouvy bylo schváleno usnesením Rady města Čáslavi č. … ze dne ………………………</w:t>
      </w:r>
      <w:r w:rsidRPr="00F26974" w:rsidR="00F26974">
        <w:t xml:space="preserve"> </w:t>
      </w:r>
      <w:r w:rsidRPr="00F26974" w:rsidR="00F26974">
        <w:rPr>
          <w:sz w:val="16"/>
        </w:rPr>
        <w:t>(</w:t>
      </w:r>
      <w:r w:rsidRPr="00F26974" w:rsidR="00F26974">
        <w:rPr>
          <w:sz w:val="18"/>
        </w:rPr>
        <w:t>bude doplněno před podpisem smlouvy)</w:t>
      </w:r>
      <w:r w:rsidRPr="00F26974">
        <w:t>.</w:t>
      </w:r>
    </w:p>
    <w:p w:rsidR="000F7715" w:rsidP="000F7715" w:rsidRDefault="000F7715" w14:paraId="44F5727B" w14:textId="5ED97E59"/>
    <w:p w:rsidR="000F7715" w:rsidP="000F7715" w:rsidRDefault="000F7715" w14:paraId="58D0FB44" w14:textId="64443EDC"/>
    <w:p w:rsidR="00594923" w:rsidP="0076593C" w:rsidRDefault="00594923" w14:paraId="1DA6FF39" w14:textId="77777777">
      <w:pPr>
        <w:pStyle w:val="Nadpis2"/>
        <w:numPr>
          <w:ilvl w:val="0"/>
          <w:numId w:val="0"/>
        </w:numPr>
      </w:pPr>
    </w:p>
    <w:p w:rsidR="000F7715" w:rsidP="0076593C" w:rsidRDefault="0096019C" w14:paraId="208DD2B6" w14:textId="693E7F50">
      <w:pPr>
        <w:pStyle w:val="Nadpis2"/>
        <w:numPr>
          <w:ilvl w:val="0"/>
          <w:numId w:val="0"/>
        </w:numPr>
        <w:rPr>
          <w:u w:val="dotted"/>
          <w:shd w:val="clear" w:color="auto" w:fill="FFFFCC"/>
        </w:rPr>
      </w:pPr>
      <w:r w:rsidRPr="000F7715">
        <w:t>V</w:t>
      </w:r>
      <w:r w:rsidRPr="000F7715" w:rsidR="004B37C9">
        <w:t> </w:t>
      </w:r>
      <w:r w:rsidRPr="000F7715">
        <w:t>Čáslavi</w:t>
      </w:r>
      <w:r w:rsidRPr="000F7715" w:rsidR="004B37C9">
        <w:t xml:space="preserve"> dne</w:t>
      </w:r>
      <w:r w:rsidRPr="000F7715" w:rsidR="004B37C9">
        <w:tab/>
      </w:r>
      <w:r w:rsidRPr="000F7715" w:rsidR="004B37C9">
        <w:tab/>
      </w:r>
      <w:r w:rsidRPr="000F7715" w:rsidR="004B37C9">
        <w:tab/>
      </w:r>
      <w:r w:rsidRPr="000F7715" w:rsidR="004B37C9">
        <w:tab/>
      </w:r>
      <w:r w:rsidRPr="000F7715" w:rsidR="004B37C9">
        <w:tab/>
      </w:r>
      <w:r w:rsidRPr="000F7715" w:rsidR="004B37C9">
        <w:tab/>
        <w:t>V</w:t>
      </w:r>
      <w:r w:rsidRPr="000F7715" w:rsidR="00773CC3">
        <w:t xml:space="preserve"> </w:t>
      </w:r>
      <w:r w:rsidRPr="000F7715" w:rsidR="004B37C9">
        <w:rPr>
          <w:u w:val="dotted"/>
          <w:shd w:val="clear" w:color="auto" w:fill="FFFFCC"/>
        </w:rPr>
        <w:tab/>
      </w:r>
      <w:r w:rsidRPr="000F7715" w:rsidR="004B37C9">
        <w:rPr>
          <w:u w:val="dotted"/>
          <w:shd w:val="clear" w:color="auto" w:fill="FFFFCC"/>
        </w:rPr>
        <w:tab/>
      </w:r>
      <w:r w:rsidRPr="000F7715" w:rsidR="004B37C9">
        <w:rPr>
          <w:u w:val="dotted"/>
          <w:shd w:val="clear" w:color="auto" w:fill="FFFFCC"/>
        </w:rPr>
        <w:tab/>
      </w:r>
      <w:r w:rsidRPr="000F7715">
        <w:t xml:space="preserve"> dne</w:t>
      </w:r>
      <w:r w:rsidRPr="000F7715" w:rsidR="00773CC3">
        <w:t xml:space="preserve"> </w:t>
      </w:r>
      <w:r w:rsidRPr="000F7715" w:rsidR="004B37C9">
        <w:rPr>
          <w:u w:val="dotted"/>
          <w:shd w:val="clear" w:color="auto" w:fill="FFFFCC"/>
        </w:rPr>
        <w:tab/>
      </w:r>
      <w:r w:rsidRPr="000F7715" w:rsidR="004B37C9">
        <w:rPr>
          <w:u w:val="dotted"/>
          <w:shd w:val="clear" w:color="auto" w:fill="FFFFCC"/>
        </w:rPr>
        <w:tab/>
      </w:r>
    </w:p>
    <w:p w:rsidR="00610B99" w:rsidP="0076593C" w:rsidRDefault="004B37C9" w14:paraId="4BB0B7CB" w14:textId="6CABC862">
      <w:pPr>
        <w:pStyle w:val="Nadpis2"/>
        <w:numPr>
          <w:ilvl w:val="0"/>
          <w:numId w:val="0"/>
        </w:numPr>
        <w:rPr>
          <w:u w:val="dotted"/>
          <w:shd w:val="clear" w:color="auto" w:fill="FFFFCC"/>
        </w:rPr>
      </w:pPr>
      <w:r w:rsidRPr="00A45EEF">
        <w:t>Objednatel</w:t>
      </w:r>
      <w:r w:rsidRPr="00A45EEF" w:rsidR="0096019C">
        <w:t xml:space="preserve">: </w:t>
      </w:r>
      <w:r w:rsidR="00D15FBD">
        <w:t>JUDr. Vlastislav Málek</w:t>
      </w:r>
      <w:r w:rsidRPr="00A45EEF" w:rsidR="00020D53">
        <w:t>, starosta</w:t>
      </w:r>
      <w:r w:rsidRPr="00A45EEF">
        <w:tab/>
      </w:r>
      <w:r w:rsidRPr="00A45EEF">
        <w:tab/>
        <w:t>Zhotovitel</w:t>
      </w:r>
      <w:r w:rsidRPr="00A45EEF" w:rsidR="0096019C">
        <w:t>:</w:t>
      </w:r>
      <w:r w:rsidR="00020D53">
        <w:t xml:space="preserve"> </w:t>
      </w:r>
      <w:r w:rsidRPr="00A45EEF" w:rsidR="00020D53">
        <w:rPr>
          <w:u w:val="dotted"/>
          <w:shd w:val="clear" w:color="auto" w:fill="FFFFCC"/>
        </w:rPr>
        <w:tab/>
      </w:r>
      <w:r w:rsidRPr="00A45EEF" w:rsidR="00020D53">
        <w:rPr>
          <w:u w:val="dotted"/>
          <w:shd w:val="clear" w:color="auto" w:fill="FFFFCC"/>
        </w:rPr>
        <w:tab/>
      </w:r>
      <w:r w:rsidRPr="00A45EEF" w:rsidR="00020D53">
        <w:rPr>
          <w:u w:val="dotted"/>
          <w:shd w:val="clear" w:color="auto" w:fill="FFFFCC"/>
        </w:rPr>
        <w:tab/>
      </w:r>
      <w:r w:rsidRPr="00A45EEF" w:rsidR="00020D53">
        <w:rPr>
          <w:u w:val="dotted"/>
          <w:shd w:val="clear" w:color="auto" w:fill="FFFFCC"/>
        </w:rPr>
        <w:tab/>
      </w:r>
    </w:p>
    <w:p w:rsidRPr="00F013DB" w:rsidR="00594923" w:rsidP="0076593C" w:rsidRDefault="00594923" w14:paraId="153339D6" w14:textId="268DED10">
      <w:pPr>
        <w:pStyle w:val="Nadpis2"/>
        <w:numPr>
          <w:ilvl w:val="0"/>
          <w:numId w:val="0"/>
        </w:numPr>
        <w:rPr>
          <w:i/>
          <w:iCs/>
        </w:rPr>
      </w:pPr>
      <w:r>
        <w:tab/>
      </w:r>
      <w:r>
        <w:tab/>
      </w:r>
      <w:r>
        <w:tab/>
      </w:r>
      <w:r>
        <w:tab/>
      </w:r>
      <w:r>
        <w:tab/>
      </w:r>
      <w:r>
        <w:tab/>
      </w:r>
      <w:r>
        <w:tab/>
      </w:r>
      <w:r w:rsidRPr="00F013DB">
        <w:rPr>
          <w:i/>
          <w:iCs/>
        </w:rPr>
        <w:t>(jméno, funkce, podpis oprávněné osoby)</w:t>
      </w:r>
      <w:r w:rsidRPr="00F013DB">
        <w:rPr>
          <w:i/>
          <w:iCs/>
        </w:rPr>
        <w:tab/>
      </w:r>
    </w:p>
    <w:sectPr w:rsidRPr="00F013DB" w:rsidR="00594923" w:rsidSect="00F80451">
      <w:footerReference w:type="default" r:id="rId9"/>
      <w:headerReference w:type="first" r:id="rId10"/>
      <w:footnotePr>
        <w:numFmt w:val="chicago"/>
      </w:footnotePr>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FA0B13" w:rsidP="009B36F8" w:rsidRDefault="00FA0B13" w14:paraId="142461A6" w14:textId="77777777">
      <w:r>
        <w:separator/>
      </w:r>
    </w:p>
  </w:endnote>
  <w:endnote w:type="continuationSeparator" w:id="0">
    <w:p w:rsidR="00FA0B13" w:rsidP="009B36F8" w:rsidRDefault="00FA0B13" w14:paraId="171DF6D7"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Bold">
    <w:panose1 w:val="00000000000000000000"/>
    <w:charset w:val="EE"/>
    <w:family w:val="auto"/>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79718227"/>
      <w:docPartObj>
        <w:docPartGallery w:val="Page Numbers (Bottom of Page)"/>
        <w:docPartUnique/>
      </w:docPartObj>
    </w:sdtPr>
    <w:sdtEndPr/>
    <w:sdtContent>
      <w:sdt>
        <w:sdtPr>
          <w:id w:val="-1769616900"/>
          <w:docPartObj>
            <w:docPartGallery w:val="Page Numbers (Top of Page)"/>
            <w:docPartUnique/>
          </w:docPartObj>
        </w:sdtPr>
        <w:sdtEndPr/>
        <w:sdtContent>
          <w:p w:rsidR="00540A4B" w:rsidRDefault="00540A4B" w14:paraId="51E3D076"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A26BDC">
              <w:rPr>
                <w:rFonts w:asciiTheme="minorHAnsi" w:hAnsiTheme="minorHAnsi"/>
                <w:bCs/>
                <w:noProof/>
                <w:sz w:val="22"/>
              </w:rPr>
              <w:t>8</w:t>
            </w:r>
            <w:r w:rsidRPr="00F80451">
              <w:rPr>
                <w:rFonts w:asciiTheme="minorHAnsi" w:hAnsiTheme="minorHAnsi"/>
                <w:bCs/>
                <w:sz w:val="22"/>
              </w:rPr>
              <w:fldChar w:fldCharType="end"/>
            </w:r>
          </w:p>
        </w:sdtContent>
      </w:sdt>
    </w:sdtContent>
  </w:sdt>
  <w:p w:rsidR="00540A4B" w:rsidRDefault="00540A4B" w14:paraId="2BC129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FA0B13" w:rsidP="009B36F8" w:rsidRDefault="00FA0B13" w14:paraId="0825710F" w14:textId="77777777">
      <w:r>
        <w:separator/>
      </w:r>
    </w:p>
  </w:footnote>
  <w:footnote w:type="continuationSeparator" w:id="0">
    <w:p w:rsidR="00FA0B13" w:rsidP="009B36F8" w:rsidRDefault="00FA0B13" w14:paraId="7E7FCE3C"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AC49CA" w:rsidP="00AC49CA" w:rsidRDefault="00AC49CA" w14:paraId="1C89EAEB" w14:textId="77777777">
    <w:pPr>
      <w:pStyle w:val="Zhlav"/>
    </w:pPr>
    <w:r>
      <w:rPr>
        <w:noProof/>
      </w:rPr>
      <mc:AlternateContent>
        <mc:Choice Requires="wps">
          <w:drawing>
            <wp:anchor distT="0" distB="0" distL="114300" distR="114300" simplePos="false" relativeHeight="251659264" behindDoc="false" locked="false" layoutInCell="true" allowOverlap="true" wp14:anchorId="6A393D09" wp14:editId="469078E2">
              <wp:simplePos x="0" y="0"/>
              <wp:positionH relativeFrom="column">
                <wp:posOffset>4566285</wp:posOffset>
              </wp:positionH>
              <wp:positionV relativeFrom="paragraph">
                <wp:posOffset>335280</wp:posOffset>
              </wp:positionV>
              <wp:extent cx="5426075" cy="277495"/>
              <wp:effectExtent l="3810" t="0" r="0" b="1270"/>
              <wp:wrapNone/>
              <wp:docPr id="4"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AC49CA" w:rsidR="00AC49CA" w:rsidP="00AC49CA" w:rsidRDefault="00AC49CA" w14:paraId="06430BFD" w14:textId="77777777">
                          <w:pPr>
                            <w:rPr>
                              <w:rFonts w:asciiTheme="minorHAnsi" w:hAnsiTheme="minorHAnsi" w:cstheme="minorHAnsi"/>
                              <w:b/>
                              <w:color w:val="000000"/>
                            </w:rPr>
                          </w:pPr>
                          <w:r w:rsidRPr="00AC49CA">
                            <w:rPr>
                              <w:rFonts w:asciiTheme="minorHAnsi" w:hAnsiTheme="minorHAnsi" w:cstheme="minorHAnsi"/>
                              <w:b/>
                              <w:color w:val="000000"/>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" type="#_x0000_t202" style="position:absolute;left:0;text-align:left;margin-left:359.55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AC49CA" w:rsidR="00AC49CA" w:rsidP="00AC49CA" w:rsidRDefault="00AC49CA" w14:paraId="06430BFD" w14:textId="77777777">
                    <w:pPr>
                      <w:rPr>
                        <w:rFonts w:asciiTheme="minorHAnsi" w:hAnsiTheme="minorHAnsi" w:cstheme="minorHAnsi"/>
                        <w:b/>
                        <w:color w:val="000000"/>
                      </w:rPr>
                    </w:pPr>
                    <w:r w:rsidRPr="00AC49CA">
                      <w:rPr>
                        <w:rFonts w:asciiTheme="minorHAnsi" w:hAnsiTheme="minorHAnsi" w:cstheme="minorHAnsi"/>
                        <w:b/>
                        <w:color w:val="000000"/>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37AB6580" wp14:editId="4561A21C">
          <wp:simplePos x="0" y="0"/>
          <wp:positionH relativeFrom="column">
            <wp:posOffset>2785110</wp:posOffset>
          </wp:positionH>
          <wp:positionV relativeFrom="paragraph">
            <wp:posOffset>-445770</wp:posOffset>
          </wp:positionV>
          <wp:extent cx="7419340" cy="1340521"/>
          <wp:effectExtent l="0" t="0" r="0" b="0"/>
          <wp:wrapNone/>
          <wp:docPr id="22"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23" name="Obrázek 23"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AC49CA" w:rsidP="00AC49CA" w:rsidRDefault="00AC49CA" w14:paraId="7205F948" w14:textId="77777777">
    <w:pPr>
      <w:pStyle w:val="Zhlav"/>
    </w:pPr>
  </w:p>
  <w:p w:rsidR="00AC49CA" w:rsidRDefault="00AC49CA" w14:paraId="2BF3DC4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7"/>
    <w:multiLevelType w:val="multilevel"/>
    <w:tmpl w:val="F6DE4662"/>
    <w:name w:val="WW8Num13"/>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ascii="Tahoma" w:hAnsi="Tahoma" w:cs="Tahoma"/>
        <w:b w:val="false"/>
        <w:sz w:val="18"/>
        <w:szCs w:val="18"/>
      </w:rPr>
    </w:lvl>
    <w:lvl w:ilvl="2">
      <w:start w:val="1"/>
      <w:numFmt w:val="decimal"/>
      <w:lvlText w:val="%1.%2.%3."/>
      <w:lvlJc w:val="left"/>
      <w:pPr>
        <w:tabs>
          <w:tab w:val="num" w:pos="720"/>
        </w:tabs>
        <w:ind w:left="504" w:hanging="504"/>
      </w:pPr>
      <w:rPr>
        <w:b w:val="false"/>
        <w:sz w:val="22"/>
        <w:szCs w:val="22"/>
      </w:rPr>
    </w:lvl>
    <w:lvl w:ilvl="3">
      <w:start w:val="1"/>
      <w:numFmt w:val="decimal"/>
      <w:lvlText w:val="%1.%2.%3.%4."/>
      <w:lvlJc w:val="left"/>
      <w:pPr>
        <w:tabs>
          <w:tab w:val="num" w:pos="1800"/>
        </w:tabs>
        <w:ind w:left="1728" w:hanging="648"/>
      </w:pPr>
      <w:rPr>
        <w:sz w:val="22"/>
        <w:szCs w:val="22"/>
      </w:rPr>
    </w:lvl>
    <w:lvl w:ilvl="4">
      <w:start w:val="1"/>
      <w:numFmt w:val="decimal"/>
      <w:lvlText w:val="%1.%2.%3.%4.%5."/>
      <w:lvlJc w:val="left"/>
      <w:pPr>
        <w:tabs>
          <w:tab w:val="num" w:pos="2520"/>
        </w:tabs>
        <w:ind w:left="2232" w:hanging="792"/>
      </w:pPr>
      <w:rPr>
        <w:b w:val="false"/>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F"/>
    <w:multiLevelType w:val="singleLevel"/>
    <w:tmpl w:val="0000000F"/>
    <w:name w:val="WW8Num21"/>
    <w:lvl w:ilvl="0">
      <w:start w:val="1"/>
      <w:numFmt w:val="lowerLetter"/>
      <w:lvlText w:val="%1)"/>
      <w:lvlJc w:val="left"/>
      <w:pPr>
        <w:tabs>
          <w:tab w:val="num" w:pos="0"/>
        </w:tabs>
        <w:ind w:left="0" w:firstLine="0"/>
      </w:pPr>
      <w:rPr>
        <w:rFonts w:ascii="Book Antiqua" w:hAnsi="Book Antiqua"/>
      </w:rPr>
    </w:lvl>
  </w:abstractNum>
  <w:abstractNum w:abstractNumId="2">
    <w:nsid w:val="00000011"/>
    <w:multiLevelType w:val="singleLevel"/>
    <w:tmpl w:val="00000011"/>
    <w:name w:val="WW8Num3222"/>
    <w:lvl w:ilvl="0">
      <w:start w:val="1"/>
      <w:numFmt w:val="decimal"/>
      <w:lvlText w:val="%1."/>
      <w:lvlJc w:val="left"/>
      <w:pPr>
        <w:tabs>
          <w:tab w:val="num" w:pos="0"/>
        </w:tabs>
        <w:ind w:left="0" w:firstLine="0"/>
      </w:pPr>
      <w:rPr>
        <w:rFonts w:ascii="Symbol" w:hAnsi="Symbol"/>
      </w:rPr>
    </w:lvl>
  </w:abstractNum>
  <w:abstractNum w:abstractNumId="3">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cs="Times New Roman"/>
      </w:rPr>
    </w:lvl>
    <w:lvl w:ilvl="8">
      <w:start w:val="1"/>
      <w:numFmt w:val="decimal"/>
      <w:lvlText w:val="%9."/>
      <w:lvlJc w:val="left"/>
      <w:pPr>
        <w:tabs>
          <w:tab w:val="num" w:pos="851"/>
        </w:tabs>
        <w:ind w:left="851" w:hanging="426"/>
      </w:pPr>
    </w:lvl>
  </w:abstractNum>
  <w:abstractNum w:abstractNumId="4">
    <w:nsid w:val="00000015"/>
    <w:multiLevelType w:val="singleLevel"/>
    <w:tmpl w:val="00000015"/>
    <w:name w:val="WW8Num36"/>
    <w:lvl w:ilvl="0">
      <w:start w:val="1"/>
      <w:numFmt w:val="bullet"/>
      <w:lvlText w:val=""/>
      <w:lvlJc w:val="left"/>
      <w:pPr>
        <w:tabs>
          <w:tab w:val="num" w:pos="0"/>
        </w:tabs>
        <w:ind w:left="705" w:firstLine="0"/>
      </w:pPr>
      <w:rPr>
        <w:rFonts w:ascii="Wingdings" w:hAnsi="Wingdings"/>
        <w:b/>
      </w:rPr>
    </w:lvl>
  </w:abstractNum>
  <w:abstractNum w:abstractNumId="5">
    <w:nsid w:val="0C373D43"/>
    <w:multiLevelType w:val="multilevel"/>
    <w:tmpl w:val="4502B03E"/>
    <w:lvl w:ilvl="0">
      <w:start w:val="1"/>
      <w:numFmt w:val="decimal"/>
      <w:pStyle w:val="Nadpis1"/>
      <w:lvlText w:val="%1"/>
      <w:lvlJc w:val="left"/>
      <w:pPr>
        <w:ind w:left="432" w:hanging="432"/>
      </w:pPr>
    </w:lvl>
    <w:lvl w:ilvl="1">
      <w:start w:val="1"/>
      <w:numFmt w:val="decimal"/>
      <w:pStyle w:val="Nadpis2"/>
      <w:lvlText w:val="%1.%2"/>
      <w:lvlJc w:val="left"/>
      <w:pPr>
        <w:ind w:left="5113"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105F3E6C"/>
    <w:multiLevelType w:val="hybridMultilevel"/>
    <w:tmpl w:val="72D278DE"/>
    <w:lvl w:ilvl="0" w:tplc="242C330A">
      <w:start w:val="2"/>
      <w:numFmt w:val="bullet"/>
      <w:lvlText w:val="-"/>
      <w:lvlJc w:val="left"/>
      <w:pPr>
        <w:ind w:left="938" w:hanging="360"/>
      </w:pPr>
      <w:rPr>
        <w:rFonts w:hint="default" w:ascii="Calibri" w:hAnsi="Calibri" w:eastAsia="Times New Roman" w:cs="Calibri"/>
      </w:rPr>
    </w:lvl>
    <w:lvl w:ilvl="1" w:tplc="04050003" w:tentative="true">
      <w:start w:val="1"/>
      <w:numFmt w:val="bullet"/>
      <w:lvlText w:val="o"/>
      <w:lvlJc w:val="left"/>
      <w:pPr>
        <w:ind w:left="1658" w:hanging="360"/>
      </w:pPr>
      <w:rPr>
        <w:rFonts w:hint="default" w:ascii="Courier New" w:hAnsi="Courier New" w:cs="Courier New"/>
      </w:rPr>
    </w:lvl>
    <w:lvl w:ilvl="2" w:tplc="04050005" w:tentative="true">
      <w:start w:val="1"/>
      <w:numFmt w:val="bullet"/>
      <w:lvlText w:val=""/>
      <w:lvlJc w:val="left"/>
      <w:pPr>
        <w:ind w:left="2378" w:hanging="360"/>
      </w:pPr>
      <w:rPr>
        <w:rFonts w:hint="default" w:ascii="Wingdings" w:hAnsi="Wingdings"/>
      </w:rPr>
    </w:lvl>
    <w:lvl w:ilvl="3" w:tplc="04050001" w:tentative="true">
      <w:start w:val="1"/>
      <w:numFmt w:val="bullet"/>
      <w:lvlText w:val=""/>
      <w:lvlJc w:val="left"/>
      <w:pPr>
        <w:ind w:left="3098" w:hanging="360"/>
      </w:pPr>
      <w:rPr>
        <w:rFonts w:hint="default" w:ascii="Symbol" w:hAnsi="Symbol"/>
      </w:rPr>
    </w:lvl>
    <w:lvl w:ilvl="4" w:tplc="04050003" w:tentative="true">
      <w:start w:val="1"/>
      <w:numFmt w:val="bullet"/>
      <w:lvlText w:val="o"/>
      <w:lvlJc w:val="left"/>
      <w:pPr>
        <w:ind w:left="3818" w:hanging="360"/>
      </w:pPr>
      <w:rPr>
        <w:rFonts w:hint="default" w:ascii="Courier New" w:hAnsi="Courier New" w:cs="Courier New"/>
      </w:rPr>
    </w:lvl>
    <w:lvl w:ilvl="5" w:tplc="04050005" w:tentative="true">
      <w:start w:val="1"/>
      <w:numFmt w:val="bullet"/>
      <w:lvlText w:val=""/>
      <w:lvlJc w:val="left"/>
      <w:pPr>
        <w:ind w:left="4538" w:hanging="360"/>
      </w:pPr>
      <w:rPr>
        <w:rFonts w:hint="default" w:ascii="Wingdings" w:hAnsi="Wingdings"/>
      </w:rPr>
    </w:lvl>
    <w:lvl w:ilvl="6" w:tplc="04050001" w:tentative="true">
      <w:start w:val="1"/>
      <w:numFmt w:val="bullet"/>
      <w:lvlText w:val=""/>
      <w:lvlJc w:val="left"/>
      <w:pPr>
        <w:ind w:left="5258" w:hanging="360"/>
      </w:pPr>
      <w:rPr>
        <w:rFonts w:hint="default" w:ascii="Symbol" w:hAnsi="Symbol"/>
      </w:rPr>
    </w:lvl>
    <w:lvl w:ilvl="7" w:tplc="04050003" w:tentative="true">
      <w:start w:val="1"/>
      <w:numFmt w:val="bullet"/>
      <w:lvlText w:val="o"/>
      <w:lvlJc w:val="left"/>
      <w:pPr>
        <w:ind w:left="5978" w:hanging="360"/>
      </w:pPr>
      <w:rPr>
        <w:rFonts w:hint="default" w:ascii="Courier New" w:hAnsi="Courier New" w:cs="Courier New"/>
      </w:rPr>
    </w:lvl>
    <w:lvl w:ilvl="8" w:tplc="04050005" w:tentative="true">
      <w:start w:val="1"/>
      <w:numFmt w:val="bullet"/>
      <w:lvlText w:val=""/>
      <w:lvlJc w:val="left"/>
      <w:pPr>
        <w:ind w:left="6698" w:hanging="360"/>
      </w:pPr>
      <w:rPr>
        <w:rFonts w:hint="default" w:ascii="Wingdings" w:hAnsi="Wingdings"/>
      </w:rPr>
    </w:lvl>
  </w:abstractNum>
  <w:abstractNum w:abstractNumId="7">
    <w:nsid w:val="13AC5120"/>
    <w:multiLevelType w:val="hybridMultilevel"/>
    <w:tmpl w:val="7E920E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7D61053"/>
    <w:multiLevelType w:val="hybridMultilevel"/>
    <w:tmpl w:val="C3228BCA"/>
    <w:lvl w:ilvl="0" w:tplc="384C2452">
      <w:start w:val="1"/>
      <w:numFmt w:val="lowerLetter"/>
      <w:lvlText w:val="%1)"/>
      <w:lvlJc w:val="left"/>
      <w:pPr>
        <w:ind w:left="705" w:hanging="525"/>
      </w:pPr>
      <w:rPr>
        <w:rFonts w:hint="default"/>
        <w:b w:val="false"/>
      </w:rPr>
    </w:lvl>
    <w:lvl w:ilvl="1" w:tplc="04050019" w:tentative="true">
      <w:start w:val="1"/>
      <w:numFmt w:val="lowerLetter"/>
      <w:lvlText w:val="%2."/>
      <w:lvlJc w:val="left"/>
      <w:pPr>
        <w:ind w:left="1260" w:hanging="360"/>
      </w:pPr>
    </w:lvl>
    <w:lvl w:ilvl="2" w:tplc="0405001B" w:tentative="true">
      <w:start w:val="1"/>
      <w:numFmt w:val="lowerRoman"/>
      <w:lvlText w:val="%3."/>
      <w:lvlJc w:val="right"/>
      <w:pPr>
        <w:ind w:left="1980" w:hanging="180"/>
      </w:pPr>
    </w:lvl>
    <w:lvl w:ilvl="3" w:tplc="0405000F" w:tentative="true">
      <w:start w:val="1"/>
      <w:numFmt w:val="decimal"/>
      <w:lvlText w:val="%4."/>
      <w:lvlJc w:val="left"/>
      <w:pPr>
        <w:ind w:left="2700" w:hanging="360"/>
      </w:pPr>
    </w:lvl>
    <w:lvl w:ilvl="4" w:tplc="04050019" w:tentative="true">
      <w:start w:val="1"/>
      <w:numFmt w:val="lowerLetter"/>
      <w:lvlText w:val="%5."/>
      <w:lvlJc w:val="left"/>
      <w:pPr>
        <w:ind w:left="3420" w:hanging="360"/>
      </w:pPr>
    </w:lvl>
    <w:lvl w:ilvl="5" w:tplc="0405001B" w:tentative="true">
      <w:start w:val="1"/>
      <w:numFmt w:val="lowerRoman"/>
      <w:lvlText w:val="%6."/>
      <w:lvlJc w:val="right"/>
      <w:pPr>
        <w:ind w:left="4140" w:hanging="180"/>
      </w:pPr>
    </w:lvl>
    <w:lvl w:ilvl="6" w:tplc="0405000F" w:tentative="true">
      <w:start w:val="1"/>
      <w:numFmt w:val="decimal"/>
      <w:lvlText w:val="%7."/>
      <w:lvlJc w:val="left"/>
      <w:pPr>
        <w:ind w:left="4860" w:hanging="360"/>
      </w:pPr>
    </w:lvl>
    <w:lvl w:ilvl="7" w:tplc="04050019" w:tentative="true">
      <w:start w:val="1"/>
      <w:numFmt w:val="lowerLetter"/>
      <w:lvlText w:val="%8."/>
      <w:lvlJc w:val="left"/>
      <w:pPr>
        <w:ind w:left="5580" w:hanging="360"/>
      </w:pPr>
    </w:lvl>
    <w:lvl w:ilvl="8" w:tplc="0405001B" w:tentative="true">
      <w:start w:val="1"/>
      <w:numFmt w:val="lowerRoman"/>
      <w:lvlText w:val="%9."/>
      <w:lvlJc w:val="right"/>
      <w:pPr>
        <w:ind w:left="6300" w:hanging="180"/>
      </w:pPr>
    </w:lvl>
  </w:abstractNum>
  <w:abstractNum w:abstractNumId="9">
    <w:nsid w:val="19674A71"/>
    <w:multiLevelType w:val="multilevel"/>
    <w:tmpl w:val="79401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B024E7B"/>
    <w:multiLevelType w:val="multilevel"/>
    <w:tmpl w:val="0405001D"/>
    <w:numStyleLink w:val="Styl2"/>
  </w:abstractNum>
  <w:abstractNum w:abstractNumId="11">
    <w:nsid w:val="1D366A00"/>
    <w:multiLevelType w:val="hybridMultilevel"/>
    <w:tmpl w:val="6174067E"/>
    <w:lvl w:ilvl="0" w:tplc="53B22D04">
      <w:start w:val="2"/>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2">
    <w:nsid w:val="245E7292"/>
    <w:multiLevelType w:val="multilevel"/>
    <w:tmpl w:val="0405001D"/>
    <w:styleLink w:val="Sty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2E3AFA"/>
    <w:multiLevelType w:val="multilevel"/>
    <w:tmpl w:val="6CEE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DD1934"/>
    <w:multiLevelType w:val="hybridMultilevel"/>
    <w:tmpl w:val="3FD43A6C"/>
    <w:lvl w:ilvl="0" w:tplc="2EDAD7D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5">
    <w:nsid w:val="2FEF18D2"/>
    <w:multiLevelType w:val="hybridMultilevel"/>
    <w:tmpl w:val="A1BEA1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1FD00CD"/>
    <w:multiLevelType w:val="multilevel"/>
    <w:tmpl w:val="D3B683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2CC09B3"/>
    <w:multiLevelType w:val="hybridMultilevel"/>
    <w:tmpl w:val="FCEEC6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4449F7"/>
    <w:multiLevelType w:val="hybridMultilevel"/>
    <w:tmpl w:val="21BEFEB4"/>
    <w:lvl w:ilvl="0" w:tplc="6EFC4442">
      <w:start w:val="1"/>
      <w:numFmt w:val="lowerLetter"/>
      <w:lvlText w:val="%1)"/>
      <w:lvlJc w:val="left"/>
      <w:pPr>
        <w:ind w:left="936" w:hanging="360"/>
      </w:pPr>
      <w:rPr>
        <w:rFonts w:hint="default"/>
      </w:rPr>
    </w:lvl>
    <w:lvl w:ilvl="1" w:tplc="04050019" w:tentative="true">
      <w:start w:val="1"/>
      <w:numFmt w:val="lowerLetter"/>
      <w:lvlText w:val="%2."/>
      <w:lvlJc w:val="left"/>
      <w:pPr>
        <w:ind w:left="1656" w:hanging="360"/>
      </w:pPr>
    </w:lvl>
    <w:lvl w:ilvl="2" w:tplc="0405001B" w:tentative="true">
      <w:start w:val="1"/>
      <w:numFmt w:val="lowerRoman"/>
      <w:lvlText w:val="%3."/>
      <w:lvlJc w:val="right"/>
      <w:pPr>
        <w:ind w:left="2376" w:hanging="180"/>
      </w:pPr>
    </w:lvl>
    <w:lvl w:ilvl="3" w:tplc="0405000F" w:tentative="true">
      <w:start w:val="1"/>
      <w:numFmt w:val="decimal"/>
      <w:lvlText w:val="%4."/>
      <w:lvlJc w:val="left"/>
      <w:pPr>
        <w:ind w:left="3096" w:hanging="360"/>
      </w:pPr>
    </w:lvl>
    <w:lvl w:ilvl="4" w:tplc="04050019" w:tentative="true">
      <w:start w:val="1"/>
      <w:numFmt w:val="lowerLetter"/>
      <w:lvlText w:val="%5."/>
      <w:lvlJc w:val="left"/>
      <w:pPr>
        <w:ind w:left="3816" w:hanging="360"/>
      </w:pPr>
    </w:lvl>
    <w:lvl w:ilvl="5" w:tplc="0405001B" w:tentative="true">
      <w:start w:val="1"/>
      <w:numFmt w:val="lowerRoman"/>
      <w:lvlText w:val="%6."/>
      <w:lvlJc w:val="right"/>
      <w:pPr>
        <w:ind w:left="4536" w:hanging="180"/>
      </w:pPr>
    </w:lvl>
    <w:lvl w:ilvl="6" w:tplc="0405000F" w:tentative="true">
      <w:start w:val="1"/>
      <w:numFmt w:val="decimal"/>
      <w:lvlText w:val="%7."/>
      <w:lvlJc w:val="left"/>
      <w:pPr>
        <w:ind w:left="5256" w:hanging="360"/>
      </w:pPr>
    </w:lvl>
    <w:lvl w:ilvl="7" w:tplc="04050019" w:tentative="true">
      <w:start w:val="1"/>
      <w:numFmt w:val="lowerLetter"/>
      <w:lvlText w:val="%8."/>
      <w:lvlJc w:val="left"/>
      <w:pPr>
        <w:ind w:left="5976" w:hanging="360"/>
      </w:pPr>
    </w:lvl>
    <w:lvl w:ilvl="8" w:tplc="0405001B" w:tentative="true">
      <w:start w:val="1"/>
      <w:numFmt w:val="lowerRoman"/>
      <w:lvlText w:val="%9."/>
      <w:lvlJc w:val="right"/>
      <w:pPr>
        <w:ind w:left="6696" w:hanging="180"/>
      </w:pPr>
    </w:lvl>
  </w:abstractNum>
  <w:abstractNum w:abstractNumId="19">
    <w:nsid w:val="3FB53F3A"/>
    <w:multiLevelType w:val="hybridMultilevel"/>
    <w:tmpl w:val="9BE87828"/>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0">
    <w:nsid w:val="469222DA"/>
    <w:multiLevelType w:val="hybridMultilevel"/>
    <w:tmpl w:val="6D8605E0"/>
    <w:lvl w:ilvl="0" w:tplc="DD5473F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21">
    <w:nsid w:val="4E473438"/>
    <w:multiLevelType w:val="multilevel"/>
    <w:tmpl w:val="483ED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875BD9"/>
    <w:multiLevelType w:val="multilevel"/>
    <w:tmpl w:val="96F6C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C77F33"/>
    <w:multiLevelType w:val="hybridMultilevel"/>
    <w:tmpl w:val="751E673C"/>
    <w:lvl w:ilvl="0" w:tplc="32148C64">
      <w:numFmt w:val="bullet"/>
      <w:lvlText w:val="-"/>
      <w:lvlJc w:val="left"/>
      <w:pPr>
        <w:ind w:left="1080" w:hanging="360"/>
      </w:pPr>
      <w:rPr>
        <w:rFonts w:hint="default" w:ascii="Calibri" w:hAnsi="Calibri" w:eastAsia="Times New Roman" w:cs="Calibri"/>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24">
    <w:nsid w:val="5BE11B04"/>
    <w:multiLevelType w:val="hybridMultilevel"/>
    <w:tmpl w:val="7CA2BD58"/>
    <w:lvl w:ilvl="0" w:tplc="EA3820D2">
      <w:start w:val="2"/>
      <w:numFmt w:val="bullet"/>
      <w:lvlText w:val="-"/>
      <w:lvlJc w:val="left"/>
      <w:pPr>
        <w:ind w:left="1347" w:hanging="360"/>
      </w:pPr>
      <w:rPr>
        <w:rFonts w:hint="default" w:ascii="Calibri" w:hAnsi="Calibri" w:eastAsia="Times New Roman" w:cs="Calibri"/>
      </w:rPr>
    </w:lvl>
    <w:lvl w:ilvl="1" w:tplc="04050003" w:tentative="true">
      <w:start w:val="1"/>
      <w:numFmt w:val="bullet"/>
      <w:lvlText w:val="o"/>
      <w:lvlJc w:val="left"/>
      <w:pPr>
        <w:ind w:left="2067" w:hanging="360"/>
      </w:pPr>
      <w:rPr>
        <w:rFonts w:hint="default" w:ascii="Courier New" w:hAnsi="Courier New" w:cs="Courier New"/>
      </w:rPr>
    </w:lvl>
    <w:lvl w:ilvl="2" w:tplc="04050005" w:tentative="true">
      <w:start w:val="1"/>
      <w:numFmt w:val="bullet"/>
      <w:lvlText w:val=""/>
      <w:lvlJc w:val="left"/>
      <w:pPr>
        <w:ind w:left="2787" w:hanging="360"/>
      </w:pPr>
      <w:rPr>
        <w:rFonts w:hint="default" w:ascii="Wingdings" w:hAnsi="Wingdings"/>
      </w:rPr>
    </w:lvl>
    <w:lvl w:ilvl="3" w:tplc="04050001" w:tentative="true">
      <w:start w:val="1"/>
      <w:numFmt w:val="bullet"/>
      <w:lvlText w:val=""/>
      <w:lvlJc w:val="left"/>
      <w:pPr>
        <w:ind w:left="3507" w:hanging="360"/>
      </w:pPr>
      <w:rPr>
        <w:rFonts w:hint="default" w:ascii="Symbol" w:hAnsi="Symbol"/>
      </w:rPr>
    </w:lvl>
    <w:lvl w:ilvl="4" w:tplc="04050003" w:tentative="true">
      <w:start w:val="1"/>
      <w:numFmt w:val="bullet"/>
      <w:lvlText w:val="o"/>
      <w:lvlJc w:val="left"/>
      <w:pPr>
        <w:ind w:left="4227" w:hanging="360"/>
      </w:pPr>
      <w:rPr>
        <w:rFonts w:hint="default" w:ascii="Courier New" w:hAnsi="Courier New" w:cs="Courier New"/>
      </w:rPr>
    </w:lvl>
    <w:lvl w:ilvl="5" w:tplc="04050005" w:tentative="true">
      <w:start w:val="1"/>
      <w:numFmt w:val="bullet"/>
      <w:lvlText w:val=""/>
      <w:lvlJc w:val="left"/>
      <w:pPr>
        <w:ind w:left="4947" w:hanging="360"/>
      </w:pPr>
      <w:rPr>
        <w:rFonts w:hint="default" w:ascii="Wingdings" w:hAnsi="Wingdings"/>
      </w:rPr>
    </w:lvl>
    <w:lvl w:ilvl="6" w:tplc="04050001" w:tentative="true">
      <w:start w:val="1"/>
      <w:numFmt w:val="bullet"/>
      <w:lvlText w:val=""/>
      <w:lvlJc w:val="left"/>
      <w:pPr>
        <w:ind w:left="5667" w:hanging="360"/>
      </w:pPr>
      <w:rPr>
        <w:rFonts w:hint="default" w:ascii="Symbol" w:hAnsi="Symbol"/>
      </w:rPr>
    </w:lvl>
    <w:lvl w:ilvl="7" w:tplc="04050003" w:tentative="true">
      <w:start w:val="1"/>
      <w:numFmt w:val="bullet"/>
      <w:lvlText w:val="o"/>
      <w:lvlJc w:val="left"/>
      <w:pPr>
        <w:ind w:left="6387" w:hanging="360"/>
      </w:pPr>
      <w:rPr>
        <w:rFonts w:hint="default" w:ascii="Courier New" w:hAnsi="Courier New" w:cs="Courier New"/>
      </w:rPr>
    </w:lvl>
    <w:lvl w:ilvl="8" w:tplc="04050005" w:tentative="true">
      <w:start w:val="1"/>
      <w:numFmt w:val="bullet"/>
      <w:lvlText w:val=""/>
      <w:lvlJc w:val="left"/>
      <w:pPr>
        <w:ind w:left="7107" w:hanging="360"/>
      </w:pPr>
      <w:rPr>
        <w:rFonts w:hint="default" w:ascii="Wingdings" w:hAnsi="Wingdings"/>
      </w:rPr>
    </w:lvl>
  </w:abstractNum>
  <w:abstractNum w:abstractNumId="25">
    <w:nsid w:val="5CA15DC6"/>
    <w:multiLevelType w:val="hybridMultilevel"/>
    <w:tmpl w:val="68121234"/>
    <w:lvl w:ilvl="0" w:tplc="18FCBFCA">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6">
    <w:nsid w:val="5D2C3D26"/>
    <w:multiLevelType w:val="hybridMultilevel"/>
    <w:tmpl w:val="611E5A0E"/>
    <w:lvl w:ilvl="0" w:tplc="92DECFF4">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27">
    <w:nsid w:val="63C67F23"/>
    <w:multiLevelType w:val="multilevel"/>
    <w:tmpl w:val="EDFECB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F3D33C2"/>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7205006C"/>
    <w:multiLevelType w:val="multilevel"/>
    <w:tmpl w:val="912E2F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217256"/>
    <w:multiLevelType w:val="hybridMultilevel"/>
    <w:tmpl w:val="3D404076"/>
    <w:lvl w:ilvl="0" w:tplc="04050001">
      <w:start w:val="1"/>
      <w:numFmt w:val="bullet"/>
      <w:lvlText w:val=""/>
      <w:lvlJc w:val="left"/>
      <w:pPr>
        <w:ind w:left="1296" w:hanging="360"/>
      </w:pPr>
      <w:rPr>
        <w:rFonts w:hint="default" w:ascii="Symbol" w:hAnsi="Symbol"/>
      </w:rPr>
    </w:lvl>
    <w:lvl w:ilvl="1" w:tplc="04050003" w:tentative="true">
      <w:start w:val="1"/>
      <w:numFmt w:val="bullet"/>
      <w:lvlText w:val="o"/>
      <w:lvlJc w:val="left"/>
      <w:pPr>
        <w:ind w:left="2016" w:hanging="360"/>
      </w:pPr>
      <w:rPr>
        <w:rFonts w:hint="default" w:ascii="Courier New" w:hAnsi="Courier New" w:cs="Courier New"/>
      </w:rPr>
    </w:lvl>
    <w:lvl w:ilvl="2" w:tplc="04050005" w:tentative="true">
      <w:start w:val="1"/>
      <w:numFmt w:val="bullet"/>
      <w:lvlText w:val=""/>
      <w:lvlJc w:val="left"/>
      <w:pPr>
        <w:ind w:left="2736" w:hanging="360"/>
      </w:pPr>
      <w:rPr>
        <w:rFonts w:hint="default" w:ascii="Wingdings" w:hAnsi="Wingdings"/>
      </w:rPr>
    </w:lvl>
    <w:lvl w:ilvl="3" w:tplc="04050001" w:tentative="true">
      <w:start w:val="1"/>
      <w:numFmt w:val="bullet"/>
      <w:lvlText w:val=""/>
      <w:lvlJc w:val="left"/>
      <w:pPr>
        <w:ind w:left="3456" w:hanging="360"/>
      </w:pPr>
      <w:rPr>
        <w:rFonts w:hint="default" w:ascii="Symbol" w:hAnsi="Symbol"/>
      </w:rPr>
    </w:lvl>
    <w:lvl w:ilvl="4" w:tplc="04050003" w:tentative="true">
      <w:start w:val="1"/>
      <w:numFmt w:val="bullet"/>
      <w:lvlText w:val="o"/>
      <w:lvlJc w:val="left"/>
      <w:pPr>
        <w:ind w:left="4176" w:hanging="360"/>
      </w:pPr>
      <w:rPr>
        <w:rFonts w:hint="default" w:ascii="Courier New" w:hAnsi="Courier New" w:cs="Courier New"/>
      </w:rPr>
    </w:lvl>
    <w:lvl w:ilvl="5" w:tplc="04050005" w:tentative="true">
      <w:start w:val="1"/>
      <w:numFmt w:val="bullet"/>
      <w:lvlText w:val=""/>
      <w:lvlJc w:val="left"/>
      <w:pPr>
        <w:ind w:left="4896" w:hanging="360"/>
      </w:pPr>
      <w:rPr>
        <w:rFonts w:hint="default" w:ascii="Wingdings" w:hAnsi="Wingdings"/>
      </w:rPr>
    </w:lvl>
    <w:lvl w:ilvl="6" w:tplc="04050001" w:tentative="true">
      <w:start w:val="1"/>
      <w:numFmt w:val="bullet"/>
      <w:lvlText w:val=""/>
      <w:lvlJc w:val="left"/>
      <w:pPr>
        <w:ind w:left="5616" w:hanging="360"/>
      </w:pPr>
      <w:rPr>
        <w:rFonts w:hint="default" w:ascii="Symbol" w:hAnsi="Symbol"/>
      </w:rPr>
    </w:lvl>
    <w:lvl w:ilvl="7" w:tplc="04050003" w:tentative="true">
      <w:start w:val="1"/>
      <w:numFmt w:val="bullet"/>
      <w:lvlText w:val="o"/>
      <w:lvlJc w:val="left"/>
      <w:pPr>
        <w:ind w:left="6336" w:hanging="360"/>
      </w:pPr>
      <w:rPr>
        <w:rFonts w:hint="default" w:ascii="Courier New" w:hAnsi="Courier New" w:cs="Courier New"/>
      </w:rPr>
    </w:lvl>
    <w:lvl w:ilvl="8" w:tplc="04050005" w:tentative="true">
      <w:start w:val="1"/>
      <w:numFmt w:val="bullet"/>
      <w:lvlText w:val=""/>
      <w:lvlJc w:val="left"/>
      <w:pPr>
        <w:ind w:left="7056" w:hanging="360"/>
      </w:pPr>
      <w:rPr>
        <w:rFonts w:hint="default" w:ascii="Wingdings" w:hAnsi="Wingdings"/>
      </w:rPr>
    </w:lvl>
  </w:abstractNum>
  <w:abstractNum w:abstractNumId="32">
    <w:nsid w:val="778B5989"/>
    <w:multiLevelType w:val="hybridMultilevel"/>
    <w:tmpl w:val="5E5AFF2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3">
    <w:nsid w:val="7A43355C"/>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C3C5E62"/>
    <w:multiLevelType w:val="hybridMultilevel"/>
    <w:tmpl w:val="F05CBBE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5">
    <w:nsid w:val="7EAA0FFB"/>
    <w:multiLevelType w:val="hybridMultilevel"/>
    <w:tmpl w:val="A0BE211E"/>
    <w:lvl w:ilvl="0" w:tplc="04050001">
      <w:start w:val="1"/>
      <w:numFmt w:val="bullet"/>
      <w:lvlText w:val=""/>
      <w:lvlJc w:val="left"/>
      <w:pPr>
        <w:ind w:left="1485" w:hanging="360"/>
      </w:pPr>
      <w:rPr>
        <w:rFonts w:hint="default" w:ascii="Symbol" w:hAnsi="Symbol"/>
      </w:rPr>
    </w:lvl>
    <w:lvl w:ilvl="1" w:tplc="04050003" w:tentative="true">
      <w:start w:val="1"/>
      <w:numFmt w:val="bullet"/>
      <w:lvlText w:val="o"/>
      <w:lvlJc w:val="left"/>
      <w:pPr>
        <w:ind w:left="2205" w:hanging="360"/>
      </w:pPr>
      <w:rPr>
        <w:rFonts w:hint="default" w:ascii="Courier New" w:hAnsi="Courier New" w:cs="Courier New"/>
      </w:rPr>
    </w:lvl>
    <w:lvl w:ilvl="2" w:tplc="04050005" w:tentative="true">
      <w:start w:val="1"/>
      <w:numFmt w:val="bullet"/>
      <w:lvlText w:val=""/>
      <w:lvlJc w:val="left"/>
      <w:pPr>
        <w:ind w:left="2925" w:hanging="360"/>
      </w:pPr>
      <w:rPr>
        <w:rFonts w:hint="default" w:ascii="Wingdings" w:hAnsi="Wingdings"/>
      </w:rPr>
    </w:lvl>
    <w:lvl w:ilvl="3" w:tplc="04050001" w:tentative="true">
      <w:start w:val="1"/>
      <w:numFmt w:val="bullet"/>
      <w:lvlText w:val=""/>
      <w:lvlJc w:val="left"/>
      <w:pPr>
        <w:ind w:left="3645" w:hanging="360"/>
      </w:pPr>
      <w:rPr>
        <w:rFonts w:hint="default" w:ascii="Symbol" w:hAnsi="Symbol"/>
      </w:rPr>
    </w:lvl>
    <w:lvl w:ilvl="4" w:tplc="04050003" w:tentative="true">
      <w:start w:val="1"/>
      <w:numFmt w:val="bullet"/>
      <w:lvlText w:val="o"/>
      <w:lvlJc w:val="left"/>
      <w:pPr>
        <w:ind w:left="4365" w:hanging="360"/>
      </w:pPr>
      <w:rPr>
        <w:rFonts w:hint="default" w:ascii="Courier New" w:hAnsi="Courier New" w:cs="Courier New"/>
      </w:rPr>
    </w:lvl>
    <w:lvl w:ilvl="5" w:tplc="04050005" w:tentative="true">
      <w:start w:val="1"/>
      <w:numFmt w:val="bullet"/>
      <w:lvlText w:val=""/>
      <w:lvlJc w:val="left"/>
      <w:pPr>
        <w:ind w:left="5085" w:hanging="360"/>
      </w:pPr>
      <w:rPr>
        <w:rFonts w:hint="default" w:ascii="Wingdings" w:hAnsi="Wingdings"/>
      </w:rPr>
    </w:lvl>
    <w:lvl w:ilvl="6" w:tplc="04050001" w:tentative="true">
      <w:start w:val="1"/>
      <w:numFmt w:val="bullet"/>
      <w:lvlText w:val=""/>
      <w:lvlJc w:val="left"/>
      <w:pPr>
        <w:ind w:left="5805" w:hanging="360"/>
      </w:pPr>
      <w:rPr>
        <w:rFonts w:hint="default" w:ascii="Symbol" w:hAnsi="Symbol"/>
      </w:rPr>
    </w:lvl>
    <w:lvl w:ilvl="7" w:tplc="04050003" w:tentative="true">
      <w:start w:val="1"/>
      <w:numFmt w:val="bullet"/>
      <w:lvlText w:val="o"/>
      <w:lvlJc w:val="left"/>
      <w:pPr>
        <w:ind w:left="6525" w:hanging="360"/>
      </w:pPr>
      <w:rPr>
        <w:rFonts w:hint="default" w:ascii="Courier New" w:hAnsi="Courier New" w:cs="Courier New"/>
      </w:rPr>
    </w:lvl>
    <w:lvl w:ilvl="8" w:tplc="04050005" w:tentative="true">
      <w:start w:val="1"/>
      <w:numFmt w:val="bullet"/>
      <w:lvlText w:val=""/>
      <w:lvlJc w:val="left"/>
      <w:pPr>
        <w:ind w:left="7245" w:hanging="360"/>
      </w:pPr>
      <w:rPr>
        <w:rFonts w:hint="default" w:ascii="Wingdings" w:hAnsi="Wingdings"/>
      </w:rPr>
    </w:lvl>
  </w:abstractNum>
  <w:num w:numId="1">
    <w:abstractNumId w:val="28"/>
  </w:num>
  <w:num w:numId="2">
    <w:abstractNumId w:val="22"/>
  </w:num>
  <w:num w:numId="3">
    <w:abstractNumId w:val="21"/>
  </w:num>
  <w:num w:numId="4">
    <w:abstractNumId w:val="16"/>
  </w:num>
  <w:num w:numId="5">
    <w:abstractNumId w:val="3"/>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32"/>
  </w:num>
  <w:num w:numId="15">
    <w:abstractNumId w:val="25"/>
  </w:num>
  <w:num w:numId="16">
    <w:abstractNumId w:val="35"/>
  </w:num>
  <w:num w:numId="17">
    <w:abstractNumId w:val="7"/>
  </w:num>
  <w:num w:numId="18">
    <w:abstractNumId w:val="15"/>
  </w:num>
  <w:num w:numId="19">
    <w:abstractNumId w:val="17"/>
  </w:num>
  <w:num w:numId="20">
    <w:abstractNumId w:val="30"/>
  </w:num>
  <w:num w:numId="21">
    <w:abstractNumId w:val="3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3"/>
  </w:num>
  <w:num w:numId="23">
    <w:abstractNumId w:val="12"/>
  </w:num>
  <w:num w:numId="24">
    <w:abstractNumId w:val="10"/>
  </w:num>
  <w:num w:numId="25">
    <w:abstractNumId w:val="27"/>
  </w:num>
  <w:num w:numId="26">
    <w:abstractNumId w:val="33"/>
  </w:num>
  <w:num w:numId="27">
    <w:abstractNumId w:val="29"/>
  </w:num>
  <w:num w:numId="28">
    <w:abstractNumId w:val="20"/>
  </w:num>
  <w:num w:numId="29">
    <w:abstractNumId w:val="14"/>
  </w:num>
  <w:num w:numId="30">
    <w:abstractNumId w:val="31"/>
  </w:num>
  <w:num w:numId="31">
    <w:abstractNumId w:val="5"/>
  </w:num>
  <w:num w:numId="32">
    <w:abstractNumId w:val="0"/>
  </w:num>
  <w:num w:numId="33">
    <w:abstractNumId w:val="26"/>
  </w:num>
  <w:num w:numId="34">
    <w:abstractNumId w:val="23"/>
  </w:num>
  <w:num w:numId="35">
    <w:abstractNumId w:val="4"/>
  </w:num>
  <w:num w:numId="36">
    <w:abstractNumId w:val="18"/>
  </w:num>
  <w:num w:numId="37">
    <w:abstractNumId w:val="1"/>
  </w:num>
  <w:num w:numId="38">
    <w:abstractNumId w:val="2"/>
  </w:num>
  <w:num w:numId="39">
    <w:abstractNumId w:val="24"/>
  </w:num>
  <w:num w:numId="40">
    <w:abstractNumId w:val="11"/>
  </w:num>
  <w:num w:numId="41">
    <w:abstractNumId w:val="6"/>
  </w:num>
  <w:numIdMacAtCleanup w:val="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40961" v:ext="edi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9C"/>
    <w:rsid w:val="00010365"/>
    <w:rsid w:val="00014FF0"/>
    <w:rsid w:val="0001579E"/>
    <w:rsid w:val="00015EB2"/>
    <w:rsid w:val="00020422"/>
    <w:rsid w:val="00020D53"/>
    <w:rsid w:val="00022011"/>
    <w:rsid w:val="00022AC9"/>
    <w:rsid w:val="00022EDE"/>
    <w:rsid w:val="0002465E"/>
    <w:rsid w:val="00030387"/>
    <w:rsid w:val="00030FB2"/>
    <w:rsid w:val="00034AC7"/>
    <w:rsid w:val="000466A6"/>
    <w:rsid w:val="00050293"/>
    <w:rsid w:val="00050B01"/>
    <w:rsid w:val="00052437"/>
    <w:rsid w:val="00053454"/>
    <w:rsid w:val="00057ECF"/>
    <w:rsid w:val="00062403"/>
    <w:rsid w:val="00063D28"/>
    <w:rsid w:val="00072104"/>
    <w:rsid w:val="0007769C"/>
    <w:rsid w:val="00080743"/>
    <w:rsid w:val="0008171D"/>
    <w:rsid w:val="00086E96"/>
    <w:rsid w:val="00087E8D"/>
    <w:rsid w:val="000913DF"/>
    <w:rsid w:val="00092432"/>
    <w:rsid w:val="00093057"/>
    <w:rsid w:val="0009559A"/>
    <w:rsid w:val="00097F84"/>
    <w:rsid w:val="000B0DA0"/>
    <w:rsid w:val="000B4AB1"/>
    <w:rsid w:val="000C142E"/>
    <w:rsid w:val="000C17D8"/>
    <w:rsid w:val="000C1874"/>
    <w:rsid w:val="000C51B8"/>
    <w:rsid w:val="000E2D5B"/>
    <w:rsid w:val="000E39D2"/>
    <w:rsid w:val="000E42ED"/>
    <w:rsid w:val="000E7059"/>
    <w:rsid w:val="000F1BC7"/>
    <w:rsid w:val="000F3250"/>
    <w:rsid w:val="000F6251"/>
    <w:rsid w:val="000F7715"/>
    <w:rsid w:val="001070C6"/>
    <w:rsid w:val="00113285"/>
    <w:rsid w:val="00120008"/>
    <w:rsid w:val="0012240B"/>
    <w:rsid w:val="00125563"/>
    <w:rsid w:val="00125A02"/>
    <w:rsid w:val="001268F2"/>
    <w:rsid w:val="00127221"/>
    <w:rsid w:val="00130429"/>
    <w:rsid w:val="00131FAC"/>
    <w:rsid w:val="00132CF9"/>
    <w:rsid w:val="00140F1F"/>
    <w:rsid w:val="001435AB"/>
    <w:rsid w:val="00144FC7"/>
    <w:rsid w:val="00147F48"/>
    <w:rsid w:val="00154112"/>
    <w:rsid w:val="00156F29"/>
    <w:rsid w:val="00162F97"/>
    <w:rsid w:val="001802DD"/>
    <w:rsid w:val="001823D2"/>
    <w:rsid w:val="001926F6"/>
    <w:rsid w:val="0019401F"/>
    <w:rsid w:val="001959A9"/>
    <w:rsid w:val="00196DFD"/>
    <w:rsid w:val="001A2655"/>
    <w:rsid w:val="001A295C"/>
    <w:rsid w:val="001A2A16"/>
    <w:rsid w:val="001A38F6"/>
    <w:rsid w:val="001A4DD0"/>
    <w:rsid w:val="001A5522"/>
    <w:rsid w:val="001B200F"/>
    <w:rsid w:val="001B5954"/>
    <w:rsid w:val="001B6F17"/>
    <w:rsid w:val="001C27F9"/>
    <w:rsid w:val="001C3666"/>
    <w:rsid w:val="001C5BDB"/>
    <w:rsid w:val="001D3102"/>
    <w:rsid w:val="001D37A6"/>
    <w:rsid w:val="001D4614"/>
    <w:rsid w:val="001D484C"/>
    <w:rsid w:val="001D67EE"/>
    <w:rsid w:val="001D6D16"/>
    <w:rsid w:val="001D7A40"/>
    <w:rsid w:val="001D7BDF"/>
    <w:rsid w:val="001E317E"/>
    <w:rsid w:val="001F04F6"/>
    <w:rsid w:val="001F7BA5"/>
    <w:rsid w:val="00201494"/>
    <w:rsid w:val="0020215F"/>
    <w:rsid w:val="00204C78"/>
    <w:rsid w:val="00204D34"/>
    <w:rsid w:val="00206C0C"/>
    <w:rsid w:val="00217BB4"/>
    <w:rsid w:val="00222BCE"/>
    <w:rsid w:val="00230743"/>
    <w:rsid w:val="00234FBE"/>
    <w:rsid w:val="002361E2"/>
    <w:rsid w:val="00241A3D"/>
    <w:rsid w:val="00243661"/>
    <w:rsid w:val="00244B1C"/>
    <w:rsid w:val="002479DD"/>
    <w:rsid w:val="0025005C"/>
    <w:rsid w:val="002560DC"/>
    <w:rsid w:val="00262DBB"/>
    <w:rsid w:val="00271B37"/>
    <w:rsid w:val="002809C4"/>
    <w:rsid w:val="002818F0"/>
    <w:rsid w:val="00282AF0"/>
    <w:rsid w:val="00286976"/>
    <w:rsid w:val="002A1C6F"/>
    <w:rsid w:val="002A2F98"/>
    <w:rsid w:val="002B0604"/>
    <w:rsid w:val="002B2F8A"/>
    <w:rsid w:val="002B5CC1"/>
    <w:rsid w:val="002C0FA7"/>
    <w:rsid w:val="002C7488"/>
    <w:rsid w:val="002D0233"/>
    <w:rsid w:val="002D0CBD"/>
    <w:rsid w:val="002D0EB9"/>
    <w:rsid w:val="002D1B39"/>
    <w:rsid w:val="002D3EEE"/>
    <w:rsid w:val="002E4DF6"/>
    <w:rsid w:val="002E6A5E"/>
    <w:rsid w:val="002F732D"/>
    <w:rsid w:val="002F788E"/>
    <w:rsid w:val="00303B94"/>
    <w:rsid w:val="00312A85"/>
    <w:rsid w:val="00314F3F"/>
    <w:rsid w:val="00317D50"/>
    <w:rsid w:val="00320D45"/>
    <w:rsid w:val="003224E5"/>
    <w:rsid w:val="0032457D"/>
    <w:rsid w:val="003248C2"/>
    <w:rsid w:val="00333056"/>
    <w:rsid w:val="00337150"/>
    <w:rsid w:val="00337F59"/>
    <w:rsid w:val="00340D92"/>
    <w:rsid w:val="0034171B"/>
    <w:rsid w:val="003429CA"/>
    <w:rsid w:val="00345122"/>
    <w:rsid w:val="0034559B"/>
    <w:rsid w:val="003455A7"/>
    <w:rsid w:val="0034790B"/>
    <w:rsid w:val="00352D7A"/>
    <w:rsid w:val="00353091"/>
    <w:rsid w:val="003710BA"/>
    <w:rsid w:val="00376E05"/>
    <w:rsid w:val="00377130"/>
    <w:rsid w:val="00390761"/>
    <w:rsid w:val="00391FBC"/>
    <w:rsid w:val="00393A34"/>
    <w:rsid w:val="0039408F"/>
    <w:rsid w:val="003A6AE4"/>
    <w:rsid w:val="003B13EE"/>
    <w:rsid w:val="003B29E9"/>
    <w:rsid w:val="003B49E2"/>
    <w:rsid w:val="003B5633"/>
    <w:rsid w:val="003B754F"/>
    <w:rsid w:val="003C01FD"/>
    <w:rsid w:val="003C7AA7"/>
    <w:rsid w:val="003D1B64"/>
    <w:rsid w:val="003D25ED"/>
    <w:rsid w:val="003D3FD6"/>
    <w:rsid w:val="003E678B"/>
    <w:rsid w:val="003F08BC"/>
    <w:rsid w:val="003F0F77"/>
    <w:rsid w:val="003F2DC5"/>
    <w:rsid w:val="003F7ED8"/>
    <w:rsid w:val="00403CF6"/>
    <w:rsid w:val="004076FB"/>
    <w:rsid w:val="00407BC2"/>
    <w:rsid w:val="00407E73"/>
    <w:rsid w:val="00411D77"/>
    <w:rsid w:val="0041453B"/>
    <w:rsid w:val="00415B70"/>
    <w:rsid w:val="004173E5"/>
    <w:rsid w:val="00417E2E"/>
    <w:rsid w:val="00424C13"/>
    <w:rsid w:val="00426061"/>
    <w:rsid w:val="004313D2"/>
    <w:rsid w:val="0043279A"/>
    <w:rsid w:val="00434F2C"/>
    <w:rsid w:val="0044471D"/>
    <w:rsid w:val="004450EB"/>
    <w:rsid w:val="00450FDC"/>
    <w:rsid w:val="004511FA"/>
    <w:rsid w:val="004515EA"/>
    <w:rsid w:val="00451F63"/>
    <w:rsid w:val="00452C21"/>
    <w:rsid w:val="00452D8D"/>
    <w:rsid w:val="0046147D"/>
    <w:rsid w:val="00464029"/>
    <w:rsid w:val="00467546"/>
    <w:rsid w:val="00470EF5"/>
    <w:rsid w:val="00473A4D"/>
    <w:rsid w:val="004768C8"/>
    <w:rsid w:val="004768E2"/>
    <w:rsid w:val="00480564"/>
    <w:rsid w:val="00486007"/>
    <w:rsid w:val="004867CF"/>
    <w:rsid w:val="004877DC"/>
    <w:rsid w:val="004904AF"/>
    <w:rsid w:val="00494FD1"/>
    <w:rsid w:val="0049721E"/>
    <w:rsid w:val="004A46DD"/>
    <w:rsid w:val="004B0D82"/>
    <w:rsid w:val="004B37C9"/>
    <w:rsid w:val="004B629B"/>
    <w:rsid w:val="004B73B5"/>
    <w:rsid w:val="004C19A8"/>
    <w:rsid w:val="004C30D7"/>
    <w:rsid w:val="004C31E2"/>
    <w:rsid w:val="004D011D"/>
    <w:rsid w:val="004D1C4A"/>
    <w:rsid w:val="004D2241"/>
    <w:rsid w:val="004D7D4F"/>
    <w:rsid w:val="004E3A9C"/>
    <w:rsid w:val="004E69EA"/>
    <w:rsid w:val="004F04CA"/>
    <w:rsid w:val="004F3C47"/>
    <w:rsid w:val="004F4785"/>
    <w:rsid w:val="004F58C6"/>
    <w:rsid w:val="004F7FDF"/>
    <w:rsid w:val="00500E28"/>
    <w:rsid w:val="0050256D"/>
    <w:rsid w:val="00504D5E"/>
    <w:rsid w:val="00505544"/>
    <w:rsid w:val="00511167"/>
    <w:rsid w:val="00512D27"/>
    <w:rsid w:val="005204DF"/>
    <w:rsid w:val="00522759"/>
    <w:rsid w:val="005309CE"/>
    <w:rsid w:val="0053327D"/>
    <w:rsid w:val="005368CA"/>
    <w:rsid w:val="00540A4B"/>
    <w:rsid w:val="00544DF6"/>
    <w:rsid w:val="00545604"/>
    <w:rsid w:val="00557BC5"/>
    <w:rsid w:val="005635DD"/>
    <w:rsid w:val="00566F7E"/>
    <w:rsid w:val="00567B4D"/>
    <w:rsid w:val="00580918"/>
    <w:rsid w:val="0058101D"/>
    <w:rsid w:val="0058764E"/>
    <w:rsid w:val="00594923"/>
    <w:rsid w:val="005A427E"/>
    <w:rsid w:val="005B19D6"/>
    <w:rsid w:val="005C41E8"/>
    <w:rsid w:val="005C5C28"/>
    <w:rsid w:val="005C6468"/>
    <w:rsid w:val="005D0660"/>
    <w:rsid w:val="005D4BD3"/>
    <w:rsid w:val="005E2911"/>
    <w:rsid w:val="005E3FEB"/>
    <w:rsid w:val="005E7CD7"/>
    <w:rsid w:val="005F569F"/>
    <w:rsid w:val="005F5877"/>
    <w:rsid w:val="005F629B"/>
    <w:rsid w:val="006006E3"/>
    <w:rsid w:val="00600CF7"/>
    <w:rsid w:val="00610B99"/>
    <w:rsid w:val="006149B1"/>
    <w:rsid w:val="00614D0E"/>
    <w:rsid w:val="00616864"/>
    <w:rsid w:val="006177A9"/>
    <w:rsid w:val="00620AFC"/>
    <w:rsid w:val="00621205"/>
    <w:rsid w:val="00623CE5"/>
    <w:rsid w:val="00625A48"/>
    <w:rsid w:val="00627D88"/>
    <w:rsid w:val="00632853"/>
    <w:rsid w:val="00632B6C"/>
    <w:rsid w:val="00632CB9"/>
    <w:rsid w:val="00632DC4"/>
    <w:rsid w:val="006406F4"/>
    <w:rsid w:val="006443F6"/>
    <w:rsid w:val="006451CE"/>
    <w:rsid w:val="0065357E"/>
    <w:rsid w:val="00660EA8"/>
    <w:rsid w:val="00665711"/>
    <w:rsid w:val="00670615"/>
    <w:rsid w:val="00670DA9"/>
    <w:rsid w:val="006715CE"/>
    <w:rsid w:val="00671D90"/>
    <w:rsid w:val="00683F4F"/>
    <w:rsid w:val="00690CEC"/>
    <w:rsid w:val="00690F58"/>
    <w:rsid w:val="00691DA5"/>
    <w:rsid w:val="006935F1"/>
    <w:rsid w:val="00694F10"/>
    <w:rsid w:val="00696673"/>
    <w:rsid w:val="006A080C"/>
    <w:rsid w:val="006A1101"/>
    <w:rsid w:val="006A4C96"/>
    <w:rsid w:val="006A5F2F"/>
    <w:rsid w:val="006B0A3C"/>
    <w:rsid w:val="006B0C99"/>
    <w:rsid w:val="006B2A8A"/>
    <w:rsid w:val="006B351C"/>
    <w:rsid w:val="006B6D4B"/>
    <w:rsid w:val="006C551F"/>
    <w:rsid w:val="006C6AE9"/>
    <w:rsid w:val="006C7262"/>
    <w:rsid w:val="006D3BDC"/>
    <w:rsid w:val="006D3E7F"/>
    <w:rsid w:val="006D53D4"/>
    <w:rsid w:val="006D5CE4"/>
    <w:rsid w:val="006E0895"/>
    <w:rsid w:val="006E2938"/>
    <w:rsid w:val="006E2F9F"/>
    <w:rsid w:val="006F2511"/>
    <w:rsid w:val="006F38AF"/>
    <w:rsid w:val="006F78B1"/>
    <w:rsid w:val="007002C1"/>
    <w:rsid w:val="00701022"/>
    <w:rsid w:val="00701E1B"/>
    <w:rsid w:val="0070373C"/>
    <w:rsid w:val="007054F6"/>
    <w:rsid w:val="007078F9"/>
    <w:rsid w:val="00714EF0"/>
    <w:rsid w:val="00716773"/>
    <w:rsid w:val="00716883"/>
    <w:rsid w:val="00721006"/>
    <w:rsid w:val="007309B0"/>
    <w:rsid w:val="00732709"/>
    <w:rsid w:val="00735F42"/>
    <w:rsid w:val="00737772"/>
    <w:rsid w:val="0074248F"/>
    <w:rsid w:val="00743CA6"/>
    <w:rsid w:val="00746661"/>
    <w:rsid w:val="0075034E"/>
    <w:rsid w:val="00752F18"/>
    <w:rsid w:val="00754194"/>
    <w:rsid w:val="00754E34"/>
    <w:rsid w:val="00757785"/>
    <w:rsid w:val="007606B6"/>
    <w:rsid w:val="0076593C"/>
    <w:rsid w:val="00767DE3"/>
    <w:rsid w:val="00770D28"/>
    <w:rsid w:val="00773368"/>
    <w:rsid w:val="00773CC3"/>
    <w:rsid w:val="0078764D"/>
    <w:rsid w:val="00792158"/>
    <w:rsid w:val="007A27FC"/>
    <w:rsid w:val="007A2B4E"/>
    <w:rsid w:val="007A4437"/>
    <w:rsid w:val="007A5406"/>
    <w:rsid w:val="007A613C"/>
    <w:rsid w:val="007A62E9"/>
    <w:rsid w:val="007B1F32"/>
    <w:rsid w:val="007B22D2"/>
    <w:rsid w:val="007B3CF7"/>
    <w:rsid w:val="007B515E"/>
    <w:rsid w:val="007B669F"/>
    <w:rsid w:val="007C357A"/>
    <w:rsid w:val="007D062D"/>
    <w:rsid w:val="007D300D"/>
    <w:rsid w:val="007D4327"/>
    <w:rsid w:val="007D5FEB"/>
    <w:rsid w:val="007D7E31"/>
    <w:rsid w:val="007E7D14"/>
    <w:rsid w:val="007F231C"/>
    <w:rsid w:val="008013F8"/>
    <w:rsid w:val="008016E0"/>
    <w:rsid w:val="00802FB5"/>
    <w:rsid w:val="00804369"/>
    <w:rsid w:val="00804FEA"/>
    <w:rsid w:val="00805EDC"/>
    <w:rsid w:val="00807AFB"/>
    <w:rsid w:val="0081124F"/>
    <w:rsid w:val="00813001"/>
    <w:rsid w:val="008215B4"/>
    <w:rsid w:val="00823B43"/>
    <w:rsid w:val="00823C28"/>
    <w:rsid w:val="00824BB4"/>
    <w:rsid w:val="00826A09"/>
    <w:rsid w:val="00827D23"/>
    <w:rsid w:val="008343F4"/>
    <w:rsid w:val="00837910"/>
    <w:rsid w:val="00842D13"/>
    <w:rsid w:val="008458C0"/>
    <w:rsid w:val="00846917"/>
    <w:rsid w:val="00847576"/>
    <w:rsid w:val="00847913"/>
    <w:rsid w:val="00853BE9"/>
    <w:rsid w:val="008607D4"/>
    <w:rsid w:val="0086133D"/>
    <w:rsid w:val="00865D92"/>
    <w:rsid w:val="008701B4"/>
    <w:rsid w:val="0087145D"/>
    <w:rsid w:val="008731C9"/>
    <w:rsid w:val="008750C9"/>
    <w:rsid w:val="008775D1"/>
    <w:rsid w:val="008775FD"/>
    <w:rsid w:val="00890C3C"/>
    <w:rsid w:val="00894E09"/>
    <w:rsid w:val="008974B6"/>
    <w:rsid w:val="008A20F4"/>
    <w:rsid w:val="008A43BB"/>
    <w:rsid w:val="008A5099"/>
    <w:rsid w:val="008A6456"/>
    <w:rsid w:val="008A6AA4"/>
    <w:rsid w:val="008A6CDA"/>
    <w:rsid w:val="008B0CCF"/>
    <w:rsid w:val="008B2419"/>
    <w:rsid w:val="008B2BEB"/>
    <w:rsid w:val="008B3051"/>
    <w:rsid w:val="008B3BD5"/>
    <w:rsid w:val="008B6D01"/>
    <w:rsid w:val="008C102D"/>
    <w:rsid w:val="008C1EF1"/>
    <w:rsid w:val="008C2501"/>
    <w:rsid w:val="008C4C2A"/>
    <w:rsid w:val="008C59AB"/>
    <w:rsid w:val="008C7639"/>
    <w:rsid w:val="008D0E5E"/>
    <w:rsid w:val="008D2DE9"/>
    <w:rsid w:val="008D5224"/>
    <w:rsid w:val="008D7E35"/>
    <w:rsid w:val="008E3B68"/>
    <w:rsid w:val="008E5776"/>
    <w:rsid w:val="008E5DC8"/>
    <w:rsid w:val="008F0B03"/>
    <w:rsid w:val="008F1B0F"/>
    <w:rsid w:val="008F22A0"/>
    <w:rsid w:val="008F3531"/>
    <w:rsid w:val="008F449D"/>
    <w:rsid w:val="008F4CC1"/>
    <w:rsid w:val="008F5F92"/>
    <w:rsid w:val="00900929"/>
    <w:rsid w:val="00902992"/>
    <w:rsid w:val="009061F8"/>
    <w:rsid w:val="0090630D"/>
    <w:rsid w:val="00907D3E"/>
    <w:rsid w:val="0091119B"/>
    <w:rsid w:val="00912C3B"/>
    <w:rsid w:val="00914977"/>
    <w:rsid w:val="00917780"/>
    <w:rsid w:val="00922257"/>
    <w:rsid w:val="00930C66"/>
    <w:rsid w:val="009336CF"/>
    <w:rsid w:val="009354FF"/>
    <w:rsid w:val="0093691D"/>
    <w:rsid w:val="009420C6"/>
    <w:rsid w:val="00942653"/>
    <w:rsid w:val="009505C6"/>
    <w:rsid w:val="00951B84"/>
    <w:rsid w:val="0095294C"/>
    <w:rsid w:val="00955749"/>
    <w:rsid w:val="0095753D"/>
    <w:rsid w:val="0096019C"/>
    <w:rsid w:val="009665F1"/>
    <w:rsid w:val="009728BF"/>
    <w:rsid w:val="00977D9C"/>
    <w:rsid w:val="00980233"/>
    <w:rsid w:val="00993102"/>
    <w:rsid w:val="00993AA5"/>
    <w:rsid w:val="009A1A27"/>
    <w:rsid w:val="009A25FB"/>
    <w:rsid w:val="009A46C6"/>
    <w:rsid w:val="009A4812"/>
    <w:rsid w:val="009A76CD"/>
    <w:rsid w:val="009B0AA7"/>
    <w:rsid w:val="009B36F8"/>
    <w:rsid w:val="009B3FD5"/>
    <w:rsid w:val="009B5852"/>
    <w:rsid w:val="009C1A5E"/>
    <w:rsid w:val="009C6DEE"/>
    <w:rsid w:val="009D411B"/>
    <w:rsid w:val="009D61A2"/>
    <w:rsid w:val="009E0860"/>
    <w:rsid w:val="009E18F9"/>
    <w:rsid w:val="009E3C40"/>
    <w:rsid w:val="009E4A31"/>
    <w:rsid w:val="009E61BF"/>
    <w:rsid w:val="009F0634"/>
    <w:rsid w:val="009F3118"/>
    <w:rsid w:val="009F4458"/>
    <w:rsid w:val="009F7191"/>
    <w:rsid w:val="009F7916"/>
    <w:rsid w:val="00A00D7F"/>
    <w:rsid w:val="00A044A7"/>
    <w:rsid w:val="00A05657"/>
    <w:rsid w:val="00A067BD"/>
    <w:rsid w:val="00A07D61"/>
    <w:rsid w:val="00A102B7"/>
    <w:rsid w:val="00A11465"/>
    <w:rsid w:val="00A1245B"/>
    <w:rsid w:val="00A16124"/>
    <w:rsid w:val="00A26370"/>
    <w:rsid w:val="00A26BDC"/>
    <w:rsid w:val="00A31F51"/>
    <w:rsid w:val="00A347AD"/>
    <w:rsid w:val="00A361EA"/>
    <w:rsid w:val="00A40C76"/>
    <w:rsid w:val="00A4368E"/>
    <w:rsid w:val="00A45EEF"/>
    <w:rsid w:val="00A4784E"/>
    <w:rsid w:val="00A60D69"/>
    <w:rsid w:val="00A6126F"/>
    <w:rsid w:val="00A643DC"/>
    <w:rsid w:val="00A6718A"/>
    <w:rsid w:val="00A722DA"/>
    <w:rsid w:val="00A7234F"/>
    <w:rsid w:val="00A7425C"/>
    <w:rsid w:val="00A74867"/>
    <w:rsid w:val="00A81B84"/>
    <w:rsid w:val="00A91D64"/>
    <w:rsid w:val="00A93048"/>
    <w:rsid w:val="00A96741"/>
    <w:rsid w:val="00AA4B1A"/>
    <w:rsid w:val="00AA5692"/>
    <w:rsid w:val="00AB3119"/>
    <w:rsid w:val="00AB3394"/>
    <w:rsid w:val="00AB6351"/>
    <w:rsid w:val="00AB6CB2"/>
    <w:rsid w:val="00AC0F25"/>
    <w:rsid w:val="00AC3C0C"/>
    <w:rsid w:val="00AC49CA"/>
    <w:rsid w:val="00AC6B3A"/>
    <w:rsid w:val="00AD0E8D"/>
    <w:rsid w:val="00AD7F09"/>
    <w:rsid w:val="00AE5FA9"/>
    <w:rsid w:val="00AE7E7A"/>
    <w:rsid w:val="00AF0898"/>
    <w:rsid w:val="00B01618"/>
    <w:rsid w:val="00B01D94"/>
    <w:rsid w:val="00B05629"/>
    <w:rsid w:val="00B101BA"/>
    <w:rsid w:val="00B11EDE"/>
    <w:rsid w:val="00B30E27"/>
    <w:rsid w:val="00B34AD5"/>
    <w:rsid w:val="00B354F5"/>
    <w:rsid w:val="00B4033A"/>
    <w:rsid w:val="00B40817"/>
    <w:rsid w:val="00B4227B"/>
    <w:rsid w:val="00B50A05"/>
    <w:rsid w:val="00B519D2"/>
    <w:rsid w:val="00B6018B"/>
    <w:rsid w:val="00B61CAC"/>
    <w:rsid w:val="00B625B1"/>
    <w:rsid w:val="00B63A60"/>
    <w:rsid w:val="00B67C0E"/>
    <w:rsid w:val="00B7278E"/>
    <w:rsid w:val="00B75F08"/>
    <w:rsid w:val="00B815D7"/>
    <w:rsid w:val="00B851C3"/>
    <w:rsid w:val="00B900EA"/>
    <w:rsid w:val="00BB1571"/>
    <w:rsid w:val="00BC506C"/>
    <w:rsid w:val="00BC6269"/>
    <w:rsid w:val="00BC690E"/>
    <w:rsid w:val="00BD077B"/>
    <w:rsid w:val="00BD462B"/>
    <w:rsid w:val="00BE5C11"/>
    <w:rsid w:val="00BE7295"/>
    <w:rsid w:val="00BF4A88"/>
    <w:rsid w:val="00BF64CD"/>
    <w:rsid w:val="00C03465"/>
    <w:rsid w:val="00C05F7C"/>
    <w:rsid w:val="00C1040A"/>
    <w:rsid w:val="00C12562"/>
    <w:rsid w:val="00C13AD4"/>
    <w:rsid w:val="00C1458F"/>
    <w:rsid w:val="00C23D56"/>
    <w:rsid w:val="00C250F6"/>
    <w:rsid w:val="00C26608"/>
    <w:rsid w:val="00C321D5"/>
    <w:rsid w:val="00C33919"/>
    <w:rsid w:val="00C3425B"/>
    <w:rsid w:val="00C369E9"/>
    <w:rsid w:val="00C42949"/>
    <w:rsid w:val="00C437AA"/>
    <w:rsid w:val="00C5278A"/>
    <w:rsid w:val="00C56E50"/>
    <w:rsid w:val="00C575C7"/>
    <w:rsid w:val="00C67B78"/>
    <w:rsid w:val="00C707AB"/>
    <w:rsid w:val="00C74288"/>
    <w:rsid w:val="00C82A88"/>
    <w:rsid w:val="00C85C02"/>
    <w:rsid w:val="00C9068A"/>
    <w:rsid w:val="00C93939"/>
    <w:rsid w:val="00C97EAB"/>
    <w:rsid w:val="00CA3889"/>
    <w:rsid w:val="00CA6729"/>
    <w:rsid w:val="00CA7954"/>
    <w:rsid w:val="00CB345C"/>
    <w:rsid w:val="00CB3839"/>
    <w:rsid w:val="00CB74BA"/>
    <w:rsid w:val="00CC4967"/>
    <w:rsid w:val="00CD2DFB"/>
    <w:rsid w:val="00CE0793"/>
    <w:rsid w:val="00CE30F8"/>
    <w:rsid w:val="00CE35AD"/>
    <w:rsid w:val="00CE5A1A"/>
    <w:rsid w:val="00CE60C3"/>
    <w:rsid w:val="00CF35F9"/>
    <w:rsid w:val="00CF3F33"/>
    <w:rsid w:val="00D043AB"/>
    <w:rsid w:val="00D11D71"/>
    <w:rsid w:val="00D15EED"/>
    <w:rsid w:val="00D15FBD"/>
    <w:rsid w:val="00D20ED6"/>
    <w:rsid w:val="00D23C50"/>
    <w:rsid w:val="00D244F1"/>
    <w:rsid w:val="00D24B5E"/>
    <w:rsid w:val="00D35EFB"/>
    <w:rsid w:val="00D42FF6"/>
    <w:rsid w:val="00D464D2"/>
    <w:rsid w:val="00D51949"/>
    <w:rsid w:val="00D54EE4"/>
    <w:rsid w:val="00D61DFA"/>
    <w:rsid w:val="00D666D6"/>
    <w:rsid w:val="00D66920"/>
    <w:rsid w:val="00D67263"/>
    <w:rsid w:val="00D724D0"/>
    <w:rsid w:val="00D751A9"/>
    <w:rsid w:val="00D80F09"/>
    <w:rsid w:val="00D81C1C"/>
    <w:rsid w:val="00D841FD"/>
    <w:rsid w:val="00D84C96"/>
    <w:rsid w:val="00D85383"/>
    <w:rsid w:val="00D85845"/>
    <w:rsid w:val="00D85E48"/>
    <w:rsid w:val="00D91803"/>
    <w:rsid w:val="00D93AEF"/>
    <w:rsid w:val="00D95682"/>
    <w:rsid w:val="00D957D8"/>
    <w:rsid w:val="00D978ED"/>
    <w:rsid w:val="00DA0DE0"/>
    <w:rsid w:val="00DA4A09"/>
    <w:rsid w:val="00DB3970"/>
    <w:rsid w:val="00DB4095"/>
    <w:rsid w:val="00DB49AA"/>
    <w:rsid w:val="00DB6751"/>
    <w:rsid w:val="00DB6C88"/>
    <w:rsid w:val="00DC0DDF"/>
    <w:rsid w:val="00DC4C1E"/>
    <w:rsid w:val="00DC622E"/>
    <w:rsid w:val="00DD20B3"/>
    <w:rsid w:val="00DD4A7B"/>
    <w:rsid w:val="00DD5A95"/>
    <w:rsid w:val="00DD65A9"/>
    <w:rsid w:val="00DE454E"/>
    <w:rsid w:val="00DE4A9C"/>
    <w:rsid w:val="00DF08FF"/>
    <w:rsid w:val="00DF3789"/>
    <w:rsid w:val="00DF6037"/>
    <w:rsid w:val="00DF7478"/>
    <w:rsid w:val="00E00307"/>
    <w:rsid w:val="00E01934"/>
    <w:rsid w:val="00E04240"/>
    <w:rsid w:val="00E071C5"/>
    <w:rsid w:val="00E137E9"/>
    <w:rsid w:val="00E160EE"/>
    <w:rsid w:val="00E17746"/>
    <w:rsid w:val="00E2017B"/>
    <w:rsid w:val="00E21F36"/>
    <w:rsid w:val="00E36236"/>
    <w:rsid w:val="00E44C0A"/>
    <w:rsid w:val="00E45A3B"/>
    <w:rsid w:val="00E64993"/>
    <w:rsid w:val="00E76488"/>
    <w:rsid w:val="00E825FF"/>
    <w:rsid w:val="00E83A17"/>
    <w:rsid w:val="00E93BB2"/>
    <w:rsid w:val="00EA0033"/>
    <w:rsid w:val="00EA22B3"/>
    <w:rsid w:val="00EA43D6"/>
    <w:rsid w:val="00EB347A"/>
    <w:rsid w:val="00EB3B6B"/>
    <w:rsid w:val="00EB4121"/>
    <w:rsid w:val="00EC117A"/>
    <w:rsid w:val="00EC68C1"/>
    <w:rsid w:val="00ED0626"/>
    <w:rsid w:val="00ED159B"/>
    <w:rsid w:val="00ED3592"/>
    <w:rsid w:val="00ED46B6"/>
    <w:rsid w:val="00ED657F"/>
    <w:rsid w:val="00EE2B1C"/>
    <w:rsid w:val="00EE30D6"/>
    <w:rsid w:val="00EE4A34"/>
    <w:rsid w:val="00EE7EFA"/>
    <w:rsid w:val="00EF75C1"/>
    <w:rsid w:val="00EF7ABC"/>
    <w:rsid w:val="00F00AB8"/>
    <w:rsid w:val="00F013DB"/>
    <w:rsid w:val="00F049AE"/>
    <w:rsid w:val="00F052D8"/>
    <w:rsid w:val="00F15B59"/>
    <w:rsid w:val="00F21994"/>
    <w:rsid w:val="00F26974"/>
    <w:rsid w:val="00F358FD"/>
    <w:rsid w:val="00F37395"/>
    <w:rsid w:val="00F407BE"/>
    <w:rsid w:val="00F47A10"/>
    <w:rsid w:val="00F50AEF"/>
    <w:rsid w:val="00F53F30"/>
    <w:rsid w:val="00F5712B"/>
    <w:rsid w:val="00F63896"/>
    <w:rsid w:val="00F63CAB"/>
    <w:rsid w:val="00F658F8"/>
    <w:rsid w:val="00F664F4"/>
    <w:rsid w:val="00F701F7"/>
    <w:rsid w:val="00F7668C"/>
    <w:rsid w:val="00F80451"/>
    <w:rsid w:val="00F820F8"/>
    <w:rsid w:val="00F83D7C"/>
    <w:rsid w:val="00F85BB0"/>
    <w:rsid w:val="00F90D82"/>
    <w:rsid w:val="00F91556"/>
    <w:rsid w:val="00F9363B"/>
    <w:rsid w:val="00F96775"/>
    <w:rsid w:val="00FA0B13"/>
    <w:rsid w:val="00FA5398"/>
    <w:rsid w:val="00FA5404"/>
    <w:rsid w:val="00FA613B"/>
    <w:rsid w:val="00FA69A9"/>
    <w:rsid w:val="00FB1364"/>
    <w:rsid w:val="00FB3377"/>
    <w:rsid w:val="00FB6D6E"/>
    <w:rsid w:val="00FC6A7B"/>
    <w:rsid w:val="00FC7765"/>
    <w:rsid w:val="00FD0117"/>
    <w:rsid w:val="00FD30F6"/>
    <w:rsid w:val="00FD67AD"/>
    <w:rsid w:val="00FE121F"/>
    <w:rsid w:val="00FE3C6B"/>
    <w:rsid w:val="00FE4472"/>
    <w:rsid w:val="00FF04A6"/>
    <w:rsid w:val="00FF2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40961" v:ext="edit"/>
    <o:shapelayout v:ext="edit">
      <o:idmap data="1" v:ext="edit"/>
    </o:shapelayout>
  </w:shapeDefaults>
  <w:decimalSymbol w:val=","/>
  <w:listSeparator w:val=";"/>
  <w14:docId w14:val="2D9FA3E7"/>
  <w15:docId w15:val="{F2C67483-A1CA-4C86-9E67-4E39713276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6019C"/>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Normln"/>
    <w:next w:val="Nadpis2"/>
    <w:link w:val="Nadpis1Char"/>
    <w:autoRedefine/>
    <w:uiPriority w:val="9"/>
    <w:qFormat/>
    <w:rsid w:val="0075034E"/>
    <w:pPr>
      <w:keepNext/>
      <w:numPr>
        <w:numId w:val="31"/>
      </w:numPr>
      <w:pBdr>
        <w:bottom w:val="single" w:color="000000" w:sz="4" w:space="1"/>
      </w:pBdr>
      <w:suppressAutoHyphens/>
      <w:spacing w:before="480" w:after="240"/>
      <w:outlineLvl w:val="0"/>
    </w:pPr>
    <w:rPr>
      <w:rFonts w:asciiTheme="minorHAnsi" w:hAnsiTheme="minorHAnsi" w:eastAsiaTheme="majorEastAsia" w:cstheme="majorBidi"/>
      <w:b/>
      <w:caps/>
      <w:spacing w:val="20"/>
      <w:szCs w:val="32"/>
    </w:rPr>
  </w:style>
  <w:style w:type="paragraph" w:styleId="Nadpis2">
    <w:name w:val="heading 2"/>
    <w:basedOn w:val="Bezmezer"/>
    <w:link w:val="Nadpis2Char"/>
    <w:autoRedefine/>
    <w:unhideWhenUsed/>
    <w:qFormat/>
    <w:rsid w:val="0076593C"/>
    <w:pPr>
      <w:numPr>
        <w:ilvl w:val="1"/>
        <w:numId w:val="31"/>
      </w:numPr>
      <w:suppressAutoHyphens/>
      <w:ind w:left="578" w:hanging="578"/>
      <w:outlineLvl w:val="1"/>
    </w:pPr>
    <w:rPr>
      <w:rFonts w:asciiTheme="minorHAnsi" w:hAnsiTheme="minorHAnsi"/>
    </w:rPr>
  </w:style>
  <w:style w:type="paragraph" w:styleId="Nadpis3">
    <w:name w:val="heading 3"/>
    <w:basedOn w:val="Normln"/>
    <w:next w:val="Normln"/>
    <w:link w:val="Nadpis3Char"/>
    <w:qFormat/>
    <w:rsid w:val="00746661"/>
    <w:pPr>
      <w:keepNext/>
      <w:numPr>
        <w:ilvl w:val="2"/>
        <w:numId w:val="31"/>
      </w:numPr>
      <w:tabs>
        <w:tab w:val="num" w:pos="720"/>
      </w:tabs>
      <w:suppressAutoHyphens/>
      <w:spacing w:before="240" w:after="60"/>
      <w:jc w:val="left"/>
      <w:outlineLvl w:val="2"/>
    </w:pPr>
    <w:rPr>
      <w:lang w:eastAsia="ar-SA"/>
    </w:rPr>
  </w:style>
  <w:style w:type="paragraph" w:styleId="Nadpis4">
    <w:name w:val="heading 4"/>
    <w:basedOn w:val="Normln"/>
    <w:next w:val="Normln"/>
    <w:link w:val="Nadpis4Char"/>
    <w:uiPriority w:val="9"/>
    <w:semiHidden/>
    <w:unhideWhenUsed/>
    <w:qFormat/>
    <w:rsid w:val="00C9068A"/>
    <w:pPr>
      <w:keepNext/>
      <w:keepLines/>
      <w:numPr>
        <w:ilvl w:val="3"/>
        <w:numId w:val="31"/>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068A"/>
    <w:pPr>
      <w:keepNext/>
      <w:keepLines/>
      <w:numPr>
        <w:ilvl w:val="4"/>
        <w:numId w:val="31"/>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068A"/>
    <w:pPr>
      <w:keepNext/>
      <w:keepLines/>
      <w:numPr>
        <w:ilvl w:val="5"/>
        <w:numId w:val="31"/>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C9068A"/>
    <w:pPr>
      <w:keepNext/>
      <w:keepLines/>
      <w:numPr>
        <w:ilvl w:val="6"/>
        <w:numId w:val="31"/>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C9068A"/>
    <w:pPr>
      <w:keepNext/>
      <w:keepLines/>
      <w:numPr>
        <w:ilvl w:val="7"/>
        <w:numId w:val="31"/>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068A"/>
    <w:pPr>
      <w:keepNext/>
      <w:keepLines/>
      <w:numPr>
        <w:ilvl w:val="8"/>
        <w:numId w:val="31"/>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hAnsi="Times New Roman" w:eastAsia="Times New Roman" w:cs="Times New Roman"/>
      <w:sz w:val="24"/>
      <w:szCs w:val="24"/>
      <w:lang w:eastAsia="cs-CZ"/>
    </w:rPr>
  </w:style>
  <w:style w:type="character" w:styleId="Nadpis1Char" w:customStyle="true">
    <w:name w:val="Nadpis 1 Char"/>
    <w:basedOn w:val="Standardnpsmoodstavce"/>
    <w:link w:val="Nadpis1"/>
    <w:uiPriority w:val="9"/>
    <w:rsid w:val="0075034E"/>
    <w:rPr>
      <w:rFonts w:eastAsiaTheme="majorEastAsia" w:cstheme="majorBidi"/>
      <w:b/>
      <w:caps/>
      <w:spacing w:val="20"/>
      <w:sz w:val="24"/>
      <w:szCs w:val="32"/>
      <w:lang w:eastAsia="cs-CZ"/>
    </w:rPr>
  </w:style>
  <w:style w:type="numbering" w:styleId="Styl1" w:customStyle="true">
    <w:name w:val="Styl1"/>
    <w:uiPriority w:val="99"/>
    <w:rsid w:val="00E36236"/>
    <w:pPr>
      <w:numPr>
        <w:numId w:val="1"/>
      </w:numPr>
    </w:pPr>
  </w:style>
  <w:style w:type="character" w:styleId="Nadpis2Char" w:customStyle="true">
    <w:name w:val="Nadpis 2 Char"/>
    <w:basedOn w:val="Standardnpsmoodstavce"/>
    <w:link w:val="Nadpis2"/>
    <w:rsid w:val="0076593C"/>
    <w:rPr>
      <w:rFonts w:eastAsia="Times New Roman" w:cs="Times New Roman"/>
      <w:sz w:val="24"/>
      <w:szCs w:val="24"/>
      <w:lang w:eastAsia="cs-CZ"/>
    </w:rPr>
  </w:style>
  <w:style w:type="character" w:styleId="Nadpis3Char" w:customStyle="true">
    <w:name w:val="Nadpis 3 Char"/>
    <w:basedOn w:val="Standardnpsmoodstavce"/>
    <w:link w:val="Nadpis3"/>
    <w:rsid w:val="00746661"/>
    <w:rPr>
      <w:rFonts w:ascii="Times New Roman" w:hAnsi="Times New Roman" w:eastAsia="Times New Roman" w:cs="Times New Roman"/>
      <w:sz w:val="24"/>
      <w:szCs w:val="24"/>
      <w:lang w:eastAsia="ar-SA"/>
    </w:rPr>
  </w:style>
  <w:style w:type="paragraph" w:styleId="Textodstavce" w:customStyle="true">
    <w:name w:val="Text odstavce"/>
    <w:basedOn w:val="Normln"/>
    <w:rsid w:val="00FE4472"/>
    <w:pPr>
      <w:numPr>
        <w:numId w:val="5"/>
      </w:numPr>
      <w:tabs>
        <w:tab w:val="left" w:pos="851"/>
      </w:tabs>
      <w:suppressAutoHyphens/>
      <w:spacing w:before="120" w:after="120"/>
    </w:pPr>
    <w:rPr>
      <w:szCs w:val="20"/>
      <w:lang w:eastAsia="ar-SA"/>
    </w:rPr>
  </w:style>
  <w:style w:type="character" w:styleId="Nadpis4Char" w:customStyle="true">
    <w:name w:val="Nadpis 4 Char"/>
    <w:basedOn w:val="Standardnpsmoodstavce"/>
    <w:link w:val="Nadpis4"/>
    <w:uiPriority w:val="9"/>
    <w:semiHidden/>
    <w:rsid w:val="00C9068A"/>
    <w:rPr>
      <w:rFonts w:asciiTheme="majorHAnsi" w:hAnsiTheme="majorHAnsi" w:eastAsiaTheme="majorEastAsia" w:cstheme="majorBidi"/>
      <w:i/>
      <w:iCs/>
      <w:color w:val="2E74B5" w:themeColor="accent1" w:themeShade="BF"/>
      <w:sz w:val="24"/>
      <w:szCs w:val="24"/>
      <w:lang w:eastAsia="cs-CZ"/>
    </w:rPr>
  </w:style>
  <w:style w:type="character" w:styleId="Nadpis5Char" w:customStyle="true">
    <w:name w:val="Nadpis 5 Char"/>
    <w:basedOn w:val="Standardnpsmoodstavce"/>
    <w:link w:val="Nadpis5"/>
    <w:uiPriority w:val="9"/>
    <w:semiHidden/>
    <w:rsid w:val="00C9068A"/>
    <w:rPr>
      <w:rFonts w:asciiTheme="majorHAnsi" w:hAnsiTheme="majorHAnsi" w:eastAsiaTheme="majorEastAsia" w:cstheme="majorBidi"/>
      <w:color w:val="2E74B5" w:themeColor="accent1" w:themeShade="BF"/>
      <w:sz w:val="24"/>
      <w:szCs w:val="24"/>
      <w:lang w:eastAsia="cs-CZ"/>
    </w:rPr>
  </w:style>
  <w:style w:type="character" w:styleId="Nadpis6Char" w:customStyle="true">
    <w:name w:val="Nadpis 6 Char"/>
    <w:basedOn w:val="Standardnpsmoodstavce"/>
    <w:link w:val="Nadpis6"/>
    <w:uiPriority w:val="9"/>
    <w:semiHidden/>
    <w:rsid w:val="00C9068A"/>
    <w:rPr>
      <w:rFonts w:asciiTheme="majorHAnsi" w:hAnsiTheme="majorHAnsi" w:eastAsiaTheme="majorEastAsia" w:cstheme="majorBidi"/>
      <w:color w:val="1F4D78" w:themeColor="accent1" w:themeShade="7F"/>
      <w:sz w:val="24"/>
      <w:szCs w:val="24"/>
      <w:lang w:eastAsia="cs-CZ"/>
    </w:rPr>
  </w:style>
  <w:style w:type="character" w:styleId="Nadpis7Char" w:customStyle="true">
    <w:name w:val="Nadpis 7 Char"/>
    <w:basedOn w:val="Standardnpsmoodstavce"/>
    <w:link w:val="Nadpis7"/>
    <w:uiPriority w:val="9"/>
    <w:semiHidden/>
    <w:rsid w:val="00C9068A"/>
    <w:rPr>
      <w:rFonts w:asciiTheme="majorHAnsi" w:hAnsiTheme="majorHAnsi" w:eastAsiaTheme="majorEastAsia" w:cstheme="majorBidi"/>
      <w:i/>
      <w:iCs/>
      <w:color w:val="1F4D78" w:themeColor="accent1" w:themeShade="7F"/>
      <w:sz w:val="24"/>
      <w:szCs w:val="24"/>
      <w:lang w:eastAsia="cs-CZ"/>
    </w:rPr>
  </w:style>
  <w:style w:type="character" w:styleId="Nadpis8Char" w:customStyle="true">
    <w:name w:val="Nadpis 8 Char"/>
    <w:basedOn w:val="Standardnpsmoodstavce"/>
    <w:link w:val="Nadpis8"/>
    <w:uiPriority w:val="9"/>
    <w:semiHidden/>
    <w:rsid w:val="00C9068A"/>
    <w:rPr>
      <w:rFonts w:asciiTheme="majorHAnsi" w:hAnsiTheme="majorHAnsi" w:eastAsiaTheme="majorEastAsia" w:cstheme="majorBidi"/>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C9068A"/>
    <w:rPr>
      <w:rFonts w:asciiTheme="majorHAnsi" w:hAnsiTheme="majorHAnsi" w:eastAsiaTheme="majorEastAsia" w:cstheme="majorBidi"/>
      <w:i/>
      <w:iCs/>
      <w:color w:val="272727" w:themeColor="text1" w:themeTint="D8"/>
      <w:sz w:val="21"/>
      <w:szCs w:val="21"/>
      <w:lang w:eastAsia="cs-CZ"/>
    </w:rPr>
  </w:style>
  <w:style w:type="paragraph" w:styleId="Zhlav">
    <w:name w:val="header"/>
    <w:basedOn w:val="Normln"/>
    <w:link w:val="ZhlavChar"/>
    <w:uiPriority w:val="99"/>
    <w:unhideWhenUsed/>
    <w:rsid w:val="009B36F8"/>
    <w:pPr>
      <w:tabs>
        <w:tab w:val="center" w:pos="4536"/>
        <w:tab w:val="right" w:pos="9072"/>
      </w:tabs>
    </w:pPr>
  </w:style>
  <w:style w:type="character" w:styleId="ZhlavChar" w:customStyle="true">
    <w:name w:val="Záhlaví Char"/>
    <w:basedOn w:val="Standardnpsmoodstavce"/>
    <w:link w:val="Zhlav"/>
    <w:uiPriority w:val="99"/>
    <w:rsid w:val="009B36F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9B36F8"/>
    <w:pPr>
      <w:tabs>
        <w:tab w:val="center" w:pos="4536"/>
        <w:tab w:val="right" w:pos="9072"/>
      </w:tabs>
    </w:pPr>
  </w:style>
  <w:style w:type="character" w:styleId="ZpatChar" w:customStyle="true">
    <w:name w:val="Zápatí Char"/>
    <w:basedOn w:val="Standardnpsmoodstavce"/>
    <w:link w:val="Zpat"/>
    <w:uiPriority w:val="99"/>
    <w:rsid w:val="009B36F8"/>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913D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913DF"/>
    <w:rPr>
      <w:rFonts w:ascii="Segoe UI" w:hAnsi="Segoe UI" w:eastAsia="Times New Roman" w:cs="Segoe UI"/>
      <w:sz w:val="18"/>
      <w:szCs w:val="18"/>
      <w:lang w:eastAsia="cs-CZ"/>
    </w:rPr>
  </w:style>
  <w:style w:type="paragraph" w:styleId="Odstavecseseznamem">
    <w:name w:val="List Paragraph"/>
    <w:basedOn w:val="Normln"/>
    <w:uiPriority w:val="34"/>
    <w:qFormat/>
    <w:rsid w:val="007B669F"/>
    <w:pPr>
      <w:ind w:left="720"/>
      <w:contextualSpacing/>
    </w:pPr>
  </w:style>
  <w:style w:type="character" w:styleId="Odkaznakoment">
    <w:name w:val="annotation reference"/>
    <w:basedOn w:val="Standardnpsmoodstavce"/>
    <w:uiPriority w:val="99"/>
    <w:semiHidden/>
    <w:unhideWhenUsed/>
    <w:rsid w:val="009F4458"/>
    <w:rPr>
      <w:sz w:val="16"/>
      <w:szCs w:val="16"/>
    </w:rPr>
  </w:style>
  <w:style w:type="paragraph" w:styleId="Textkomente">
    <w:name w:val="annotation text"/>
    <w:basedOn w:val="Normln"/>
    <w:link w:val="TextkomenteChar"/>
    <w:uiPriority w:val="99"/>
    <w:unhideWhenUsed/>
    <w:rsid w:val="009F4458"/>
    <w:rPr>
      <w:sz w:val="20"/>
      <w:szCs w:val="20"/>
    </w:rPr>
  </w:style>
  <w:style w:type="character" w:styleId="TextkomenteChar" w:customStyle="true">
    <w:name w:val="Text komentáře Char"/>
    <w:basedOn w:val="Standardnpsmoodstavce"/>
    <w:link w:val="Textkomente"/>
    <w:uiPriority w:val="99"/>
    <w:rsid w:val="009F445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458"/>
    <w:rPr>
      <w:b/>
      <w:bCs/>
    </w:rPr>
  </w:style>
  <w:style w:type="character" w:styleId="PedmtkomenteChar" w:customStyle="true">
    <w:name w:val="Předmět komentáře Char"/>
    <w:basedOn w:val="TextkomenteChar"/>
    <w:link w:val="Pedmtkomente"/>
    <w:uiPriority w:val="99"/>
    <w:semiHidden/>
    <w:rsid w:val="009F4458"/>
    <w:rPr>
      <w:rFonts w:ascii="Times New Roman" w:hAnsi="Times New Roman"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125563"/>
    <w:rPr>
      <w:sz w:val="20"/>
      <w:szCs w:val="20"/>
    </w:rPr>
  </w:style>
  <w:style w:type="character" w:styleId="TextpoznpodarouChar" w:customStyle="true">
    <w:name w:val="Text pozn. pod čarou Char"/>
    <w:basedOn w:val="Standardnpsmoodstavce"/>
    <w:link w:val="Textpoznpodarou"/>
    <w:uiPriority w:val="99"/>
    <w:semiHidden/>
    <w:rsid w:val="00125563"/>
    <w:rPr>
      <w:rFonts w:ascii="Times New Roman" w:hAnsi="Times New Roman" w:eastAsia="Times New Roman" w:cs="Times New Roman"/>
      <w:sz w:val="20"/>
      <w:szCs w:val="20"/>
      <w:lang w:eastAsia="cs-CZ"/>
    </w:rPr>
  </w:style>
  <w:style w:type="character" w:styleId="Znakapoznpodarou">
    <w:name w:val="footnote reference"/>
    <w:basedOn w:val="Standardnpsmoodstavce"/>
    <w:uiPriority w:val="99"/>
    <w:semiHidden/>
    <w:unhideWhenUsed/>
    <w:rsid w:val="00125563"/>
    <w:rPr>
      <w:vertAlign w:val="superscript"/>
    </w:rPr>
  </w:style>
  <w:style w:type="table" w:styleId="Mkatabulky">
    <w:name w:val="Table Grid"/>
    <w:basedOn w:val="Normlntabulka"/>
    <w:uiPriority w:val="59"/>
    <w:rsid w:val="00125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3F0F77"/>
    <w:pPr>
      <w:suppressAutoHyphens/>
      <w:ind w:left="907" w:hanging="340"/>
    </w:pPr>
    <w:rPr>
      <w:b/>
      <w:sz w:val="22"/>
      <w:szCs w:val="20"/>
      <w:lang w:eastAsia="ar-SA"/>
    </w:rPr>
  </w:style>
  <w:style w:type="character" w:styleId="ZkladntextChar" w:customStyle="true">
    <w:name w:val="Základní text Char"/>
    <w:basedOn w:val="Standardnpsmoodstavce"/>
    <w:link w:val="Zkladntext"/>
    <w:rsid w:val="003F0F77"/>
    <w:rPr>
      <w:rFonts w:ascii="Times New Roman" w:hAnsi="Times New Roman" w:eastAsia="Times New Roman" w:cs="Times New Roman"/>
      <w:b/>
      <w:szCs w:val="20"/>
      <w:lang w:eastAsia="ar-SA"/>
    </w:rPr>
  </w:style>
  <w:style w:type="numbering" w:styleId="Styl2" w:customStyle="true">
    <w:name w:val="Styl2"/>
    <w:uiPriority w:val="99"/>
    <w:rsid w:val="003F0F77"/>
    <w:pPr>
      <w:numPr>
        <w:numId w:val="23"/>
      </w:numPr>
    </w:pPr>
  </w:style>
  <w:style w:type="character" w:styleId="Hypertextovodkaz">
    <w:name w:val="Hyperlink"/>
    <w:basedOn w:val="Standardnpsmoodstavce"/>
    <w:uiPriority w:val="99"/>
    <w:unhideWhenUsed/>
    <w:rsid w:val="00020422"/>
    <w:rPr>
      <w:color w:val="0563C1" w:themeColor="hyperlink"/>
      <w:u w:val="single"/>
    </w:rPr>
  </w:style>
  <w:style w:type="character" w:styleId="Nevyeenzmnka1" w:customStyle="true">
    <w:name w:val="Nevyřešená zmínka1"/>
    <w:basedOn w:val="Standardnpsmoodstavce"/>
    <w:uiPriority w:val="99"/>
    <w:semiHidden/>
    <w:unhideWhenUsed/>
    <w:rsid w:val="00020422"/>
    <w:rPr>
      <w:color w:val="605E5C"/>
      <w:shd w:val="clear" w:color="auto" w:fill="E1DFDD"/>
    </w:rPr>
  </w:style>
  <w:style w:type="paragraph" w:styleId="Style13" w:customStyle="true">
    <w:name w:val="Style13"/>
    <w:basedOn w:val="Normln"/>
    <w:rsid w:val="00F701F7"/>
    <w:pPr>
      <w:widowControl w:val="false"/>
      <w:autoSpaceDE w:val="false"/>
      <w:spacing w:line="334" w:lineRule="exact"/>
      <w:jc w:val="center"/>
    </w:pPr>
    <w:rPr>
      <w:rFonts w:ascii="Arial Narrow" w:hAnsi="Arial Narrow"/>
      <w:lang w:eastAsia="ar-SA"/>
    </w:rPr>
  </w:style>
  <w:style w:type="paragraph" w:styleId="Style12" w:customStyle="true">
    <w:name w:val="Style12"/>
    <w:basedOn w:val="Normln"/>
    <w:rsid w:val="00F701F7"/>
    <w:pPr>
      <w:widowControl w:val="false"/>
      <w:autoSpaceDE w:val="false"/>
      <w:jc w:val="left"/>
    </w:pPr>
    <w:rPr>
      <w:rFonts w:ascii="Book Antiqua" w:hAnsi="Book Antiqua" w:cs="Book Antiqua"/>
      <w:lang w:eastAsia="ar-SA"/>
    </w:rPr>
  </w:style>
  <w:style w:type="paragraph" w:styleId="Style23" w:customStyle="true">
    <w:name w:val="Style23"/>
    <w:basedOn w:val="Normln"/>
    <w:rsid w:val="00F701F7"/>
    <w:pPr>
      <w:widowControl w:val="false"/>
      <w:autoSpaceDE w:val="false"/>
      <w:jc w:val="left"/>
    </w:pPr>
    <w:rPr>
      <w:rFonts w:ascii="Book Antiqua" w:hAnsi="Book Antiqua" w:cs="Book Antiqua"/>
      <w:lang w:eastAsia="ar-SA"/>
    </w:rPr>
  </w:style>
  <w:style w:type="paragraph" w:styleId="Style44" w:customStyle="true">
    <w:name w:val="Style44"/>
    <w:basedOn w:val="Normln"/>
    <w:rsid w:val="00F701F7"/>
    <w:pPr>
      <w:widowControl w:val="false"/>
      <w:autoSpaceDE w:val="false"/>
      <w:spacing w:line="322" w:lineRule="exact"/>
      <w:ind w:firstLine="254"/>
      <w:jc w:val="left"/>
    </w:pPr>
    <w:rPr>
      <w:rFonts w:ascii="Book Antiqua" w:hAnsi="Book Antiqua" w:cs="Book Antiqua"/>
      <w:lang w:eastAsia="ar-SA"/>
    </w:rPr>
  </w:style>
  <w:style w:type="paragraph" w:styleId="Style47" w:customStyle="true">
    <w:name w:val="Style47"/>
    <w:basedOn w:val="Normln"/>
    <w:rsid w:val="00F701F7"/>
    <w:pPr>
      <w:widowControl w:val="false"/>
      <w:autoSpaceDE w:val="false"/>
      <w:jc w:val="left"/>
    </w:pPr>
    <w:rPr>
      <w:rFonts w:ascii="Book Antiqua" w:hAnsi="Book Antiqua" w:cs="Book Antiqua"/>
      <w:lang w:eastAsia="ar-SA"/>
    </w:rPr>
  </w:style>
  <w:style w:type="paragraph" w:styleId="Style14" w:customStyle="true">
    <w:name w:val="Style14"/>
    <w:basedOn w:val="Normln"/>
    <w:rsid w:val="00770D28"/>
    <w:pPr>
      <w:widowControl w:val="false"/>
      <w:autoSpaceDE w:val="false"/>
      <w:spacing w:line="331" w:lineRule="exact"/>
      <w:ind w:firstLine="202"/>
      <w:jc w:val="left"/>
    </w:pPr>
    <w:rPr>
      <w:rFonts w:ascii="Arial Narrow" w:hAnsi="Arial Narrow"/>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8825129">
      <w:bodyDiv w:val="true"/>
      <w:marLeft w:val="0"/>
      <w:marRight w:val="0"/>
      <w:marTop w:val="0"/>
      <w:marBottom w:val="0"/>
      <w:divBdr>
        <w:top w:val="none" w:color="auto" w:sz="0" w:space="0"/>
        <w:left w:val="none" w:color="auto" w:sz="0" w:space="0"/>
        <w:bottom w:val="none" w:color="auto" w:sz="0" w:space="0"/>
        <w:right w:val="none" w:color="auto" w:sz="0" w:space="0"/>
      </w:divBdr>
    </w:div>
    <w:div w:id="199151714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Mode="External" Target="mailto:ronovsky@meucaslav.cz" Type="http://schemas.openxmlformats.org/officeDocument/2006/relationships/hyperlink"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038E5D5-6105-42D5-88DF-26E70F49B09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11</properties:Pages>
  <properties:Words>3497</properties:Words>
  <properties:Characters>20633</properties:Characters>
  <properties:Lines>171</properties:Lines>
  <properties:Paragraphs>48</properties:Paragraphs>
  <properties:TotalTime>70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24082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2022-01-19T09:00:00Z</dcterms:created>
  <dc:creator/>
  <dc:description/>
  <cp:keywords/>
  <cp:lastModifiedBy/>
  <cp:lastPrinted>2021-03-12T10:41:00Z</cp:lastPrinted>
  <dcterms:modified xmlns:xsi="http://www.w3.org/2001/XMLSchema-instance" xsi:type="dcterms:W3CDTF">2022-02-03T12:57:00Z</dcterms:modified>
  <cp:revision>22</cp:revision>
  <dc:subject/>
  <dc:title/>
</cp:coreProperties>
</file>