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F51693" w:rsidR="00F51693" w:rsidP="00F51693" w:rsidRDefault="00F51693" w14:paraId="46E2F78A" w14:textId="726EF6D3">
      <w:pPr>
        <w:pStyle w:val="Zhlav"/>
        <w:spacing w:after="240"/>
        <w:rPr>
          <w:rFonts w:asciiTheme="minorHAnsi" w:hAnsiTheme="minorHAnsi"/>
        </w:rPr>
      </w:pPr>
      <w:r w:rsidRPr="0043046D">
        <w:rPr>
          <w:rFonts w:asciiTheme="minorHAnsi" w:hAnsiTheme="minorHAnsi"/>
        </w:rPr>
        <w:t xml:space="preserve">Příloha č. </w:t>
      </w:r>
      <w:r>
        <w:rPr>
          <w:rFonts w:asciiTheme="minorHAnsi" w:hAnsiTheme="minorHAnsi"/>
        </w:rPr>
        <w:t>08</w:t>
      </w:r>
      <w:r w:rsidRPr="0043046D">
        <w:rPr>
          <w:rFonts w:asciiTheme="minorHAnsi" w:hAnsiTheme="minorHAnsi"/>
        </w:rPr>
        <w:t xml:space="preserve"> – </w:t>
      </w:r>
      <w:r>
        <w:rPr>
          <w:rFonts w:asciiTheme="minorHAnsi" w:hAnsiTheme="minorHAnsi"/>
        </w:rPr>
        <w:t>Z</w:t>
      </w:r>
      <w:r w:rsidRPr="0043046D">
        <w:rPr>
          <w:rFonts w:asciiTheme="minorHAnsi" w:hAnsiTheme="minorHAnsi"/>
        </w:rPr>
        <w:t>ávazný</w:t>
      </w:r>
      <w:r w:rsidRPr="006D3E7F">
        <w:rPr>
          <w:rFonts w:asciiTheme="minorHAnsi" w:hAnsiTheme="minorHAnsi"/>
        </w:rPr>
        <w:t xml:space="preserve"> návrh </w:t>
      </w:r>
      <w:r>
        <w:rPr>
          <w:rFonts w:asciiTheme="minorHAnsi" w:hAnsiTheme="minorHAnsi"/>
        </w:rPr>
        <w:t>servisní smlouvy</w:t>
      </w:r>
    </w:p>
    <w:p w:rsidRPr="004B37C9" w:rsidR="0096019C" w:rsidP="0096019C" w:rsidRDefault="004633A1" w14:paraId="7AD951AD" w14:textId="09741F57">
      <w:pPr>
        <w:pStyle w:val="Bezmezer"/>
        <w:jc w:val="center"/>
        <w:rPr>
          <w:rFonts w:cs="Arial" w:asciiTheme="minorHAnsi" w:hAnsiTheme="minorHAnsi"/>
          <w:b/>
          <w:sz w:val="60"/>
          <w:szCs w:val="60"/>
        </w:rPr>
      </w:pPr>
      <w:r>
        <w:rPr>
          <w:rFonts w:cs="Arial" w:asciiTheme="minorHAnsi" w:hAnsiTheme="minorHAnsi"/>
          <w:b/>
          <w:sz w:val="60"/>
          <w:szCs w:val="60"/>
        </w:rPr>
        <w:t>Servisní smlouva</w:t>
      </w:r>
    </w:p>
    <w:p w:rsidRPr="004B37C9" w:rsidR="0096019C" w:rsidP="0096019C" w:rsidRDefault="0096019C" w14:paraId="7E1F5BFF" w14:textId="43EED591">
      <w:pPr>
        <w:pStyle w:val="Bezmezer"/>
        <w:jc w:val="center"/>
        <w:rPr>
          <w:rFonts w:asciiTheme="minorHAnsi" w:hAnsiTheme="minorHAnsi"/>
          <w:b/>
        </w:rPr>
      </w:pPr>
      <w:r w:rsidRPr="004B37C9">
        <w:rPr>
          <w:rFonts w:asciiTheme="minorHAnsi" w:hAnsiTheme="minorHAnsi"/>
          <w:b/>
        </w:rPr>
        <w:t xml:space="preserve"> (dále jen „smlouva“)</w:t>
      </w:r>
    </w:p>
    <w:p w:rsidR="0096019C" w:rsidP="0096019C" w:rsidRDefault="00AB6351" w14:paraId="1419331C" w14:textId="262EF8A6">
      <w:pPr>
        <w:pStyle w:val="Bezmezer"/>
        <w:jc w:val="center"/>
        <w:rPr>
          <w:rFonts w:asciiTheme="minorHAnsi" w:hAnsiTheme="minorHAnsi"/>
        </w:rPr>
      </w:pPr>
      <w:r>
        <w:rPr>
          <w:rFonts w:asciiTheme="minorHAnsi" w:hAnsiTheme="minorHAnsi"/>
        </w:rPr>
        <w:t xml:space="preserve">pořadové číslo </w:t>
      </w:r>
      <w:r w:rsidR="00EB2BA5">
        <w:rPr>
          <w:rFonts w:asciiTheme="minorHAnsi" w:hAnsiTheme="minorHAnsi"/>
        </w:rPr>
        <w:t>O</w:t>
      </w:r>
      <w:r>
        <w:rPr>
          <w:rFonts w:asciiTheme="minorHAnsi" w:hAnsiTheme="minorHAnsi"/>
        </w:rPr>
        <w:t>bjednatele</w:t>
      </w:r>
      <w:r w:rsidR="001A295C">
        <w:rPr>
          <w:rFonts w:asciiTheme="minorHAnsi" w:hAnsiTheme="minorHAnsi"/>
        </w:rPr>
        <w:t>: …………………………..</w:t>
      </w:r>
    </w:p>
    <w:p w:rsidRPr="00D21C72" w:rsidR="0096019C" w:rsidP="00D21C72" w:rsidRDefault="00AB6351" w14:paraId="0CA9D22F" w14:textId="1C63E808">
      <w:pPr>
        <w:pStyle w:val="Bezmezer"/>
        <w:spacing w:after="240"/>
        <w:jc w:val="center"/>
        <w:rPr>
          <w:rFonts w:asciiTheme="minorHAnsi" w:hAnsiTheme="minorHAnsi"/>
        </w:rPr>
      </w:pPr>
      <w:r>
        <w:rPr>
          <w:rFonts w:asciiTheme="minorHAnsi" w:hAnsiTheme="minorHAnsi"/>
        </w:rPr>
        <w:t xml:space="preserve">pořadové číslo </w:t>
      </w:r>
      <w:r w:rsidR="00B359A5">
        <w:rPr>
          <w:rFonts w:asciiTheme="minorHAnsi" w:hAnsiTheme="minorHAnsi"/>
        </w:rPr>
        <w:t>Zhotovitele</w:t>
      </w:r>
      <w:r>
        <w:rPr>
          <w:rFonts w:asciiTheme="minorHAnsi" w:hAnsiTheme="minorHAnsi"/>
        </w:rPr>
        <w:t>:</w:t>
      </w:r>
      <w:r w:rsidR="001A295C">
        <w:rPr>
          <w:rFonts w:asciiTheme="minorHAnsi" w:hAnsiTheme="minorHAnsi"/>
        </w:rPr>
        <w:t xml:space="preserve"> </w:t>
      </w:r>
      <w:r w:rsidRPr="00377130" w:rsidR="001A295C">
        <w:rPr>
          <w:rFonts w:asciiTheme="minorHAnsi" w:hAnsiTheme="minorHAnsi"/>
          <w:shd w:val="clear" w:color="auto" w:fill="FFFFCC"/>
        </w:rPr>
        <w:t>…………………………..</w:t>
      </w:r>
    </w:p>
    <w:p w:rsidRPr="004B37C9" w:rsidR="00D84C96" w:rsidP="0096019C" w:rsidRDefault="00D84C96" w14:paraId="3613EAF4" w14:textId="77777777">
      <w:pPr>
        <w:pStyle w:val="Bezmezer"/>
        <w:jc w:val="center"/>
        <w:rPr>
          <w:rFonts w:asciiTheme="minorHAnsi" w:hAnsiTheme="minorHAnsi"/>
        </w:rPr>
      </w:pPr>
    </w:p>
    <w:p w:rsidRPr="004B37C9" w:rsidR="0096019C" w:rsidP="0096019C" w:rsidRDefault="0096019C" w14:paraId="69F101CE" w14:textId="77777777">
      <w:pPr>
        <w:pStyle w:val="Bezmezer"/>
        <w:rPr>
          <w:rFonts w:asciiTheme="minorHAnsi" w:hAnsiTheme="minorHAnsi"/>
          <w:b/>
        </w:rPr>
      </w:pPr>
      <w:r w:rsidRPr="004B37C9">
        <w:rPr>
          <w:rFonts w:asciiTheme="minorHAnsi" w:hAnsiTheme="minorHAnsi"/>
          <w:b/>
        </w:rPr>
        <w:t>OBJEDNATEL:</w:t>
      </w:r>
      <w:r w:rsidRPr="004B37C9">
        <w:rPr>
          <w:rFonts w:asciiTheme="minorHAnsi" w:hAnsiTheme="minorHAnsi"/>
          <w:b/>
        </w:rPr>
        <w:tab/>
      </w:r>
    </w:p>
    <w:p w:rsidRPr="004B37C9" w:rsidR="0096019C" w:rsidP="0096019C" w:rsidRDefault="0096019C" w14:paraId="5DDF2688" w14:textId="77777777">
      <w:pPr>
        <w:pStyle w:val="Bezmezer"/>
        <w:rPr>
          <w:rFonts w:asciiTheme="minorHAnsi" w:hAnsiTheme="minorHAnsi"/>
        </w:rPr>
      </w:pPr>
      <w:r w:rsidRPr="004B37C9">
        <w:rPr>
          <w:rFonts w:asciiTheme="minorHAnsi" w:hAnsiTheme="minorHAnsi"/>
          <w:b/>
          <w:bCs/>
        </w:rPr>
        <w:t>Město Čáslav</w:t>
      </w:r>
    </w:p>
    <w:p w:rsidRPr="004B37C9" w:rsidR="0096019C" w:rsidP="008215B4" w:rsidRDefault="0096019C" w14:paraId="54D6226C" w14:textId="26360B05">
      <w:pPr>
        <w:pStyle w:val="Bezmezer"/>
        <w:spacing w:after="0"/>
        <w:rPr>
          <w:rFonts w:asciiTheme="minorHAnsi" w:hAnsiTheme="minorHAnsi"/>
          <w:sz w:val="22"/>
        </w:rPr>
      </w:pPr>
      <w:r w:rsidRPr="004B37C9">
        <w:rPr>
          <w:rFonts w:asciiTheme="minorHAnsi" w:hAnsiTheme="minorHAnsi"/>
          <w:color w:val="000000"/>
          <w:sz w:val="22"/>
          <w:szCs w:val="20"/>
        </w:rPr>
        <w:t>Sídlo:</w:t>
      </w:r>
      <w:r w:rsidRPr="004B37C9">
        <w:rPr>
          <w:rFonts w:asciiTheme="minorHAnsi" w:hAnsiTheme="minorHAnsi"/>
          <w:color w:val="000000"/>
          <w:sz w:val="22"/>
          <w:szCs w:val="20"/>
        </w:rPr>
        <w:tab/>
      </w:r>
      <w:r w:rsidRPr="004B37C9">
        <w:rPr>
          <w:rFonts w:asciiTheme="minorHAnsi" w:hAnsiTheme="minorHAnsi"/>
          <w:color w:val="000000"/>
          <w:sz w:val="22"/>
          <w:szCs w:val="20"/>
        </w:rPr>
        <w:tab/>
      </w:r>
      <w:r w:rsidRPr="004B37C9">
        <w:rPr>
          <w:rFonts w:asciiTheme="minorHAnsi" w:hAnsiTheme="minorHAnsi"/>
          <w:color w:val="000000"/>
          <w:sz w:val="22"/>
          <w:szCs w:val="20"/>
        </w:rPr>
        <w:tab/>
        <w:t>Nám. J. Žižky z Trocnova 1, 286 01 Čáslav</w:t>
      </w:r>
      <w:r w:rsidRPr="004B37C9">
        <w:rPr>
          <w:rFonts w:asciiTheme="minorHAnsi" w:hAnsiTheme="minorHAnsi"/>
          <w:sz w:val="20"/>
        </w:rPr>
        <w:t xml:space="preserve"> </w:t>
      </w:r>
    </w:p>
    <w:p w:rsidRPr="004B37C9" w:rsidR="0096019C" w:rsidP="008215B4" w:rsidRDefault="0096019C" w14:paraId="35F35C1B" w14:textId="2BF9B8DF">
      <w:pPr>
        <w:pStyle w:val="Bezmezer"/>
        <w:spacing w:after="0"/>
        <w:rPr>
          <w:rFonts w:asciiTheme="minorHAnsi" w:hAnsiTheme="minorHAnsi"/>
          <w:sz w:val="22"/>
        </w:rPr>
      </w:pPr>
      <w:r w:rsidRPr="004B37C9">
        <w:rPr>
          <w:rFonts w:asciiTheme="minorHAnsi" w:hAnsiTheme="minorHAnsi"/>
          <w:sz w:val="22"/>
        </w:rPr>
        <w:t>IČ:</w:t>
      </w:r>
      <w:r w:rsidR="00F810CD">
        <w:rPr>
          <w:rFonts w:asciiTheme="minorHAnsi" w:hAnsiTheme="minorHAnsi"/>
          <w:sz w:val="22"/>
        </w:rPr>
        <w:tab/>
      </w:r>
      <w:r w:rsidR="00F810CD">
        <w:rPr>
          <w:rFonts w:asciiTheme="minorHAnsi" w:hAnsiTheme="minorHAnsi"/>
          <w:sz w:val="22"/>
        </w:rPr>
        <w:tab/>
      </w:r>
      <w:r w:rsidR="00F810CD">
        <w:rPr>
          <w:rFonts w:asciiTheme="minorHAnsi" w:hAnsiTheme="minorHAnsi"/>
          <w:sz w:val="22"/>
        </w:rPr>
        <w:tab/>
      </w:r>
      <w:r w:rsidR="00EA43D6">
        <w:rPr>
          <w:rFonts w:asciiTheme="minorHAnsi" w:hAnsiTheme="minorHAnsi"/>
          <w:sz w:val="22"/>
        </w:rPr>
        <w:t>00236</w:t>
      </w:r>
      <w:r w:rsidRPr="004B37C9">
        <w:rPr>
          <w:rFonts w:asciiTheme="minorHAnsi" w:hAnsiTheme="minorHAnsi"/>
          <w:sz w:val="22"/>
        </w:rPr>
        <w:t>021</w:t>
      </w:r>
    </w:p>
    <w:p w:rsidRPr="004B37C9" w:rsidR="0096019C" w:rsidP="008215B4" w:rsidRDefault="0096019C" w14:paraId="54214D9A" w14:textId="597D1511">
      <w:pPr>
        <w:pStyle w:val="Bezmezer"/>
        <w:spacing w:after="0"/>
        <w:rPr>
          <w:rFonts w:asciiTheme="minorHAnsi" w:hAnsiTheme="minorHAnsi"/>
          <w:sz w:val="22"/>
        </w:rPr>
      </w:pPr>
      <w:r w:rsidRPr="004B37C9">
        <w:rPr>
          <w:rFonts w:asciiTheme="minorHAnsi" w:hAnsiTheme="minorHAnsi"/>
          <w:sz w:val="22"/>
        </w:rPr>
        <w:t>DIČ:</w:t>
      </w:r>
      <w:r w:rsidR="00F810CD">
        <w:rPr>
          <w:rFonts w:asciiTheme="minorHAnsi" w:hAnsiTheme="minorHAnsi"/>
          <w:sz w:val="22"/>
        </w:rPr>
        <w:tab/>
      </w:r>
      <w:r w:rsidR="00F810CD">
        <w:rPr>
          <w:rFonts w:asciiTheme="minorHAnsi" w:hAnsiTheme="minorHAnsi"/>
          <w:sz w:val="22"/>
        </w:rPr>
        <w:tab/>
      </w:r>
      <w:r w:rsidR="00F810CD">
        <w:rPr>
          <w:rFonts w:asciiTheme="minorHAnsi" w:hAnsiTheme="minorHAnsi"/>
          <w:sz w:val="22"/>
        </w:rPr>
        <w:tab/>
      </w:r>
      <w:r w:rsidRPr="004B37C9">
        <w:rPr>
          <w:rFonts w:asciiTheme="minorHAnsi" w:hAnsiTheme="minorHAnsi"/>
          <w:sz w:val="22"/>
        </w:rPr>
        <w:t xml:space="preserve">CZ00236021 </w:t>
      </w:r>
    </w:p>
    <w:p w:rsidRPr="004B37C9" w:rsidR="0096019C" w:rsidP="008215B4" w:rsidRDefault="0096019C" w14:paraId="1CAAE5F6" w14:textId="1C0F8727">
      <w:pPr>
        <w:pStyle w:val="Bezmezer"/>
        <w:spacing w:after="0"/>
        <w:rPr>
          <w:rFonts w:asciiTheme="minorHAnsi" w:hAnsiTheme="minorHAnsi"/>
          <w:sz w:val="22"/>
        </w:rPr>
      </w:pPr>
      <w:r w:rsidRPr="004B37C9">
        <w:rPr>
          <w:rFonts w:asciiTheme="minorHAnsi" w:hAnsiTheme="minorHAnsi"/>
          <w:sz w:val="22"/>
        </w:rPr>
        <w:t>zastoupené:</w:t>
      </w:r>
      <w:r w:rsidR="00F810CD">
        <w:rPr>
          <w:rFonts w:asciiTheme="minorHAnsi" w:hAnsiTheme="minorHAnsi"/>
          <w:sz w:val="22"/>
        </w:rPr>
        <w:tab/>
      </w:r>
      <w:r w:rsidR="00F810CD">
        <w:rPr>
          <w:rFonts w:asciiTheme="minorHAnsi" w:hAnsiTheme="minorHAnsi"/>
          <w:sz w:val="22"/>
        </w:rPr>
        <w:tab/>
      </w:r>
      <w:r w:rsidR="005E2911">
        <w:rPr>
          <w:rFonts w:asciiTheme="minorHAnsi" w:hAnsiTheme="minorHAnsi"/>
          <w:sz w:val="22"/>
        </w:rPr>
        <w:t>JUDr. Vlastislavem Málkem</w:t>
      </w:r>
      <w:r w:rsidRPr="004B37C9">
        <w:rPr>
          <w:rFonts w:asciiTheme="minorHAnsi" w:hAnsiTheme="minorHAnsi"/>
          <w:sz w:val="22"/>
        </w:rPr>
        <w:t>, starostou města</w:t>
      </w:r>
    </w:p>
    <w:p w:rsidRPr="004B37C9" w:rsidR="00337F59" w:rsidP="00CC4967" w:rsidRDefault="00600CF7" w14:paraId="176C56BD" w14:textId="77777777">
      <w:pPr>
        <w:pStyle w:val="Bezmezer"/>
        <w:spacing w:after="0"/>
        <w:rPr>
          <w:rFonts w:asciiTheme="minorHAnsi" w:hAnsiTheme="minorHAnsi"/>
          <w:sz w:val="22"/>
        </w:rPr>
      </w:pP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p>
    <w:p w:rsidRPr="00A45EEF" w:rsidR="0096019C" w:rsidP="0096019C" w:rsidRDefault="0096019C" w14:paraId="3248591E" w14:textId="3EF762A9">
      <w:pPr>
        <w:pStyle w:val="Bezmezer"/>
        <w:rPr>
          <w:rFonts w:asciiTheme="minorHAnsi" w:hAnsiTheme="minorHAnsi"/>
          <w:sz w:val="22"/>
        </w:rPr>
      </w:pPr>
      <w:r w:rsidRPr="004B37C9">
        <w:rPr>
          <w:rFonts w:asciiTheme="minorHAnsi" w:hAnsiTheme="minorHAnsi"/>
          <w:sz w:val="22"/>
        </w:rPr>
        <w:t>(</w:t>
      </w:r>
      <w:r w:rsidRPr="00A45EEF">
        <w:rPr>
          <w:rFonts w:asciiTheme="minorHAnsi" w:hAnsiTheme="minorHAnsi"/>
          <w:sz w:val="22"/>
        </w:rPr>
        <w:t>dále jen „</w:t>
      </w:r>
      <w:r w:rsidR="00EB2BA5">
        <w:rPr>
          <w:rFonts w:asciiTheme="minorHAnsi" w:hAnsiTheme="minorHAnsi"/>
          <w:sz w:val="22"/>
        </w:rPr>
        <w:t>O</w:t>
      </w:r>
      <w:r w:rsidRPr="00A45EEF">
        <w:rPr>
          <w:rFonts w:asciiTheme="minorHAnsi" w:hAnsiTheme="minorHAnsi"/>
          <w:sz w:val="22"/>
        </w:rPr>
        <w:t>bjednatel“)</w:t>
      </w:r>
      <w:r w:rsidRPr="00A45EEF">
        <w:rPr>
          <w:rFonts w:asciiTheme="minorHAnsi" w:hAnsiTheme="minorHAnsi"/>
          <w:sz w:val="22"/>
        </w:rPr>
        <w:tab/>
      </w:r>
    </w:p>
    <w:p w:rsidRPr="00A45EEF" w:rsidR="0096019C" w:rsidP="0096019C" w:rsidRDefault="0096019C" w14:paraId="1C8FA02E" w14:textId="77777777">
      <w:pPr>
        <w:pStyle w:val="Bezmezer"/>
        <w:rPr>
          <w:rFonts w:asciiTheme="minorHAnsi" w:hAnsiTheme="minorHAnsi"/>
          <w:sz w:val="22"/>
        </w:rPr>
      </w:pPr>
    </w:p>
    <w:p w:rsidRPr="00A45EEF" w:rsidR="0096019C" w:rsidP="0096019C" w:rsidRDefault="008217DE" w14:paraId="4D00B4BD" w14:textId="454D270E">
      <w:pPr>
        <w:pStyle w:val="Bezmezer"/>
        <w:rPr>
          <w:rFonts w:asciiTheme="minorHAnsi" w:hAnsiTheme="minorHAnsi"/>
          <w:b/>
        </w:rPr>
      </w:pPr>
      <w:r>
        <w:rPr>
          <w:rFonts w:asciiTheme="minorHAnsi" w:hAnsiTheme="minorHAnsi"/>
          <w:b/>
        </w:rPr>
        <w:t>ZHOTOVITEL</w:t>
      </w:r>
      <w:r w:rsidRPr="00A45EEF" w:rsidR="0096019C">
        <w:rPr>
          <w:rFonts w:asciiTheme="minorHAnsi" w:hAnsiTheme="minorHAnsi"/>
          <w:b/>
        </w:rPr>
        <w:t xml:space="preserve">: </w:t>
      </w:r>
      <w:r w:rsidRPr="00A45EEF" w:rsidR="0096019C">
        <w:rPr>
          <w:rFonts w:asciiTheme="minorHAnsi" w:hAnsiTheme="minorHAnsi"/>
          <w:b/>
        </w:rPr>
        <w:tab/>
      </w:r>
    </w:p>
    <w:p w:rsidRPr="00A45EEF" w:rsidR="0096019C" w:rsidP="008215B4" w:rsidRDefault="0096019C" w14:paraId="2F22A10F" w14:textId="77777777">
      <w:pPr>
        <w:pStyle w:val="Bezmezer"/>
        <w:spacing w:after="0"/>
        <w:rPr>
          <w:rFonts w:asciiTheme="minorHAnsi" w:hAnsiTheme="minorHAnsi"/>
          <w:b/>
          <w:sz w:val="22"/>
        </w:rPr>
      </w:pPr>
      <w:r w:rsidRPr="00A45EEF">
        <w:rPr>
          <w:rFonts w:asciiTheme="minorHAnsi" w:hAnsiTheme="minorHAnsi"/>
          <w:b/>
        </w:rPr>
        <w:t>Název:</w:t>
      </w:r>
      <w:r w:rsidRPr="00A45EEF">
        <w:rPr>
          <w:rFonts w:asciiTheme="minorHAnsi" w:hAnsiTheme="minorHAnsi"/>
          <w:b/>
        </w:rPr>
        <w:tab/>
      </w:r>
      <w:r w:rsidRPr="00A45EEF">
        <w:rPr>
          <w:rFonts w:asciiTheme="minorHAnsi" w:hAnsiTheme="minorHAnsi"/>
          <w:b/>
        </w:rPr>
        <w:tab/>
      </w:r>
      <w:r w:rsidRPr="00A45EEF">
        <w:rPr>
          <w:rFonts w:asciiTheme="minorHAnsi" w:hAnsiTheme="minorHAnsi"/>
          <w:b/>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p>
    <w:p w:rsidRPr="00A45EEF" w:rsidR="0096019C" w:rsidP="008215B4" w:rsidRDefault="0096019C" w14:paraId="5E899397" w14:textId="77777777">
      <w:pPr>
        <w:pStyle w:val="Bezmezer"/>
        <w:spacing w:after="0"/>
        <w:rPr>
          <w:rFonts w:asciiTheme="minorHAnsi" w:hAnsiTheme="minorHAnsi"/>
          <w:sz w:val="22"/>
        </w:rPr>
      </w:pPr>
      <w:r w:rsidRPr="00A45EEF">
        <w:rPr>
          <w:rFonts w:asciiTheme="minorHAnsi" w:hAnsiTheme="minorHAnsi"/>
          <w:sz w:val="22"/>
        </w:rPr>
        <w:t xml:space="preserve">Sídlo: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5EEFEB35" w14:textId="77777777">
      <w:pPr>
        <w:pStyle w:val="Bezmezer"/>
        <w:spacing w:after="0"/>
        <w:rPr>
          <w:rFonts w:asciiTheme="minorHAnsi" w:hAnsiTheme="minorHAnsi"/>
          <w:sz w:val="22"/>
        </w:rPr>
      </w:pPr>
      <w:r w:rsidRPr="00A45EEF">
        <w:rPr>
          <w:rFonts w:asciiTheme="minorHAnsi" w:hAnsiTheme="minorHAnsi"/>
          <w:sz w:val="22"/>
        </w:rPr>
        <w:t xml:space="preserve">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351F4AEA" w14:textId="77777777">
      <w:pPr>
        <w:pStyle w:val="Bezmezer"/>
        <w:spacing w:after="0"/>
        <w:rPr>
          <w:rFonts w:asciiTheme="minorHAnsi" w:hAnsiTheme="minorHAnsi"/>
          <w:sz w:val="22"/>
        </w:rPr>
      </w:pPr>
      <w:r w:rsidRPr="00A45EEF">
        <w:rPr>
          <w:rFonts w:asciiTheme="minorHAnsi" w:hAnsiTheme="minorHAnsi"/>
          <w:sz w:val="22"/>
        </w:rPr>
        <w:t xml:space="preserve">DIČ: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C89B3C0" w14:textId="77777777">
      <w:pPr>
        <w:pStyle w:val="Bezmezer"/>
        <w:spacing w:after="0"/>
        <w:rPr>
          <w:rFonts w:asciiTheme="minorHAnsi" w:hAnsiTheme="minorHAnsi"/>
          <w:sz w:val="22"/>
        </w:rPr>
      </w:pPr>
      <w:r w:rsidRPr="00A45EEF">
        <w:rPr>
          <w:rFonts w:asciiTheme="minorHAnsi" w:hAnsiTheme="minorHAnsi"/>
          <w:sz w:val="22"/>
        </w:rPr>
        <w:t xml:space="preserve">zapsaný v obchodním rejstříku vedeném </w:t>
      </w:r>
      <w:r w:rsidRPr="00A45EEF">
        <w:rPr>
          <w:rFonts w:asciiTheme="minorHAnsi" w:hAnsiTheme="minorHAnsi"/>
          <w:sz w:val="22"/>
          <w:shd w:val="clear" w:color="auto" w:fill="FFFFCC"/>
        </w:rPr>
        <w:t>…</w:t>
      </w:r>
      <w:r w:rsidRPr="00A45EEF">
        <w:rPr>
          <w:rFonts w:asciiTheme="minorHAnsi" w:hAnsiTheme="minorHAnsi"/>
          <w:sz w:val="22"/>
        </w:rPr>
        <w:t xml:space="preserve"> soudem v </w:t>
      </w:r>
      <w:r w:rsidRPr="00A45EEF">
        <w:rPr>
          <w:rFonts w:asciiTheme="minorHAnsi" w:hAnsiTheme="minorHAnsi"/>
          <w:sz w:val="22"/>
          <w:shd w:val="clear" w:color="auto" w:fill="FFFFCC"/>
        </w:rPr>
        <w:t>…</w:t>
      </w:r>
      <w:r w:rsidRPr="00A45EEF">
        <w:rPr>
          <w:rFonts w:asciiTheme="minorHAnsi" w:hAnsiTheme="minorHAnsi"/>
          <w:sz w:val="22"/>
        </w:rPr>
        <w:t xml:space="preserve"> pod sp. zn. (oddíl, vložka) </w:t>
      </w:r>
      <w:r w:rsidRPr="00A45EEF">
        <w:rPr>
          <w:rFonts w:asciiTheme="minorHAnsi" w:hAnsiTheme="minorHAnsi"/>
          <w:sz w:val="22"/>
          <w:shd w:val="clear" w:color="auto" w:fill="FFFFCC"/>
        </w:rPr>
        <w:t>…</w:t>
      </w:r>
    </w:p>
    <w:p w:rsidRPr="00A45EEF" w:rsidR="0096019C" w:rsidP="008215B4" w:rsidRDefault="0096019C" w14:paraId="19C17DD5" w14:textId="77777777">
      <w:pPr>
        <w:pStyle w:val="Bezmezer"/>
        <w:spacing w:after="0"/>
        <w:rPr>
          <w:rFonts w:asciiTheme="minorHAnsi" w:hAnsiTheme="minorHAnsi"/>
          <w:sz w:val="22"/>
        </w:rPr>
      </w:pPr>
      <w:r w:rsidRPr="00A45EEF">
        <w:rPr>
          <w:rFonts w:asciiTheme="minorHAnsi" w:hAnsiTheme="minorHAnsi"/>
          <w:sz w:val="22"/>
        </w:rPr>
        <w:t>bankovní spojení:</w:t>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2F0506E2" w14:textId="77777777">
      <w:pPr>
        <w:pStyle w:val="Bezmezer"/>
        <w:spacing w:after="0"/>
        <w:rPr>
          <w:rFonts w:asciiTheme="minorHAnsi" w:hAnsiTheme="minorHAnsi"/>
          <w:sz w:val="22"/>
        </w:rPr>
      </w:pPr>
      <w:r w:rsidRPr="00A45EEF">
        <w:rPr>
          <w:rFonts w:asciiTheme="minorHAnsi" w:hAnsiTheme="minorHAnsi"/>
          <w:sz w:val="22"/>
        </w:rPr>
        <w:t>č. účtu:</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6EE5CFE9" w14:textId="77777777">
      <w:pPr>
        <w:pStyle w:val="Bezmezer"/>
        <w:spacing w:after="0"/>
        <w:rPr>
          <w:rFonts w:asciiTheme="minorHAnsi" w:hAnsiTheme="minorHAnsi"/>
          <w:sz w:val="22"/>
        </w:rPr>
      </w:pPr>
      <w:r w:rsidRPr="00A45EEF">
        <w:rPr>
          <w:rFonts w:asciiTheme="minorHAnsi" w:hAnsiTheme="minorHAnsi"/>
          <w:sz w:val="22"/>
        </w:rPr>
        <w:t>zastoupený:</w:t>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1660640" w14:textId="77777777">
      <w:pPr>
        <w:pStyle w:val="Bezmezer"/>
        <w:spacing w:after="0"/>
        <w:rPr>
          <w:rFonts w:asciiTheme="minorHAnsi" w:hAnsiTheme="minorHAnsi"/>
          <w:sz w:val="22"/>
        </w:rPr>
      </w:pPr>
      <w:r w:rsidRPr="00A45EEF">
        <w:rPr>
          <w:rFonts w:asciiTheme="minorHAnsi" w:hAnsiTheme="minorHAnsi"/>
          <w:sz w:val="22"/>
        </w:rPr>
        <w:tab/>
      </w:r>
      <w:r w:rsidRPr="00A45EEF">
        <w:rPr>
          <w:rFonts w:asciiTheme="minorHAnsi" w:hAnsiTheme="minorHAnsi"/>
          <w:sz w:val="22"/>
        </w:rPr>
        <w:tab/>
      </w:r>
    </w:p>
    <w:p w:rsidRPr="004B37C9" w:rsidR="0096019C" w:rsidP="0096019C" w:rsidRDefault="0096019C" w14:paraId="420A683E" w14:textId="379F2843">
      <w:pPr>
        <w:pStyle w:val="Bezmezer"/>
        <w:rPr>
          <w:rFonts w:asciiTheme="minorHAnsi" w:hAnsiTheme="minorHAnsi"/>
          <w:sz w:val="22"/>
        </w:rPr>
      </w:pPr>
      <w:r w:rsidRPr="00A45EEF">
        <w:rPr>
          <w:rFonts w:asciiTheme="minorHAnsi" w:hAnsiTheme="minorHAnsi"/>
          <w:sz w:val="22"/>
        </w:rPr>
        <w:t>(dále jen „</w:t>
      </w:r>
      <w:r w:rsidR="008217DE">
        <w:rPr>
          <w:rFonts w:asciiTheme="minorHAnsi" w:hAnsiTheme="minorHAnsi"/>
          <w:sz w:val="22"/>
        </w:rPr>
        <w:t>Zhotovitel</w:t>
      </w:r>
      <w:r w:rsidRPr="00A45EEF">
        <w:rPr>
          <w:rFonts w:asciiTheme="minorHAnsi" w:hAnsiTheme="minorHAnsi"/>
          <w:sz w:val="22"/>
        </w:rPr>
        <w:t>“)</w:t>
      </w:r>
      <w:r w:rsidRPr="004B37C9">
        <w:rPr>
          <w:rFonts w:asciiTheme="minorHAnsi" w:hAnsiTheme="minorHAnsi"/>
          <w:sz w:val="22"/>
        </w:rPr>
        <w:tab/>
      </w:r>
      <w:r w:rsidRPr="004B37C9">
        <w:rPr>
          <w:rFonts w:asciiTheme="minorHAnsi" w:hAnsiTheme="minorHAnsi"/>
          <w:sz w:val="22"/>
        </w:rPr>
        <w:tab/>
      </w:r>
    </w:p>
    <w:p w:rsidR="0096019C" w:rsidP="0096019C" w:rsidRDefault="0096019C" w14:paraId="3423C6D7" w14:textId="50E2894E">
      <w:pPr>
        <w:pStyle w:val="Bezmezer"/>
        <w:rPr>
          <w:rFonts w:asciiTheme="minorHAnsi" w:hAnsiTheme="minorHAnsi"/>
          <w:sz w:val="22"/>
        </w:rPr>
      </w:pPr>
    </w:p>
    <w:p w:rsidRPr="00B93CF8" w:rsidR="00B93CF8" w:rsidP="00B93CF8" w:rsidRDefault="00B93CF8" w14:paraId="1DBA42E4" w14:textId="312650E2">
      <w:pPr>
        <w:pStyle w:val="Nadpis1"/>
      </w:pPr>
      <w:r w:rsidRPr="00B93CF8">
        <w:t>Článek 1</w:t>
      </w:r>
    </w:p>
    <w:p w:rsidR="002810DB" w:rsidP="00CB03A9" w:rsidRDefault="008217DE" w14:paraId="067BACC5" w14:textId="03317C8B">
      <w:pPr>
        <w:pStyle w:val="Nadpis2"/>
        <w:numPr>
          <w:ilvl w:val="1"/>
          <w:numId w:val="34"/>
        </w:numPr>
      </w:pPr>
      <w:r>
        <w:t>Zhotovitel</w:t>
      </w:r>
      <w:r w:rsidRPr="00C50DFE" w:rsidR="002810DB">
        <w:t xml:space="preserve"> bude na základě této Smlouvy poskytovat Objednateli</w:t>
      </w:r>
      <w:bookmarkStart w:name="_Hlk80937482" w:id="0"/>
      <w:r w:rsidR="00AF490A">
        <w:t xml:space="preserve"> </w:t>
      </w:r>
      <w:r w:rsidR="00C41DDB">
        <w:t xml:space="preserve">maintenance SW a technickou podporu </w:t>
      </w:r>
      <w:bookmarkEnd w:id="0"/>
      <w:r w:rsidR="00974B52">
        <w:t>aplikací</w:t>
      </w:r>
      <w:r w:rsidR="00AF490A">
        <w:t xml:space="preserve"> </w:t>
      </w:r>
      <w:r w:rsidRPr="00E841E7" w:rsidR="00AF490A">
        <w:rPr>
          <w:b/>
          <w:bCs/>
        </w:rPr>
        <w:t>Portál občana a efektivní systém pro jednání Rady a Zastupitelstva města</w:t>
      </w:r>
      <w:r w:rsidR="00134C2C">
        <w:t>:</w:t>
      </w:r>
    </w:p>
    <w:p w:rsidR="006C42F2" w:rsidP="006C42F2" w:rsidRDefault="006C42F2" w14:paraId="48E920B3" w14:textId="2122C484">
      <w:pPr>
        <w:pStyle w:val="Nadpis2"/>
        <w:ind w:left="702" w:hanging="945"/>
      </w:pPr>
      <w:r>
        <w:tab/>
      </w:r>
      <w:r>
        <w:tab/>
      </w:r>
      <w:r>
        <w:tab/>
        <w:t xml:space="preserve">-  </w:t>
      </w:r>
      <w:r>
        <w:tab/>
        <w:t xml:space="preserve">maintenance </w:t>
      </w:r>
      <w:r w:rsidR="003A5DD4">
        <w:t xml:space="preserve">SW </w:t>
      </w:r>
      <w:r>
        <w:t>se pro účely této smlouvy rozumí poskytování nových verzí Portálu občana a efektivního systému pro jednání Rady a Zastupitelstva města, a legislativní údržba řešení (zajištění souladu s předmětnými právními předpisy</w:t>
      </w:r>
      <w:r w:rsidR="00664FEB">
        <w:t xml:space="preserve"> zhotovitelem</w:t>
      </w:r>
      <w:r>
        <w:t>),</w:t>
      </w:r>
    </w:p>
    <w:p w:rsidR="006C42F2" w:rsidP="006C42F2" w:rsidRDefault="006C42F2" w14:paraId="6FBC4BBE" w14:textId="117A180E">
      <w:pPr>
        <w:pStyle w:val="Nadpis2"/>
        <w:ind w:left="702" w:hanging="270"/>
      </w:pPr>
      <w:r>
        <w:lastRenderedPageBreak/>
        <w:t xml:space="preserve">- </w:t>
      </w:r>
      <w:r>
        <w:tab/>
        <w:t>technickou podporou se pro účely této smlouvy rozumí zajištění příjmu požadavků na opravu a rozvoj prostřednictvím service desku, realizace řešení incidentů a požadavků na rozvoj.</w:t>
      </w:r>
      <w:r>
        <w:tab/>
      </w:r>
    </w:p>
    <w:p w:rsidRPr="006C42F2" w:rsidR="00F953C8" w:rsidP="006C42F2" w:rsidRDefault="006C42F2" w14:paraId="40FF1F1F" w14:textId="5F042A20">
      <w:pPr>
        <w:pStyle w:val="Nadpis2"/>
        <w:ind w:left="702" w:hanging="270"/>
        <w:rPr>
          <w:bCs/>
        </w:rPr>
      </w:pPr>
      <w:r>
        <w:tab/>
      </w:r>
      <w:r w:rsidRPr="006C42F2" w:rsidR="00F953C8">
        <w:rPr>
          <w:rFonts w:cstheme="minorHAnsi"/>
          <w:bCs/>
        </w:rPr>
        <w:t>Technická podpora Zhotovitele bude pokrývat veškerou práci a úkony tzn., že kromě standardní údržby musí obsahovat i požadavky související s aktualizací operačních systémů a software tak, aby nedošlo k omezení provozu nebo možnosti dalšího rozvoje.</w:t>
      </w:r>
    </w:p>
    <w:p w:rsidRPr="0098676D" w:rsidR="00F953C8" w:rsidP="006C42F2" w:rsidRDefault="00F953C8" w14:paraId="1659BF1B" w14:textId="77777777">
      <w:pPr>
        <w:pStyle w:val="Bezmezer"/>
        <w:keepNext/>
        <w:spacing w:before="120" w:line="276" w:lineRule="auto"/>
        <w:ind w:firstLine="702"/>
        <w:rPr>
          <w:rFonts w:asciiTheme="minorHAnsi" w:hAnsiTheme="minorHAnsi" w:cstheme="minorHAnsi"/>
        </w:rPr>
      </w:pPr>
      <w:r w:rsidRPr="0098676D">
        <w:rPr>
          <w:rFonts w:asciiTheme="minorHAnsi" w:hAnsiTheme="minorHAnsi" w:cstheme="minorHAnsi"/>
        </w:rPr>
        <w:t>Technická podpora pro opravu závad bude realizována:</w:t>
      </w:r>
    </w:p>
    <w:p w:rsidRPr="0098676D" w:rsidR="00F953C8" w:rsidP="00F953C8" w:rsidRDefault="00F953C8" w14:paraId="0C05364B" w14:textId="77777777">
      <w:pPr>
        <w:pStyle w:val="Bezmezer"/>
        <w:spacing w:before="120" w:line="276" w:lineRule="auto"/>
        <w:ind w:left="705"/>
        <w:rPr>
          <w:rFonts w:asciiTheme="minorHAnsi" w:hAnsiTheme="minorHAnsi" w:cstheme="minorHAnsi"/>
        </w:rPr>
      </w:pPr>
      <w:r w:rsidRPr="0098676D">
        <w:rPr>
          <w:rFonts w:asciiTheme="minorHAnsi" w:hAnsiTheme="minorHAnsi" w:cstheme="minorHAnsi"/>
          <w:b/>
        </w:rPr>
        <w:t>A. Kategorie vady „vysoká“</w:t>
      </w:r>
      <w:r w:rsidRPr="0098676D">
        <w:rPr>
          <w:rFonts w:asciiTheme="minorHAnsi" w:hAnsiTheme="minorHAnsi" w:cstheme="minorHAnsi"/>
        </w:rPr>
        <w:t xml:space="preserve"> – oprava do 48 hodin od nahlášení</w:t>
      </w:r>
    </w:p>
    <w:p w:rsidRPr="0098676D" w:rsidR="00F953C8" w:rsidP="00F953C8" w:rsidRDefault="00F953C8" w14:paraId="3F0099A9" w14:textId="77777777">
      <w:pPr>
        <w:pStyle w:val="Bezmezer"/>
        <w:spacing w:before="120" w:line="276" w:lineRule="auto"/>
        <w:ind w:left="705"/>
        <w:rPr>
          <w:rFonts w:asciiTheme="minorHAnsi" w:hAnsiTheme="minorHAnsi" w:cstheme="minorHAnsi"/>
        </w:rPr>
      </w:pPr>
      <w:r w:rsidRPr="0098676D">
        <w:rPr>
          <w:rFonts w:asciiTheme="minorHAnsi" w:hAnsiTheme="minorHAnsi" w:cstheme="minorHAnsi"/>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rsidRPr="0098676D" w:rsidR="00F953C8" w:rsidP="00F953C8" w:rsidRDefault="00F953C8" w14:paraId="1513CE00" w14:textId="77777777">
      <w:pPr>
        <w:pStyle w:val="Bezmezer"/>
        <w:spacing w:before="120" w:line="276" w:lineRule="auto"/>
        <w:ind w:left="705"/>
        <w:rPr>
          <w:rFonts w:asciiTheme="minorHAnsi" w:hAnsiTheme="minorHAnsi" w:cstheme="minorHAnsi"/>
        </w:rPr>
      </w:pPr>
      <w:r w:rsidRPr="0098676D">
        <w:rPr>
          <w:rFonts w:asciiTheme="minorHAnsi" w:hAnsiTheme="minorHAnsi" w:cstheme="minorHAnsi"/>
          <w:b/>
        </w:rPr>
        <w:t>B. Kategorie vady „střední“</w:t>
      </w:r>
      <w:r w:rsidRPr="0098676D">
        <w:rPr>
          <w:rFonts w:asciiTheme="minorHAnsi" w:hAnsiTheme="minorHAnsi" w:cstheme="minorHAnsi"/>
        </w:rPr>
        <w:t xml:space="preserve"> – oprava do 10 dnů od nahlášení</w:t>
      </w:r>
    </w:p>
    <w:p w:rsidRPr="0098676D" w:rsidR="00F953C8" w:rsidP="00F953C8" w:rsidRDefault="00F953C8" w14:paraId="33D2952A" w14:textId="77777777">
      <w:pPr>
        <w:pStyle w:val="Bezmezer"/>
        <w:spacing w:before="120" w:line="276" w:lineRule="auto"/>
        <w:ind w:left="705"/>
        <w:rPr>
          <w:rFonts w:asciiTheme="minorHAnsi" w:hAnsiTheme="minorHAnsi" w:cstheme="minorHAnsi"/>
        </w:rPr>
      </w:pPr>
      <w:r w:rsidRPr="0098676D">
        <w:rPr>
          <w:rFonts w:asciiTheme="minorHAnsi" w:hAnsiTheme="minorHAnsi" w:cstheme="minorHAnsi"/>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rsidRPr="0098676D" w:rsidR="00F953C8" w:rsidP="00F953C8" w:rsidRDefault="00F953C8" w14:paraId="30B14AD2" w14:textId="77777777">
      <w:pPr>
        <w:pStyle w:val="Bezmezer"/>
        <w:spacing w:before="120" w:line="276" w:lineRule="auto"/>
        <w:ind w:left="705"/>
        <w:rPr>
          <w:rFonts w:asciiTheme="minorHAnsi" w:hAnsiTheme="minorHAnsi" w:cstheme="minorHAnsi"/>
        </w:rPr>
      </w:pPr>
      <w:r w:rsidRPr="0098676D">
        <w:rPr>
          <w:rFonts w:asciiTheme="minorHAnsi" w:hAnsiTheme="minorHAnsi" w:cstheme="minorHAnsi"/>
          <w:b/>
        </w:rPr>
        <w:t>C. Kategorie vady „nízká“</w:t>
      </w:r>
      <w:r w:rsidRPr="0098676D">
        <w:rPr>
          <w:rFonts w:asciiTheme="minorHAnsi" w:hAnsiTheme="minorHAnsi" w:cstheme="minorHAnsi"/>
        </w:rPr>
        <w:t xml:space="preserve"> – oprava do 20 dnů od nahlášení</w:t>
      </w:r>
    </w:p>
    <w:p w:rsidRPr="00AD5341" w:rsidR="00CB03A9" w:rsidP="00AD5341" w:rsidRDefault="00F953C8" w14:paraId="1AE247CB" w14:textId="73A9C6D9">
      <w:pPr>
        <w:pStyle w:val="Bezmezer"/>
        <w:spacing w:before="120" w:line="276" w:lineRule="auto"/>
        <w:ind w:left="703"/>
        <w:rPr>
          <w:rFonts w:asciiTheme="minorHAnsi" w:hAnsiTheme="minorHAnsi" w:cstheme="minorHAnsi"/>
        </w:rPr>
      </w:pPr>
      <w:r w:rsidRPr="0098676D">
        <w:rPr>
          <w:rFonts w:asciiTheme="minorHAnsi" w:hAnsiTheme="minorHAnsi" w:cstheme="minorHAnsi"/>
        </w:rPr>
        <w:t>Vady neomezující provoz, jedná se o drobné vady, které nespadají do kategorií „vysoká“ nebo „střední“.</w:t>
      </w:r>
    </w:p>
    <w:p w:rsidR="00767DE3" w:rsidP="00344FC7" w:rsidRDefault="00C17B99" w14:paraId="4C1F3FA1" w14:textId="07D36631">
      <w:pPr>
        <w:pStyle w:val="Nadpis2"/>
      </w:pPr>
      <w:r>
        <w:t>1.</w:t>
      </w:r>
      <w:r w:rsidR="006F7A58">
        <w:t>2</w:t>
      </w:r>
      <w:r>
        <w:tab/>
      </w:r>
      <w:r w:rsidR="00BE5E15">
        <w:tab/>
      </w:r>
      <w:r w:rsidR="002810DB">
        <w:t xml:space="preserve">Objednatel se zavazuje vytvořit </w:t>
      </w:r>
      <w:r w:rsidR="008217DE">
        <w:t>Zhotoviteli</w:t>
      </w:r>
      <w:r w:rsidR="002810DB">
        <w:t xml:space="preserve"> veškeré podmínky nezbytné k výkonu jeho činnosti dle této Smlouvy a platit </w:t>
      </w:r>
      <w:r w:rsidR="008217DE">
        <w:t>Zhotoviteli</w:t>
      </w:r>
      <w:r w:rsidR="002810DB">
        <w:t xml:space="preserve"> za činnost prováděnou dle této Smlouvy dohodnutou odměnu.</w:t>
      </w:r>
    </w:p>
    <w:p w:rsidRPr="002A2F98" w:rsidR="00F664F4" w:rsidP="00B93CF8" w:rsidRDefault="00A30A7F" w14:paraId="3F8659D8" w14:textId="6CEB49AA">
      <w:pPr>
        <w:pStyle w:val="Nadpis1"/>
      </w:pPr>
      <w:r>
        <w:t>čLÁNEK 2</w:t>
      </w:r>
    </w:p>
    <w:p w:rsidR="00A30A7F" w:rsidP="00344FC7" w:rsidRDefault="00A30A7F" w14:paraId="5B77104C" w14:textId="509260AF">
      <w:pPr>
        <w:pStyle w:val="Nadpis2"/>
      </w:pPr>
      <w:r>
        <w:t>2.1</w:t>
      </w:r>
      <w:r>
        <w:tab/>
      </w:r>
      <w:r w:rsidR="00BE5E15">
        <w:tab/>
      </w:r>
      <w:r w:rsidR="00B457A1">
        <w:t>M</w:t>
      </w:r>
      <w:r w:rsidRPr="00F91298" w:rsidR="00F91298">
        <w:t>aintenance SW a technick</w:t>
      </w:r>
      <w:r w:rsidR="00F91298">
        <w:t>á</w:t>
      </w:r>
      <w:r w:rsidRPr="00F91298" w:rsidR="00F91298">
        <w:t xml:space="preserve"> podpor</w:t>
      </w:r>
      <w:r w:rsidR="00F91298">
        <w:t>a</w:t>
      </w:r>
      <w:r w:rsidRPr="00F91298" w:rsidR="00F91298">
        <w:t xml:space="preserve"> </w:t>
      </w:r>
      <w:r w:rsidR="000F0A71">
        <w:t>pořízených aplikací</w:t>
      </w:r>
      <w:r>
        <w:t xml:space="preserve"> bude zabezpečena zaměstnanci </w:t>
      </w:r>
      <w:r w:rsidR="008217DE">
        <w:t>Zhotovitele</w:t>
      </w:r>
      <w:r>
        <w:t xml:space="preserve">, nebo osobami, které k tomu </w:t>
      </w:r>
      <w:r w:rsidR="008217DE">
        <w:t>Zhotovitel</w:t>
      </w:r>
      <w:r>
        <w:t xml:space="preserve"> najme nebo je jinak pověří. Za účelem vyloučení pochybností smluvní strany sjednávají, že </w:t>
      </w:r>
      <w:r w:rsidR="008217DE">
        <w:t>Zhotovitel</w:t>
      </w:r>
      <w:r>
        <w:t xml:space="preserve"> je oprávněn k činnostem dle této Smlouvy užít svých zaměstnanců a/nebo třetích osob dle vlastní volby. V případě užití třetích osob odpovídá, jako kdyby činnost prováděl sám.</w:t>
      </w:r>
    </w:p>
    <w:p w:rsidR="00A30A7F" w:rsidP="00344FC7" w:rsidRDefault="00A30A7F" w14:paraId="5742A0AF" w14:textId="17C81CE4">
      <w:pPr>
        <w:pStyle w:val="Nadpis2"/>
      </w:pPr>
      <w:r>
        <w:t>2.2</w:t>
      </w:r>
      <w:r w:rsidR="0067490C">
        <w:tab/>
      </w:r>
      <w:r w:rsidR="00BE5E15">
        <w:tab/>
      </w:r>
      <w:r w:rsidR="00B457A1">
        <w:t>M</w:t>
      </w:r>
      <w:r w:rsidRPr="00F91298" w:rsidR="00F91298">
        <w:t>aintenance SW a technick</w:t>
      </w:r>
      <w:r w:rsidR="00F91298">
        <w:t>á</w:t>
      </w:r>
      <w:r w:rsidRPr="00F91298" w:rsidR="00F91298">
        <w:t xml:space="preserve"> podpor</w:t>
      </w:r>
      <w:r w:rsidR="00F91298">
        <w:t>a</w:t>
      </w:r>
      <w:r w:rsidRPr="00F91298" w:rsidR="00F91298">
        <w:t xml:space="preserve"> </w:t>
      </w:r>
      <w:r w:rsidR="000F0A71">
        <w:t>pořízených aplikací</w:t>
      </w:r>
      <w:r>
        <w:t xml:space="preserve"> bude v souladu s textem této Smlouvy prováděna </w:t>
      </w:r>
      <w:r w:rsidR="00F91298">
        <w:t>formou:</w:t>
      </w:r>
    </w:p>
    <w:p w:rsidR="000F0A71" w:rsidP="000F0A71" w:rsidRDefault="00F91298" w14:paraId="051D635F" w14:textId="62E22FE5">
      <w:pPr>
        <w:pStyle w:val="Nadpis2"/>
        <w:ind w:left="708" w:hanging="957"/>
      </w:pPr>
      <w:r>
        <w:tab/>
      </w:r>
      <w:r>
        <w:tab/>
      </w:r>
      <w:r>
        <w:tab/>
      </w:r>
      <w:r w:rsidR="000F0A71">
        <w:t xml:space="preserve">- </w:t>
      </w:r>
      <w:r w:rsidR="000F0A71">
        <w:tab/>
        <w:t>telefonicky – konzultace po telefonu v režimu 5 x 8 (8 hodin v pracovní dny v době od 8:00 do 17:00)</w:t>
      </w:r>
    </w:p>
    <w:p w:rsidR="000F0A71" w:rsidP="000F0A71" w:rsidRDefault="000F0A71" w14:paraId="5379F812" w14:textId="5481CA02">
      <w:pPr>
        <w:pStyle w:val="Nadpis2"/>
      </w:pPr>
      <w:r>
        <w:tab/>
      </w:r>
      <w:r>
        <w:tab/>
      </w:r>
      <w:r>
        <w:tab/>
        <w:t xml:space="preserve">- </w:t>
      </w:r>
      <w:r>
        <w:tab/>
        <w:t>prostřednictvím Service Desk – e-mailem, webovým rozhraním v režimu 24 x 7,</w:t>
      </w:r>
    </w:p>
    <w:p w:rsidR="000F0A71" w:rsidP="000F0A71" w:rsidRDefault="000F0A71" w14:paraId="092EAC19" w14:textId="4B15CCA9">
      <w:pPr>
        <w:pStyle w:val="Nadpis2"/>
      </w:pPr>
      <w:r>
        <w:tab/>
      </w:r>
      <w:r>
        <w:tab/>
      </w:r>
      <w:r>
        <w:tab/>
        <w:t xml:space="preserve">- </w:t>
      </w:r>
      <w:r>
        <w:tab/>
        <w:t>osobně – osobní konzultace, školení, výjezd technika do sídla Objednatele,</w:t>
      </w:r>
    </w:p>
    <w:p w:rsidR="00F91298" w:rsidP="000F0A71" w:rsidRDefault="000F0A71" w14:paraId="7663ED35" w14:textId="5BCF3848">
      <w:pPr>
        <w:pStyle w:val="Nadpis2"/>
        <w:ind w:left="708" w:hanging="957"/>
      </w:pPr>
      <w:r>
        <w:tab/>
      </w:r>
      <w:r>
        <w:tab/>
      </w:r>
      <w:r>
        <w:tab/>
        <w:t>-</w:t>
      </w:r>
      <w:r>
        <w:tab/>
        <w:t>vzdáleným přístupem – do infrastruktury Objednatele související s pořízenými aplikacemi.</w:t>
      </w:r>
    </w:p>
    <w:p w:rsidRPr="002A2F98" w:rsidR="00894E09" w:rsidP="00B93CF8" w:rsidRDefault="00897316" w14:paraId="667FD918" w14:textId="6F234FAC">
      <w:pPr>
        <w:pStyle w:val="Nadpis1"/>
      </w:pPr>
      <w:r>
        <w:lastRenderedPageBreak/>
        <w:t>ČLÁNEK 3</w:t>
      </w:r>
    </w:p>
    <w:p w:rsidR="002872F4" w:rsidP="00344FC7" w:rsidRDefault="002872F4" w14:paraId="1C0E6D58" w14:textId="0547F71F">
      <w:pPr>
        <w:pStyle w:val="Nadpis2"/>
      </w:pPr>
      <w:r>
        <w:t>3.1</w:t>
      </w:r>
      <w:r>
        <w:tab/>
      </w:r>
      <w:r w:rsidR="00BE5E15">
        <w:tab/>
      </w:r>
      <w:r w:rsidR="008217DE">
        <w:t>Zhotovitel</w:t>
      </w:r>
      <w:r>
        <w:t xml:space="preserve"> bude Objednatele informovat o možnosti rozšíření jeho služeb a poskytovat mu podněty pro lepší užití a správu </w:t>
      </w:r>
      <w:r w:rsidR="00B97458">
        <w:t>pořízených aplikací</w:t>
      </w:r>
      <w:r>
        <w:t xml:space="preserve">. </w:t>
      </w:r>
    </w:p>
    <w:p w:rsidR="002872F4" w:rsidP="00344FC7" w:rsidRDefault="002872F4" w14:paraId="70859B2A" w14:textId="512033CE">
      <w:pPr>
        <w:pStyle w:val="Nadpis2"/>
      </w:pPr>
      <w:r>
        <w:t>3.2</w:t>
      </w:r>
      <w:r>
        <w:tab/>
      </w:r>
      <w:r w:rsidR="00BE5E15">
        <w:tab/>
      </w:r>
      <w:r w:rsidR="008217DE">
        <w:t>Zhotovitel</w:t>
      </w:r>
      <w:r>
        <w:t xml:space="preserve"> bude Objednatele informovat o jemu známých rizicích, které hrozí při výkonu činností </w:t>
      </w:r>
      <w:r w:rsidR="008217DE">
        <w:t>Zhotovitele</w:t>
      </w:r>
      <w:r>
        <w:t xml:space="preserve"> podle této Smlouvy a jejích příloh.</w:t>
      </w:r>
    </w:p>
    <w:p w:rsidR="002872F4" w:rsidP="00344FC7" w:rsidRDefault="002872F4" w14:paraId="509E7E10" w14:textId="1AEFACAC">
      <w:pPr>
        <w:pStyle w:val="Nadpis2"/>
      </w:pPr>
      <w:r>
        <w:t>3.3</w:t>
      </w:r>
      <w:r>
        <w:tab/>
      </w:r>
      <w:r w:rsidR="00BE5E15">
        <w:tab/>
      </w:r>
      <w:r w:rsidR="008217DE">
        <w:t>Zhotovitel</w:t>
      </w:r>
      <w:r>
        <w:t xml:space="preserve"> bude postupovat a jednat při</w:t>
      </w:r>
      <w:r w:rsidR="009F4CE3">
        <w:t xml:space="preserve"> poskytování</w:t>
      </w:r>
      <w:r w:rsidR="007073F4">
        <w:t xml:space="preserve"> </w:t>
      </w:r>
      <w:r w:rsidRPr="0063174A" w:rsidR="0063174A">
        <w:t>maintenance SW a technick</w:t>
      </w:r>
      <w:r w:rsidR="009F4CE3">
        <w:t>é</w:t>
      </w:r>
      <w:r w:rsidRPr="0063174A" w:rsidR="0063174A">
        <w:t xml:space="preserve"> podpor</w:t>
      </w:r>
      <w:r w:rsidR="009F4CE3">
        <w:t xml:space="preserve">y </w:t>
      </w:r>
      <w:r w:rsidR="00B97458">
        <w:t>pořízených aplikací</w:t>
      </w:r>
      <w:r>
        <w:t xml:space="preserve"> dle této Smlouvy s potřebnou odbornou péčí a v souladu s</w:t>
      </w:r>
      <w:r w:rsidR="008217DE">
        <w:t>e</w:t>
      </w:r>
      <w:r>
        <w:t xml:space="preserve"> </w:t>
      </w:r>
      <w:r w:rsidR="008217DE">
        <w:t>Zhotoviteli</w:t>
      </w:r>
      <w:r>
        <w:t xml:space="preserve"> známými zájmy Objednatele. </w:t>
      </w:r>
    </w:p>
    <w:p w:rsidR="002872F4" w:rsidP="00344FC7" w:rsidRDefault="002872F4" w14:paraId="6B57038D" w14:textId="4CF2052A">
      <w:pPr>
        <w:pStyle w:val="Nadpis2"/>
      </w:pPr>
      <w:r>
        <w:t>3.4</w:t>
      </w:r>
      <w:r>
        <w:tab/>
      </w:r>
      <w:r w:rsidR="00BE5E15">
        <w:tab/>
      </w:r>
      <w:r w:rsidR="008217DE">
        <w:t>Zhotovitel</w:t>
      </w:r>
      <w:r>
        <w:t xml:space="preserve"> bude řádně pečovat o předměty poskytnuté Objednatelem v souvislosti s plněním této Smlouvy.</w:t>
      </w:r>
    </w:p>
    <w:p w:rsidR="002872F4" w:rsidP="00344FC7" w:rsidRDefault="002872F4" w14:paraId="04302CF7" w14:textId="5B81BD08">
      <w:pPr>
        <w:pStyle w:val="Nadpis2"/>
      </w:pPr>
      <w:r>
        <w:t>3.5</w:t>
      </w:r>
      <w:r>
        <w:tab/>
      </w:r>
      <w:r w:rsidR="00BE5E15">
        <w:tab/>
      </w:r>
      <w:r>
        <w:t>Objednatel není oprávněn zneužívat svá práva plynoucí z této Smlouvy, zneužitím se rozumí například šikanozní uplatňování práv. Neposkytnutí služby v případě zneužití práv Objednatele není porušením této Smlouvy.</w:t>
      </w:r>
    </w:p>
    <w:p w:rsidR="00894E09" w:rsidP="00344FC7" w:rsidRDefault="002872F4" w14:paraId="061EFA83" w14:textId="46397186">
      <w:pPr>
        <w:pStyle w:val="Nadpis2"/>
      </w:pPr>
      <w:r>
        <w:t>3.6</w:t>
      </w:r>
      <w:r>
        <w:tab/>
      </w:r>
      <w:r w:rsidR="00BE5E15">
        <w:tab/>
      </w:r>
      <w:r>
        <w:t xml:space="preserve">Objednatel bude, k žádosti </w:t>
      </w:r>
      <w:r w:rsidR="008217DE">
        <w:t>Zhotovitele</w:t>
      </w:r>
      <w:r>
        <w:t xml:space="preserve">, poskytovat </w:t>
      </w:r>
      <w:r w:rsidR="008217DE">
        <w:t>Zhotoviteli</w:t>
      </w:r>
      <w:r>
        <w:t xml:space="preserve"> veškerou součinnost nezbytnou k plnění této Smlouvy. Neposkytnutí služby v případě neposkytnutí nezbytné součinnosti Objednatele není porušením této Smlouvy.</w:t>
      </w:r>
    </w:p>
    <w:p w:rsidRPr="002A2F98" w:rsidR="00894E09" w:rsidP="00B93CF8" w:rsidRDefault="00F83A92" w14:paraId="6D7D226B" w14:textId="25C76E4B">
      <w:pPr>
        <w:pStyle w:val="Nadpis1"/>
      </w:pPr>
      <w:r>
        <w:t>ČLÁNEK 4</w:t>
      </w:r>
    </w:p>
    <w:p w:rsidR="004322B5" w:rsidP="00344FC7" w:rsidRDefault="004322B5" w14:paraId="5658AFC1" w14:textId="61D3D161">
      <w:pPr>
        <w:pStyle w:val="Nadpis2"/>
      </w:pPr>
      <w:r>
        <w:t>4.1</w:t>
      </w:r>
      <w:r>
        <w:tab/>
      </w:r>
      <w:r w:rsidR="00BE5E15">
        <w:tab/>
      </w:r>
      <w:r>
        <w:t>Nutnost jiných činností</w:t>
      </w:r>
      <w:r w:rsidR="00D03AFD">
        <w:t>,</w:t>
      </w:r>
      <w:r w:rsidR="007A3329">
        <w:t xml:space="preserve"> </w:t>
      </w:r>
      <w:r>
        <w:t xml:space="preserve">než je </w:t>
      </w:r>
      <w:r w:rsidRPr="00B44D8D" w:rsidR="00B44D8D">
        <w:t>maintenance SW a technick</w:t>
      </w:r>
      <w:r w:rsidR="00B44D8D">
        <w:t>á</w:t>
      </w:r>
      <w:r w:rsidRPr="00B44D8D" w:rsidR="00B44D8D">
        <w:t xml:space="preserve"> podpor</w:t>
      </w:r>
      <w:r w:rsidR="00B44D8D">
        <w:t>a</w:t>
      </w:r>
      <w:r w:rsidRPr="00B44D8D" w:rsidR="00B44D8D">
        <w:t xml:space="preserve"> </w:t>
      </w:r>
      <w:r>
        <w:t>uvedená v</w:t>
      </w:r>
      <w:r w:rsidR="00B457A1">
        <w:t> čl.</w:t>
      </w:r>
      <w:r>
        <w:t xml:space="preserve"> 1 této Smlouvy, oznámí Objednatel </w:t>
      </w:r>
      <w:r w:rsidR="008217DE">
        <w:t>Zhotoviteli</w:t>
      </w:r>
      <w:r>
        <w:t xml:space="preserve"> písemně, prostřednictvím dokumentu nazvaného "Servisní požadavek", ve kterém minimálně uvede: specifikaci požadované služby, popis problému, žádost o konzultaci nebo jiné činnosti co do obsahu i rozsahu. Servisní požadavky budou doručovány </w:t>
      </w:r>
      <w:r w:rsidR="008217DE">
        <w:t>Zhotoviteli</w:t>
      </w:r>
      <w:r>
        <w:t xml:space="preserve"> </w:t>
      </w:r>
      <w:r w:rsidR="000E2E86">
        <w:t>na e</w:t>
      </w:r>
      <w:r>
        <w:t>mail</w:t>
      </w:r>
      <w:r w:rsidR="000E2E86">
        <w:t xml:space="preserve">ovou adresu </w:t>
      </w:r>
      <w:r w:rsidRPr="00A45EEF" w:rsidR="000E2E86">
        <w:rPr>
          <w:b/>
          <w:u w:val="dotted"/>
          <w:shd w:val="clear" w:color="auto" w:fill="FFFFCC"/>
        </w:rPr>
        <w:tab/>
      </w:r>
      <w:r w:rsidR="00106122">
        <w:rPr>
          <w:b/>
          <w:u w:val="dotted"/>
          <w:shd w:val="clear" w:color="auto" w:fill="FFFFCC"/>
        </w:rPr>
        <w:t xml:space="preserve">        </w:t>
      </w:r>
      <w:r w:rsidRPr="00A45EEF" w:rsidR="000E2E86">
        <w:rPr>
          <w:b/>
          <w:u w:val="dotted"/>
          <w:shd w:val="clear" w:color="auto" w:fill="FFFFCC"/>
        </w:rPr>
        <w:tab/>
      </w:r>
      <w:r w:rsidR="00B457A1">
        <w:rPr>
          <w:b/>
          <w:u w:val="dotted"/>
          <w:shd w:val="clear" w:color="auto" w:fill="FFFFCC"/>
        </w:rPr>
        <w:tab/>
      </w:r>
      <w:r w:rsidR="00B457A1">
        <w:rPr>
          <w:b/>
          <w:u w:val="dotted"/>
          <w:shd w:val="clear" w:color="auto" w:fill="FFFFCC"/>
        </w:rPr>
        <w:tab/>
        <w:t xml:space="preserve">   . </w:t>
      </w:r>
      <w:r>
        <w:t xml:space="preserve">Tuto adresu je </w:t>
      </w:r>
      <w:r w:rsidR="008217DE">
        <w:t>Zhotovitel</w:t>
      </w:r>
      <w:r>
        <w:t xml:space="preserve"> oprávněn jednostranně změnit, a to písemným oznámením doručeným Objednateli. </w:t>
      </w:r>
    </w:p>
    <w:p w:rsidRPr="00A7425C" w:rsidR="009C6DEE" w:rsidP="00344FC7" w:rsidRDefault="00623735" w14:paraId="072DB94C" w14:textId="17A3FD24">
      <w:pPr>
        <w:pStyle w:val="Nadpis2"/>
      </w:pPr>
      <w:r>
        <w:t>4.</w:t>
      </w:r>
      <w:r w:rsidR="00A97594">
        <w:t>2</w:t>
      </w:r>
      <w:r>
        <w:tab/>
      </w:r>
      <w:r w:rsidR="00BE5E15">
        <w:tab/>
      </w:r>
      <w:r w:rsidR="008217DE">
        <w:t>Zhotovitel</w:t>
      </w:r>
      <w:r w:rsidR="004322B5">
        <w:t xml:space="preserve"> nenese odpovědnost za vady na </w:t>
      </w:r>
      <w:r w:rsidR="00B97458">
        <w:t>pořízených aplikacích</w:t>
      </w:r>
      <w:r w:rsidR="004322B5">
        <w:t xml:space="preserve"> vzniklé zásahem nebo porušením povinností Objednatele. </w:t>
      </w:r>
      <w:r w:rsidR="008217DE">
        <w:t>Zhotovitel</w:t>
      </w:r>
      <w:r w:rsidR="004322B5">
        <w:t xml:space="preserve"> rovněž nenese odpovědnost za závady produktů třetích stran a za závady na </w:t>
      </w:r>
      <w:r w:rsidR="00B97458">
        <w:t>pořízených aplikacích</w:t>
      </w:r>
      <w:r w:rsidR="004322B5">
        <w:t xml:space="preserve"> způsobené produkty třetích stran. </w:t>
      </w:r>
    </w:p>
    <w:p w:rsidRPr="002A2F98" w:rsidR="00894E09" w:rsidP="00B93CF8" w:rsidRDefault="005665A4" w14:paraId="002A5109" w14:textId="5F4468F2">
      <w:pPr>
        <w:pStyle w:val="Nadpis1"/>
      </w:pPr>
      <w:r w:rsidRPr="00614E72">
        <w:t>ČLÁNEK 5</w:t>
      </w:r>
    </w:p>
    <w:p w:rsidR="00507E9D" w:rsidP="007101BA" w:rsidRDefault="005665A4" w14:paraId="1D68E725" w14:textId="7F4D65D6">
      <w:pPr>
        <w:pStyle w:val="Nadpis2"/>
        <w:spacing w:after="240"/>
      </w:pPr>
      <w:r>
        <w:t>5.1</w:t>
      </w:r>
      <w:r w:rsidR="00CA7FC9">
        <w:tab/>
      </w:r>
      <w:r w:rsidR="00BE5E15">
        <w:tab/>
      </w:r>
      <w:r w:rsidRPr="00752F18" w:rsidR="00CB03A9">
        <w:t>Smluvní strany se dohodly</w:t>
      </w:r>
      <w:r w:rsidR="00CB03A9">
        <w:t xml:space="preserve"> na </w:t>
      </w:r>
      <w:r w:rsidR="009807F6">
        <w:t>paušální platbě</w:t>
      </w:r>
      <w:r w:rsidR="00CB03A9">
        <w:t xml:space="preserve"> za poskytované služby specifikované v</w:t>
      </w:r>
      <w:r w:rsidR="00507E9D">
        <w:t> čl. 1</w:t>
      </w:r>
      <w:r w:rsidR="00CB03A9">
        <w:t xml:space="preserve">  této smlouvy takto:</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firstRow="0" w:lastRow="0" w:firstColumn="0" w:lastColumn="0" w:noHBand="0" w:noVBand="0" w:val="0000"/>
      </w:tblPr>
      <w:tblGrid>
        <w:gridCol w:w="5658"/>
        <w:gridCol w:w="3404"/>
      </w:tblGrid>
      <w:tr w:rsidRPr="00196DFD" w:rsidR="00507E9D" w:rsidTr="00507E9D" w14:paraId="361E2ED1" w14:textId="77777777">
        <w:tc>
          <w:tcPr>
            <w:tcW w:w="3122" w:type="pct"/>
            <w:shd w:val="clear" w:color="auto" w:fill="auto"/>
          </w:tcPr>
          <w:p w:rsidRPr="00196DFD" w:rsidR="00507E9D" w:rsidP="001E46C7" w:rsidRDefault="00507E9D" w14:paraId="59426AAA" w14:textId="78D97266">
            <w:pPr>
              <w:pStyle w:val="Style44"/>
              <w:widowControl/>
              <w:snapToGrid w:val="false"/>
              <w:spacing w:line="240" w:lineRule="auto"/>
              <w:ind w:firstLine="0"/>
              <w:jc w:val="center"/>
              <w:rPr>
                <w:rFonts w:cs="Times New Roman" w:asciiTheme="minorHAnsi" w:hAnsiTheme="minorHAnsi"/>
                <w:b/>
              </w:rPr>
            </w:pPr>
            <w:r w:rsidRPr="00196DFD">
              <w:rPr>
                <w:rFonts w:cs="Times New Roman" w:asciiTheme="minorHAnsi" w:hAnsiTheme="minorHAnsi"/>
                <w:b/>
              </w:rPr>
              <w:t>paušální platba za maintenance SW a technickou podporu</w:t>
            </w:r>
          </w:p>
        </w:tc>
        <w:tc>
          <w:tcPr>
            <w:tcW w:w="1878" w:type="pct"/>
            <w:shd w:val="clear" w:color="auto" w:fill="auto"/>
          </w:tcPr>
          <w:p w:rsidRPr="00196DFD" w:rsidR="00507E9D" w:rsidP="001E46C7" w:rsidRDefault="00507E9D" w14:paraId="6402E122" w14:textId="77777777">
            <w:pPr>
              <w:pStyle w:val="Style12"/>
              <w:widowControl/>
              <w:snapToGrid w:val="false"/>
              <w:jc w:val="center"/>
              <w:rPr>
                <w:rFonts w:cs="Times New Roman" w:asciiTheme="minorHAnsi" w:hAnsiTheme="minorHAnsi"/>
                <w:b/>
              </w:rPr>
            </w:pPr>
            <w:r w:rsidRPr="00196DFD">
              <w:rPr>
                <w:rFonts w:cs="Times New Roman" w:asciiTheme="minorHAnsi" w:hAnsiTheme="minorHAnsi"/>
                <w:b/>
              </w:rPr>
              <w:t>cena bez DPH</w:t>
            </w:r>
          </w:p>
        </w:tc>
      </w:tr>
      <w:tr w:rsidRPr="00196DFD" w:rsidR="00507E9D" w:rsidTr="00507E9D" w14:paraId="291F6E84" w14:textId="77777777">
        <w:tc>
          <w:tcPr>
            <w:tcW w:w="3122" w:type="pct"/>
            <w:shd w:val="clear" w:color="auto" w:fill="auto"/>
          </w:tcPr>
          <w:p w:rsidRPr="00196DFD" w:rsidR="00507E9D" w:rsidP="001E46C7" w:rsidRDefault="00507E9D" w14:paraId="3EF6CE6F" w14:textId="77777777">
            <w:pPr>
              <w:pStyle w:val="Style44"/>
              <w:widowControl/>
              <w:snapToGrid w:val="false"/>
              <w:spacing w:line="240" w:lineRule="auto"/>
              <w:ind w:firstLine="0"/>
              <w:rPr>
                <w:rFonts w:cs="Times New Roman" w:asciiTheme="minorHAnsi" w:hAnsiTheme="minorHAnsi"/>
              </w:rPr>
            </w:pPr>
            <w:r w:rsidRPr="00196DFD">
              <w:rPr>
                <w:rFonts w:cs="Times New Roman" w:asciiTheme="minorHAnsi" w:hAnsiTheme="minorHAnsi"/>
              </w:rPr>
              <w:t>Za prvních 12 měsíců</w:t>
            </w:r>
          </w:p>
        </w:tc>
        <w:tc>
          <w:tcPr>
            <w:tcW w:w="1878" w:type="pct"/>
            <w:shd w:val="clear" w:color="auto" w:fill="FFFFCC"/>
          </w:tcPr>
          <w:p w:rsidRPr="00196DFD" w:rsidR="00507E9D" w:rsidP="001E46C7" w:rsidRDefault="00507E9D" w14:paraId="1D5A4F3E" w14:textId="77777777">
            <w:pPr>
              <w:pStyle w:val="Style13"/>
              <w:widowControl/>
              <w:snapToGrid w:val="false"/>
              <w:rPr>
                <w:rFonts w:asciiTheme="minorHAnsi" w:hAnsiTheme="minorHAnsi"/>
                <w:i/>
                <w:color w:val="FF0000"/>
              </w:rPr>
            </w:pPr>
          </w:p>
        </w:tc>
      </w:tr>
      <w:tr w:rsidRPr="00196DFD" w:rsidR="00507E9D" w:rsidTr="00507E9D" w14:paraId="099EDEBA" w14:textId="77777777">
        <w:tc>
          <w:tcPr>
            <w:tcW w:w="3122" w:type="pct"/>
            <w:shd w:val="clear" w:color="auto" w:fill="auto"/>
          </w:tcPr>
          <w:p w:rsidRPr="00196DFD" w:rsidR="00507E9D" w:rsidP="001E46C7" w:rsidRDefault="00507E9D" w14:paraId="35DF7999" w14:textId="77777777">
            <w:pPr>
              <w:pStyle w:val="Style44"/>
              <w:widowControl/>
              <w:snapToGrid w:val="false"/>
              <w:spacing w:line="240" w:lineRule="auto"/>
              <w:ind w:firstLine="0"/>
              <w:rPr>
                <w:rFonts w:cs="Times New Roman" w:asciiTheme="minorHAnsi" w:hAnsiTheme="minorHAnsi"/>
              </w:rPr>
            </w:pPr>
            <w:r w:rsidRPr="00196DFD">
              <w:rPr>
                <w:rFonts w:cs="Times New Roman" w:asciiTheme="minorHAnsi" w:hAnsiTheme="minorHAnsi"/>
              </w:rPr>
              <w:t>Za druhých 12 měsíců</w:t>
            </w:r>
          </w:p>
        </w:tc>
        <w:tc>
          <w:tcPr>
            <w:tcW w:w="1878" w:type="pct"/>
            <w:shd w:val="clear" w:color="auto" w:fill="FFFFCC"/>
          </w:tcPr>
          <w:p w:rsidRPr="00196DFD" w:rsidR="00507E9D" w:rsidP="001E46C7" w:rsidRDefault="00507E9D" w14:paraId="5948AC89" w14:textId="77777777">
            <w:pPr>
              <w:pStyle w:val="Style13"/>
              <w:widowControl/>
              <w:snapToGrid w:val="false"/>
              <w:rPr>
                <w:rFonts w:asciiTheme="minorHAnsi" w:hAnsiTheme="minorHAnsi"/>
                <w:i/>
                <w:color w:val="FF0000"/>
              </w:rPr>
            </w:pPr>
          </w:p>
        </w:tc>
      </w:tr>
      <w:tr w:rsidRPr="00196DFD" w:rsidR="00507E9D" w:rsidTr="00507E9D" w14:paraId="00A73068" w14:textId="77777777">
        <w:tc>
          <w:tcPr>
            <w:tcW w:w="3122" w:type="pct"/>
            <w:shd w:val="clear" w:color="auto" w:fill="auto"/>
          </w:tcPr>
          <w:p w:rsidRPr="00196DFD" w:rsidR="00507E9D" w:rsidP="001E46C7" w:rsidRDefault="00507E9D" w14:paraId="28A28C6F" w14:textId="15D365B7">
            <w:pPr>
              <w:pStyle w:val="Style44"/>
              <w:widowControl/>
              <w:snapToGrid w:val="false"/>
              <w:spacing w:line="240" w:lineRule="auto"/>
              <w:ind w:firstLine="0"/>
              <w:rPr>
                <w:rFonts w:cs="Times New Roman" w:asciiTheme="minorHAnsi" w:hAnsiTheme="minorHAnsi"/>
              </w:rPr>
            </w:pPr>
            <w:r>
              <w:rPr>
                <w:rFonts w:cs="Times New Roman" w:asciiTheme="minorHAnsi" w:hAnsiTheme="minorHAnsi"/>
              </w:rPr>
              <w:t>Za třetích 12 měsíců</w:t>
            </w:r>
          </w:p>
        </w:tc>
        <w:tc>
          <w:tcPr>
            <w:tcW w:w="1878" w:type="pct"/>
            <w:shd w:val="clear" w:color="auto" w:fill="FFFFCC"/>
          </w:tcPr>
          <w:p w:rsidRPr="00196DFD" w:rsidR="00507E9D" w:rsidP="001E46C7" w:rsidRDefault="00507E9D" w14:paraId="7EF24AE6" w14:textId="77777777">
            <w:pPr>
              <w:pStyle w:val="Style13"/>
              <w:widowControl/>
              <w:snapToGrid w:val="false"/>
              <w:rPr>
                <w:rFonts w:asciiTheme="minorHAnsi" w:hAnsiTheme="minorHAnsi"/>
                <w:i/>
                <w:color w:val="FF0000"/>
              </w:rPr>
            </w:pPr>
          </w:p>
        </w:tc>
      </w:tr>
      <w:tr w:rsidRPr="00196DFD" w:rsidR="00507E9D" w:rsidTr="00507E9D" w14:paraId="5BC52F8C" w14:textId="77777777">
        <w:tc>
          <w:tcPr>
            <w:tcW w:w="3122" w:type="pct"/>
            <w:shd w:val="clear" w:color="auto" w:fill="auto"/>
          </w:tcPr>
          <w:p w:rsidRPr="00196DFD" w:rsidR="00507E9D" w:rsidP="001E46C7" w:rsidRDefault="00507E9D" w14:paraId="3D8572EE" w14:textId="5DBE81E3">
            <w:pPr>
              <w:pStyle w:val="Style44"/>
              <w:widowControl/>
              <w:snapToGrid w:val="false"/>
              <w:spacing w:line="240" w:lineRule="auto"/>
              <w:ind w:firstLine="0"/>
              <w:rPr>
                <w:rFonts w:cs="Times New Roman" w:asciiTheme="minorHAnsi" w:hAnsiTheme="minorHAnsi"/>
              </w:rPr>
            </w:pPr>
            <w:r>
              <w:rPr>
                <w:rFonts w:cs="Times New Roman" w:asciiTheme="minorHAnsi" w:hAnsiTheme="minorHAnsi"/>
              </w:rPr>
              <w:t>Za čtvrtých 12 měsíců</w:t>
            </w:r>
          </w:p>
        </w:tc>
        <w:tc>
          <w:tcPr>
            <w:tcW w:w="1878" w:type="pct"/>
            <w:shd w:val="clear" w:color="auto" w:fill="FFFFCC"/>
          </w:tcPr>
          <w:p w:rsidRPr="00196DFD" w:rsidR="00507E9D" w:rsidP="001E46C7" w:rsidRDefault="00507E9D" w14:paraId="4396EA07" w14:textId="77777777">
            <w:pPr>
              <w:pStyle w:val="Style13"/>
              <w:widowControl/>
              <w:snapToGrid w:val="false"/>
              <w:rPr>
                <w:rFonts w:asciiTheme="minorHAnsi" w:hAnsiTheme="minorHAnsi"/>
                <w:i/>
                <w:color w:val="FF0000"/>
              </w:rPr>
            </w:pPr>
          </w:p>
        </w:tc>
      </w:tr>
    </w:tbl>
    <w:p w:rsidRPr="007101BA" w:rsidR="00507E9D" w:rsidP="00507E9D" w:rsidRDefault="00507E9D" w14:paraId="202A77A3" w14:textId="720BE57D">
      <w:pPr>
        <w:pStyle w:val="Nadpis2"/>
        <w:tabs>
          <w:tab w:val="clear" w:pos="34"/>
          <w:tab w:val="clear" w:pos="284"/>
          <w:tab w:val="clear" w:pos="426"/>
          <w:tab w:val="left" w:pos="885"/>
        </w:tabs>
        <w:ind w:left="0" w:firstLine="0"/>
        <w:rPr>
          <w:sz w:val="6"/>
          <w:szCs w:val="6"/>
        </w:rPr>
      </w:pPr>
    </w:p>
    <w:tbl>
      <w:tblPr>
        <w:tblStyle w:val="Mkatabulky"/>
        <w:tblW w:w="5000" w:type="pct"/>
        <w:tblLook w:firstRow="1" w:lastRow="0" w:firstColumn="1" w:lastColumn="0" w:noHBand="0" w:noVBand="1" w:val="04A0"/>
      </w:tblPr>
      <w:tblGrid>
        <w:gridCol w:w="5666"/>
        <w:gridCol w:w="3396"/>
      </w:tblGrid>
      <w:tr w:rsidRPr="007B1F32" w:rsidR="00507E9D" w:rsidTr="00FE5CC4" w14:paraId="40FA4F1A" w14:textId="77777777">
        <w:tc>
          <w:tcPr>
            <w:tcW w:w="3126" w:type="pct"/>
            <w:vAlign w:val="center"/>
          </w:tcPr>
          <w:p w:rsidRPr="007B1F32" w:rsidR="00507E9D" w:rsidP="00FE5CC4" w:rsidRDefault="00507E9D" w14:paraId="183C61B0" w14:textId="0B1B173E">
            <w:pPr>
              <w:pStyle w:val="Nadpis2"/>
              <w:ind w:left="0" w:firstLine="0"/>
              <w:outlineLvl w:val="1"/>
            </w:pPr>
            <w:r w:rsidRPr="007B1F32">
              <w:lastRenderedPageBreak/>
              <w:t>Celkem</w:t>
            </w:r>
            <w:r>
              <w:t xml:space="preserve"> za 48 měsíců</w:t>
            </w:r>
            <w:r w:rsidRPr="007B1F32">
              <w:t xml:space="preserve"> bez DPH</w:t>
            </w:r>
          </w:p>
        </w:tc>
        <w:tc>
          <w:tcPr>
            <w:tcW w:w="1874" w:type="pct"/>
            <w:shd w:val="clear" w:color="auto" w:fill="FFFFCC"/>
            <w:vAlign w:val="center"/>
          </w:tcPr>
          <w:p w:rsidRPr="007B1F32" w:rsidR="00507E9D" w:rsidP="00FE5CC4" w:rsidRDefault="00507E9D" w14:paraId="5F7C5CA0" w14:textId="77777777">
            <w:pPr>
              <w:pStyle w:val="Nadpis2"/>
              <w:ind w:left="0" w:firstLine="0"/>
              <w:outlineLvl w:val="1"/>
            </w:pPr>
          </w:p>
        </w:tc>
      </w:tr>
      <w:tr w:rsidRPr="007B1F32" w:rsidR="00507E9D" w:rsidTr="00FE5CC4" w14:paraId="03D5BC63" w14:textId="77777777">
        <w:tc>
          <w:tcPr>
            <w:tcW w:w="3126" w:type="pct"/>
            <w:vAlign w:val="center"/>
          </w:tcPr>
          <w:p w:rsidRPr="007B1F32" w:rsidR="00507E9D" w:rsidP="00FE5CC4" w:rsidRDefault="00507E9D" w14:paraId="5DB95E47" w14:textId="77777777">
            <w:pPr>
              <w:pStyle w:val="Nadpis2"/>
              <w:ind w:left="0" w:firstLine="0"/>
              <w:outlineLvl w:val="1"/>
            </w:pPr>
            <w:r w:rsidRPr="007B1F32">
              <w:t xml:space="preserve">DPH </w:t>
            </w:r>
            <w:r w:rsidRPr="00E01934">
              <w:rPr>
                <w:shd w:val="clear" w:color="auto" w:fill="FFFFCC"/>
              </w:rPr>
              <w:t>………</w:t>
            </w:r>
            <w:r w:rsidRPr="007B1F32">
              <w:t xml:space="preserve"> %</w:t>
            </w:r>
          </w:p>
        </w:tc>
        <w:tc>
          <w:tcPr>
            <w:tcW w:w="1874" w:type="pct"/>
            <w:shd w:val="clear" w:color="auto" w:fill="FFFFCC"/>
            <w:vAlign w:val="center"/>
          </w:tcPr>
          <w:p w:rsidRPr="007B1F32" w:rsidR="00507E9D" w:rsidP="00FE5CC4" w:rsidRDefault="00507E9D" w14:paraId="2B62AEB9" w14:textId="77777777">
            <w:pPr>
              <w:pStyle w:val="Nadpis2"/>
              <w:ind w:left="0" w:firstLine="0"/>
              <w:outlineLvl w:val="1"/>
            </w:pPr>
          </w:p>
        </w:tc>
      </w:tr>
      <w:tr w:rsidRPr="007B1F32" w:rsidR="00507E9D" w:rsidTr="00FE5CC4" w14:paraId="05EE9692" w14:textId="77777777">
        <w:tc>
          <w:tcPr>
            <w:tcW w:w="3126" w:type="pct"/>
            <w:vAlign w:val="center"/>
          </w:tcPr>
          <w:p w:rsidRPr="007B1F32" w:rsidR="00507E9D" w:rsidP="00FE5CC4" w:rsidRDefault="00507E9D" w14:paraId="39A8D8E3" w14:textId="77777777">
            <w:pPr>
              <w:pStyle w:val="Nadpis2"/>
              <w:ind w:left="0" w:firstLine="0"/>
              <w:outlineLvl w:val="1"/>
            </w:pPr>
            <w:r w:rsidRPr="007B1F32">
              <w:t>Celkem vč. DPH</w:t>
            </w:r>
          </w:p>
        </w:tc>
        <w:tc>
          <w:tcPr>
            <w:tcW w:w="1874" w:type="pct"/>
            <w:shd w:val="clear" w:color="auto" w:fill="FFFFCC"/>
            <w:vAlign w:val="center"/>
          </w:tcPr>
          <w:p w:rsidRPr="007B1F32" w:rsidR="00507E9D" w:rsidP="00FE5CC4" w:rsidRDefault="00507E9D" w14:paraId="1D955BC7" w14:textId="77777777">
            <w:pPr>
              <w:pStyle w:val="Nadpis2"/>
              <w:ind w:left="0" w:firstLine="0"/>
              <w:outlineLvl w:val="1"/>
            </w:pPr>
          </w:p>
        </w:tc>
      </w:tr>
    </w:tbl>
    <w:p w:rsidR="00F51693" w:rsidP="00F51693" w:rsidRDefault="00F51693" w14:paraId="1D9283F9" w14:textId="77777777">
      <w:pPr>
        <w:pStyle w:val="Nadpis2"/>
        <w:spacing w:before="120"/>
      </w:pPr>
    </w:p>
    <w:p w:rsidR="009209C1" w:rsidP="00F51693" w:rsidRDefault="00CA7FC9" w14:paraId="328E6ECE" w14:textId="72756AE3">
      <w:pPr>
        <w:pStyle w:val="Nadpis2"/>
        <w:spacing w:before="120"/>
      </w:pPr>
      <w:r>
        <w:t>5.2</w:t>
      </w:r>
      <w:r>
        <w:tab/>
      </w:r>
      <w:r w:rsidR="00BE5E15">
        <w:tab/>
      </w:r>
      <w:r w:rsidRPr="00361265" w:rsidR="00361265">
        <w:t xml:space="preserve">Paušální cena za maintenance SW a technickou podporu bude uhrazena vždy na základě faktury vystavené </w:t>
      </w:r>
      <w:r w:rsidR="008217DE">
        <w:t>Zhotovitelem</w:t>
      </w:r>
      <w:r w:rsidRPr="00361265" w:rsidR="00361265">
        <w:t xml:space="preserve"> zpětně po uplynutí období 12 měsíců. První faktura bude vystavena po uplynutí 12 měsíců od předání díla bez vad a nedodělků. Další faktury budou doručeny </w:t>
      </w:r>
      <w:r w:rsidR="00EB2BA5">
        <w:t>O</w:t>
      </w:r>
      <w:r w:rsidRPr="00361265" w:rsidR="00361265">
        <w:t>bjednateli nejdříve 7 dnů před dovršením dalších 12 měsíců.  Mimo náležitostí faktury stanovených ve smlouvě bude faktura obsahovat podrobný výkaz provedených prací v</w:t>
      </w:r>
      <w:r w:rsidR="00861CBF">
        <w:t> </w:t>
      </w:r>
      <w:r w:rsidRPr="00361265" w:rsidR="00361265">
        <w:t>rámc</w:t>
      </w:r>
      <w:r w:rsidR="00861CBF">
        <w:t xml:space="preserve">i </w:t>
      </w:r>
      <w:r w:rsidRPr="00361265" w:rsidR="00361265">
        <w:t>maintenence SW a technické podpory.</w:t>
      </w:r>
    </w:p>
    <w:p w:rsidR="005665A4" w:rsidP="00344FC7" w:rsidRDefault="003D4C8F" w14:paraId="140BFAF1" w14:textId="206F5264">
      <w:pPr>
        <w:pStyle w:val="Nadpis2"/>
      </w:pPr>
      <w:r>
        <w:t xml:space="preserve">5.3 </w:t>
      </w:r>
      <w:r>
        <w:tab/>
      </w:r>
      <w:r>
        <w:tab/>
      </w:r>
      <w:r w:rsidRPr="00FF14CC" w:rsidR="005665A4">
        <w:t>Odměna bude placena bankovním převodem na základě faktury - daňového dokladu. Faktura</w:t>
      </w:r>
      <w:r w:rsidR="005665A4">
        <w:t xml:space="preserve"> bude mít splatnost </w:t>
      </w:r>
      <w:r w:rsidR="004C1AD0">
        <w:t>30</w:t>
      </w:r>
      <w:r w:rsidR="005665A4">
        <w:t xml:space="preserve"> dní ode dne jejího vystavení </w:t>
      </w:r>
      <w:r w:rsidR="008217DE">
        <w:t>Zhotovitelem</w:t>
      </w:r>
      <w:r w:rsidR="005665A4">
        <w:t xml:space="preserve">. Faktura bude zaslána datovou schránkou, poštou nebo předána osobně </w:t>
      </w:r>
      <w:r w:rsidR="00EB2BA5">
        <w:t>O</w:t>
      </w:r>
      <w:r w:rsidR="005665A4">
        <w:t xml:space="preserve">bjednateli nejpozději do 2 </w:t>
      </w:r>
      <w:r w:rsidR="00F47A48">
        <w:t> </w:t>
      </w:r>
      <w:r w:rsidR="005665A4">
        <w:t xml:space="preserve">pracovních dnů ode dne jejího vystavení.  </w:t>
      </w:r>
    </w:p>
    <w:p w:rsidR="00F45308" w:rsidP="00F45308" w:rsidRDefault="00F45308" w14:paraId="0616C754" w14:textId="31FDB758">
      <w:pPr>
        <w:pStyle w:val="Nadpis2"/>
      </w:pPr>
      <w:r>
        <w:t xml:space="preserve">5.4 </w:t>
      </w:r>
      <w:r>
        <w:tab/>
      </w:r>
      <w:r>
        <w:tab/>
      </w:r>
      <w:r w:rsidRPr="002D72DC">
        <w:t>Faktura musí při vystavení kromě zákonem stanovených náležitostí pro daňový doklad obsahovat cenu, přesné označení fakturovaného předmětu a rozpis položek, aby byla patrná jednoznačná souvislost faktur se zakázkou. Dále musí obsahovat text „Tento doklad je spolufinancován Evropskou unií, z Operačního programu Zaměstnanost, v rámci projektu „Efektivní a přívětivá správa města Čáslavi“, registrační číslo CZ.03.4.74/0.0/0.0/19_109/0016855.</w:t>
      </w:r>
      <w:r w:rsidRPr="00F45308">
        <w:t xml:space="preserve">  </w:t>
      </w:r>
      <w:r>
        <w:t xml:space="preserve"> </w:t>
      </w:r>
    </w:p>
    <w:p w:rsidR="005665A4" w:rsidP="00F45308" w:rsidRDefault="005665A4" w14:paraId="2AA69B4F" w14:textId="185FF892">
      <w:pPr>
        <w:pStyle w:val="Nadpis2"/>
      </w:pPr>
      <w:r>
        <w:t>5.</w:t>
      </w:r>
      <w:r w:rsidR="00F45308">
        <w:t>5</w:t>
      </w:r>
      <w:r>
        <w:tab/>
      </w:r>
      <w:r w:rsidR="00BE5E15">
        <w:tab/>
      </w:r>
      <w:r>
        <w:t xml:space="preserve">Smluvní strany prohlašují, že v případě prodlení Objednatele s placením jakékoliv částky splatné podle této Smlouvy je </w:t>
      </w:r>
      <w:r w:rsidR="008217DE">
        <w:t>Zhotovitel</w:t>
      </w:r>
      <w:r>
        <w:t xml:space="preserve"> oprávněn, bez ohledu na další nároky,</w:t>
      </w:r>
      <w:r w:rsidR="00654C6F">
        <w:t xml:space="preserve"> </w:t>
      </w:r>
      <w:r>
        <w:t>přerušit poskytování jakýchkoliv služeb a přerušit plnění jakýchkoliv povinností dle této Smlouvy (zcela či částečně), a to po dobu trvání prodlení.</w:t>
      </w:r>
    </w:p>
    <w:p w:rsidR="00A044A7" w:rsidP="00344FC7" w:rsidRDefault="005665A4" w14:paraId="551C1776" w14:textId="227A6646">
      <w:pPr>
        <w:pStyle w:val="Nadpis2"/>
      </w:pPr>
      <w:r>
        <w:t>5.</w:t>
      </w:r>
      <w:r w:rsidR="00F45308">
        <w:t>6</w:t>
      </w:r>
      <w:r w:rsidR="00654C6F">
        <w:tab/>
      </w:r>
      <w:r w:rsidR="00BE5E15">
        <w:tab/>
      </w:r>
      <w:r>
        <w:t xml:space="preserve">Smluvní strany sjednávají dohodu o smluvní pokutě, podle které bude Objednatel, v případě prodlení s placením jakékoliv částky splatné podle této Smlouvy povinen zaplatit </w:t>
      </w:r>
      <w:r w:rsidR="008217DE">
        <w:t>Zhotoviteli</w:t>
      </w:r>
      <w:r>
        <w:t xml:space="preserve"> smluvní pokutu ve výši 0,1% denně z dlužné částky. Zaplacením smluvní pokuty podle této smlouvy není dotčen nárok na náhradu škody v míře přesahující smluvní pokutu, ustanovení § 2050 občanského zákoníku se nepoužije.</w:t>
      </w:r>
    </w:p>
    <w:p w:rsidRPr="001C27F9" w:rsidR="001A5522" w:rsidP="00B93CF8" w:rsidRDefault="008B048D" w14:paraId="31BCFC22" w14:textId="4F627B67">
      <w:pPr>
        <w:pStyle w:val="Nadpis1"/>
      </w:pPr>
      <w:r>
        <w:t>ČLÁNEK 6</w:t>
      </w:r>
    </w:p>
    <w:p w:rsidR="00FB6D6E" w:rsidP="00344FC7" w:rsidRDefault="006A14D5" w14:paraId="7521DD76" w14:textId="6AD96F33">
      <w:pPr>
        <w:pStyle w:val="Nadpis2"/>
      </w:pPr>
      <w:r>
        <w:t>6.1</w:t>
      </w:r>
      <w:r>
        <w:tab/>
      </w:r>
      <w:r w:rsidR="00013BF0">
        <w:tab/>
      </w:r>
      <w:r w:rsidRPr="00E40BF4" w:rsidR="00E40BF4">
        <w:t>Žádné ustanovení této Smlouvy nebrání nebo neomezuje účastníky ve zveřejnění nebo obchodním využití jakékoliv technické znalosti, dovednosti nebo zkušenosti obecné povahy, kterou získala při plnění této Smlouvy.</w:t>
      </w:r>
    </w:p>
    <w:p w:rsidRPr="002A2F98" w:rsidR="005C41E8" w:rsidP="00B93CF8" w:rsidRDefault="00E40BF4" w14:paraId="0CB2E313" w14:textId="07BDDBD9">
      <w:pPr>
        <w:pStyle w:val="Nadpis1"/>
      </w:pPr>
      <w:r>
        <w:t>článek 7</w:t>
      </w:r>
    </w:p>
    <w:p w:rsidR="003116C6" w:rsidP="00344FC7" w:rsidRDefault="00E40BF4" w14:paraId="55ED65D6" w14:textId="328BE48D">
      <w:pPr>
        <w:pStyle w:val="Nadpis2"/>
      </w:pPr>
      <w:r>
        <w:t xml:space="preserve"> 7.1</w:t>
      </w:r>
      <w:r w:rsidR="003116C6">
        <w:tab/>
      </w:r>
      <w:r w:rsidR="00013BF0">
        <w:tab/>
      </w:r>
      <w:r w:rsidR="003116C6">
        <w:t>Dojde-li při plnění této Smlouvy k provedení díla, které může být předmětem práv průmyslového nebo jiného duševního vlastnictví, řídí se práva k takto provedenému dílu přiměřeně příslušnými ustanoveními autorského zákona.</w:t>
      </w:r>
    </w:p>
    <w:p w:rsidR="00407E73" w:rsidP="00344FC7" w:rsidRDefault="003116C6" w14:paraId="5C4540AB" w14:textId="3BCBB3CA">
      <w:pPr>
        <w:pStyle w:val="Nadpis2"/>
      </w:pPr>
      <w:r>
        <w:lastRenderedPageBreak/>
        <w:t>7.2</w:t>
      </w:r>
      <w:r>
        <w:tab/>
      </w:r>
      <w:r w:rsidR="00013BF0">
        <w:tab/>
      </w:r>
      <w:r>
        <w:t>Pokud by se z jakéhokoli důvodu kterékoliv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této smlouvy. Pokud se jakékoli ujednání této smlouvy stane neplatným nebo nevymahatelným, zahájí Smluvní strany jednání za účelem nové úpravy vzájemných vztahů tak, aby byl zachován původní záměr Smlouvy.</w:t>
      </w:r>
    </w:p>
    <w:p w:rsidR="002F184D" w:rsidP="00344FC7" w:rsidRDefault="002F184D" w14:paraId="0BA3E764" w14:textId="00223AE9">
      <w:pPr>
        <w:pStyle w:val="Nadpis2"/>
      </w:pPr>
      <w:r>
        <w:t>7.3</w:t>
      </w:r>
      <w:r>
        <w:tab/>
      </w:r>
      <w:r w:rsidR="00D95702">
        <w:tab/>
      </w:r>
      <w:r>
        <w:t xml:space="preserve">Nebude-li uzavřena smlouva o dílo  ve věci veřejné zakázky </w:t>
      </w:r>
      <w:r w:rsidRPr="00C50DFE">
        <w:t>„</w:t>
      </w:r>
      <w:r w:rsidRPr="005547EA" w:rsidR="005547EA">
        <w:t>Zavedení Portálu občana a efektivního systému pro jednání Rady a Zastupitelstva města</w:t>
      </w:r>
      <w:r w:rsidRPr="00C50DFE">
        <w:t>“</w:t>
      </w:r>
      <w:r>
        <w:t>, nebo nebude-li dílo v rámci této veřejné zakázky splněno</w:t>
      </w:r>
      <w:r w:rsidR="00EA067D">
        <w:t>,</w:t>
      </w:r>
      <w:r>
        <w:t xml:space="preserve"> dohodli se účastníci na tom, že se tato smlouva ruší s účinky od počátku.</w:t>
      </w:r>
    </w:p>
    <w:p w:rsidR="00E1674C" w:rsidP="00344FC7" w:rsidRDefault="00E1674C" w14:paraId="458B0027" w14:textId="72AA08D8">
      <w:pPr>
        <w:pStyle w:val="Nadpis2"/>
      </w:pPr>
      <w:r>
        <w:t>7.4</w:t>
      </w:r>
      <w:r>
        <w:tab/>
      </w:r>
      <w:r>
        <w:tab/>
      </w:r>
      <w:r w:rsidRPr="00700A20">
        <w:t>Zhotovitel je povinen při realizaci předmětu plnění zajistit legální zaměstnávání, důstojné pracovní podmínky a odpovídající úroveň bezpečnosti práce pro všechny osoby, které se na plnění veřejné zakázky podílejí. Stejně tak je zhotovitel povinen zajistit splnění tohoto požadavku zadavatele i u svých poddodavatelů.</w:t>
      </w:r>
    </w:p>
    <w:p w:rsidRPr="002A2F98" w:rsidR="00B101BA" w:rsidP="00B93CF8" w:rsidRDefault="00C331D8" w14:paraId="7205D3E0" w14:textId="5CC35B4A">
      <w:pPr>
        <w:pStyle w:val="Nadpis1"/>
      </w:pPr>
      <w:r>
        <w:t>ČLÁNEK 8</w:t>
      </w:r>
    </w:p>
    <w:p w:rsidR="004D2252" w:rsidP="0081094D" w:rsidRDefault="004D2252" w14:paraId="2B2968D8" w14:textId="1D07F9F1">
      <w:pPr>
        <w:pStyle w:val="Nadpis2"/>
      </w:pPr>
      <w:r>
        <w:t>8.1</w:t>
      </w:r>
      <w:r w:rsidR="00CC547B">
        <w:tab/>
      </w:r>
      <w:r>
        <w:tab/>
        <w:t xml:space="preserve">Tato smlouva se uzavírá na dobu </w:t>
      </w:r>
      <w:r w:rsidR="00CC547B">
        <w:t>určitou</w:t>
      </w:r>
      <w:r w:rsidR="0017562B">
        <w:t xml:space="preserve"> a činí 48 měsíců. </w:t>
      </w:r>
      <w:r w:rsidR="00342FF9">
        <w:t xml:space="preserve">Tato doba počíná běžet </w:t>
      </w:r>
      <w:r w:rsidR="0081094D">
        <w:t>dnem</w:t>
      </w:r>
      <w:r w:rsidRPr="002C435F" w:rsidR="002C435F">
        <w:t xml:space="preserve"> </w:t>
      </w:r>
      <w:r w:rsidRPr="0081094D" w:rsidR="0081094D">
        <w:t>protokolární</w:t>
      </w:r>
      <w:r w:rsidR="0081094D">
        <w:t>ho</w:t>
      </w:r>
      <w:r w:rsidRPr="0081094D" w:rsidR="0081094D">
        <w:t xml:space="preserve"> předání kompletního předmětu plnění bez funkčních vad a případných nedodělků či nekompletností</w:t>
      </w:r>
      <w:r w:rsidR="0081094D">
        <w:t>.</w:t>
      </w:r>
    </w:p>
    <w:p w:rsidRPr="00C50DFE" w:rsidR="00FE7E44" w:rsidP="00344FC7" w:rsidRDefault="00BD7D75" w14:paraId="5C500CE6" w14:textId="12DAEE01">
      <w:pPr>
        <w:pStyle w:val="Nadpis2"/>
      </w:pPr>
      <w:r>
        <w:t>8.2</w:t>
      </w:r>
      <w:r>
        <w:tab/>
      </w:r>
      <w:r w:rsidR="0001085E">
        <w:tab/>
      </w:r>
      <w:r w:rsidRPr="00947A6C" w:rsidR="00947A6C">
        <w:t xml:space="preserve">Tato </w:t>
      </w:r>
      <w:r w:rsidR="00947A6C">
        <w:t>s</w:t>
      </w:r>
      <w:r w:rsidRPr="00947A6C" w:rsidR="00947A6C">
        <w:t>mlouva je vyhotovena v elektronické podobě, přičemž obě smluvní strany obdrží její elektronický originál.</w:t>
      </w:r>
    </w:p>
    <w:p w:rsidR="00947A6C" w:rsidP="00947A6C" w:rsidRDefault="001C6EF6" w14:paraId="51C1AB72" w14:textId="61AB0C38">
      <w:pPr>
        <w:pStyle w:val="Nadpis2"/>
      </w:pPr>
      <w:r>
        <w:t>8.3</w:t>
      </w:r>
      <w:r>
        <w:tab/>
      </w:r>
      <w:r>
        <w:tab/>
      </w:r>
      <w:r w:rsidR="00947A6C">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a to oběma smluvními stranami.</w:t>
      </w:r>
    </w:p>
    <w:p w:rsidR="00947A6C" w:rsidP="00947A6C" w:rsidRDefault="00947A6C" w14:paraId="3C631E37" w14:textId="62320A09">
      <w:pPr>
        <w:pStyle w:val="Nadpis2"/>
      </w:pPr>
      <w:r>
        <w:t>8.4</w:t>
      </w:r>
      <w:r>
        <w:tab/>
      </w:r>
      <w:r>
        <w:tab/>
        <w:t>Tato smlouva nabývá účinnosti dnem uveřejnění v registru smluv.</w:t>
      </w:r>
    </w:p>
    <w:p w:rsidR="002F184D" w:rsidP="00344FC7" w:rsidRDefault="004D2252" w14:paraId="75703649" w14:textId="204AFC2B">
      <w:pPr>
        <w:pStyle w:val="Nadpis2"/>
      </w:pPr>
      <w:r>
        <w:t>8.</w:t>
      </w:r>
      <w:r w:rsidR="00947A6C">
        <w:t>5</w:t>
      </w:r>
      <w:r>
        <w:tab/>
      </w:r>
      <w:r w:rsidR="00013BF0">
        <w:tab/>
      </w:r>
      <w:r w:rsidR="008217DE">
        <w:t>Zhotovitel</w:t>
      </w:r>
      <w:r>
        <w:t xml:space="preserve"> je oprávněn od této Smlouvy odstoupit v případě, že Objednatel bude v prodlení s placením jakékoliv částky splatné dle této Smlouvy po dobu delší než jeden měsíc.</w:t>
      </w:r>
    </w:p>
    <w:p w:rsidR="00BE5E15" w:rsidP="00344FC7" w:rsidRDefault="00471DAF" w14:paraId="6FEE8394" w14:textId="15320EE7">
      <w:pPr>
        <w:pStyle w:val="Nadpis2"/>
      </w:pPr>
      <w:r>
        <w:t>8.</w:t>
      </w:r>
      <w:r w:rsidR="00947A6C">
        <w:t>6</w:t>
      </w:r>
      <w:r w:rsidR="00BE5E15">
        <w:tab/>
      </w:r>
      <w:r w:rsidR="00013BF0">
        <w:tab/>
      </w:r>
      <w:r w:rsidR="00BE5E15">
        <w:t xml:space="preserve">Tato smlouva, právní a závazkové vztahy jím založené a z něj plynoucí se řídí právním řádem České republiky a zákonem č. 89/2012 Sb. (dále jen „NOZ“). Účastníci prohlašují, že si nejsou vědomi toho, že by tato smlouva směřovala ke zhoršení jejich právního postavení. </w:t>
      </w:r>
    </w:p>
    <w:p w:rsidR="00BE5E15" w:rsidP="00344FC7" w:rsidRDefault="00471DAF" w14:paraId="2C3AB66F" w14:textId="0BD0010C">
      <w:pPr>
        <w:pStyle w:val="Nadpis2"/>
      </w:pPr>
      <w:r>
        <w:t>8.</w:t>
      </w:r>
      <w:r w:rsidR="00947A6C">
        <w:t>7</w:t>
      </w:r>
      <w:r w:rsidR="00BE5E15">
        <w:tab/>
      </w:r>
      <w:r w:rsidR="00013BF0">
        <w:tab/>
      </w:r>
      <w:r w:rsidR="00BE5E15">
        <w:t>Účastníci se budou snažit řešit případné spory a nároky</w:t>
      </w:r>
      <w:r w:rsidR="002E1418">
        <w:t xml:space="preserve"> </w:t>
      </w:r>
      <w:r w:rsidR="00BE5E15">
        <w:t>vzniklé v souvislosti s touto smlouvou smírnou cestou.</w:t>
      </w:r>
    </w:p>
    <w:p w:rsidR="00BE5E15" w:rsidP="00344FC7" w:rsidRDefault="00471DAF" w14:paraId="351E6968" w14:textId="2E8F15F0">
      <w:pPr>
        <w:pStyle w:val="Nadpis2"/>
      </w:pPr>
      <w:r>
        <w:t>8.</w:t>
      </w:r>
      <w:r w:rsidR="00947A6C">
        <w:t>8</w:t>
      </w:r>
      <w:r w:rsidR="00BE5E15">
        <w:tab/>
      </w:r>
      <w:r w:rsidR="00013BF0">
        <w:tab/>
      </w:r>
      <w:r w:rsidR="00BE5E15">
        <w:t xml:space="preserve">Účastníci prohlašují, že tuto Smlouvu uzavírají po vzájemné dohodě, poctivě, svobodně a v dobré víře. </w:t>
      </w:r>
    </w:p>
    <w:p w:rsidR="002B5CC1" w:rsidP="00344FC7" w:rsidRDefault="00471DAF" w14:paraId="1510CCBC" w14:textId="15A873BA">
      <w:pPr>
        <w:pStyle w:val="Nadpis2"/>
      </w:pPr>
      <w:r>
        <w:t>8.</w:t>
      </w:r>
      <w:r w:rsidR="00947A6C">
        <w:t>9</w:t>
      </w:r>
      <w:r w:rsidR="00A10FA4">
        <w:tab/>
      </w:r>
      <w:r w:rsidR="00BE5E15">
        <w:tab/>
        <w:t xml:space="preserve">Tato smlouva může být měněna pouze písemnými dodatky, které musí být podepsané oprávněnými zástupci obou </w:t>
      </w:r>
      <w:r w:rsidR="00351807">
        <w:t>ú</w:t>
      </w:r>
      <w:r w:rsidR="00BE5E15">
        <w:t>častníků.</w:t>
      </w:r>
    </w:p>
    <w:p w:rsidRPr="00947A6C" w:rsidR="00FE7E44" w:rsidP="00344FC7" w:rsidRDefault="007938DF" w14:paraId="34412A5B" w14:textId="691F37B9">
      <w:pPr>
        <w:pStyle w:val="Nadpis2"/>
      </w:pPr>
      <w:r>
        <w:t>8.</w:t>
      </w:r>
      <w:r w:rsidR="00947A6C">
        <w:t>10</w:t>
      </w:r>
      <w:r>
        <w:tab/>
      </w:r>
      <w:r w:rsidR="00FE7E44">
        <w:tab/>
        <w:t xml:space="preserve">Smluvní strany souhlasí se zveřejněním smlouvy v registru smluv na webových stránkách Portálu veřejné správy v souladu se zákonem č. 340/2015 o zvláštních podmínkách </w:t>
      </w:r>
      <w:r w:rsidRPr="00947A6C" w:rsidR="00FE7E44">
        <w:lastRenderedPageBreak/>
        <w:t xml:space="preserve">účinnosti některých smluv, uveřejňování těchto smluv a o registru smluv (zákon o registru smluv), zveřejnění zajistí </w:t>
      </w:r>
      <w:r w:rsidR="00EB2BA5">
        <w:t>O</w:t>
      </w:r>
      <w:r w:rsidRPr="00947A6C" w:rsidR="00FE7E44">
        <w:t xml:space="preserve">bjednatel. </w:t>
      </w:r>
      <w:r w:rsidR="008217DE">
        <w:t>Zhotovitel</w:t>
      </w:r>
      <w:r w:rsidRPr="00947A6C" w:rsidR="00FE7E44">
        <w:t xml:space="preserve"> prohlašuje, že skutečnosti uvedené v této smlouvě nepovažuje za obchodní tajemství ve smyslu ust. § 504 zákona č. 89/2012 Sb., občanského zákoníku. </w:t>
      </w:r>
    </w:p>
    <w:p w:rsidRPr="00947A6C" w:rsidR="00FE7E44" w:rsidP="00344FC7" w:rsidRDefault="007938DF" w14:paraId="4302B023" w14:textId="22417468">
      <w:pPr>
        <w:pStyle w:val="Nadpis2"/>
      </w:pPr>
      <w:r w:rsidRPr="00947A6C">
        <w:t>8.</w:t>
      </w:r>
      <w:r w:rsidRPr="00947A6C" w:rsidR="001C6EF6">
        <w:t>1</w:t>
      </w:r>
      <w:r w:rsidRPr="00947A6C" w:rsidR="00947A6C">
        <w:t>1</w:t>
      </w:r>
      <w:r w:rsidRPr="00947A6C">
        <w:tab/>
      </w:r>
      <w:r w:rsidRPr="00947A6C" w:rsidR="00FE7E44">
        <w:tab/>
      </w:r>
      <w:r w:rsidR="008217DE">
        <w:t>Zhotovitel</w:t>
      </w:r>
      <w:r w:rsidRPr="00947A6C" w:rsidR="00FE7E44">
        <w:t xml:space="preserve"> souhlasí se zpracováním svých osobních údajů </w:t>
      </w:r>
      <w:r w:rsidR="00EB2BA5">
        <w:t>O</w:t>
      </w:r>
      <w:r w:rsidRPr="00947A6C" w:rsidR="00FE7E44">
        <w:t xml:space="preserve">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w:t>
      </w:r>
    </w:p>
    <w:p w:rsidRPr="00947A6C" w:rsidR="00FE7E44" w:rsidP="00344FC7" w:rsidRDefault="007938DF" w14:paraId="7585D201" w14:textId="74475A3C">
      <w:pPr>
        <w:pStyle w:val="Nadpis2"/>
      </w:pPr>
      <w:r w:rsidRPr="00947A6C">
        <w:t>8.1</w:t>
      </w:r>
      <w:r w:rsidRPr="00947A6C" w:rsidR="00947A6C">
        <w:t>2</w:t>
      </w:r>
      <w:r w:rsidRPr="00947A6C" w:rsidR="00FE7E44">
        <w:tab/>
      </w:r>
      <w:r w:rsidRPr="00947A6C" w:rsidR="00E12344">
        <w:tab/>
      </w:r>
      <w:r w:rsidR="008217DE">
        <w:t>Zhotovitel</w:t>
      </w:r>
      <w:r w:rsidRPr="00947A6C" w:rsidR="00FE7E44">
        <w:t xml:space="preserve"> si je vědom, že v souladu s ustanovením § 2 písm. e) zákona č. 320/2001 Sb., o finanční kontrole ve veřejné správě a o změně některých zákonů (zákon o finanční kontrole) ve znění pozdějších předpisů, je povinen spolupůsobit při výkonu finanční kontroly.</w:t>
      </w:r>
    </w:p>
    <w:p w:rsidRPr="00947A6C" w:rsidR="00E12344" w:rsidP="00344FC7" w:rsidRDefault="00E12344" w14:paraId="5CCD2625" w14:textId="632B86C6">
      <w:pPr>
        <w:pStyle w:val="Nadpis2"/>
      </w:pPr>
      <w:r w:rsidRPr="00947A6C">
        <w:t>8.1</w:t>
      </w:r>
      <w:r w:rsidRPr="00947A6C" w:rsidR="00947A6C">
        <w:t>3</w:t>
      </w:r>
      <w:r w:rsidRPr="00947A6C">
        <w:tab/>
      </w:r>
      <w:r w:rsidRPr="00947A6C">
        <w:tab/>
      </w:r>
      <w:r w:rsidR="008217DE">
        <w:t>Zhotovitel</w:t>
      </w:r>
      <w:r w:rsidRPr="00947A6C">
        <w:t xml:space="preserve"> bere na vědomí, že předmět smlouvy </w:t>
      </w:r>
      <w:r w:rsidRPr="00947A6C" w:rsidR="007E6601">
        <w:t xml:space="preserve">bude realizován v rámci </w:t>
      </w:r>
      <w:r w:rsidRPr="00947A6C">
        <w:t>projektu „Efektivní a přívětivá správa města Čáslavi“, registrační číslo CZ.03.4.74/0.0/0.0/19_109/0016855 spolufinancovaného Evropskou unií, z Operačního programu Zaměstnanost.</w:t>
      </w:r>
    </w:p>
    <w:p w:rsidRPr="00947A6C" w:rsidR="007E6601" w:rsidP="007E6601" w:rsidRDefault="007E6601" w14:paraId="0DAC3876" w14:textId="536194BA">
      <w:pPr>
        <w:pStyle w:val="Nadpis2"/>
      </w:pPr>
      <w:r w:rsidRPr="00947A6C">
        <w:t>8.1</w:t>
      </w:r>
      <w:r w:rsidRPr="00947A6C" w:rsidR="00947A6C">
        <w:t>4</w:t>
      </w:r>
      <w:r w:rsidRPr="00947A6C">
        <w:tab/>
      </w:r>
      <w:r w:rsidRPr="00947A6C">
        <w:tab/>
      </w:r>
      <w:r w:rsidR="008217DE">
        <w:t>Zhotovitel</w:t>
      </w:r>
      <w:r w:rsidRPr="00947A6C">
        <w:t xml:space="preserve"> je povinen uchovávat veškerou dokumentaci související s realizací projektu včetně účetních dokladů minimálně do roku 2034. Pokud je v českých právních předpisech stanovena lhůta delší, musí ji žadatel / příjemce použít.</w:t>
      </w:r>
    </w:p>
    <w:p w:rsidRPr="00947A6C" w:rsidR="007E6601" w:rsidP="007E6601" w:rsidRDefault="001C6EF6" w14:paraId="3783EA3B" w14:textId="62C48728">
      <w:pPr>
        <w:pStyle w:val="Nadpis2"/>
      </w:pPr>
      <w:r w:rsidRPr="00947A6C">
        <w:t>8.1</w:t>
      </w:r>
      <w:r w:rsidRPr="00947A6C" w:rsidR="00947A6C">
        <w:t>5</w:t>
      </w:r>
      <w:r w:rsidRPr="00947A6C" w:rsidR="007E6601">
        <w:tab/>
      </w:r>
      <w:r w:rsidRPr="00947A6C" w:rsidR="00231B24">
        <w:tab/>
      </w:r>
      <w:r w:rsidR="008217DE">
        <w:t>Zhotovitel</w:t>
      </w:r>
      <w:r w:rsidRPr="00947A6C" w:rsidR="007E6601">
        <w:t xml:space="preserve"> je povinen minimálně do roku 2034 poskytovat požadované informace a dokumentaci související s realizací projektu zaměstnancům nebo zmocněncům pověřených orgánů (MPSV, MF ČR, Nejvyššího kontrolního úřadu, příslušného orgánu finanční správy a dalších oprávněných orgánů státní správy či EU) a je povinen vytvořit výše uvedeným osobám podmínky k provedení kontroly vztahující se k realizaci projektu a poskytnout jim při provádění kontroly součinnost.</w:t>
      </w:r>
    </w:p>
    <w:p w:rsidR="00E825FF" w:rsidP="00344FC7" w:rsidRDefault="00471DAF" w14:paraId="62126D23" w14:textId="0B0723B0">
      <w:pPr>
        <w:pStyle w:val="Nadpis2"/>
      </w:pPr>
      <w:r w:rsidRPr="00947A6C">
        <w:t>8.</w:t>
      </w:r>
      <w:r w:rsidRPr="00947A6C" w:rsidR="0017736B">
        <w:t>1</w:t>
      </w:r>
      <w:r w:rsidRPr="00947A6C" w:rsidR="00947A6C">
        <w:t>6</w:t>
      </w:r>
      <w:r w:rsidRPr="00947A6C" w:rsidR="00934A74">
        <w:tab/>
      </w:r>
      <w:r w:rsidRPr="00947A6C" w:rsidR="00162F97">
        <w:t>Uzavření této smlouvy bylo schváleno usnesením Rady města Čáslavi č. … ze dne ………………………</w:t>
      </w:r>
      <w:r w:rsidRPr="00947A6C" w:rsidR="00F26974">
        <w:t xml:space="preserve"> </w:t>
      </w:r>
      <w:r w:rsidRPr="00947A6C" w:rsidR="00F26974">
        <w:rPr>
          <w:sz w:val="16"/>
        </w:rPr>
        <w:t>(</w:t>
      </w:r>
      <w:r w:rsidRPr="00947A6C" w:rsidR="00F26974">
        <w:rPr>
          <w:sz w:val="18"/>
        </w:rPr>
        <w:t>bude doplněno před podpisem smlouvy)</w:t>
      </w:r>
      <w:r w:rsidRPr="00947A6C" w:rsidR="00162F97">
        <w:t>.</w:t>
      </w:r>
    </w:p>
    <w:p w:rsidR="002D72DC" w:rsidP="00344FC7" w:rsidRDefault="002D72DC" w14:paraId="2BF0D102" w14:textId="508F0ACC">
      <w:pPr>
        <w:pStyle w:val="Nadpis2"/>
      </w:pPr>
    </w:p>
    <w:p w:rsidR="002D72DC" w:rsidP="00344FC7" w:rsidRDefault="002D72DC" w14:paraId="1A9E227B" w14:textId="3F9D9184">
      <w:pPr>
        <w:pStyle w:val="Nadpis2"/>
      </w:pPr>
    </w:p>
    <w:p w:rsidRPr="00A45EEF" w:rsidR="002D72DC" w:rsidP="00344FC7" w:rsidRDefault="002D72DC" w14:paraId="1AE43DB6" w14:textId="77777777">
      <w:pPr>
        <w:pStyle w:val="Nadpis2"/>
      </w:pPr>
    </w:p>
    <w:p w:rsidR="00480E81" w:rsidP="00773CC3" w:rsidRDefault="00480E81" w14:paraId="22803F92" w14:textId="77777777">
      <w:pPr>
        <w:pStyle w:val="Bezmezer"/>
        <w:keepNext/>
        <w:keepLines/>
        <w:rPr>
          <w:rFonts w:asciiTheme="minorHAnsi" w:hAnsiTheme="minorHAnsi"/>
        </w:rPr>
      </w:pPr>
    </w:p>
    <w:p w:rsidRPr="00A45EEF" w:rsidR="0096019C" w:rsidP="00773CC3" w:rsidRDefault="0096019C" w14:paraId="77F1D25F" w14:textId="68446269">
      <w:pPr>
        <w:pStyle w:val="Bezmezer"/>
        <w:keepNext/>
        <w:keepLines/>
        <w:rPr>
          <w:rFonts w:asciiTheme="minorHAnsi" w:hAnsiTheme="minorHAnsi"/>
        </w:rPr>
      </w:pPr>
      <w:r w:rsidRPr="00A45EEF">
        <w:rPr>
          <w:rFonts w:asciiTheme="minorHAnsi" w:hAnsiTheme="minorHAnsi"/>
        </w:rPr>
        <w:t>V</w:t>
      </w:r>
      <w:r w:rsidRPr="00A45EEF" w:rsidR="004B37C9">
        <w:rPr>
          <w:rFonts w:asciiTheme="minorHAnsi" w:hAnsiTheme="minorHAnsi"/>
        </w:rPr>
        <w:t> </w:t>
      </w:r>
      <w:r w:rsidRPr="00A45EEF">
        <w:rPr>
          <w:rFonts w:asciiTheme="minorHAnsi" w:hAnsiTheme="minorHAnsi"/>
        </w:rPr>
        <w:t>Čáslavi</w:t>
      </w:r>
      <w:r w:rsidRPr="00A45EEF" w:rsidR="004B37C9">
        <w:rPr>
          <w:rFonts w:asciiTheme="minorHAnsi" w:hAnsiTheme="minorHAnsi"/>
        </w:rPr>
        <w:t xml:space="preserve"> dne</w:t>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t>V</w:t>
      </w:r>
      <w:r w:rsidRPr="00A45EEF" w:rsidR="00773CC3">
        <w:rPr>
          <w:rFonts w:asciiTheme="minorHAnsi" w:hAnsiTheme="minorHAnsi"/>
        </w:rPr>
        <w:t xml:space="preserve"> </w:t>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r w:rsidRPr="00A45EEF">
        <w:rPr>
          <w:rFonts w:asciiTheme="minorHAnsi" w:hAnsiTheme="minorHAnsi"/>
        </w:rPr>
        <w:t xml:space="preserve"> dne</w:t>
      </w:r>
      <w:r w:rsidRPr="00A45EEF" w:rsidR="00773CC3">
        <w:rPr>
          <w:rFonts w:asciiTheme="minorHAnsi" w:hAnsiTheme="minorHAnsi"/>
        </w:rPr>
        <w:t xml:space="preserve"> </w:t>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p>
    <w:p w:rsidRPr="00A45EEF" w:rsidR="0096019C" w:rsidP="00773CC3" w:rsidRDefault="0096019C" w14:paraId="13206D9E" w14:textId="77777777">
      <w:pPr>
        <w:pStyle w:val="Bezmezer"/>
        <w:keepNext/>
        <w:keepLines/>
        <w:rPr>
          <w:rFonts w:asciiTheme="minorHAnsi" w:hAnsiTheme="minorHAnsi"/>
        </w:rPr>
      </w:pPr>
    </w:p>
    <w:p w:rsidRPr="00020D53" w:rsidR="0096019C" w:rsidP="00773CC3" w:rsidRDefault="004B37C9" w14:paraId="5E19F77A" w14:textId="0E78F1A0">
      <w:pPr>
        <w:pStyle w:val="Bezmezer"/>
        <w:keepNext/>
        <w:keepLines/>
        <w:rPr>
          <w:rFonts w:asciiTheme="minorHAnsi" w:hAnsiTheme="minorHAnsi"/>
          <w:u w:val="dotted"/>
        </w:rPr>
      </w:pPr>
      <w:r w:rsidRPr="00A45EEF">
        <w:rPr>
          <w:rFonts w:asciiTheme="minorHAnsi" w:hAnsiTheme="minorHAnsi"/>
        </w:rPr>
        <w:t>Objednatel</w:t>
      </w:r>
      <w:r w:rsidRPr="00A45EEF" w:rsidR="0096019C">
        <w:rPr>
          <w:rFonts w:asciiTheme="minorHAnsi" w:hAnsiTheme="minorHAnsi"/>
        </w:rPr>
        <w:t xml:space="preserve">: </w:t>
      </w:r>
      <w:r w:rsidR="00D15FBD">
        <w:rPr>
          <w:rFonts w:asciiTheme="minorHAnsi" w:hAnsiTheme="minorHAnsi"/>
        </w:rPr>
        <w:t>JUDr. Vlastislav Málek</w:t>
      </w:r>
      <w:r w:rsidRPr="00A45EEF" w:rsidR="00020D53">
        <w:rPr>
          <w:rFonts w:asciiTheme="minorHAnsi" w:hAnsiTheme="minorHAnsi"/>
        </w:rPr>
        <w:t>, starosta</w:t>
      </w:r>
      <w:r w:rsidRPr="00A45EEF">
        <w:rPr>
          <w:rFonts w:asciiTheme="minorHAnsi" w:hAnsiTheme="minorHAnsi"/>
        </w:rPr>
        <w:tab/>
      </w:r>
      <w:r w:rsidRPr="00A45EEF">
        <w:rPr>
          <w:rFonts w:asciiTheme="minorHAnsi" w:hAnsiTheme="minorHAnsi"/>
        </w:rPr>
        <w:tab/>
      </w:r>
      <w:r w:rsidR="008217DE">
        <w:rPr>
          <w:rFonts w:asciiTheme="minorHAnsi" w:hAnsiTheme="minorHAnsi"/>
        </w:rPr>
        <w:t>Zhotovitel</w:t>
      </w:r>
      <w:r w:rsidRPr="00A45EEF" w:rsidR="0096019C">
        <w:rPr>
          <w:rFonts w:asciiTheme="minorHAnsi" w:hAnsiTheme="minorHAnsi"/>
        </w:rPr>
        <w:t>:</w:t>
      </w:r>
      <w:r w:rsidR="00020D53">
        <w:rPr>
          <w:rFonts w:asciiTheme="minorHAnsi" w:hAnsiTheme="minorHAnsi"/>
        </w:rPr>
        <w:t xml:space="preserve"> </w:t>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p>
    <w:p w:rsidRPr="004B37C9" w:rsidR="0096019C" w:rsidP="00773CC3" w:rsidRDefault="0096019C" w14:paraId="2537DC30" w14:textId="77777777">
      <w:pPr>
        <w:pStyle w:val="Bezmezer"/>
        <w:keepNext/>
        <w:keepLines/>
        <w:rPr>
          <w:rFonts w:asciiTheme="minorHAnsi" w:hAnsiTheme="minorHAnsi"/>
        </w:rPr>
      </w:pPr>
    </w:p>
    <w:p w:rsidRPr="004B37C9" w:rsidR="0096019C" w:rsidP="00773CC3" w:rsidRDefault="0096019C" w14:paraId="6B06E13F" w14:textId="77777777">
      <w:pPr>
        <w:pStyle w:val="Bezmezer"/>
        <w:keepNext/>
        <w:keepLines/>
        <w:rPr>
          <w:rFonts w:asciiTheme="minorHAnsi" w:hAnsiTheme="minorHAnsi"/>
        </w:rPr>
      </w:pPr>
    </w:p>
    <w:p w:rsidRPr="004B37C9" w:rsidR="0096019C" w:rsidP="00773CC3" w:rsidRDefault="0096019C" w14:paraId="01FC167E" w14:textId="77777777">
      <w:pPr>
        <w:pStyle w:val="Bezmezer"/>
        <w:keepNext/>
        <w:keepLines/>
        <w:rPr>
          <w:rFonts w:asciiTheme="minorHAnsi" w:hAnsiTheme="minorHAnsi"/>
        </w:rPr>
      </w:pPr>
    </w:p>
    <w:p w:rsidRPr="004B37C9" w:rsidR="00980233" w:rsidRDefault="00980233" w14:paraId="3EF782C4" w14:textId="77777777">
      <w:pPr>
        <w:rPr>
          <w:rFonts w:asciiTheme="minorHAnsi" w:hAnsiTheme="minorHAnsi"/>
        </w:rPr>
      </w:pPr>
    </w:p>
    <w:sectPr w:rsidRPr="004B37C9" w:rsidR="00980233" w:rsidSect="002D72DC">
      <w:footerReference w:type="default" r:id="rId8"/>
      <w:headerReference w:type="first" r:id="rId9"/>
      <w:footnotePr>
        <w:numFmt w:val="chicago"/>
      </w:footnotePr>
      <w:pgSz w:w="11906" w:h="16838"/>
      <w:pgMar w:top="1417" w:right="1417" w:bottom="1276"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236E0" w:rsidP="009B36F8" w:rsidRDefault="004236E0" w14:paraId="4DD6F2D3" w14:textId="77777777">
      <w:r>
        <w:separator/>
      </w:r>
    </w:p>
  </w:endnote>
  <w:endnote w:type="continuationSeparator" w:id="0">
    <w:p w:rsidR="004236E0" w:rsidP="009B36F8" w:rsidRDefault="004236E0" w14:paraId="70BECAD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79718227"/>
      <w:docPartObj>
        <w:docPartGallery w:val="Page Numbers (Bottom of Page)"/>
        <w:docPartUnique/>
      </w:docPartObj>
    </w:sdtPr>
    <w:sdtEndPr/>
    <w:sdtContent>
      <w:sdt>
        <w:sdtPr>
          <w:id w:val="-1769616900"/>
          <w:docPartObj>
            <w:docPartGallery w:val="Page Numbers (Top of Page)"/>
            <w:docPartUnique/>
          </w:docPartObj>
        </w:sdtPr>
        <w:sdtEndPr/>
        <w:sdtContent>
          <w:p w:rsidR="00540A4B" w:rsidRDefault="00540A4B" w14:paraId="51E3D076"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2F184D">
              <w:rPr>
                <w:rFonts w:asciiTheme="minorHAnsi" w:hAnsiTheme="minorHAnsi"/>
                <w:bCs/>
                <w:noProof/>
                <w:sz w:val="22"/>
              </w:rPr>
              <w:t>5</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2F184D">
              <w:rPr>
                <w:rFonts w:asciiTheme="minorHAnsi" w:hAnsiTheme="minorHAnsi"/>
                <w:bCs/>
                <w:noProof/>
                <w:sz w:val="22"/>
              </w:rPr>
              <w:t>5</w:t>
            </w:r>
            <w:r w:rsidRPr="00F80451">
              <w:rPr>
                <w:rFonts w:asciiTheme="minorHAnsi" w:hAnsiTheme="minorHAnsi"/>
                <w:bCs/>
                <w:sz w:val="22"/>
              </w:rPr>
              <w:fldChar w:fldCharType="end"/>
            </w:r>
          </w:p>
        </w:sdtContent>
      </w:sdt>
    </w:sdtContent>
  </w:sdt>
  <w:p w:rsidR="00540A4B" w:rsidRDefault="00540A4B" w14:paraId="2BC129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236E0" w:rsidP="009B36F8" w:rsidRDefault="004236E0" w14:paraId="62D3D0AB" w14:textId="77777777">
      <w:r>
        <w:separator/>
      </w:r>
    </w:p>
  </w:footnote>
  <w:footnote w:type="continuationSeparator" w:id="0">
    <w:p w:rsidR="004236E0" w:rsidP="009B36F8" w:rsidRDefault="004236E0" w14:paraId="5AD9E7A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1693" w:rsidP="00F51693" w:rsidRDefault="00F51693" w14:paraId="26CDD3D6" w14:textId="77777777">
    <w:pPr>
      <w:pStyle w:val="Zhlav"/>
    </w:pPr>
    <w:r>
      <w:rPr>
        <w:noProof/>
      </w:rPr>
      <mc:AlternateContent>
        <mc:Choice Requires="wps">
          <w:drawing>
            <wp:anchor distT="0" distB="0" distL="114300" distR="114300" simplePos="false" relativeHeight="251659264" behindDoc="false" locked="false" layoutInCell="true" allowOverlap="true" wp14:anchorId="7C064ED6" wp14:editId="190B5F1B">
              <wp:simplePos x="0" y="0"/>
              <wp:positionH relativeFrom="column">
                <wp:posOffset>4613910</wp:posOffset>
              </wp:positionH>
              <wp:positionV relativeFrom="paragraph">
                <wp:posOffset>335280</wp:posOffset>
              </wp:positionV>
              <wp:extent cx="5426075" cy="277495"/>
              <wp:effectExtent l="3810" t="0" r="0" b="1270"/>
              <wp:wrapNone/>
              <wp:docPr id="4"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F51693" w:rsidR="00F51693" w:rsidP="00F51693" w:rsidRDefault="00F51693" w14:paraId="692B5A03" w14:textId="77777777">
                          <w:pPr>
                            <w:rPr>
                              <w:rFonts w:ascii="Calibri" w:hAnsi="Calibri" w:cs="Calibri"/>
                              <w:b/>
                              <w:color w:val="000000"/>
                            </w:rPr>
                          </w:pPr>
                          <w:r w:rsidRPr="00F51693">
                            <w:rPr>
                              <w:rFonts w:ascii="Calibri" w:hAnsi="Calibri" w:cs="Calibri"/>
                              <w:b/>
                              <w:color w:val="000000"/>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" type="#_x0000_t202" style="position:absolute;left:0;text-align:left;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F51693" w:rsidR="00F51693" w:rsidP="00F51693" w:rsidRDefault="00F51693" w14:paraId="692B5A03" w14:textId="77777777">
                    <w:pPr>
                      <w:rPr>
                        <w:rFonts w:ascii="Calibri" w:hAnsi="Calibri" w:cs="Calibri"/>
                        <w:b/>
                        <w:color w:val="000000"/>
                      </w:rPr>
                    </w:pPr>
                    <w:r w:rsidRPr="00F51693">
                      <w:rPr>
                        <w:rFonts w:ascii="Calibri" w:hAnsi="Calibri" w:cs="Calibri"/>
                        <w:b/>
                        <w:color w:val="000000"/>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644C4FEB" wp14:editId="5EA2E4A7">
          <wp:simplePos x="0" y="0"/>
          <wp:positionH relativeFrom="column">
            <wp:posOffset>2785110</wp:posOffset>
          </wp:positionH>
          <wp:positionV relativeFrom="paragraph">
            <wp:posOffset>-445770</wp:posOffset>
          </wp:positionV>
          <wp:extent cx="7419340" cy="1340521"/>
          <wp:effectExtent l="0" t="0" r="0" b="0"/>
          <wp:wrapNone/>
          <wp:docPr id="22"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23" name="Obrázek 23"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F51693" w:rsidP="00F51693" w:rsidRDefault="00F51693" w14:paraId="41448099" w14:textId="77777777">
    <w:pPr>
      <w:pStyle w:val="Zhlav"/>
    </w:pPr>
  </w:p>
  <w:p w:rsidR="00F51693" w:rsidRDefault="00F51693" w14:paraId="12407EE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7"/>
    <w:multiLevelType w:val="multilevel"/>
    <w:tmpl w:val="F6DE4662"/>
    <w:name w:val="WW8Num13"/>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ascii="Tahoma" w:hAnsi="Tahoma" w:cs="Tahoma"/>
        <w:b w:val="false"/>
        <w:sz w:val="18"/>
        <w:szCs w:val="18"/>
      </w:rPr>
    </w:lvl>
    <w:lvl w:ilvl="2">
      <w:start w:val="1"/>
      <w:numFmt w:val="decimal"/>
      <w:lvlText w:val="%1.%2.%3."/>
      <w:lvlJc w:val="left"/>
      <w:pPr>
        <w:tabs>
          <w:tab w:val="num" w:pos="720"/>
        </w:tabs>
        <w:ind w:left="504" w:hanging="504"/>
      </w:pPr>
      <w:rPr>
        <w:b w:val="false"/>
        <w:sz w:val="22"/>
        <w:szCs w:val="22"/>
      </w:rPr>
    </w:lvl>
    <w:lvl w:ilvl="3">
      <w:start w:val="1"/>
      <w:numFmt w:val="decimal"/>
      <w:lvlText w:val="%1.%2.%3.%4."/>
      <w:lvlJc w:val="left"/>
      <w:pPr>
        <w:tabs>
          <w:tab w:val="num" w:pos="1800"/>
        </w:tabs>
        <w:ind w:left="1728" w:hanging="648"/>
      </w:pPr>
      <w:rPr>
        <w:sz w:val="22"/>
        <w:szCs w:val="22"/>
      </w:rPr>
    </w:lvl>
    <w:lvl w:ilvl="4">
      <w:start w:val="1"/>
      <w:numFmt w:val="decimal"/>
      <w:lvlText w:val="%1.%2.%3.%4.%5."/>
      <w:lvlJc w:val="left"/>
      <w:pPr>
        <w:tabs>
          <w:tab w:val="num" w:pos="2520"/>
        </w:tabs>
        <w:ind w:left="2232" w:hanging="792"/>
      </w:pPr>
      <w:rPr>
        <w:b w:val="false"/>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cs="Times New Roman"/>
      </w:rPr>
    </w:lvl>
    <w:lvl w:ilvl="8">
      <w:start w:val="1"/>
      <w:numFmt w:val="decimal"/>
      <w:lvlText w:val="%9."/>
      <w:lvlJc w:val="left"/>
      <w:pPr>
        <w:tabs>
          <w:tab w:val="num" w:pos="851"/>
        </w:tabs>
        <w:ind w:left="851" w:hanging="426"/>
      </w:pPr>
    </w:lvl>
  </w:abstractNum>
  <w:abstractNum w:abstractNumId="2">
    <w:nsid w:val="0AC26BF6"/>
    <w:multiLevelType w:val="hybridMultilevel"/>
    <w:tmpl w:val="218C5D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3AC5120"/>
    <w:multiLevelType w:val="hybridMultilevel"/>
    <w:tmpl w:val="7E920E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7D61053"/>
    <w:multiLevelType w:val="hybridMultilevel"/>
    <w:tmpl w:val="C3228BCA"/>
    <w:lvl w:ilvl="0" w:tplc="384C2452">
      <w:start w:val="1"/>
      <w:numFmt w:val="lowerLetter"/>
      <w:lvlText w:val="%1)"/>
      <w:lvlJc w:val="left"/>
      <w:pPr>
        <w:ind w:left="705" w:hanging="525"/>
      </w:pPr>
      <w:rPr>
        <w:rFonts w:hint="default"/>
        <w:b w:val="false"/>
      </w:rPr>
    </w:lvl>
    <w:lvl w:ilvl="1" w:tplc="04050019" w:tentative="true">
      <w:start w:val="1"/>
      <w:numFmt w:val="lowerLetter"/>
      <w:lvlText w:val="%2."/>
      <w:lvlJc w:val="left"/>
      <w:pPr>
        <w:ind w:left="1260" w:hanging="360"/>
      </w:pPr>
    </w:lvl>
    <w:lvl w:ilvl="2" w:tplc="0405001B" w:tentative="true">
      <w:start w:val="1"/>
      <w:numFmt w:val="lowerRoman"/>
      <w:lvlText w:val="%3."/>
      <w:lvlJc w:val="right"/>
      <w:pPr>
        <w:ind w:left="1980" w:hanging="180"/>
      </w:pPr>
    </w:lvl>
    <w:lvl w:ilvl="3" w:tplc="0405000F" w:tentative="true">
      <w:start w:val="1"/>
      <w:numFmt w:val="decimal"/>
      <w:lvlText w:val="%4."/>
      <w:lvlJc w:val="left"/>
      <w:pPr>
        <w:ind w:left="2700" w:hanging="360"/>
      </w:pPr>
    </w:lvl>
    <w:lvl w:ilvl="4" w:tplc="04050019" w:tentative="true">
      <w:start w:val="1"/>
      <w:numFmt w:val="lowerLetter"/>
      <w:lvlText w:val="%5."/>
      <w:lvlJc w:val="left"/>
      <w:pPr>
        <w:ind w:left="3420" w:hanging="360"/>
      </w:pPr>
    </w:lvl>
    <w:lvl w:ilvl="5" w:tplc="0405001B" w:tentative="true">
      <w:start w:val="1"/>
      <w:numFmt w:val="lowerRoman"/>
      <w:lvlText w:val="%6."/>
      <w:lvlJc w:val="right"/>
      <w:pPr>
        <w:ind w:left="4140" w:hanging="180"/>
      </w:pPr>
    </w:lvl>
    <w:lvl w:ilvl="6" w:tplc="0405000F" w:tentative="true">
      <w:start w:val="1"/>
      <w:numFmt w:val="decimal"/>
      <w:lvlText w:val="%7."/>
      <w:lvlJc w:val="left"/>
      <w:pPr>
        <w:ind w:left="4860" w:hanging="360"/>
      </w:pPr>
    </w:lvl>
    <w:lvl w:ilvl="7" w:tplc="04050019" w:tentative="true">
      <w:start w:val="1"/>
      <w:numFmt w:val="lowerLetter"/>
      <w:lvlText w:val="%8."/>
      <w:lvlJc w:val="left"/>
      <w:pPr>
        <w:ind w:left="5580" w:hanging="360"/>
      </w:pPr>
    </w:lvl>
    <w:lvl w:ilvl="8" w:tplc="0405001B" w:tentative="true">
      <w:start w:val="1"/>
      <w:numFmt w:val="lowerRoman"/>
      <w:lvlText w:val="%9."/>
      <w:lvlJc w:val="right"/>
      <w:pPr>
        <w:ind w:left="6300" w:hanging="180"/>
      </w:pPr>
    </w:lvl>
  </w:abstractNum>
  <w:abstractNum w:abstractNumId="5">
    <w:nsid w:val="19674A71"/>
    <w:multiLevelType w:val="multilevel"/>
    <w:tmpl w:val="79401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024E7B"/>
    <w:multiLevelType w:val="multilevel"/>
    <w:tmpl w:val="0405001D"/>
    <w:numStyleLink w:val="Styl2"/>
  </w:abstractNum>
  <w:abstractNum w:abstractNumId="7">
    <w:nsid w:val="245E7292"/>
    <w:multiLevelType w:val="multilevel"/>
    <w:tmpl w:val="0405001D"/>
    <w:styleLink w:val="Sty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2E3AFA"/>
    <w:multiLevelType w:val="multilevel"/>
    <w:tmpl w:val="6CEE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DD1934"/>
    <w:multiLevelType w:val="hybridMultilevel"/>
    <w:tmpl w:val="3FD43A6C"/>
    <w:lvl w:ilvl="0" w:tplc="2EDAD7D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0">
    <w:nsid w:val="2D2059DC"/>
    <w:multiLevelType w:val="hybridMultilevel"/>
    <w:tmpl w:val="4108497A"/>
    <w:lvl w:ilvl="0" w:tplc="52D637DC">
      <w:start w:val="1"/>
      <w:numFmt w:val="lowerLetter"/>
      <w:lvlText w:val="%1)"/>
      <w:lvlJc w:val="left"/>
      <w:pPr>
        <w:ind w:left="876" w:hanging="45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1">
    <w:nsid w:val="2FEF18D2"/>
    <w:multiLevelType w:val="hybridMultilevel"/>
    <w:tmpl w:val="A1BEA1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1FD00CD"/>
    <w:multiLevelType w:val="multilevel"/>
    <w:tmpl w:val="D3B683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2CC09B3"/>
    <w:multiLevelType w:val="hybridMultilevel"/>
    <w:tmpl w:val="FCEEC6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70E4019"/>
    <w:multiLevelType w:val="hybridMultilevel"/>
    <w:tmpl w:val="630ACC7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FB53F3A"/>
    <w:multiLevelType w:val="hybridMultilevel"/>
    <w:tmpl w:val="9BE87828"/>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6">
    <w:nsid w:val="469222DA"/>
    <w:multiLevelType w:val="hybridMultilevel"/>
    <w:tmpl w:val="6D8605E0"/>
    <w:lvl w:ilvl="0" w:tplc="DD5473F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7">
    <w:nsid w:val="4E473438"/>
    <w:multiLevelType w:val="multilevel"/>
    <w:tmpl w:val="483ED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875BD9"/>
    <w:multiLevelType w:val="multilevel"/>
    <w:tmpl w:val="96F6C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2E72BE"/>
    <w:multiLevelType w:val="hybridMultilevel"/>
    <w:tmpl w:val="653AE198"/>
    <w:lvl w:ilvl="0" w:tplc="83CC942E">
      <w:numFmt w:val="bullet"/>
      <w:lvlText w:val="-"/>
      <w:lvlJc w:val="left"/>
      <w:pPr>
        <w:ind w:left="1360" w:hanging="360"/>
      </w:pPr>
      <w:rPr>
        <w:rFonts w:hint="default" w:ascii="Calibri" w:hAnsi="Calibri" w:cs="Calibri" w:eastAsiaTheme="minorHAnsi"/>
      </w:rPr>
    </w:lvl>
    <w:lvl w:ilvl="1" w:tplc="04050003" w:tentative="true">
      <w:start w:val="1"/>
      <w:numFmt w:val="bullet"/>
      <w:lvlText w:val="o"/>
      <w:lvlJc w:val="left"/>
      <w:pPr>
        <w:ind w:left="2080" w:hanging="360"/>
      </w:pPr>
      <w:rPr>
        <w:rFonts w:hint="default" w:ascii="Courier New" w:hAnsi="Courier New" w:cs="Courier New"/>
      </w:rPr>
    </w:lvl>
    <w:lvl w:ilvl="2" w:tplc="04050005" w:tentative="true">
      <w:start w:val="1"/>
      <w:numFmt w:val="bullet"/>
      <w:lvlText w:val=""/>
      <w:lvlJc w:val="left"/>
      <w:pPr>
        <w:ind w:left="2800" w:hanging="360"/>
      </w:pPr>
      <w:rPr>
        <w:rFonts w:hint="default" w:ascii="Wingdings" w:hAnsi="Wingdings"/>
      </w:rPr>
    </w:lvl>
    <w:lvl w:ilvl="3" w:tplc="04050001" w:tentative="true">
      <w:start w:val="1"/>
      <w:numFmt w:val="bullet"/>
      <w:lvlText w:val=""/>
      <w:lvlJc w:val="left"/>
      <w:pPr>
        <w:ind w:left="3520" w:hanging="360"/>
      </w:pPr>
      <w:rPr>
        <w:rFonts w:hint="default" w:ascii="Symbol" w:hAnsi="Symbol"/>
      </w:rPr>
    </w:lvl>
    <w:lvl w:ilvl="4" w:tplc="04050003" w:tentative="true">
      <w:start w:val="1"/>
      <w:numFmt w:val="bullet"/>
      <w:lvlText w:val="o"/>
      <w:lvlJc w:val="left"/>
      <w:pPr>
        <w:ind w:left="4240" w:hanging="360"/>
      </w:pPr>
      <w:rPr>
        <w:rFonts w:hint="default" w:ascii="Courier New" w:hAnsi="Courier New" w:cs="Courier New"/>
      </w:rPr>
    </w:lvl>
    <w:lvl w:ilvl="5" w:tplc="04050005" w:tentative="true">
      <w:start w:val="1"/>
      <w:numFmt w:val="bullet"/>
      <w:lvlText w:val=""/>
      <w:lvlJc w:val="left"/>
      <w:pPr>
        <w:ind w:left="4960" w:hanging="360"/>
      </w:pPr>
      <w:rPr>
        <w:rFonts w:hint="default" w:ascii="Wingdings" w:hAnsi="Wingdings"/>
      </w:rPr>
    </w:lvl>
    <w:lvl w:ilvl="6" w:tplc="04050001" w:tentative="true">
      <w:start w:val="1"/>
      <w:numFmt w:val="bullet"/>
      <w:lvlText w:val=""/>
      <w:lvlJc w:val="left"/>
      <w:pPr>
        <w:ind w:left="5680" w:hanging="360"/>
      </w:pPr>
      <w:rPr>
        <w:rFonts w:hint="default" w:ascii="Symbol" w:hAnsi="Symbol"/>
      </w:rPr>
    </w:lvl>
    <w:lvl w:ilvl="7" w:tplc="04050003" w:tentative="true">
      <w:start w:val="1"/>
      <w:numFmt w:val="bullet"/>
      <w:lvlText w:val="o"/>
      <w:lvlJc w:val="left"/>
      <w:pPr>
        <w:ind w:left="6400" w:hanging="360"/>
      </w:pPr>
      <w:rPr>
        <w:rFonts w:hint="default" w:ascii="Courier New" w:hAnsi="Courier New" w:cs="Courier New"/>
      </w:rPr>
    </w:lvl>
    <w:lvl w:ilvl="8" w:tplc="04050005" w:tentative="true">
      <w:start w:val="1"/>
      <w:numFmt w:val="bullet"/>
      <w:lvlText w:val=""/>
      <w:lvlJc w:val="left"/>
      <w:pPr>
        <w:ind w:left="7120" w:hanging="360"/>
      </w:pPr>
      <w:rPr>
        <w:rFonts w:hint="default" w:ascii="Wingdings" w:hAnsi="Wingdings"/>
      </w:rPr>
    </w:lvl>
  </w:abstractNum>
  <w:abstractNum w:abstractNumId="20">
    <w:nsid w:val="5CA15DC6"/>
    <w:multiLevelType w:val="hybridMultilevel"/>
    <w:tmpl w:val="68121234"/>
    <w:lvl w:ilvl="0" w:tplc="18FCBFCA">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1">
    <w:nsid w:val="63C67F23"/>
    <w:multiLevelType w:val="multilevel"/>
    <w:tmpl w:val="E1484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9BB0009"/>
    <w:multiLevelType w:val="hybridMultilevel"/>
    <w:tmpl w:val="236EB14C"/>
    <w:lvl w:ilvl="0" w:tplc="F16EB876">
      <w:start w:val="4"/>
      <w:numFmt w:val="bullet"/>
      <w:lvlText w:val="-"/>
      <w:lvlJc w:val="left"/>
      <w:pPr>
        <w:ind w:left="1080" w:hanging="360"/>
      </w:pPr>
      <w:rPr>
        <w:rFonts w:hint="default" w:ascii="Calibri" w:hAnsi="Calibri" w:eastAsia="Times New Roman"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4">
    <w:nsid w:val="6F3D33C2"/>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205006C"/>
    <w:multiLevelType w:val="multilevel"/>
    <w:tmpl w:val="912E2F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50641EB"/>
    <w:multiLevelType w:val="multilevel"/>
    <w:tmpl w:val="4A10A9E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8B5989"/>
    <w:multiLevelType w:val="hybridMultilevel"/>
    <w:tmpl w:val="5E5AFF2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8">
    <w:nsid w:val="79365DA3"/>
    <w:multiLevelType w:val="multilevel"/>
    <w:tmpl w:val="E1484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A43355C"/>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C3C5E62"/>
    <w:multiLevelType w:val="hybridMultilevel"/>
    <w:tmpl w:val="F05CBBE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1">
    <w:nsid w:val="7EAA0FFB"/>
    <w:multiLevelType w:val="hybridMultilevel"/>
    <w:tmpl w:val="A0BE211E"/>
    <w:lvl w:ilvl="0" w:tplc="04050001">
      <w:start w:val="1"/>
      <w:numFmt w:val="bullet"/>
      <w:lvlText w:val=""/>
      <w:lvlJc w:val="left"/>
      <w:pPr>
        <w:ind w:left="1485" w:hanging="360"/>
      </w:pPr>
      <w:rPr>
        <w:rFonts w:hint="default" w:ascii="Symbol" w:hAnsi="Symbol"/>
      </w:rPr>
    </w:lvl>
    <w:lvl w:ilvl="1" w:tplc="04050003" w:tentative="true">
      <w:start w:val="1"/>
      <w:numFmt w:val="bullet"/>
      <w:lvlText w:val="o"/>
      <w:lvlJc w:val="left"/>
      <w:pPr>
        <w:ind w:left="2205" w:hanging="360"/>
      </w:pPr>
      <w:rPr>
        <w:rFonts w:hint="default" w:ascii="Courier New" w:hAnsi="Courier New" w:cs="Courier New"/>
      </w:rPr>
    </w:lvl>
    <w:lvl w:ilvl="2" w:tplc="04050005" w:tentative="true">
      <w:start w:val="1"/>
      <w:numFmt w:val="bullet"/>
      <w:lvlText w:val=""/>
      <w:lvlJc w:val="left"/>
      <w:pPr>
        <w:ind w:left="2925" w:hanging="360"/>
      </w:pPr>
      <w:rPr>
        <w:rFonts w:hint="default" w:ascii="Wingdings" w:hAnsi="Wingdings"/>
      </w:rPr>
    </w:lvl>
    <w:lvl w:ilvl="3" w:tplc="04050001" w:tentative="true">
      <w:start w:val="1"/>
      <w:numFmt w:val="bullet"/>
      <w:lvlText w:val=""/>
      <w:lvlJc w:val="left"/>
      <w:pPr>
        <w:ind w:left="3645" w:hanging="360"/>
      </w:pPr>
      <w:rPr>
        <w:rFonts w:hint="default" w:ascii="Symbol" w:hAnsi="Symbol"/>
      </w:rPr>
    </w:lvl>
    <w:lvl w:ilvl="4" w:tplc="04050003" w:tentative="true">
      <w:start w:val="1"/>
      <w:numFmt w:val="bullet"/>
      <w:lvlText w:val="o"/>
      <w:lvlJc w:val="left"/>
      <w:pPr>
        <w:ind w:left="4365" w:hanging="360"/>
      </w:pPr>
      <w:rPr>
        <w:rFonts w:hint="default" w:ascii="Courier New" w:hAnsi="Courier New" w:cs="Courier New"/>
      </w:rPr>
    </w:lvl>
    <w:lvl w:ilvl="5" w:tplc="04050005" w:tentative="true">
      <w:start w:val="1"/>
      <w:numFmt w:val="bullet"/>
      <w:lvlText w:val=""/>
      <w:lvlJc w:val="left"/>
      <w:pPr>
        <w:ind w:left="5085" w:hanging="360"/>
      </w:pPr>
      <w:rPr>
        <w:rFonts w:hint="default" w:ascii="Wingdings" w:hAnsi="Wingdings"/>
      </w:rPr>
    </w:lvl>
    <w:lvl w:ilvl="6" w:tplc="04050001" w:tentative="true">
      <w:start w:val="1"/>
      <w:numFmt w:val="bullet"/>
      <w:lvlText w:val=""/>
      <w:lvlJc w:val="left"/>
      <w:pPr>
        <w:ind w:left="5805" w:hanging="360"/>
      </w:pPr>
      <w:rPr>
        <w:rFonts w:hint="default" w:ascii="Symbol" w:hAnsi="Symbol"/>
      </w:rPr>
    </w:lvl>
    <w:lvl w:ilvl="7" w:tplc="04050003" w:tentative="true">
      <w:start w:val="1"/>
      <w:numFmt w:val="bullet"/>
      <w:lvlText w:val="o"/>
      <w:lvlJc w:val="left"/>
      <w:pPr>
        <w:ind w:left="6525" w:hanging="360"/>
      </w:pPr>
      <w:rPr>
        <w:rFonts w:hint="default" w:ascii="Courier New" w:hAnsi="Courier New" w:cs="Courier New"/>
      </w:rPr>
    </w:lvl>
    <w:lvl w:ilvl="8" w:tplc="04050005" w:tentative="true">
      <w:start w:val="1"/>
      <w:numFmt w:val="bullet"/>
      <w:lvlText w:val=""/>
      <w:lvlJc w:val="left"/>
      <w:pPr>
        <w:ind w:left="7245" w:hanging="360"/>
      </w:pPr>
      <w:rPr>
        <w:rFonts w:hint="default" w:ascii="Wingdings" w:hAnsi="Wingdings"/>
      </w:rPr>
    </w:lvl>
  </w:abstractNum>
  <w:num w:numId="1">
    <w:abstractNumId w:val="22"/>
  </w:num>
  <w:num w:numId="2">
    <w:abstractNumId w:val="18"/>
  </w:num>
  <w:num w:numId="3">
    <w:abstractNumId w:val="17"/>
  </w:num>
  <w:num w:numId="4">
    <w:abstractNumId w:val="12"/>
  </w:num>
  <w:num w:numId="5">
    <w:abstractNumId w:val="1"/>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5"/>
  </w:num>
  <w:num w:numId="14">
    <w:abstractNumId w:val="27"/>
  </w:num>
  <w:num w:numId="15">
    <w:abstractNumId w:val="20"/>
  </w:num>
  <w:num w:numId="16">
    <w:abstractNumId w:val="31"/>
  </w:num>
  <w:num w:numId="17">
    <w:abstractNumId w:val="3"/>
  </w:num>
  <w:num w:numId="18">
    <w:abstractNumId w:val="11"/>
  </w:num>
  <w:num w:numId="19">
    <w:abstractNumId w:val="13"/>
  </w:num>
  <w:num w:numId="20">
    <w:abstractNumId w:val="25"/>
  </w:num>
  <w:num w:numId="21">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8"/>
  </w:num>
  <w:num w:numId="23">
    <w:abstractNumId w:val="7"/>
  </w:num>
  <w:num w:numId="24">
    <w:abstractNumId w:val="6"/>
  </w:num>
  <w:num w:numId="25">
    <w:abstractNumId w:val="21"/>
  </w:num>
  <w:num w:numId="26">
    <w:abstractNumId w:val="29"/>
  </w:num>
  <w:num w:numId="27">
    <w:abstractNumId w:val="24"/>
  </w:num>
  <w:num w:numId="28">
    <w:abstractNumId w:val="16"/>
  </w:num>
  <w:num w:numId="29">
    <w:abstractNumId w:val="9"/>
  </w:num>
  <w:num w:numId="30">
    <w:abstractNumId w:val="19"/>
  </w:num>
  <w:num w:numId="31">
    <w:abstractNumId w:val="21"/>
    <w:lvlOverride w:ilvl="0">
      <w:startOverride w:val="2"/>
    </w:lvlOverride>
    <w:lvlOverride w:ilvl="1">
      <w:startOverride w:val="1"/>
    </w:lvlOverride>
  </w:num>
  <w:num w:numId="32">
    <w:abstractNumId w:val="21"/>
    <w:lvlOverride w:ilvl="0">
      <w:startOverride w:val="2"/>
    </w:lvlOverride>
    <w:lvlOverride w:ilvl="1">
      <w:startOverride w:val="1"/>
    </w:lvlOverride>
  </w:num>
  <w:num w:numId="33">
    <w:abstractNumId w:val="28"/>
  </w:num>
  <w:num w:numId="34">
    <w:abstractNumId w:val="26"/>
  </w:num>
  <w:num w:numId="35">
    <w:abstractNumId w:val="0"/>
  </w:num>
  <w:num w:numId="36">
    <w:abstractNumId w:val="10"/>
  </w:num>
  <w:num w:numId="37">
    <w:abstractNumId w:val="2"/>
  </w:num>
  <w:num w:numId="38">
    <w:abstractNumId w:val="14"/>
  </w:num>
  <w:num w:numId="39">
    <w:abstractNumId w:val="23"/>
  </w:num>
  <w:numIdMacAtCleanup w:val="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45057" v:ext="edi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9C"/>
    <w:rsid w:val="00010365"/>
    <w:rsid w:val="0001085E"/>
    <w:rsid w:val="00012328"/>
    <w:rsid w:val="00013BF0"/>
    <w:rsid w:val="00020422"/>
    <w:rsid w:val="00020D53"/>
    <w:rsid w:val="0002151F"/>
    <w:rsid w:val="00030387"/>
    <w:rsid w:val="00034AC7"/>
    <w:rsid w:val="000504CF"/>
    <w:rsid w:val="00052967"/>
    <w:rsid w:val="00056D8D"/>
    <w:rsid w:val="00063D28"/>
    <w:rsid w:val="00072B22"/>
    <w:rsid w:val="000853AC"/>
    <w:rsid w:val="00087146"/>
    <w:rsid w:val="000913DF"/>
    <w:rsid w:val="00092BC1"/>
    <w:rsid w:val="00093057"/>
    <w:rsid w:val="000B0BC9"/>
    <w:rsid w:val="000B0DA0"/>
    <w:rsid w:val="000B234E"/>
    <w:rsid w:val="000E2D5B"/>
    <w:rsid w:val="000E2E86"/>
    <w:rsid w:val="000F0A71"/>
    <w:rsid w:val="000F1BC7"/>
    <w:rsid w:val="000F3250"/>
    <w:rsid w:val="00105CCF"/>
    <w:rsid w:val="00106122"/>
    <w:rsid w:val="00113285"/>
    <w:rsid w:val="00125563"/>
    <w:rsid w:val="00132CF9"/>
    <w:rsid w:val="00134C2C"/>
    <w:rsid w:val="00144FC7"/>
    <w:rsid w:val="00156F29"/>
    <w:rsid w:val="00162F97"/>
    <w:rsid w:val="00167A0B"/>
    <w:rsid w:val="0017562B"/>
    <w:rsid w:val="0017736B"/>
    <w:rsid w:val="00181D38"/>
    <w:rsid w:val="001823D2"/>
    <w:rsid w:val="001926F6"/>
    <w:rsid w:val="0019401F"/>
    <w:rsid w:val="001A2655"/>
    <w:rsid w:val="001A295C"/>
    <w:rsid w:val="001A2A16"/>
    <w:rsid w:val="001A5522"/>
    <w:rsid w:val="001C27F9"/>
    <w:rsid w:val="001C3666"/>
    <w:rsid w:val="001C5CA2"/>
    <w:rsid w:val="001C6EF6"/>
    <w:rsid w:val="001C7F78"/>
    <w:rsid w:val="001D6D16"/>
    <w:rsid w:val="001D7BDF"/>
    <w:rsid w:val="001E408E"/>
    <w:rsid w:val="001E71F8"/>
    <w:rsid w:val="00203DDE"/>
    <w:rsid w:val="00204C78"/>
    <w:rsid w:val="00231B24"/>
    <w:rsid w:val="00233284"/>
    <w:rsid w:val="00234FBE"/>
    <w:rsid w:val="002361E2"/>
    <w:rsid w:val="00241A3D"/>
    <w:rsid w:val="002479DD"/>
    <w:rsid w:val="002503E2"/>
    <w:rsid w:val="002560DC"/>
    <w:rsid w:val="00262873"/>
    <w:rsid w:val="00262DBB"/>
    <w:rsid w:val="002810DB"/>
    <w:rsid w:val="002818F0"/>
    <w:rsid w:val="00282AF0"/>
    <w:rsid w:val="002872F4"/>
    <w:rsid w:val="00293D85"/>
    <w:rsid w:val="0029647C"/>
    <w:rsid w:val="002A2F98"/>
    <w:rsid w:val="002B0604"/>
    <w:rsid w:val="002B5CC1"/>
    <w:rsid w:val="002C15CD"/>
    <w:rsid w:val="002C435F"/>
    <w:rsid w:val="002D0EB9"/>
    <w:rsid w:val="002D1B39"/>
    <w:rsid w:val="002D3C8B"/>
    <w:rsid w:val="002D72DC"/>
    <w:rsid w:val="002D73F6"/>
    <w:rsid w:val="002E1418"/>
    <w:rsid w:val="002E4DF6"/>
    <w:rsid w:val="002E5EC7"/>
    <w:rsid w:val="002F184D"/>
    <w:rsid w:val="002F732D"/>
    <w:rsid w:val="002F788E"/>
    <w:rsid w:val="00300D8F"/>
    <w:rsid w:val="003116C6"/>
    <w:rsid w:val="00312A85"/>
    <w:rsid w:val="00314F3F"/>
    <w:rsid w:val="00320D45"/>
    <w:rsid w:val="00337F59"/>
    <w:rsid w:val="003429CA"/>
    <w:rsid w:val="00342FF9"/>
    <w:rsid w:val="00344FC7"/>
    <w:rsid w:val="00351807"/>
    <w:rsid w:val="00354CFE"/>
    <w:rsid w:val="00361265"/>
    <w:rsid w:val="00370517"/>
    <w:rsid w:val="00376E05"/>
    <w:rsid w:val="00377130"/>
    <w:rsid w:val="003862CD"/>
    <w:rsid w:val="00391FBC"/>
    <w:rsid w:val="0039408F"/>
    <w:rsid w:val="003A5DD4"/>
    <w:rsid w:val="003B01F1"/>
    <w:rsid w:val="003B49E2"/>
    <w:rsid w:val="003B5633"/>
    <w:rsid w:val="003B754F"/>
    <w:rsid w:val="003C01FD"/>
    <w:rsid w:val="003C46A9"/>
    <w:rsid w:val="003D1B64"/>
    <w:rsid w:val="003D4C8F"/>
    <w:rsid w:val="003E678B"/>
    <w:rsid w:val="003F0F77"/>
    <w:rsid w:val="003F2DC5"/>
    <w:rsid w:val="00403CF6"/>
    <w:rsid w:val="00406410"/>
    <w:rsid w:val="00407BC2"/>
    <w:rsid w:val="00407E73"/>
    <w:rsid w:val="00411D77"/>
    <w:rsid w:val="00414081"/>
    <w:rsid w:val="00415B70"/>
    <w:rsid w:val="004236E0"/>
    <w:rsid w:val="00423C95"/>
    <w:rsid w:val="0043046D"/>
    <w:rsid w:val="004313D2"/>
    <w:rsid w:val="004322B5"/>
    <w:rsid w:val="0043259D"/>
    <w:rsid w:val="0043279A"/>
    <w:rsid w:val="00436252"/>
    <w:rsid w:val="004450EB"/>
    <w:rsid w:val="004511FA"/>
    <w:rsid w:val="00451F63"/>
    <w:rsid w:val="00452D8D"/>
    <w:rsid w:val="004633A1"/>
    <w:rsid w:val="00467546"/>
    <w:rsid w:val="00471DAF"/>
    <w:rsid w:val="00480E81"/>
    <w:rsid w:val="00486007"/>
    <w:rsid w:val="0049721E"/>
    <w:rsid w:val="004A109C"/>
    <w:rsid w:val="004B37C9"/>
    <w:rsid w:val="004B5FC6"/>
    <w:rsid w:val="004B629B"/>
    <w:rsid w:val="004B73B5"/>
    <w:rsid w:val="004C1169"/>
    <w:rsid w:val="004C1AD0"/>
    <w:rsid w:val="004C3FA1"/>
    <w:rsid w:val="004D01A7"/>
    <w:rsid w:val="004D1C4A"/>
    <w:rsid w:val="004D2252"/>
    <w:rsid w:val="004D5143"/>
    <w:rsid w:val="004E69EA"/>
    <w:rsid w:val="004F03EA"/>
    <w:rsid w:val="00506C22"/>
    <w:rsid w:val="00507E9D"/>
    <w:rsid w:val="00522759"/>
    <w:rsid w:val="0052307F"/>
    <w:rsid w:val="0053343A"/>
    <w:rsid w:val="00533718"/>
    <w:rsid w:val="00540A4B"/>
    <w:rsid w:val="005547EA"/>
    <w:rsid w:val="00557662"/>
    <w:rsid w:val="005665A4"/>
    <w:rsid w:val="00580918"/>
    <w:rsid w:val="00587783"/>
    <w:rsid w:val="005A427E"/>
    <w:rsid w:val="005A5BF7"/>
    <w:rsid w:val="005C41E8"/>
    <w:rsid w:val="005C6468"/>
    <w:rsid w:val="005D48F9"/>
    <w:rsid w:val="005D7522"/>
    <w:rsid w:val="005D7973"/>
    <w:rsid w:val="005E2911"/>
    <w:rsid w:val="005F0386"/>
    <w:rsid w:val="005F0406"/>
    <w:rsid w:val="005F569F"/>
    <w:rsid w:val="005F5877"/>
    <w:rsid w:val="006006E3"/>
    <w:rsid w:val="00600CF7"/>
    <w:rsid w:val="006112EA"/>
    <w:rsid w:val="006123B4"/>
    <w:rsid w:val="00614E72"/>
    <w:rsid w:val="00620AFC"/>
    <w:rsid w:val="00623735"/>
    <w:rsid w:val="00625A48"/>
    <w:rsid w:val="0063174A"/>
    <w:rsid w:val="00632B6C"/>
    <w:rsid w:val="00632CB9"/>
    <w:rsid w:val="006331CF"/>
    <w:rsid w:val="006406F4"/>
    <w:rsid w:val="006443F6"/>
    <w:rsid w:val="00654C6F"/>
    <w:rsid w:val="00660EA8"/>
    <w:rsid w:val="00664FEB"/>
    <w:rsid w:val="00665711"/>
    <w:rsid w:val="00670DA9"/>
    <w:rsid w:val="00671D90"/>
    <w:rsid w:val="0067490C"/>
    <w:rsid w:val="00676895"/>
    <w:rsid w:val="00690F58"/>
    <w:rsid w:val="00691DA5"/>
    <w:rsid w:val="006A14D5"/>
    <w:rsid w:val="006A55C2"/>
    <w:rsid w:val="006A5F2F"/>
    <w:rsid w:val="006A6BCA"/>
    <w:rsid w:val="006B10DB"/>
    <w:rsid w:val="006B53C2"/>
    <w:rsid w:val="006C42F2"/>
    <w:rsid w:val="006D1649"/>
    <w:rsid w:val="006D3E7F"/>
    <w:rsid w:val="006D53D4"/>
    <w:rsid w:val="006D737C"/>
    <w:rsid w:val="006F6A42"/>
    <w:rsid w:val="006F7A58"/>
    <w:rsid w:val="007002C1"/>
    <w:rsid w:val="00700A20"/>
    <w:rsid w:val="0070373C"/>
    <w:rsid w:val="007073F4"/>
    <w:rsid w:val="007101BA"/>
    <w:rsid w:val="0071116B"/>
    <w:rsid w:val="00716883"/>
    <w:rsid w:val="00721006"/>
    <w:rsid w:val="00726028"/>
    <w:rsid w:val="00735F42"/>
    <w:rsid w:val="0074248F"/>
    <w:rsid w:val="00744E04"/>
    <w:rsid w:val="00746661"/>
    <w:rsid w:val="00752201"/>
    <w:rsid w:val="00752E1B"/>
    <w:rsid w:val="00754E34"/>
    <w:rsid w:val="007606B6"/>
    <w:rsid w:val="00767DE3"/>
    <w:rsid w:val="00773CC3"/>
    <w:rsid w:val="0078609F"/>
    <w:rsid w:val="00792E85"/>
    <w:rsid w:val="007938DF"/>
    <w:rsid w:val="007A3329"/>
    <w:rsid w:val="007A5406"/>
    <w:rsid w:val="007A71E8"/>
    <w:rsid w:val="007B302B"/>
    <w:rsid w:val="007B669F"/>
    <w:rsid w:val="007C357A"/>
    <w:rsid w:val="007D3573"/>
    <w:rsid w:val="007D43FF"/>
    <w:rsid w:val="007E6601"/>
    <w:rsid w:val="007E718E"/>
    <w:rsid w:val="007F1074"/>
    <w:rsid w:val="007F192B"/>
    <w:rsid w:val="007F231C"/>
    <w:rsid w:val="008016E0"/>
    <w:rsid w:val="00802FB5"/>
    <w:rsid w:val="00804369"/>
    <w:rsid w:val="0081094D"/>
    <w:rsid w:val="0081124F"/>
    <w:rsid w:val="008215B4"/>
    <w:rsid w:val="008217DE"/>
    <w:rsid w:val="00821A0C"/>
    <w:rsid w:val="00823C28"/>
    <w:rsid w:val="00837910"/>
    <w:rsid w:val="00842D13"/>
    <w:rsid w:val="008442C8"/>
    <w:rsid w:val="008458C0"/>
    <w:rsid w:val="00847576"/>
    <w:rsid w:val="00847D50"/>
    <w:rsid w:val="008607D4"/>
    <w:rsid w:val="00861CBF"/>
    <w:rsid w:val="00875396"/>
    <w:rsid w:val="008775FD"/>
    <w:rsid w:val="00894E09"/>
    <w:rsid w:val="00897316"/>
    <w:rsid w:val="008A5099"/>
    <w:rsid w:val="008A6456"/>
    <w:rsid w:val="008A6CDA"/>
    <w:rsid w:val="008B048D"/>
    <w:rsid w:val="008B1CB5"/>
    <w:rsid w:val="008B2419"/>
    <w:rsid w:val="008B2BEB"/>
    <w:rsid w:val="008B3051"/>
    <w:rsid w:val="008B32CA"/>
    <w:rsid w:val="008B5FD7"/>
    <w:rsid w:val="008B6D01"/>
    <w:rsid w:val="008B6F03"/>
    <w:rsid w:val="008C59AB"/>
    <w:rsid w:val="008C7639"/>
    <w:rsid w:val="008D01D0"/>
    <w:rsid w:val="008D2DE9"/>
    <w:rsid w:val="008D343F"/>
    <w:rsid w:val="008E39F8"/>
    <w:rsid w:val="008F0B03"/>
    <w:rsid w:val="008F1B0F"/>
    <w:rsid w:val="008F449D"/>
    <w:rsid w:val="009013FA"/>
    <w:rsid w:val="00907D3E"/>
    <w:rsid w:val="00912C3B"/>
    <w:rsid w:val="009209C1"/>
    <w:rsid w:val="00930C66"/>
    <w:rsid w:val="00934A74"/>
    <w:rsid w:val="00940634"/>
    <w:rsid w:val="00942653"/>
    <w:rsid w:val="00947A6C"/>
    <w:rsid w:val="0095294C"/>
    <w:rsid w:val="00953FF4"/>
    <w:rsid w:val="0095753D"/>
    <w:rsid w:val="0096019C"/>
    <w:rsid w:val="009665F1"/>
    <w:rsid w:val="00966F79"/>
    <w:rsid w:val="00974B52"/>
    <w:rsid w:val="00977D9C"/>
    <w:rsid w:val="00980233"/>
    <w:rsid w:val="009807F6"/>
    <w:rsid w:val="00981561"/>
    <w:rsid w:val="00984B17"/>
    <w:rsid w:val="0098676D"/>
    <w:rsid w:val="00992AFA"/>
    <w:rsid w:val="00993102"/>
    <w:rsid w:val="009A638E"/>
    <w:rsid w:val="009B0299"/>
    <w:rsid w:val="009B07B5"/>
    <w:rsid w:val="009B0AA7"/>
    <w:rsid w:val="009B120D"/>
    <w:rsid w:val="009B1C3F"/>
    <w:rsid w:val="009B36F8"/>
    <w:rsid w:val="009B3FD5"/>
    <w:rsid w:val="009B5852"/>
    <w:rsid w:val="009C1A5E"/>
    <w:rsid w:val="009C6DEE"/>
    <w:rsid w:val="009D51F5"/>
    <w:rsid w:val="009D61A2"/>
    <w:rsid w:val="009E0860"/>
    <w:rsid w:val="009E18F9"/>
    <w:rsid w:val="009E6334"/>
    <w:rsid w:val="009E7C78"/>
    <w:rsid w:val="009F0EFA"/>
    <w:rsid w:val="009F4458"/>
    <w:rsid w:val="009F484C"/>
    <w:rsid w:val="009F4CE3"/>
    <w:rsid w:val="00A00D7F"/>
    <w:rsid w:val="00A044A7"/>
    <w:rsid w:val="00A067BD"/>
    <w:rsid w:val="00A07D61"/>
    <w:rsid w:val="00A102B7"/>
    <w:rsid w:val="00A10FA4"/>
    <w:rsid w:val="00A11465"/>
    <w:rsid w:val="00A1245B"/>
    <w:rsid w:val="00A26370"/>
    <w:rsid w:val="00A30A7F"/>
    <w:rsid w:val="00A31F51"/>
    <w:rsid w:val="00A40C76"/>
    <w:rsid w:val="00A44603"/>
    <w:rsid w:val="00A45EEF"/>
    <w:rsid w:val="00A4784E"/>
    <w:rsid w:val="00A5155A"/>
    <w:rsid w:val="00A628D0"/>
    <w:rsid w:val="00A643DC"/>
    <w:rsid w:val="00A7234F"/>
    <w:rsid w:val="00A7425C"/>
    <w:rsid w:val="00A74867"/>
    <w:rsid w:val="00A81B84"/>
    <w:rsid w:val="00A83FFC"/>
    <w:rsid w:val="00A97594"/>
    <w:rsid w:val="00AA4B1A"/>
    <w:rsid w:val="00AA5692"/>
    <w:rsid w:val="00AB6351"/>
    <w:rsid w:val="00AC3C0C"/>
    <w:rsid w:val="00AC6B3A"/>
    <w:rsid w:val="00AD5341"/>
    <w:rsid w:val="00AD7F09"/>
    <w:rsid w:val="00AE5035"/>
    <w:rsid w:val="00AE5FA9"/>
    <w:rsid w:val="00AF490A"/>
    <w:rsid w:val="00B01D94"/>
    <w:rsid w:val="00B03AE3"/>
    <w:rsid w:val="00B068F1"/>
    <w:rsid w:val="00B101BA"/>
    <w:rsid w:val="00B11EDE"/>
    <w:rsid w:val="00B2033C"/>
    <w:rsid w:val="00B25B04"/>
    <w:rsid w:val="00B354F5"/>
    <w:rsid w:val="00B359A5"/>
    <w:rsid w:val="00B4033A"/>
    <w:rsid w:val="00B44D8D"/>
    <w:rsid w:val="00B45428"/>
    <w:rsid w:val="00B457A1"/>
    <w:rsid w:val="00B61CAC"/>
    <w:rsid w:val="00B625B1"/>
    <w:rsid w:val="00B63A60"/>
    <w:rsid w:val="00B669DC"/>
    <w:rsid w:val="00B75F08"/>
    <w:rsid w:val="00B82C6E"/>
    <w:rsid w:val="00B900EA"/>
    <w:rsid w:val="00B93CF8"/>
    <w:rsid w:val="00B97458"/>
    <w:rsid w:val="00BD2F15"/>
    <w:rsid w:val="00BD462B"/>
    <w:rsid w:val="00BD6659"/>
    <w:rsid w:val="00BD7D75"/>
    <w:rsid w:val="00BE5E15"/>
    <w:rsid w:val="00BE7295"/>
    <w:rsid w:val="00BF1070"/>
    <w:rsid w:val="00C17B99"/>
    <w:rsid w:val="00C331D8"/>
    <w:rsid w:val="00C3425B"/>
    <w:rsid w:val="00C369E9"/>
    <w:rsid w:val="00C417BA"/>
    <w:rsid w:val="00C41DDB"/>
    <w:rsid w:val="00C42739"/>
    <w:rsid w:val="00C437AA"/>
    <w:rsid w:val="00C50DFE"/>
    <w:rsid w:val="00C5278A"/>
    <w:rsid w:val="00C543EF"/>
    <w:rsid w:val="00C551E3"/>
    <w:rsid w:val="00C74288"/>
    <w:rsid w:val="00C813AB"/>
    <w:rsid w:val="00C82A88"/>
    <w:rsid w:val="00C9068A"/>
    <w:rsid w:val="00CA7FC9"/>
    <w:rsid w:val="00CB03A9"/>
    <w:rsid w:val="00CB3839"/>
    <w:rsid w:val="00CC4967"/>
    <w:rsid w:val="00CC547B"/>
    <w:rsid w:val="00CE29FB"/>
    <w:rsid w:val="00CE5A1A"/>
    <w:rsid w:val="00CF39D2"/>
    <w:rsid w:val="00D03AFD"/>
    <w:rsid w:val="00D062A8"/>
    <w:rsid w:val="00D15FBD"/>
    <w:rsid w:val="00D21C72"/>
    <w:rsid w:val="00D244F1"/>
    <w:rsid w:val="00D54EE4"/>
    <w:rsid w:val="00D66920"/>
    <w:rsid w:val="00D67263"/>
    <w:rsid w:val="00D77776"/>
    <w:rsid w:val="00D80F09"/>
    <w:rsid w:val="00D841FD"/>
    <w:rsid w:val="00D84C96"/>
    <w:rsid w:val="00D85383"/>
    <w:rsid w:val="00D85845"/>
    <w:rsid w:val="00D85E48"/>
    <w:rsid w:val="00D878EC"/>
    <w:rsid w:val="00D95682"/>
    <w:rsid w:val="00D95702"/>
    <w:rsid w:val="00D978ED"/>
    <w:rsid w:val="00DA0DE0"/>
    <w:rsid w:val="00DB3970"/>
    <w:rsid w:val="00DB4273"/>
    <w:rsid w:val="00DB548B"/>
    <w:rsid w:val="00DC0DDF"/>
    <w:rsid w:val="00DC61E1"/>
    <w:rsid w:val="00DC622E"/>
    <w:rsid w:val="00DD20B3"/>
    <w:rsid w:val="00DD5A95"/>
    <w:rsid w:val="00DF08FF"/>
    <w:rsid w:val="00DF7478"/>
    <w:rsid w:val="00E04749"/>
    <w:rsid w:val="00E12344"/>
    <w:rsid w:val="00E14084"/>
    <w:rsid w:val="00E160EE"/>
    <w:rsid w:val="00E1674C"/>
    <w:rsid w:val="00E17746"/>
    <w:rsid w:val="00E21F36"/>
    <w:rsid w:val="00E3255D"/>
    <w:rsid w:val="00E36236"/>
    <w:rsid w:val="00E40BF4"/>
    <w:rsid w:val="00E517C1"/>
    <w:rsid w:val="00E62D10"/>
    <w:rsid w:val="00E64993"/>
    <w:rsid w:val="00E656FF"/>
    <w:rsid w:val="00E70561"/>
    <w:rsid w:val="00E825FF"/>
    <w:rsid w:val="00E83A17"/>
    <w:rsid w:val="00E841E7"/>
    <w:rsid w:val="00EA0033"/>
    <w:rsid w:val="00EA067D"/>
    <w:rsid w:val="00EA22B3"/>
    <w:rsid w:val="00EA43D6"/>
    <w:rsid w:val="00EB2BA5"/>
    <w:rsid w:val="00EB4121"/>
    <w:rsid w:val="00EB66C4"/>
    <w:rsid w:val="00EC07EB"/>
    <w:rsid w:val="00EC117A"/>
    <w:rsid w:val="00EC68C1"/>
    <w:rsid w:val="00EC6CF9"/>
    <w:rsid w:val="00ED3592"/>
    <w:rsid w:val="00ED657F"/>
    <w:rsid w:val="00EF2AFC"/>
    <w:rsid w:val="00F052D8"/>
    <w:rsid w:val="00F129FA"/>
    <w:rsid w:val="00F26974"/>
    <w:rsid w:val="00F358FD"/>
    <w:rsid w:val="00F37395"/>
    <w:rsid w:val="00F407BE"/>
    <w:rsid w:val="00F45308"/>
    <w:rsid w:val="00F47A10"/>
    <w:rsid w:val="00F47A48"/>
    <w:rsid w:val="00F50AEF"/>
    <w:rsid w:val="00F51693"/>
    <w:rsid w:val="00F53F30"/>
    <w:rsid w:val="00F63896"/>
    <w:rsid w:val="00F658F8"/>
    <w:rsid w:val="00F664F4"/>
    <w:rsid w:val="00F7668C"/>
    <w:rsid w:val="00F80451"/>
    <w:rsid w:val="00F810CD"/>
    <w:rsid w:val="00F83A92"/>
    <w:rsid w:val="00F83D7C"/>
    <w:rsid w:val="00F84F0F"/>
    <w:rsid w:val="00F85BB0"/>
    <w:rsid w:val="00F90D5C"/>
    <w:rsid w:val="00F91298"/>
    <w:rsid w:val="00F953C8"/>
    <w:rsid w:val="00F96775"/>
    <w:rsid w:val="00F9751D"/>
    <w:rsid w:val="00FA5398"/>
    <w:rsid w:val="00FA613B"/>
    <w:rsid w:val="00FA69A9"/>
    <w:rsid w:val="00FB6D6E"/>
    <w:rsid w:val="00FE121F"/>
    <w:rsid w:val="00FE2847"/>
    <w:rsid w:val="00FE38FA"/>
    <w:rsid w:val="00FE3C6B"/>
    <w:rsid w:val="00FE4472"/>
    <w:rsid w:val="00FE7E44"/>
    <w:rsid w:val="00FF04A6"/>
    <w:rsid w:val="00FF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5057" v:ext="edit"/>
    <o:shapelayout v:ext="edit">
      <o:idmap data="1" v:ext="edit"/>
    </o:shapelayout>
  </w:shapeDefaults>
  <w:decimalSymbol w:val=","/>
  <w:listSeparator w:val=";"/>
  <w14:docId w14:val="2D9FA3E7"/>
  <w15:docId w15:val="{F2C67483-A1CA-4C86-9E67-4E39713276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6019C"/>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Normln"/>
    <w:next w:val="Nadpis2"/>
    <w:link w:val="Nadpis1Char"/>
    <w:autoRedefine/>
    <w:uiPriority w:val="9"/>
    <w:qFormat/>
    <w:rsid w:val="00B93CF8"/>
    <w:pPr>
      <w:keepNext/>
      <w:pBdr>
        <w:bottom w:val="single" w:color="000000" w:sz="4" w:space="1"/>
      </w:pBdr>
      <w:suppressAutoHyphens/>
      <w:spacing w:before="480" w:after="240"/>
      <w:ind w:left="432" w:hanging="432"/>
      <w:outlineLvl w:val="0"/>
    </w:pPr>
    <w:rPr>
      <w:rFonts w:asciiTheme="minorHAnsi" w:hAnsiTheme="minorHAnsi" w:eastAsiaTheme="majorEastAsia" w:cstheme="majorBidi"/>
      <w:b/>
      <w:caps/>
      <w:spacing w:val="20"/>
      <w:szCs w:val="32"/>
    </w:rPr>
  </w:style>
  <w:style w:type="paragraph" w:styleId="Nadpis2">
    <w:name w:val="heading 2"/>
    <w:basedOn w:val="Bezmezer"/>
    <w:link w:val="Nadpis2Char"/>
    <w:autoRedefine/>
    <w:unhideWhenUsed/>
    <w:qFormat/>
    <w:rsid w:val="00344FC7"/>
    <w:pPr>
      <w:tabs>
        <w:tab w:val="left" w:pos="34"/>
        <w:tab w:val="left" w:pos="284"/>
        <w:tab w:val="left" w:pos="426"/>
      </w:tabs>
      <w:suppressAutoHyphens/>
      <w:ind w:left="426" w:hanging="675"/>
      <w:outlineLvl w:val="1"/>
    </w:pPr>
    <w:rPr>
      <w:rFonts w:asciiTheme="minorHAnsi" w:hAnsiTheme="minorHAnsi"/>
    </w:rPr>
  </w:style>
  <w:style w:type="paragraph" w:styleId="Nadpis3">
    <w:name w:val="heading 3"/>
    <w:basedOn w:val="Normln"/>
    <w:next w:val="Normln"/>
    <w:link w:val="Nadpis3Char"/>
    <w:qFormat/>
    <w:rsid w:val="00746661"/>
    <w:pPr>
      <w:keepNext/>
      <w:numPr>
        <w:ilvl w:val="2"/>
        <w:numId w:val="25"/>
      </w:numPr>
      <w:tabs>
        <w:tab w:val="num" w:pos="720"/>
      </w:tabs>
      <w:suppressAutoHyphens/>
      <w:spacing w:before="240" w:after="60"/>
      <w:jc w:val="left"/>
      <w:outlineLvl w:val="2"/>
    </w:pPr>
    <w:rPr>
      <w:lang w:eastAsia="ar-SA"/>
    </w:rPr>
  </w:style>
  <w:style w:type="paragraph" w:styleId="Nadpis4">
    <w:name w:val="heading 4"/>
    <w:basedOn w:val="Normln"/>
    <w:next w:val="Normln"/>
    <w:link w:val="Nadpis4Char"/>
    <w:uiPriority w:val="9"/>
    <w:semiHidden/>
    <w:unhideWhenUsed/>
    <w:qFormat/>
    <w:rsid w:val="00C9068A"/>
    <w:pPr>
      <w:keepNext/>
      <w:keepLines/>
      <w:numPr>
        <w:ilvl w:val="3"/>
        <w:numId w:val="25"/>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068A"/>
    <w:pPr>
      <w:keepNext/>
      <w:keepLines/>
      <w:numPr>
        <w:ilvl w:val="4"/>
        <w:numId w:val="25"/>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068A"/>
    <w:pPr>
      <w:keepNext/>
      <w:keepLines/>
      <w:numPr>
        <w:ilvl w:val="5"/>
        <w:numId w:val="25"/>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C9068A"/>
    <w:pPr>
      <w:keepNext/>
      <w:keepLines/>
      <w:numPr>
        <w:ilvl w:val="6"/>
        <w:numId w:val="25"/>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C9068A"/>
    <w:pPr>
      <w:keepNext/>
      <w:keepLines/>
      <w:numPr>
        <w:ilvl w:val="7"/>
        <w:numId w:val="25"/>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068A"/>
    <w:pPr>
      <w:keepNext/>
      <w:keepLines/>
      <w:numPr>
        <w:ilvl w:val="8"/>
        <w:numId w:val="25"/>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hAnsi="Times New Roman" w:eastAsia="Times New Roman" w:cs="Times New Roman"/>
      <w:sz w:val="24"/>
      <w:szCs w:val="24"/>
      <w:lang w:eastAsia="cs-CZ"/>
    </w:rPr>
  </w:style>
  <w:style w:type="character" w:styleId="Nadpis1Char" w:customStyle="true">
    <w:name w:val="Nadpis 1 Char"/>
    <w:basedOn w:val="Standardnpsmoodstavce"/>
    <w:link w:val="Nadpis1"/>
    <w:uiPriority w:val="9"/>
    <w:rsid w:val="00B93CF8"/>
    <w:rPr>
      <w:rFonts w:eastAsiaTheme="majorEastAsia" w:cstheme="majorBidi"/>
      <w:b/>
      <w:caps/>
      <w:spacing w:val="20"/>
      <w:sz w:val="24"/>
      <w:szCs w:val="32"/>
      <w:lang w:eastAsia="cs-CZ"/>
    </w:rPr>
  </w:style>
  <w:style w:type="numbering" w:styleId="Styl1" w:customStyle="true">
    <w:name w:val="Styl1"/>
    <w:uiPriority w:val="99"/>
    <w:rsid w:val="00E36236"/>
    <w:pPr>
      <w:numPr>
        <w:numId w:val="1"/>
      </w:numPr>
    </w:pPr>
  </w:style>
  <w:style w:type="character" w:styleId="Nadpis2Char" w:customStyle="true">
    <w:name w:val="Nadpis 2 Char"/>
    <w:basedOn w:val="Standardnpsmoodstavce"/>
    <w:link w:val="Nadpis2"/>
    <w:rsid w:val="00344FC7"/>
    <w:rPr>
      <w:rFonts w:eastAsia="Times New Roman" w:cs="Times New Roman"/>
      <w:sz w:val="24"/>
      <w:szCs w:val="24"/>
      <w:lang w:eastAsia="cs-CZ"/>
    </w:rPr>
  </w:style>
  <w:style w:type="character" w:styleId="Nadpis3Char" w:customStyle="true">
    <w:name w:val="Nadpis 3 Char"/>
    <w:basedOn w:val="Standardnpsmoodstavce"/>
    <w:link w:val="Nadpis3"/>
    <w:rsid w:val="00746661"/>
    <w:rPr>
      <w:rFonts w:ascii="Times New Roman" w:hAnsi="Times New Roman" w:eastAsia="Times New Roman" w:cs="Times New Roman"/>
      <w:sz w:val="24"/>
      <w:szCs w:val="24"/>
      <w:lang w:eastAsia="ar-SA"/>
    </w:rPr>
  </w:style>
  <w:style w:type="paragraph" w:styleId="Textodstavce" w:customStyle="true">
    <w:name w:val="Text odstavce"/>
    <w:basedOn w:val="Normln"/>
    <w:rsid w:val="00FE4472"/>
    <w:pPr>
      <w:numPr>
        <w:numId w:val="5"/>
      </w:numPr>
      <w:tabs>
        <w:tab w:val="left" w:pos="851"/>
      </w:tabs>
      <w:suppressAutoHyphens/>
      <w:spacing w:before="120" w:after="120"/>
    </w:pPr>
    <w:rPr>
      <w:szCs w:val="20"/>
      <w:lang w:eastAsia="ar-SA"/>
    </w:rPr>
  </w:style>
  <w:style w:type="character" w:styleId="Nadpis4Char" w:customStyle="true">
    <w:name w:val="Nadpis 4 Char"/>
    <w:basedOn w:val="Standardnpsmoodstavce"/>
    <w:link w:val="Nadpis4"/>
    <w:uiPriority w:val="9"/>
    <w:semiHidden/>
    <w:rsid w:val="00C9068A"/>
    <w:rPr>
      <w:rFonts w:asciiTheme="majorHAnsi" w:hAnsiTheme="majorHAnsi" w:eastAsiaTheme="majorEastAsia" w:cstheme="majorBidi"/>
      <w:i/>
      <w:iCs/>
      <w:color w:val="2E74B5" w:themeColor="accent1" w:themeShade="BF"/>
      <w:sz w:val="24"/>
      <w:szCs w:val="24"/>
      <w:lang w:eastAsia="cs-CZ"/>
    </w:rPr>
  </w:style>
  <w:style w:type="character" w:styleId="Nadpis5Char" w:customStyle="true">
    <w:name w:val="Nadpis 5 Char"/>
    <w:basedOn w:val="Standardnpsmoodstavce"/>
    <w:link w:val="Nadpis5"/>
    <w:uiPriority w:val="9"/>
    <w:semiHidden/>
    <w:rsid w:val="00C9068A"/>
    <w:rPr>
      <w:rFonts w:asciiTheme="majorHAnsi" w:hAnsiTheme="majorHAnsi" w:eastAsiaTheme="majorEastAsia" w:cstheme="majorBidi"/>
      <w:color w:val="2E74B5" w:themeColor="accent1" w:themeShade="BF"/>
      <w:sz w:val="24"/>
      <w:szCs w:val="24"/>
      <w:lang w:eastAsia="cs-CZ"/>
    </w:rPr>
  </w:style>
  <w:style w:type="character" w:styleId="Nadpis6Char" w:customStyle="true">
    <w:name w:val="Nadpis 6 Char"/>
    <w:basedOn w:val="Standardnpsmoodstavce"/>
    <w:link w:val="Nadpis6"/>
    <w:uiPriority w:val="9"/>
    <w:semiHidden/>
    <w:rsid w:val="00C9068A"/>
    <w:rPr>
      <w:rFonts w:asciiTheme="majorHAnsi" w:hAnsiTheme="majorHAnsi" w:eastAsiaTheme="majorEastAsia" w:cstheme="majorBidi"/>
      <w:color w:val="1F4D78" w:themeColor="accent1" w:themeShade="7F"/>
      <w:sz w:val="24"/>
      <w:szCs w:val="24"/>
      <w:lang w:eastAsia="cs-CZ"/>
    </w:rPr>
  </w:style>
  <w:style w:type="character" w:styleId="Nadpis7Char" w:customStyle="true">
    <w:name w:val="Nadpis 7 Char"/>
    <w:basedOn w:val="Standardnpsmoodstavce"/>
    <w:link w:val="Nadpis7"/>
    <w:uiPriority w:val="9"/>
    <w:semiHidden/>
    <w:rsid w:val="00C9068A"/>
    <w:rPr>
      <w:rFonts w:asciiTheme="majorHAnsi" w:hAnsiTheme="majorHAnsi" w:eastAsiaTheme="majorEastAsia" w:cstheme="majorBidi"/>
      <w:i/>
      <w:iCs/>
      <w:color w:val="1F4D78" w:themeColor="accent1" w:themeShade="7F"/>
      <w:sz w:val="24"/>
      <w:szCs w:val="24"/>
      <w:lang w:eastAsia="cs-CZ"/>
    </w:rPr>
  </w:style>
  <w:style w:type="character" w:styleId="Nadpis8Char" w:customStyle="true">
    <w:name w:val="Nadpis 8 Char"/>
    <w:basedOn w:val="Standardnpsmoodstavce"/>
    <w:link w:val="Nadpis8"/>
    <w:uiPriority w:val="9"/>
    <w:semiHidden/>
    <w:rsid w:val="00C9068A"/>
    <w:rPr>
      <w:rFonts w:asciiTheme="majorHAnsi" w:hAnsiTheme="majorHAnsi" w:eastAsiaTheme="majorEastAsia" w:cstheme="majorBidi"/>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C9068A"/>
    <w:rPr>
      <w:rFonts w:asciiTheme="majorHAnsi" w:hAnsiTheme="majorHAnsi" w:eastAsiaTheme="majorEastAsia" w:cstheme="majorBidi"/>
      <w:i/>
      <w:iCs/>
      <w:color w:val="272727" w:themeColor="text1" w:themeTint="D8"/>
      <w:sz w:val="21"/>
      <w:szCs w:val="21"/>
      <w:lang w:eastAsia="cs-CZ"/>
    </w:rPr>
  </w:style>
  <w:style w:type="paragraph" w:styleId="Zhlav">
    <w:name w:val="header"/>
    <w:basedOn w:val="Normln"/>
    <w:link w:val="ZhlavChar"/>
    <w:uiPriority w:val="99"/>
    <w:unhideWhenUsed/>
    <w:rsid w:val="009B36F8"/>
    <w:pPr>
      <w:tabs>
        <w:tab w:val="center" w:pos="4536"/>
        <w:tab w:val="right" w:pos="9072"/>
      </w:tabs>
    </w:pPr>
  </w:style>
  <w:style w:type="character" w:styleId="ZhlavChar" w:customStyle="true">
    <w:name w:val="Záhlaví Char"/>
    <w:basedOn w:val="Standardnpsmoodstavce"/>
    <w:link w:val="Zhlav"/>
    <w:uiPriority w:val="99"/>
    <w:rsid w:val="009B36F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9B36F8"/>
    <w:pPr>
      <w:tabs>
        <w:tab w:val="center" w:pos="4536"/>
        <w:tab w:val="right" w:pos="9072"/>
      </w:tabs>
    </w:pPr>
  </w:style>
  <w:style w:type="character" w:styleId="ZpatChar" w:customStyle="true">
    <w:name w:val="Zápatí Char"/>
    <w:basedOn w:val="Standardnpsmoodstavce"/>
    <w:link w:val="Zpat"/>
    <w:uiPriority w:val="99"/>
    <w:rsid w:val="009B36F8"/>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913D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913DF"/>
    <w:rPr>
      <w:rFonts w:ascii="Segoe UI" w:hAnsi="Segoe UI" w:eastAsia="Times New Roman" w:cs="Segoe UI"/>
      <w:sz w:val="18"/>
      <w:szCs w:val="18"/>
      <w:lang w:eastAsia="cs-CZ"/>
    </w:rPr>
  </w:style>
  <w:style w:type="paragraph" w:styleId="Odstavecseseznamem">
    <w:name w:val="List Paragraph"/>
    <w:aliases w:val="Nad,List Paragraph,Odstavec cíl se seznamem,Odstavec se seznamem5,Odstavec_muj,Odrážky,Odstavec,Odstavec se seznamem a odrážkou,1 úroveň Odstavec se seznamem,Základní styl odstavce,Reference List,List Paragraph (Czech Tourism),列出段落"/>
    <w:basedOn w:val="Normln"/>
    <w:link w:val="OdstavecseseznamemChar"/>
    <w:uiPriority w:val="34"/>
    <w:qFormat/>
    <w:rsid w:val="007B669F"/>
    <w:pPr>
      <w:ind w:left="720"/>
      <w:contextualSpacing/>
    </w:pPr>
  </w:style>
  <w:style w:type="character" w:styleId="Odkaznakoment">
    <w:name w:val="annotation reference"/>
    <w:basedOn w:val="Standardnpsmoodstavce"/>
    <w:uiPriority w:val="99"/>
    <w:semiHidden/>
    <w:unhideWhenUsed/>
    <w:rsid w:val="009F4458"/>
    <w:rPr>
      <w:sz w:val="16"/>
      <w:szCs w:val="16"/>
    </w:rPr>
  </w:style>
  <w:style w:type="paragraph" w:styleId="Textkomente">
    <w:name w:val="annotation text"/>
    <w:basedOn w:val="Normln"/>
    <w:link w:val="TextkomenteChar"/>
    <w:uiPriority w:val="99"/>
    <w:unhideWhenUsed/>
    <w:rsid w:val="009F4458"/>
    <w:rPr>
      <w:sz w:val="20"/>
      <w:szCs w:val="20"/>
    </w:rPr>
  </w:style>
  <w:style w:type="character" w:styleId="TextkomenteChar" w:customStyle="true">
    <w:name w:val="Text komentáře Char"/>
    <w:basedOn w:val="Standardnpsmoodstavce"/>
    <w:link w:val="Textkomente"/>
    <w:uiPriority w:val="99"/>
    <w:rsid w:val="009F445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458"/>
    <w:rPr>
      <w:b/>
      <w:bCs/>
    </w:rPr>
  </w:style>
  <w:style w:type="character" w:styleId="PedmtkomenteChar" w:customStyle="true">
    <w:name w:val="Předmět komentáře Char"/>
    <w:basedOn w:val="TextkomenteChar"/>
    <w:link w:val="Pedmtkomente"/>
    <w:uiPriority w:val="99"/>
    <w:semiHidden/>
    <w:rsid w:val="009F4458"/>
    <w:rPr>
      <w:rFonts w:ascii="Times New Roman" w:hAnsi="Times New Roman"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125563"/>
    <w:rPr>
      <w:sz w:val="20"/>
      <w:szCs w:val="20"/>
    </w:rPr>
  </w:style>
  <w:style w:type="character" w:styleId="TextpoznpodarouChar" w:customStyle="true">
    <w:name w:val="Text pozn. pod čarou Char"/>
    <w:basedOn w:val="Standardnpsmoodstavce"/>
    <w:link w:val="Textpoznpodarou"/>
    <w:uiPriority w:val="99"/>
    <w:semiHidden/>
    <w:rsid w:val="00125563"/>
    <w:rPr>
      <w:rFonts w:ascii="Times New Roman" w:hAnsi="Times New Roman" w:eastAsia="Times New Roman" w:cs="Times New Roman"/>
      <w:sz w:val="20"/>
      <w:szCs w:val="20"/>
      <w:lang w:eastAsia="cs-CZ"/>
    </w:rPr>
  </w:style>
  <w:style w:type="character" w:styleId="Znakapoznpodarou">
    <w:name w:val="footnote reference"/>
    <w:basedOn w:val="Standardnpsmoodstavce"/>
    <w:uiPriority w:val="99"/>
    <w:semiHidden/>
    <w:unhideWhenUsed/>
    <w:rsid w:val="00125563"/>
    <w:rPr>
      <w:vertAlign w:val="superscript"/>
    </w:rPr>
  </w:style>
  <w:style w:type="table" w:styleId="Mkatabulky">
    <w:name w:val="Table Grid"/>
    <w:basedOn w:val="Normlntabulka"/>
    <w:uiPriority w:val="59"/>
    <w:rsid w:val="00125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3F0F77"/>
    <w:pPr>
      <w:suppressAutoHyphens/>
      <w:ind w:left="907" w:hanging="340"/>
    </w:pPr>
    <w:rPr>
      <w:b/>
      <w:sz w:val="22"/>
      <w:szCs w:val="20"/>
      <w:lang w:eastAsia="ar-SA"/>
    </w:rPr>
  </w:style>
  <w:style w:type="character" w:styleId="ZkladntextChar" w:customStyle="true">
    <w:name w:val="Základní text Char"/>
    <w:basedOn w:val="Standardnpsmoodstavce"/>
    <w:link w:val="Zkladntext"/>
    <w:rsid w:val="003F0F77"/>
    <w:rPr>
      <w:rFonts w:ascii="Times New Roman" w:hAnsi="Times New Roman" w:eastAsia="Times New Roman" w:cs="Times New Roman"/>
      <w:b/>
      <w:szCs w:val="20"/>
      <w:lang w:eastAsia="ar-SA"/>
    </w:rPr>
  </w:style>
  <w:style w:type="numbering" w:styleId="Styl2" w:customStyle="true">
    <w:name w:val="Styl2"/>
    <w:uiPriority w:val="99"/>
    <w:rsid w:val="003F0F77"/>
    <w:pPr>
      <w:numPr>
        <w:numId w:val="23"/>
      </w:numPr>
    </w:pPr>
  </w:style>
  <w:style w:type="character" w:styleId="Hypertextovodkaz">
    <w:name w:val="Hyperlink"/>
    <w:basedOn w:val="Standardnpsmoodstavce"/>
    <w:uiPriority w:val="99"/>
    <w:unhideWhenUsed/>
    <w:rsid w:val="00020422"/>
    <w:rPr>
      <w:color w:val="0563C1" w:themeColor="hyperlink"/>
      <w:u w:val="single"/>
    </w:rPr>
  </w:style>
  <w:style w:type="character" w:styleId="Nevyeenzmnka1" w:customStyle="true">
    <w:name w:val="Nevyřešená zmínka1"/>
    <w:basedOn w:val="Standardnpsmoodstavce"/>
    <w:uiPriority w:val="99"/>
    <w:semiHidden/>
    <w:unhideWhenUsed/>
    <w:rsid w:val="00020422"/>
    <w:rPr>
      <w:color w:val="605E5C"/>
      <w:shd w:val="clear" w:color="auto" w:fill="E1DFDD"/>
    </w:rPr>
  </w:style>
  <w:style w:type="paragraph" w:styleId="Style13" w:customStyle="true">
    <w:name w:val="Style13"/>
    <w:basedOn w:val="Normln"/>
    <w:rsid w:val="009807F6"/>
    <w:pPr>
      <w:widowControl w:val="false"/>
      <w:autoSpaceDE w:val="false"/>
      <w:spacing w:line="334" w:lineRule="exact"/>
      <w:jc w:val="center"/>
    </w:pPr>
    <w:rPr>
      <w:rFonts w:ascii="Arial Narrow" w:hAnsi="Arial Narrow"/>
      <w:lang w:eastAsia="ar-SA"/>
    </w:rPr>
  </w:style>
  <w:style w:type="paragraph" w:styleId="Style12" w:customStyle="true">
    <w:name w:val="Style12"/>
    <w:basedOn w:val="Normln"/>
    <w:rsid w:val="009807F6"/>
    <w:pPr>
      <w:widowControl w:val="false"/>
      <w:autoSpaceDE w:val="false"/>
      <w:jc w:val="left"/>
    </w:pPr>
    <w:rPr>
      <w:rFonts w:ascii="Book Antiqua" w:hAnsi="Book Antiqua" w:cs="Book Antiqua"/>
      <w:lang w:eastAsia="ar-SA"/>
    </w:rPr>
  </w:style>
  <w:style w:type="paragraph" w:styleId="Style23" w:customStyle="true">
    <w:name w:val="Style23"/>
    <w:basedOn w:val="Normln"/>
    <w:rsid w:val="009807F6"/>
    <w:pPr>
      <w:widowControl w:val="false"/>
      <w:autoSpaceDE w:val="false"/>
      <w:jc w:val="left"/>
    </w:pPr>
    <w:rPr>
      <w:rFonts w:ascii="Book Antiqua" w:hAnsi="Book Antiqua" w:cs="Book Antiqua"/>
      <w:lang w:eastAsia="ar-SA"/>
    </w:rPr>
  </w:style>
  <w:style w:type="paragraph" w:styleId="Style44" w:customStyle="true">
    <w:name w:val="Style44"/>
    <w:basedOn w:val="Normln"/>
    <w:rsid w:val="009807F6"/>
    <w:pPr>
      <w:widowControl w:val="false"/>
      <w:autoSpaceDE w:val="false"/>
      <w:spacing w:line="322" w:lineRule="exact"/>
      <w:ind w:firstLine="254"/>
      <w:jc w:val="left"/>
    </w:pPr>
    <w:rPr>
      <w:rFonts w:ascii="Book Antiqua" w:hAnsi="Book Antiqua" w:cs="Book Antiqua"/>
      <w:lang w:eastAsia="ar-SA"/>
    </w:rPr>
  </w:style>
  <w:style w:type="paragraph" w:styleId="Style47" w:customStyle="true">
    <w:name w:val="Style47"/>
    <w:basedOn w:val="Normln"/>
    <w:rsid w:val="009807F6"/>
    <w:pPr>
      <w:widowControl w:val="false"/>
      <w:autoSpaceDE w:val="false"/>
      <w:jc w:val="left"/>
    </w:pPr>
    <w:rPr>
      <w:rFonts w:ascii="Book Antiqua" w:hAnsi="Book Antiqua" w:cs="Book Antiqua"/>
      <w:lang w:eastAsia="ar-SA"/>
    </w:rPr>
  </w:style>
  <w:style w:type="character" w:styleId="OdstavecseseznamemChar" w:customStyle="true">
    <w:name w:val="Odstavec se seznamem Char"/>
    <w:aliases w:val="Nad Char,List Paragraph Char,Odstavec cíl se seznamem Char,Odstavec se seznamem5 Char,Odstavec_muj Char,Odrážky Char,Odstavec Char,Odstavec se seznamem a odrážkou Char,1 úroveň Odstavec se seznamem Char,Reference List Char"/>
    <w:link w:val="Odstavecseseznamem"/>
    <w:uiPriority w:val="34"/>
    <w:rsid w:val="00F953C8"/>
    <w:rPr>
      <w:rFonts w:ascii="Times New Roman" w:hAnsi="Times New Roman" w:eastAsia="Times New Roman" w:cs="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882512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74C2CE5-AE28-4B78-A401-CCB2F6DCB3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1898</properties:Words>
  <properties:Characters>11205</properties:Characters>
  <properties:Lines>93</properties:Lines>
  <properties:Paragraphs>26</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13077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2022-01-19T09:01:00Z</dcterms:created>
  <dc:creator/>
  <dc:description/>
  <cp:keywords/>
  <cp:lastModifiedBy/>
  <cp:lastPrinted>2021-03-12T10:42:00Z</cp:lastPrinted>
  <dcterms:modified xmlns:xsi="http://www.w3.org/2001/XMLSchema-instance" xsi:type="dcterms:W3CDTF">2022-02-23T07:02:00Z</dcterms:modified>
  <cp:revision>10</cp:revision>
  <dc:subject/>
  <dc:title/>
</cp:coreProperties>
</file>