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76674" w:rsidP="00076674" w:rsidRDefault="00076674" w14:paraId="5222F45C" w14:textId="77777777">
      <w:pPr>
        <w:pStyle w:val="Zhlav"/>
        <w:rPr>
          <w:sz w:val="24"/>
          <w:szCs w:val="24"/>
        </w:rPr>
      </w:pPr>
    </w:p>
    <w:p w:rsidR="00076674" w:rsidP="00076674" w:rsidRDefault="00076674" w14:paraId="1B28F456" w14:textId="759AE3D2">
      <w:pPr>
        <w:pStyle w:val="Zhlav"/>
        <w:rPr>
          <w:sz w:val="24"/>
          <w:szCs w:val="24"/>
        </w:rPr>
      </w:pPr>
      <w:r w:rsidRPr="00016E43">
        <w:rPr>
          <w:sz w:val="24"/>
          <w:szCs w:val="24"/>
        </w:rPr>
        <w:t>Příloha č. 1 – Krycí list</w:t>
      </w:r>
    </w:p>
    <w:p w:rsidRPr="00016E43" w:rsidR="00076674" w:rsidP="00076674" w:rsidRDefault="00076674" w14:paraId="5E33D1C9" w14:textId="77777777">
      <w:pPr>
        <w:pStyle w:val="Zhlav"/>
        <w:rPr>
          <w:sz w:val="24"/>
          <w:szCs w:val="24"/>
        </w:rPr>
      </w:pPr>
    </w:p>
    <w:p w:rsidR="005554FF" w:rsidP="005554FF" w:rsidRDefault="005554FF" w14:paraId="76D35F82" w14:textId="0FD86853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="00076674" w:rsidP="005554FF" w:rsidRDefault="00076674" w14:paraId="7C26F5E4" w14:textId="7DB41F70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="00076674" w:rsidP="005554FF" w:rsidRDefault="00076674" w14:paraId="02271662" w14:textId="30926978">
      <w:pPr>
        <w:pStyle w:val="Vchozstyl"/>
        <w:rPr>
          <w:rFonts w:asciiTheme="minorHAnsi" w:hAnsiTheme="minorHAnsi" w:cstheme="minorHAnsi"/>
          <w:sz w:val="2"/>
          <w:szCs w:val="2"/>
        </w:rPr>
      </w:pPr>
    </w:p>
    <w:p w:rsidRPr="00902711" w:rsidR="00076674" w:rsidP="005554FF" w:rsidRDefault="00076674" w14:paraId="7BE4FF74" w14:textId="77777777">
      <w:pPr>
        <w:pStyle w:val="Vchozstyl"/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067"/>
      </w:tblGrid>
      <w:tr w:rsidRPr="00A86BF3" w:rsidR="005554FF" w:rsidTr="00A3460D" w14:paraId="00BAC581" w14:textId="77777777">
        <w:trPr>
          <w:trHeight w:val="286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E42E3" w:rsidR="005E42E3" w:rsidP="005E42E3" w:rsidRDefault="005E42E3" w14:paraId="7A32E309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E42E3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5554FF" w:rsidP="005E42E3" w:rsidRDefault="005E42E3" w14:paraId="2603F42A" w14:textId="0D3CD56C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5E42E3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5554FF" w:rsidTr="00A3460D" w14:paraId="28670BC1" w14:textId="77777777">
        <w:trPr>
          <w:trHeight w:val="408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5554FF" w:rsidP="006A41EB" w:rsidRDefault="0051143A" w14:paraId="18379BF7" w14:textId="55C93BB0">
            <w:pPr>
              <w:pStyle w:val="Vchozstyl"/>
              <w:jc w:val="center"/>
              <w:rPr>
                <w:rFonts w:asciiTheme="minorHAnsi" w:hAnsiTheme="minorHAnsi" w:cstheme="minorHAnsi"/>
              </w:rPr>
            </w:pPr>
            <w:r w:rsidRPr="0051143A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Geografický informační systém pro Městský úřad Čáslav</w:t>
            </w:r>
          </w:p>
        </w:tc>
      </w:tr>
    </w:tbl>
    <w:p w:rsidRPr="00A86BF3" w:rsidR="005554FF" w:rsidP="005554FF" w:rsidRDefault="005554FF" w14:paraId="143AB2DC" w14:textId="77777777">
      <w:pPr>
        <w:pStyle w:val="Vchozstyl"/>
        <w:ind w:left="180"/>
        <w:jc w:val="center"/>
        <w:rPr>
          <w:rFonts w:asciiTheme="minorHAnsi" w:hAnsiTheme="minorHAnsi" w:cstheme="minorHAnsi"/>
        </w:rPr>
      </w:pPr>
    </w:p>
    <w:p w:rsidRPr="00A86BF3" w:rsidR="005554FF" w:rsidP="005554FF" w:rsidRDefault="005554FF" w14:paraId="2AEC658C" w14:textId="77777777">
      <w:pPr>
        <w:pStyle w:val="Bezmezer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4"/>
          <w:szCs w:val="24"/>
        </w:rPr>
        <w:t>KRYCÍ LIST</w:t>
      </w:r>
    </w:p>
    <w:p w:rsidRPr="00A86BF3" w:rsidR="005554FF" w:rsidP="005554FF" w:rsidRDefault="005554FF" w14:paraId="4A006FDB" w14:textId="77777777">
      <w:pPr>
        <w:pStyle w:val="Vchozstyl"/>
        <w:tabs>
          <w:tab w:val="left" w:pos="0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60" w:type="dxa"/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CellMar>
          <w:left w:w="50" w:type="dxa"/>
          <w:right w:w="70" w:type="dxa"/>
        </w:tblCellMar>
        <w:tblLook w:firstRow="1" w:lastRow="0" w:firstColumn="1" w:lastColumn="0" w:noHBand="0" w:noVBand="1" w:val="04A0"/>
      </w:tblPr>
      <w:tblGrid>
        <w:gridCol w:w="4497"/>
        <w:gridCol w:w="4495"/>
      </w:tblGrid>
      <w:tr w:rsidRPr="0002205B" w:rsidR="005554FF" w:rsidTr="00A3460D" w14:paraId="01521A55" w14:textId="77777777">
        <w:trPr>
          <w:trHeight w:val="133"/>
        </w:trPr>
        <w:tc>
          <w:tcPr>
            <w:tcW w:w="8998" w:type="dxa"/>
            <w:gridSpan w:val="2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D9D9D9"/>
            <w:tcMar>
              <w:left w:w="50" w:type="dxa"/>
            </w:tcMar>
            <w:vAlign w:val="center"/>
          </w:tcPr>
          <w:p w:rsidRPr="0002205B" w:rsidR="005554FF" w:rsidP="00A3460D" w:rsidRDefault="005554FF" w14:paraId="0DD00B67" w14:textId="77777777">
            <w:pPr>
              <w:pStyle w:val="Vchozstyl"/>
              <w:contextualSpacing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</w:rPr>
              <w:t>Identifikační údaje uchazeče</w:t>
            </w:r>
          </w:p>
        </w:tc>
      </w:tr>
      <w:tr w:rsidRPr="0002205B" w:rsidR="005554FF" w:rsidTr="001E7972" w14:paraId="09C78709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45C8CCE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Obchodní firma nebo název/jméno a příjmení</w:t>
            </w:r>
          </w:p>
          <w:p w:rsidRPr="0002205B" w:rsidR="005554FF" w:rsidP="00A3460D" w:rsidRDefault="005554FF" w14:paraId="436A73B8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(právnická osoba/ fyzická osoba)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4B67F199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6DAC65B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0CABBA69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46941E7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 xml:space="preserve">Sídlo / Místo podnikání př. místo </w:t>
            </w:r>
            <w:proofErr w:type="spellStart"/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trv</w:t>
            </w:r>
            <w:proofErr w:type="spellEnd"/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. pobytu</w:t>
            </w:r>
          </w:p>
          <w:p w:rsidRPr="0002205B" w:rsidR="005554FF" w:rsidP="00A3460D" w:rsidRDefault="005554FF" w14:paraId="3B62806B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(právnická osoba / fyzická osoba)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4CE56EFF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68B541D7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4C609FBB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331B17C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IČ, DIČ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316CDC28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094237B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517DF41C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31DC9583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Osoba oprávněná jednat za uchazeče (statutární orgán)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76608E7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5815A594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4EC8361D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680AABBD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Kontaktní osoba pro</w:t>
            </w:r>
          </w:p>
          <w:p w:rsidRPr="0002205B" w:rsidR="005554FF" w:rsidP="00A3460D" w:rsidRDefault="005554FF" w14:paraId="7C6B5C21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jednání ve věci nabídky, telefon, email</w:t>
            </w: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3DBA6276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  <w:p w:rsidRPr="0002205B" w:rsidR="005554FF" w:rsidP="00A3460D" w:rsidRDefault="005554FF" w14:paraId="2DEF421E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  <w:tr w:rsidRPr="0002205B" w:rsidR="005554FF" w:rsidTr="001E7972" w14:paraId="154B66FE" w14:textId="77777777">
        <w:trPr>
          <w:trHeight w:val="397"/>
        </w:trPr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</w:tcBorders>
            <w:shd w:val="clear" w:color="auto" w:fill="FFFFFF"/>
            <w:tcMar>
              <w:left w:w="50" w:type="dxa"/>
            </w:tcMar>
            <w:vAlign w:val="center"/>
          </w:tcPr>
          <w:p w:rsidRPr="0002205B" w:rsidR="005554FF" w:rsidP="00A3460D" w:rsidRDefault="005554FF" w14:paraId="71D0DFBB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2205B">
              <w:rPr>
                <w:rFonts w:asciiTheme="minorHAnsi" w:hAnsiTheme="minorHAnsi" w:cstheme="minorHAnsi"/>
                <w:sz w:val="24"/>
                <w:szCs w:val="24"/>
              </w:rPr>
              <w:t>ID datové schránky</w:t>
            </w:r>
          </w:p>
          <w:p w:rsidRPr="0002205B" w:rsidR="005554FF" w:rsidP="00A3460D" w:rsidRDefault="005554FF" w14:paraId="75240A08" w14:textId="77777777">
            <w:pPr>
              <w:pStyle w:val="adresa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2CC" w:themeFill="accent4" w:themeFillTint="33"/>
            <w:tcMar>
              <w:left w:w="50" w:type="dxa"/>
            </w:tcMar>
            <w:vAlign w:val="center"/>
          </w:tcPr>
          <w:p w:rsidRPr="0002205B" w:rsidR="005554FF" w:rsidP="00A3460D" w:rsidRDefault="005554FF" w14:paraId="02A1D3EA" w14:textId="77777777">
            <w:pPr>
              <w:pStyle w:val="adresa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Pr="0002205B" w:rsidR="005554FF" w:rsidP="005554FF" w:rsidRDefault="005554FF" w14:paraId="08BACD7C" w14:textId="77777777">
      <w:pPr>
        <w:pStyle w:val="Vchozstyl"/>
        <w:rPr>
          <w:rFonts w:asciiTheme="minorHAnsi" w:hAnsiTheme="minorHAnsi" w:cstheme="minorHAnsi"/>
        </w:rPr>
      </w:pPr>
    </w:p>
    <w:p w:rsidRPr="00531B12" w:rsidR="005554FF" w:rsidP="005554FF" w:rsidRDefault="005554FF" w14:paraId="713B5867" w14:textId="7A54C0BD">
      <w:pPr>
        <w:pStyle w:val="Vchozstyl"/>
        <w:rPr>
          <w:rFonts w:asciiTheme="minorHAnsi" w:hAnsiTheme="minorHAnsi" w:cstheme="minorHAnsi"/>
          <w:sz w:val="10"/>
          <w:szCs w:val="10"/>
        </w:rPr>
      </w:pPr>
    </w:p>
    <w:p w:rsidRPr="0002205B" w:rsidR="00531B12" w:rsidP="00531B12" w:rsidRDefault="00531B12" w14:paraId="7867D44F" w14:textId="79FCE6C8">
      <w:pPr>
        <w:pStyle w:val="Vchozstyl"/>
        <w:rPr>
          <w:rFonts w:asciiTheme="minorHAnsi" w:hAnsiTheme="minorHAnsi" w:cstheme="minorHAnsi"/>
        </w:rPr>
      </w:pPr>
      <w:r w:rsidRPr="0002205B">
        <w:rPr>
          <w:rFonts w:asciiTheme="minorHAnsi" w:hAnsiTheme="minorHAnsi" w:cstheme="minorHAnsi"/>
          <w:b/>
          <w:sz w:val="24"/>
          <w:szCs w:val="24"/>
        </w:rPr>
        <w:t xml:space="preserve">Nabídková cena </w:t>
      </w:r>
      <w:r w:rsidR="00E9433E">
        <w:rPr>
          <w:rFonts w:asciiTheme="minorHAnsi" w:hAnsiTheme="minorHAnsi" w:cstheme="minorHAnsi"/>
          <w:b/>
          <w:sz w:val="24"/>
          <w:szCs w:val="24"/>
        </w:rPr>
        <w:t>–</w:t>
      </w:r>
      <w:r w:rsidRPr="000220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433E">
        <w:rPr>
          <w:rFonts w:asciiTheme="minorHAnsi" w:hAnsiTheme="minorHAnsi" w:cstheme="minorHAnsi"/>
          <w:b/>
          <w:sz w:val="24"/>
          <w:szCs w:val="24"/>
        </w:rPr>
        <w:t>licence, dokumentace, implementace, školení</w:t>
      </w:r>
      <w:r w:rsidRPr="0002205B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022"/>
        <w:gridCol w:w="3021"/>
        <w:gridCol w:w="3019"/>
      </w:tblGrid>
      <w:tr w:rsidRPr="0002205B" w:rsidR="00531B12" w:rsidTr="008A1E99" w14:paraId="2F83CBD2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4248D1E9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7EA9B12E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DPH v Kč</w:t>
            </w: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4EFF343C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s DPH</w:t>
            </w:r>
          </w:p>
        </w:tc>
      </w:tr>
      <w:tr w:rsidRPr="0002205B" w:rsidR="00531B12" w:rsidTr="001E7972" w14:paraId="08753C98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6E2F11F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  <w:p w:rsidRPr="0002205B" w:rsidR="00531B12" w:rsidP="008A1E99" w:rsidRDefault="00531B12" w14:paraId="1ED08F3D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4213E9A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10F7AB5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Pr="0002205B" w:rsidR="00531B12" w:rsidP="00531B12" w:rsidRDefault="00531B12" w14:paraId="14A23CBB" w14:textId="77777777">
      <w:pPr>
        <w:pStyle w:val="Vchozstyl"/>
        <w:rPr>
          <w:rFonts w:asciiTheme="minorHAnsi" w:hAnsiTheme="minorHAnsi" w:cstheme="minorHAnsi"/>
        </w:rPr>
      </w:pPr>
    </w:p>
    <w:p w:rsidRPr="0002205B" w:rsidR="00531B12" w:rsidP="00531B12" w:rsidRDefault="00531B12" w14:paraId="2F009D8A" w14:textId="7534BE61">
      <w:pPr>
        <w:pStyle w:val="Vchozstyl"/>
        <w:rPr>
          <w:rFonts w:asciiTheme="minorHAnsi" w:hAnsiTheme="minorHAnsi" w:cstheme="minorHAnsi"/>
          <w:b/>
          <w:sz w:val="24"/>
          <w:szCs w:val="24"/>
        </w:rPr>
      </w:pPr>
      <w:r w:rsidRPr="0002205B">
        <w:rPr>
          <w:rFonts w:asciiTheme="minorHAnsi" w:hAnsiTheme="minorHAnsi" w:cstheme="minorHAnsi"/>
          <w:b/>
          <w:sz w:val="24"/>
          <w:szCs w:val="24"/>
        </w:rPr>
        <w:t xml:space="preserve">Nabídková cena </w:t>
      </w:r>
      <w:r w:rsidR="00E9433E">
        <w:rPr>
          <w:rFonts w:asciiTheme="minorHAnsi" w:hAnsiTheme="minorHAnsi" w:cstheme="minorHAnsi"/>
          <w:b/>
          <w:sz w:val="24"/>
          <w:szCs w:val="24"/>
        </w:rPr>
        <w:t>–</w:t>
      </w:r>
      <w:r w:rsidRPr="0002205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9433E">
        <w:rPr>
          <w:rFonts w:asciiTheme="minorHAnsi" w:hAnsiTheme="minorHAnsi" w:cstheme="minorHAnsi"/>
          <w:b/>
          <w:sz w:val="24"/>
          <w:szCs w:val="24"/>
        </w:rPr>
        <w:t>maintenance</w:t>
      </w:r>
      <w:proofErr w:type="spellEnd"/>
      <w:r w:rsidR="00E9433E">
        <w:rPr>
          <w:rFonts w:asciiTheme="minorHAnsi" w:hAnsiTheme="minorHAnsi" w:cstheme="minorHAnsi"/>
          <w:b/>
          <w:sz w:val="24"/>
          <w:szCs w:val="24"/>
        </w:rPr>
        <w:t xml:space="preserve"> SW a technická podpora</w:t>
      </w:r>
      <w:r w:rsidRPr="0002205B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9433E">
        <w:rPr>
          <w:rFonts w:asciiTheme="minorHAnsi" w:hAnsiTheme="minorHAnsi" w:cstheme="minorHAnsi"/>
          <w:b/>
          <w:sz w:val="24"/>
          <w:szCs w:val="24"/>
        </w:rPr>
        <w:t>48</w:t>
      </w:r>
      <w:r w:rsidRPr="0002205B">
        <w:rPr>
          <w:rFonts w:asciiTheme="minorHAnsi" w:hAnsiTheme="minorHAnsi" w:cstheme="minorHAnsi"/>
          <w:b/>
          <w:sz w:val="24"/>
          <w:szCs w:val="24"/>
        </w:rPr>
        <w:t xml:space="preserve"> měsíců):</w:t>
      </w:r>
    </w:p>
    <w:tbl>
      <w:tblPr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022"/>
        <w:gridCol w:w="3021"/>
        <w:gridCol w:w="3019"/>
      </w:tblGrid>
      <w:tr w:rsidRPr="0002205B" w:rsidR="00531B12" w:rsidTr="008A1E99" w14:paraId="455D5D3D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45A8752C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6AA4021B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DPH v Kč</w:t>
            </w: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30F1BFF1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s DPH</w:t>
            </w:r>
          </w:p>
        </w:tc>
      </w:tr>
      <w:tr w:rsidRPr="0002205B" w:rsidR="00531B12" w:rsidTr="001E7972" w14:paraId="3655C1C5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29CEBB16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  <w:p w:rsidRPr="0002205B" w:rsidR="00531B12" w:rsidP="008A1E99" w:rsidRDefault="00531B12" w14:paraId="7AEC113B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4D5E0742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02205B" w:rsidR="00531B12" w:rsidP="008A1E99" w:rsidRDefault="00531B12" w14:paraId="2B494E8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Pr="0002205B" w:rsidR="00531B12" w:rsidP="00531B12" w:rsidRDefault="00531B12" w14:paraId="12F775AA" w14:textId="77777777">
      <w:pPr>
        <w:pStyle w:val="Vchozstyl"/>
        <w:rPr>
          <w:rFonts w:asciiTheme="minorHAnsi" w:hAnsiTheme="minorHAnsi" w:cstheme="minorHAnsi"/>
        </w:rPr>
      </w:pPr>
    </w:p>
    <w:p w:rsidRPr="0002205B" w:rsidR="00531B12" w:rsidP="00531B12" w:rsidRDefault="00531B12" w14:paraId="3A69BF18" w14:textId="77777777">
      <w:pPr>
        <w:pStyle w:val="Vchozstyl"/>
        <w:rPr>
          <w:rFonts w:asciiTheme="minorHAnsi" w:hAnsiTheme="minorHAnsi" w:cstheme="minorHAnsi"/>
          <w:b/>
          <w:sz w:val="24"/>
          <w:szCs w:val="24"/>
        </w:rPr>
      </w:pPr>
      <w:r w:rsidRPr="0002205B">
        <w:rPr>
          <w:rFonts w:asciiTheme="minorHAnsi" w:hAnsiTheme="minorHAnsi" w:cstheme="minorHAnsi"/>
          <w:b/>
          <w:sz w:val="24"/>
          <w:szCs w:val="24"/>
        </w:rPr>
        <w:t>Nabídková cena – celkem:</w:t>
      </w:r>
    </w:p>
    <w:tbl>
      <w:tblPr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022"/>
        <w:gridCol w:w="3021"/>
        <w:gridCol w:w="3019"/>
      </w:tblGrid>
      <w:tr w:rsidRPr="00A86BF3" w:rsidR="00531B12" w:rsidTr="008A1E99" w14:paraId="2E92FBB5" w14:textId="77777777">
        <w:trPr>
          <w:trHeight w:val="79"/>
        </w:trPr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05D4C860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2205B" w:rsidR="00531B12" w:rsidP="008A1E99" w:rsidRDefault="00531B12" w14:paraId="4F17B762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DPH v Kč</w:t>
            </w: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531B12" w:rsidP="008A1E99" w:rsidRDefault="00531B12" w14:paraId="5BE30065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02205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Cena v Kč s DPH</w:t>
            </w:r>
          </w:p>
        </w:tc>
      </w:tr>
      <w:tr w:rsidRPr="00A86BF3" w:rsidR="00531B12" w:rsidTr="001E7972" w14:paraId="7CEEBEF0" w14:textId="77777777"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57CF2080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  <w:p w:rsidRPr="00A86BF3" w:rsidR="00531B12" w:rsidP="008A1E99" w:rsidRDefault="00531B12" w14:paraId="401EAED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7426F806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66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:rsidRPr="00A86BF3" w:rsidR="00531B12" w:rsidP="008A1E99" w:rsidRDefault="00531B12" w14:paraId="1605F0A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902711" w:rsidP="005554FF" w:rsidRDefault="00902711" w14:paraId="6BE4D0F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4"/>
          <w:szCs w:val="24"/>
          <w:lang w:eastAsia="cs-CZ"/>
        </w:rPr>
      </w:pPr>
    </w:p>
    <w:p w:rsidR="00531B12" w:rsidP="005554FF" w:rsidRDefault="00531B12" w14:paraId="4D4D6B3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  <w:sz w:val="24"/>
          <w:szCs w:val="24"/>
          <w:lang w:eastAsia="cs-CZ"/>
        </w:rPr>
      </w:pPr>
    </w:p>
    <w:p w:rsidRPr="00A86BF3" w:rsidR="005554FF" w:rsidP="005554FF" w:rsidRDefault="005554FF" w14:paraId="0D7A4564" w14:textId="4D42BD8A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202</w:t>
      </w:r>
      <w:r w:rsidR="00B5100B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5554FF" w:rsidP="005554FF" w:rsidRDefault="005554FF" w14:paraId="26C4BE2F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64C0D50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54B98A71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77606B0D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5554FF" w:rsidP="005554FF" w:rsidRDefault="005554FF" w14:paraId="48F7D49F" w14:textId="77777777">
      <w:pPr>
        <w:pStyle w:val="Vchozstyl"/>
        <w:ind w:left="3612" w:firstLine="636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</w:t>
      </w:r>
      <w:r w:rsidRPr="001E7972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……………….…………………………………………</w:t>
      </w:r>
    </w:p>
    <w:p w:rsidRPr="005554FF" w:rsidR="005A58B2" w:rsidP="005554FF" w:rsidRDefault="005554FF" w14:paraId="74F7F257" w14:textId="488C9EF8">
      <w:pPr>
        <w:pStyle w:val="Vchozstyl"/>
        <w:rPr>
          <w:rFonts w:asciiTheme="minorHAnsi" w:hAnsiTheme="minorHAnsi" w:cstheme="minorHAnsi"/>
        </w:rPr>
      </w:pPr>
      <w:bookmarkStart w:name="__DdeLink__331_448078216" w:id="0"/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Jméno, příjmení, </w:t>
      </w:r>
      <w:bookmarkEnd w:id="0"/>
      <w:r w:rsidRPr="00A86BF3">
        <w:rPr>
          <w:rFonts w:asciiTheme="minorHAnsi" w:hAnsiTheme="minorHAnsi" w:cstheme="minorHAnsi"/>
          <w:sz w:val="24"/>
          <w:szCs w:val="24"/>
          <w:lang w:eastAsia="cs-CZ"/>
        </w:rPr>
        <w:t>podpis oprávněné osoby</w:t>
      </w:r>
    </w:p>
    <w:sectPr w:rsidRPr="005554FF" w:rsidR="005A58B2" w:rsidSect="00902711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945A0" w:rsidP="00CE1D16" w:rsidRDefault="00F945A0" w14:paraId="0EEBDFC1" w14:textId="77777777">
      <w:pPr>
        <w:spacing w:after="0" w:line="240" w:lineRule="auto"/>
      </w:pPr>
      <w:r>
        <w:separator/>
      </w:r>
    </w:p>
  </w:endnote>
  <w:endnote w:type="continuationSeparator" w:id="0">
    <w:p w:rsidR="00F945A0" w:rsidP="00CE1D16" w:rsidRDefault="00F945A0" w14:paraId="6277CF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945A0" w:rsidP="00CE1D16" w:rsidRDefault="00F945A0" w14:paraId="4EE27227" w14:textId="77777777">
      <w:pPr>
        <w:spacing w:after="0" w:line="240" w:lineRule="auto"/>
      </w:pPr>
      <w:r>
        <w:separator/>
      </w:r>
    </w:p>
  </w:footnote>
  <w:footnote w:type="continuationSeparator" w:id="0">
    <w:p w:rsidR="00F945A0" w:rsidP="00CE1D16" w:rsidRDefault="00F945A0" w14:paraId="63AC45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76674" w:rsidP="00076674" w:rsidRDefault="00076674" w14:paraId="657755DD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008B29D2" wp14:editId="75D01EC6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4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076674" w:rsidP="00076674" w:rsidRDefault="00076674" w14:paraId="78AFE7F8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076674" w:rsidP="00076674" w:rsidRDefault="00076674" w14:paraId="78AFE7F8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4C3988B1" wp14:editId="563DCFEE">
          <wp:simplePos x="0" y="0"/>
          <wp:positionH relativeFrom="column">
            <wp:posOffset>2785110</wp:posOffset>
          </wp:positionH>
          <wp:positionV relativeFrom="paragraph">
            <wp:posOffset>-445770</wp:posOffset>
          </wp:positionV>
          <wp:extent cx="7419340" cy="1340521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674" w:rsidRDefault="00076674" w14:paraId="6A7DAAC6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FF"/>
    <w:rsid w:val="00016E43"/>
    <w:rsid w:val="0002205B"/>
    <w:rsid w:val="00076674"/>
    <w:rsid w:val="001E7972"/>
    <w:rsid w:val="0051143A"/>
    <w:rsid w:val="00531B12"/>
    <w:rsid w:val="005554FF"/>
    <w:rsid w:val="005A58B2"/>
    <w:rsid w:val="005E42E3"/>
    <w:rsid w:val="005F4842"/>
    <w:rsid w:val="006A41EB"/>
    <w:rsid w:val="00841F27"/>
    <w:rsid w:val="00857C54"/>
    <w:rsid w:val="00866031"/>
    <w:rsid w:val="00902711"/>
    <w:rsid w:val="009B2C34"/>
    <w:rsid w:val="00AA64F7"/>
    <w:rsid w:val="00B5100B"/>
    <w:rsid w:val="00C42646"/>
    <w:rsid w:val="00C943F7"/>
    <w:rsid w:val="00CC4422"/>
    <w:rsid w:val="00CE1D16"/>
    <w:rsid w:val="00E9433E"/>
    <w:rsid w:val="00F945A0"/>
    <w:rsid w:val="00F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3B2B97F"/>
  <w15:docId w15:val="{02935E8B-E594-44E6-B5B1-CE15E1C2577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554FF"/>
    <w:pPr>
      <w:spacing w:after="200" w:line="276" w:lineRule="auto"/>
    </w:pPr>
    <w:rPr>
      <w:rFonts w:eastAsiaTheme="minorEastAsia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5554FF"/>
    <w:pPr>
      <w:suppressAutoHyphens/>
      <w:spacing w:after="0" w:line="276" w:lineRule="auto"/>
      <w:jc w:val="both"/>
    </w:pPr>
    <w:rPr>
      <w:rFonts w:ascii="Arial" w:hAnsi="Arial" w:eastAsia="Calibri" w:cs="Arial"/>
      <w:color w:val="00000A"/>
      <w:sz w:val="20"/>
      <w:szCs w:val="20"/>
    </w:rPr>
  </w:style>
  <w:style w:type="paragraph" w:styleId="Bezmezer">
    <w:name w:val="No Spacing"/>
    <w:basedOn w:val="Vchozstyl"/>
    <w:rsid w:val="005554FF"/>
    <w:pPr>
      <w:spacing w:line="100" w:lineRule="atLeast"/>
    </w:pPr>
  </w:style>
  <w:style w:type="paragraph" w:styleId="adresa" w:customStyle="true">
    <w:name w:val="adresa"/>
    <w:basedOn w:val="Vchozstyl"/>
    <w:rsid w:val="005554FF"/>
    <w:pPr>
      <w:spacing w:line="100" w:lineRule="atLeast"/>
      <w:jc w:val="left"/>
    </w:pPr>
    <w:rPr>
      <w:rFonts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D16"/>
    <w:rPr>
      <w:rFonts w:ascii="Segoe UI" w:hAnsi="Segoe UI" w:cs="Segoe UI" w:eastAsiaTheme="minorEastAsia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D1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E1D1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D1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D16"/>
    <w:rPr>
      <w:rFonts w:eastAsiaTheme="minorEastAsia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152</properties:Words>
  <properties:Characters>899</properties:Characters>
  <properties:Lines>7</properties:Lines>
  <properties:Paragraphs>2</properties:Paragraphs>
  <properties:TotalTime>12</properties:TotalTime>
  <properties:ScaleCrop>false</properties:ScaleCrop>
  <properties:LinksUpToDate>false</properties:LinksUpToDate>
  <properties:CharactersWithSpaces>1049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2020-10-02T03:52:00Z</dcterms:created>
  <dc:creator/>
  <dc:description/>
  <cp:keywords/>
  <cp:lastModifiedBy/>
  <dcterms:modified xmlns:xsi="http://www.w3.org/2001/XMLSchema-instance" xsi:type="dcterms:W3CDTF">2022-02-25T11:14:00Z</dcterms:modified>
  <cp:revision>13</cp:revision>
  <dc:subject/>
  <dc:title/>
</cp:coreProperties>
</file>