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0F252B" w:rsidR="00104346" w:rsidP="00E60F8A" w:rsidRDefault="007C47B8">
      <w:pPr>
        <w:tabs>
          <w:tab w:val="left" w:pos="3708"/>
        </w:tabs>
        <w:jc w:val="center"/>
        <w:rPr>
          <w:rFonts w:ascii="Arial" w:hAnsi="Arial" w:cs="Arial"/>
        </w:rPr>
      </w:pPr>
      <w:proofErr w:type="spellStart"/>
      <w:r w:rsidRPr="00A543CF">
        <w:rPr>
          <w:b/>
        </w:rPr>
        <w:t>e</w:t>
      </w:r>
      <w:r w:rsidRPr="00A543CF" w:rsidR="00F0390A">
        <w:rPr>
          <w:b/>
        </w:rPr>
        <w:t>v.č</w:t>
      </w:r>
      <w:proofErr w:type="spellEnd"/>
      <w:r w:rsidRPr="00A543CF" w:rsidR="00F0390A">
        <w:rPr>
          <w:b/>
        </w:rPr>
        <w:t>.</w:t>
      </w:r>
      <w:r w:rsidRPr="00A543CF" w:rsidR="00686094">
        <w:rPr>
          <w:b/>
        </w:rPr>
        <w:t>……</w:t>
      </w:r>
      <w:proofErr w:type="gramStart"/>
      <w:r w:rsidRPr="00A543CF" w:rsidR="00686094">
        <w:rPr>
          <w:b/>
        </w:rPr>
        <w:t>…..</w:t>
      </w:r>
      <w:r w:rsidRPr="009D5BFA" w:rsidR="00CE0B53">
        <w:rPr>
          <w:rFonts w:ascii="Arial" w:hAnsi="Arial" w:eastAsia="Calibri" w:cs="Arial"/>
          <w:sz w:val="22"/>
          <w:szCs w:val="22"/>
          <w:lang w:eastAsia="en-US"/>
        </w:rPr>
        <w:br/>
      </w:r>
      <w:r w:rsidRPr="009D5BFA" w:rsidR="00104346">
        <w:rPr>
          <w:rFonts w:ascii="Arial" w:hAnsi="Arial" w:eastAsia="Calibri" w:cs="Arial"/>
          <w:sz w:val="22"/>
          <w:szCs w:val="22"/>
          <w:lang w:eastAsia="en-US"/>
        </w:rPr>
        <w:t>(</w:t>
      </w:r>
      <w:r w:rsidRPr="009D5BFA" w:rsidR="00F0390A">
        <w:rPr>
          <w:rFonts w:ascii="Arial" w:hAnsi="Arial" w:eastAsia="Calibri" w:cs="Arial"/>
          <w:sz w:val="22"/>
          <w:szCs w:val="22"/>
          <w:lang w:eastAsia="en-US"/>
        </w:rPr>
        <w:t>dále</w:t>
      </w:r>
      <w:proofErr w:type="gramEnd"/>
      <w:r w:rsidRPr="009D5BFA" w:rsidR="00F0390A">
        <w:rPr>
          <w:rFonts w:ascii="Arial" w:hAnsi="Arial" w:eastAsia="Calibri" w:cs="Arial"/>
          <w:sz w:val="22"/>
          <w:szCs w:val="22"/>
          <w:lang w:eastAsia="en-US"/>
        </w:rPr>
        <w:t xml:space="preserve"> jen „</w:t>
      </w:r>
      <w:r w:rsidRPr="009D5BFA" w:rsidR="00F0390A">
        <w:rPr>
          <w:rFonts w:ascii="Arial" w:hAnsi="Arial" w:eastAsia="Calibri" w:cs="Arial"/>
          <w:b/>
          <w:sz w:val="22"/>
          <w:szCs w:val="22"/>
          <w:lang w:eastAsia="en-US"/>
        </w:rPr>
        <w:t>dohoda</w:t>
      </w:r>
      <w:r w:rsidRPr="009D5BFA" w:rsidR="00F0390A">
        <w:rPr>
          <w:rFonts w:ascii="Arial" w:hAnsi="Arial" w:eastAsia="Calibri" w:cs="Arial"/>
          <w:sz w:val="22"/>
          <w:szCs w:val="22"/>
          <w:lang w:eastAsia="en-US"/>
        </w:rPr>
        <w:t>“</w:t>
      </w:r>
      <w:r w:rsidRPr="009D5BFA" w:rsidR="00104346">
        <w:rPr>
          <w:rFonts w:ascii="Arial" w:hAnsi="Arial" w:eastAsia="Calibri" w:cs="Arial"/>
          <w:sz w:val="22"/>
          <w:szCs w:val="22"/>
          <w:lang w:eastAsia="en-US"/>
        </w:rPr>
        <w:t>)</w:t>
      </w:r>
    </w:p>
    <w:p w:rsidRPr="009D5BFA" w:rsidR="00104346" w:rsidRDefault="00104346">
      <w:pPr>
        <w:rPr>
          <w:rFonts w:ascii="Arial" w:hAnsi="Arial" w:cs="Arial"/>
          <w:sz w:val="20"/>
        </w:rPr>
      </w:pPr>
    </w:p>
    <w:p w:rsidRPr="009D5BFA" w:rsidR="00EC1A21" w:rsidRDefault="00F0390A">
      <w:pPr>
        <w:rPr>
          <w:rFonts w:ascii="Arial" w:hAnsi="Arial" w:cs="Arial"/>
          <w:sz w:val="20"/>
        </w:rPr>
      </w:pPr>
      <w:r w:rsidRPr="009D5BFA">
        <w:rPr>
          <w:rFonts w:ascii="Arial" w:hAnsi="Arial" w:cs="Arial"/>
          <w:sz w:val="20"/>
        </w:rPr>
        <w:t>mezi</w:t>
      </w:r>
    </w:p>
    <w:p w:rsidRPr="009D5BFA" w:rsidR="00C80227" w:rsidP="006B2E98" w:rsidRDefault="00C80227">
      <w:pPr>
        <w:widowControl w:val="false"/>
        <w:autoSpaceDE w:val="false"/>
        <w:autoSpaceDN w:val="false"/>
        <w:adjustRightInd w:val="false"/>
        <w:rPr>
          <w:rFonts w:ascii="Arial" w:hAnsi="Arial" w:cs="Arial"/>
          <w:b/>
          <w:bCs/>
          <w:sz w:val="20"/>
          <w:szCs w:val="20"/>
        </w:rPr>
      </w:pPr>
    </w:p>
    <w:p w:rsidRPr="00C36A95" w:rsidR="006B4124" w:rsidP="006B4124" w:rsidRDefault="00F0390A">
      <w:pPr>
        <w:spacing w:after="120" w:line="280" w:lineRule="exact"/>
      </w:pPr>
      <w:r w:rsidRPr="006B4124">
        <w:rPr>
          <w:rFonts w:ascii="Arial" w:hAnsi="Arial" w:cs="Arial"/>
          <w:b/>
          <w:bCs/>
          <w:sz w:val="20"/>
          <w:szCs w:val="20"/>
        </w:rPr>
        <w:t>Společnost</w:t>
      </w:r>
      <w:r w:rsidRPr="006B4124" w:rsidR="00686094">
        <w:rPr>
          <w:rFonts w:ascii="Arial" w:hAnsi="Arial" w:cs="Arial"/>
          <w:b/>
          <w:bCs/>
          <w:sz w:val="20"/>
          <w:szCs w:val="20"/>
        </w:rPr>
        <w:t>:</w:t>
      </w:r>
      <w:r w:rsidRPr="006B4124" w:rsidR="00686094">
        <w:rPr>
          <w:rFonts w:ascii="Arial" w:hAnsi="Arial" w:cs="Arial"/>
          <w:b/>
          <w:bCs/>
          <w:sz w:val="20"/>
          <w:szCs w:val="20"/>
        </w:rPr>
        <w:tab/>
      </w:r>
      <w:r w:rsidRPr="00C36A95" w:rsidR="00EC72EE">
        <w:tab/>
      </w:r>
    </w:p>
    <w:p w:rsidRPr="00C36A95" w:rsidR="00EC72EE" w:rsidP="00EC72EE" w:rsidRDefault="00EC72EE">
      <w:pPr>
        <w:spacing w:after="120" w:line="280" w:lineRule="exact"/>
      </w:pPr>
    </w:p>
    <w:p w:rsidRPr="00C36A95" w:rsidR="00EC72EE" w:rsidP="00EC72EE" w:rsidRDefault="00BF00D4">
      <w:pPr>
        <w:spacing w:after="120" w:line="280" w:lineRule="exact"/>
      </w:pPr>
      <w:r>
        <w:t>Sídlo:</w:t>
      </w:r>
      <w:r>
        <w:tab/>
      </w:r>
    </w:p>
    <w:p w:rsidRPr="00C36A95" w:rsidR="00EC72EE" w:rsidP="00EC72EE" w:rsidRDefault="00C41278">
      <w:pPr>
        <w:spacing w:after="120" w:line="280" w:lineRule="exact"/>
      </w:pPr>
      <w:r>
        <w:t>IČ:</w:t>
      </w:r>
      <w:r>
        <w:tab/>
      </w:r>
      <w:r w:rsidR="006B4124">
        <w:tab/>
      </w:r>
    </w:p>
    <w:p w:rsidRPr="00C36A95" w:rsidR="00EC72EE" w:rsidP="00EC72EE" w:rsidRDefault="00BF00D4">
      <w:pPr>
        <w:spacing w:after="120" w:line="280" w:lineRule="exact"/>
      </w:pPr>
      <w:r>
        <w:t>DIČ:</w:t>
      </w:r>
      <w:r>
        <w:tab/>
      </w:r>
      <w:r>
        <w:tab/>
      </w:r>
    </w:p>
    <w:p w:rsidR="00C41278" w:rsidP="00EC72EE" w:rsidRDefault="00EC72EE">
      <w:pPr>
        <w:spacing w:after="120" w:line="280" w:lineRule="exact"/>
      </w:pPr>
      <w:r w:rsidRPr="00C36A95">
        <w:t xml:space="preserve">Zapsán: </w:t>
      </w:r>
      <w:r w:rsidRPr="00C36A95">
        <w:tab/>
      </w:r>
    </w:p>
    <w:p w:rsidRPr="00C36A95" w:rsidR="00EC72EE" w:rsidP="00EC72EE" w:rsidRDefault="00BF00D4">
      <w:pPr>
        <w:spacing w:after="120" w:line="280" w:lineRule="exact"/>
      </w:pPr>
      <w:r>
        <w:t xml:space="preserve">Zastoupen: </w:t>
      </w:r>
    </w:p>
    <w:p w:rsidRPr="009D5BFA" w:rsidR="00EC1A21" w:rsidRDefault="00EC72EE">
      <w:pPr>
        <w:widowControl w:val="false"/>
        <w:autoSpaceDE w:val="false"/>
        <w:autoSpaceDN w:val="false"/>
        <w:adjustRightInd w:val="false"/>
        <w:rPr>
          <w:rFonts w:ascii="Arial" w:hAnsi="Arial" w:cs="Arial"/>
          <w:sz w:val="20"/>
          <w:szCs w:val="20"/>
        </w:rPr>
      </w:pPr>
      <w:r w:rsidRPr="009D5BFA">
        <w:rPr>
          <w:rFonts w:ascii="Arial" w:hAnsi="Arial" w:cs="Arial"/>
          <w:sz w:val="20"/>
          <w:szCs w:val="20"/>
        </w:rPr>
        <w:t xml:space="preserve"> </w:t>
      </w:r>
      <w:r w:rsidRPr="009D5BFA" w:rsidR="00686094">
        <w:rPr>
          <w:rFonts w:ascii="Arial" w:hAnsi="Arial" w:cs="Arial"/>
          <w:sz w:val="20"/>
          <w:szCs w:val="20"/>
        </w:rPr>
        <w:t>(</w:t>
      </w:r>
      <w:r w:rsidRPr="009D5BFA" w:rsidR="00F0390A">
        <w:rPr>
          <w:rFonts w:ascii="Arial" w:hAnsi="Arial" w:cs="Arial"/>
          <w:sz w:val="20"/>
          <w:szCs w:val="20"/>
        </w:rPr>
        <w:t>dále jen „</w:t>
      </w:r>
      <w:r w:rsidRPr="009D5BFA" w:rsidR="00F0390A">
        <w:rPr>
          <w:rFonts w:ascii="Arial" w:hAnsi="Arial" w:cs="Arial"/>
          <w:b/>
          <w:bCs/>
          <w:sz w:val="20"/>
          <w:szCs w:val="20"/>
        </w:rPr>
        <w:t>obchodní partner</w:t>
      </w:r>
      <w:r w:rsidRPr="009D5BFA" w:rsidR="00F0390A">
        <w:rPr>
          <w:rFonts w:ascii="Arial" w:hAnsi="Arial" w:cs="Arial"/>
          <w:bCs/>
          <w:sz w:val="20"/>
          <w:szCs w:val="20"/>
        </w:rPr>
        <w:t>“</w:t>
      </w:r>
      <w:r w:rsidRPr="009D5BFA" w:rsidR="00686094">
        <w:rPr>
          <w:rFonts w:ascii="Arial" w:hAnsi="Arial" w:cs="Arial"/>
          <w:sz w:val="20"/>
          <w:szCs w:val="20"/>
        </w:rPr>
        <w:t>)</w:t>
      </w:r>
    </w:p>
    <w:p w:rsidRPr="009D5BFA" w:rsidR="00A90A2A" w:rsidRDefault="00A90A2A">
      <w:pPr>
        <w:widowControl w:val="false"/>
        <w:autoSpaceDE w:val="false"/>
        <w:autoSpaceDN w:val="false"/>
        <w:adjustRightInd w:val="false"/>
        <w:rPr>
          <w:rFonts w:ascii="Arial" w:hAnsi="Arial" w:cs="Arial"/>
          <w:sz w:val="20"/>
          <w:szCs w:val="20"/>
        </w:rPr>
      </w:pPr>
    </w:p>
    <w:p w:rsidRPr="009D5BFA" w:rsidR="00EC1A21" w:rsidRDefault="0049236A">
      <w:pPr>
        <w:widowControl w:val="false"/>
        <w:autoSpaceDE w:val="false"/>
        <w:autoSpaceDN w:val="false"/>
        <w:adjustRightInd w:val="false"/>
        <w:rPr>
          <w:rFonts w:ascii="Arial" w:hAnsi="Arial" w:cs="Arial"/>
          <w:b/>
          <w:bCs/>
          <w:sz w:val="20"/>
          <w:szCs w:val="20"/>
        </w:rPr>
      </w:pPr>
      <w:r w:rsidRPr="009D5BFA">
        <w:rPr>
          <w:rFonts w:ascii="Arial" w:hAnsi="Arial" w:cs="Arial"/>
          <w:sz w:val="20"/>
          <w:szCs w:val="20"/>
        </w:rPr>
        <w:t>a</w:t>
      </w:r>
    </w:p>
    <w:p w:rsidRPr="009D5BFA" w:rsidR="003E016E" w:rsidP="003E016E" w:rsidRDefault="003E016E">
      <w:pPr>
        <w:pStyle w:val="Zkladntext"/>
        <w:rPr>
          <w:rFonts w:ascii="Arial" w:hAnsi="Arial" w:cs="Arial"/>
          <w:sz w:val="16"/>
          <w:szCs w:val="16"/>
        </w:rPr>
      </w:pPr>
    </w:p>
    <w:p w:rsidRPr="009D5BFA" w:rsidR="003E016E" w:rsidP="003E016E" w:rsidRDefault="00F0390A">
      <w:pPr>
        <w:pStyle w:val="Zkladntext"/>
        <w:rPr>
          <w:rFonts w:ascii="Arial" w:hAnsi="Arial" w:cs="Arial"/>
          <w:b/>
        </w:rPr>
      </w:pPr>
      <w:r w:rsidRPr="009D5BFA">
        <w:rPr>
          <w:rFonts w:ascii="Arial" w:hAnsi="Arial" w:cs="Arial"/>
          <w:b/>
          <w:bCs/>
          <w:sz w:val="20"/>
          <w:szCs w:val="20"/>
        </w:rPr>
        <w:t>Společnost:</w:t>
      </w:r>
      <w:r w:rsidRPr="009D5BFA" w:rsidR="001116C5">
        <w:rPr>
          <w:rFonts w:ascii="Arial" w:hAnsi="Arial" w:cs="Arial"/>
          <w:b/>
          <w:bCs/>
          <w:sz w:val="20"/>
          <w:szCs w:val="20"/>
        </w:rPr>
        <w:tab/>
      </w:r>
      <w:r w:rsidRPr="009D5BFA" w:rsidR="001116C5">
        <w:rPr>
          <w:rFonts w:ascii="Arial" w:hAnsi="Arial" w:cs="Arial"/>
          <w:b/>
          <w:bCs/>
          <w:sz w:val="20"/>
          <w:szCs w:val="20"/>
        </w:rPr>
        <w:tab/>
      </w:r>
      <w:r w:rsidRPr="009D5BFA" w:rsidR="001116C5">
        <w:rPr>
          <w:rFonts w:ascii="Arial" w:hAnsi="Arial" w:cs="Arial"/>
          <w:b/>
          <w:bCs/>
          <w:sz w:val="20"/>
          <w:szCs w:val="20"/>
        </w:rPr>
        <w:tab/>
      </w:r>
      <w:r w:rsidRPr="00E60F8A" w:rsidR="00E60F8A">
        <w:rPr>
          <w:rFonts w:ascii="Arial" w:hAnsi="Arial" w:cs="Arial"/>
          <w:b/>
          <w:bCs/>
          <w:sz w:val="20"/>
          <w:szCs w:val="20"/>
        </w:rPr>
        <w:t>WITTE Nejdek, spol. s r.o.</w:t>
      </w:r>
      <w:r w:rsidRPr="009D5BFA" w:rsidR="001116C5">
        <w:rPr>
          <w:rFonts w:ascii="Arial" w:hAnsi="Arial" w:cs="Arial"/>
        </w:rPr>
        <w:tab/>
      </w:r>
      <w:r w:rsidRPr="009D5BFA" w:rsidR="001116C5">
        <w:rPr>
          <w:rFonts w:ascii="Arial" w:hAnsi="Arial" w:cs="Arial"/>
        </w:rPr>
        <w:tab/>
      </w:r>
    </w:p>
    <w:p w:rsidRPr="009D5BFA" w:rsidR="003E016E" w:rsidP="001116C5" w:rsidRDefault="00F0390A">
      <w:pPr>
        <w:pStyle w:val="Zkladntext"/>
        <w:rPr>
          <w:rFonts w:ascii="Arial" w:hAnsi="Arial" w:cs="Arial"/>
          <w:sz w:val="20"/>
          <w:szCs w:val="20"/>
        </w:rPr>
      </w:pPr>
      <w:r w:rsidRPr="009D5BFA">
        <w:rPr>
          <w:rFonts w:ascii="Arial" w:hAnsi="Arial" w:cs="Arial"/>
          <w:sz w:val="20"/>
          <w:szCs w:val="20"/>
        </w:rPr>
        <w:t>Se sídlem:</w:t>
      </w:r>
      <w:r w:rsidRPr="009D5BFA" w:rsidR="003E016E">
        <w:rPr>
          <w:rFonts w:ascii="Arial" w:hAnsi="Arial" w:cs="Arial"/>
          <w:sz w:val="20"/>
          <w:szCs w:val="20"/>
        </w:rPr>
        <w:tab/>
      </w:r>
      <w:r w:rsidRPr="009D5BFA" w:rsidR="003E016E">
        <w:rPr>
          <w:rFonts w:ascii="Arial" w:hAnsi="Arial" w:cs="Arial"/>
          <w:sz w:val="20"/>
          <w:szCs w:val="20"/>
        </w:rPr>
        <w:tab/>
      </w:r>
      <w:r w:rsidRPr="009D5BFA" w:rsidR="003E016E">
        <w:rPr>
          <w:rFonts w:ascii="Arial" w:hAnsi="Arial" w:cs="Arial"/>
          <w:sz w:val="20"/>
          <w:szCs w:val="20"/>
        </w:rPr>
        <w:tab/>
      </w:r>
      <w:r w:rsidRPr="00E60F8A" w:rsidR="00E60F8A">
        <w:rPr>
          <w:rFonts w:ascii="Arial" w:hAnsi="Arial" w:cs="Arial"/>
          <w:sz w:val="20"/>
          <w:szCs w:val="20"/>
        </w:rPr>
        <w:t>Nejdek, Rooseveltova 1299, PSČ 362 21</w:t>
      </w:r>
      <w:r w:rsidRPr="009D5BFA" w:rsidR="003E016E">
        <w:rPr>
          <w:rFonts w:ascii="Arial" w:hAnsi="Arial" w:cs="Arial"/>
          <w:sz w:val="20"/>
          <w:szCs w:val="20"/>
        </w:rPr>
        <w:tab/>
      </w:r>
      <w:r w:rsidRPr="009D5BFA" w:rsidR="003E016E">
        <w:rPr>
          <w:rFonts w:ascii="Arial" w:hAnsi="Arial" w:cs="Arial"/>
          <w:sz w:val="20"/>
          <w:szCs w:val="20"/>
        </w:rPr>
        <w:tab/>
      </w:r>
    </w:p>
    <w:p w:rsidRPr="009D5BFA" w:rsidR="00430322"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DIČ</w:t>
      </w:r>
      <w:r w:rsidRPr="009D5BFA" w:rsidR="001116C5">
        <w:rPr>
          <w:rFonts w:ascii="Arial" w:hAnsi="Arial" w:cs="Arial"/>
          <w:sz w:val="20"/>
          <w:szCs w:val="20"/>
        </w:rPr>
        <w:t>:</w:t>
      </w:r>
      <w:r w:rsidRPr="009D5BFA" w:rsidR="00D104BB">
        <w:rPr>
          <w:rFonts w:ascii="Arial" w:hAnsi="Arial" w:cs="Arial"/>
          <w:sz w:val="20"/>
          <w:szCs w:val="20"/>
        </w:rPr>
        <w:tab/>
      </w:r>
      <w:r w:rsidRPr="009D5BFA" w:rsidR="00D104BB">
        <w:rPr>
          <w:rFonts w:ascii="Arial" w:hAnsi="Arial" w:cs="Arial"/>
          <w:sz w:val="20"/>
          <w:szCs w:val="20"/>
        </w:rPr>
        <w:tab/>
      </w:r>
      <w:r w:rsidRPr="009D5BFA" w:rsidR="001116C5">
        <w:rPr>
          <w:rFonts w:ascii="Arial" w:hAnsi="Arial" w:cs="Arial"/>
          <w:sz w:val="20"/>
          <w:szCs w:val="20"/>
        </w:rPr>
        <w:tab/>
      </w:r>
      <w:r w:rsidRPr="009D5BFA" w:rsidR="001116C5">
        <w:rPr>
          <w:rFonts w:ascii="Arial" w:hAnsi="Arial" w:cs="Arial"/>
          <w:sz w:val="20"/>
          <w:szCs w:val="20"/>
        </w:rPr>
        <w:tab/>
      </w:r>
      <w:r w:rsidRPr="00E60F8A" w:rsidR="00E60F8A">
        <w:rPr>
          <w:rFonts w:ascii="Arial" w:hAnsi="Arial" w:cs="Arial"/>
          <w:sz w:val="20"/>
          <w:szCs w:val="20"/>
        </w:rPr>
        <w:t>CZ40525881</w:t>
      </w:r>
      <w:r w:rsidRPr="009D5BFA" w:rsidR="001116C5">
        <w:rPr>
          <w:rFonts w:ascii="Arial" w:hAnsi="Arial" w:cs="Arial"/>
          <w:sz w:val="20"/>
          <w:szCs w:val="20"/>
        </w:rPr>
        <w:tab/>
      </w:r>
    </w:p>
    <w:p w:rsidRPr="009D5BFA" w:rsidR="003E016E"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Zastoupená:</w:t>
      </w:r>
      <w:r w:rsidRPr="009D5BFA" w:rsidR="00430322">
        <w:rPr>
          <w:rFonts w:ascii="Arial" w:hAnsi="Arial" w:cs="Arial"/>
          <w:sz w:val="20"/>
          <w:szCs w:val="20"/>
        </w:rPr>
        <w:tab/>
      </w:r>
      <w:r w:rsidRPr="009D5BFA" w:rsidR="00430322">
        <w:rPr>
          <w:rFonts w:ascii="Arial" w:hAnsi="Arial" w:cs="Arial"/>
          <w:sz w:val="20"/>
          <w:szCs w:val="20"/>
        </w:rPr>
        <w:tab/>
      </w:r>
      <w:r w:rsidRPr="009D5BFA">
        <w:rPr>
          <w:rFonts w:ascii="Arial" w:hAnsi="Arial" w:cs="Arial"/>
          <w:sz w:val="20"/>
          <w:szCs w:val="20"/>
        </w:rPr>
        <w:tab/>
      </w:r>
      <w:r w:rsidR="00757756">
        <w:rPr>
          <w:rFonts w:ascii="Arial" w:hAnsi="Arial" w:cs="Arial"/>
          <w:sz w:val="20"/>
          <w:szCs w:val="20"/>
        </w:rPr>
        <w:t>Tomášem Michalem, jednatelem</w:t>
      </w:r>
    </w:p>
    <w:p w:rsidRPr="009D5BFA" w:rsidR="00EC1A21" w:rsidP="002475E1" w:rsidRDefault="00E60F8A">
      <w:pPr>
        <w:pStyle w:val="Zkladntext"/>
        <w:ind w:left="708" w:hanging="708"/>
        <w:rPr>
          <w:rFonts w:ascii="Arial" w:hAnsi="Arial" w:cs="Arial"/>
          <w:sz w:val="16"/>
          <w:szCs w:val="16"/>
        </w:rPr>
      </w:pPr>
      <w:r>
        <w:rPr>
          <w:rFonts w:ascii="Arial" w:hAnsi="Arial" w:cs="Arial"/>
          <w:sz w:val="20"/>
          <w:szCs w:val="20"/>
        </w:rPr>
        <w:t>Zapsaná</w:t>
      </w:r>
      <w:r w:rsidRPr="009D5BFA" w:rsidR="003E016E">
        <w:rPr>
          <w:rFonts w:ascii="Arial" w:hAnsi="Arial" w:cs="Arial"/>
          <w:sz w:val="20"/>
          <w:szCs w:val="20"/>
        </w:rPr>
        <w:t>:</w:t>
      </w:r>
      <w:r w:rsidRPr="009D5BFA" w:rsidR="003E016E">
        <w:rPr>
          <w:rFonts w:ascii="Arial" w:hAnsi="Arial" w:cs="Arial"/>
          <w:sz w:val="20"/>
          <w:szCs w:val="20"/>
        </w:rPr>
        <w:tab/>
      </w:r>
      <w:r w:rsidRPr="009D5BFA" w:rsidR="00F0390A">
        <w:rPr>
          <w:rFonts w:ascii="Arial" w:hAnsi="Arial" w:cs="Arial"/>
          <w:sz w:val="20"/>
          <w:szCs w:val="20"/>
        </w:rPr>
        <w:tab/>
      </w:r>
      <w:r>
        <w:rPr>
          <w:rFonts w:ascii="Arial" w:hAnsi="Arial" w:cs="Arial"/>
          <w:sz w:val="20"/>
          <w:szCs w:val="20"/>
        </w:rPr>
        <w:t xml:space="preserve">             </w:t>
      </w:r>
      <w:r w:rsidRPr="00E60F8A">
        <w:rPr>
          <w:rFonts w:ascii="Arial" w:hAnsi="Arial" w:cs="Arial"/>
          <w:sz w:val="20"/>
          <w:szCs w:val="20"/>
        </w:rPr>
        <w:t>v</w:t>
      </w:r>
      <w:r>
        <w:rPr>
          <w:rFonts w:ascii="Arial" w:hAnsi="Arial" w:cs="Arial"/>
          <w:sz w:val="20"/>
          <w:szCs w:val="20"/>
        </w:rPr>
        <w:t xml:space="preserve"> OR </w:t>
      </w:r>
      <w:r w:rsidRPr="00E60F8A">
        <w:rPr>
          <w:rFonts w:ascii="Arial" w:hAnsi="Arial" w:cs="Arial"/>
          <w:sz w:val="20"/>
          <w:szCs w:val="20"/>
        </w:rPr>
        <w:t xml:space="preserve">vedeném Krajským soudem v Plzni, </w:t>
      </w:r>
      <w:r>
        <w:rPr>
          <w:rFonts w:ascii="Arial" w:hAnsi="Arial" w:cs="Arial"/>
          <w:sz w:val="20"/>
          <w:szCs w:val="20"/>
        </w:rPr>
        <w:t>odd.</w:t>
      </w:r>
      <w:r w:rsidRPr="00E60F8A">
        <w:rPr>
          <w:rFonts w:ascii="Arial" w:hAnsi="Arial" w:cs="Arial"/>
          <w:sz w:val="20"/>
          <w:szCs w:val="20"/>
        </w:rPr>
        <w:t xml:space="preserve"> C, vložka 1386</w:t>
      </w:r>
      <w:r w:rsidRPr="009D5BFA" w:rsidR="003E016E">
        <w:rPr>
          <w:rFonts w:ascii="Arial" w:hAnsi="Arial" w:cs="Arial"/>
        </w:rPr>
        <w:tab/>
      </w:r>
    </w:p>
    <w:p w:rsidRPr="009D5BFA" w:rsidR="00EC1A21" w:rsidRDefault="00F0390A">
      <w:pPr>
        <w:widowControl w:val="false"/>
        <w:autoSpaceDE w:val="false"/>
        <w:autoSpaceDN w:val="false"/>
        <w:adjustRightInd w:val="false"/>
        <w:rPr>
          <w:rFonts w:ascii="Arial" w:hAnsi="Arial" w:cs="Arial"/>
          <w:sz w:val="20"/>
          <w:szCs w:val="20"/>
        </w:rPr>
      </w:pPr>
      <w:r w:rsidRPr="009D5BFA">
        <w:rPr>
          <w:rFonts w:ascii="Arial" w:hAnsi="Arial" w:cs="Arial"/>
          <w:sz w:val="20"/>
          <w:szCs w:val="20"/>
        </w:rPr>
        <w:t>(dále jen „</w:t>
      </w:r>
      <w:r w:rsidRPr="009D5BFA" w:rsidR="00686094">
        <w:rPr>
          <w:rFonts w:ascii="Arial" w:hAnsi="Arial" w:cs="Arial"/>
          <w:b/>
          <w:bCs/>
          <w:sz w:val="20"/>
          <w:szCs w:val="20"/>
        </w:rPr>
        <w:t>WITTE</w:t>
      </w:r>
      <w:r w:rsidRPr="009D5BFA">
        <w:rPr>
          <w:rFonts w:ascii="Arial" w:hAnsi="Arial" w:cs="Arial"/>
          <w:bCs/>
          <w:sz w:val="20"/>
          <w:szCs w:val="20"/>
        </w:rPr>
        <w:t>“</w:t>
      </w:r>
      <w:r w:rsidRPr="009D5BFA" w:rsidR="00686094">
        <w:rPr>
          <w:rFonts w:ascii="Arial" w:hAnsi="Arial" w:cs="Arial"/>
          <w:sz w:val="20"/>
          <w:szCs w:val="20"/>
        </w:rPr>
        <w:t>)</w:t>
      </w:r>
    </w:p>
    <w:p w:rsidRPr="009D5BFA" w:rsidR="00EC1A21" w:rsidRDefault="00EC1A21">
      <w:pPr>
        <w:pStyle w:val="Nadpis4"/>
        <w:jc w:val="center"/>
      </w:pPr>
    </w:p>
    <w:p w:rsidRPr="009D5BFA" w:rsidR="00E56B7B" w:rsidRDefault="002923DE">
      <w:pPr>
        <w:rPr>
          <w:rFonts w:ascii="Arial" w:hAnsi="Arial" w:cs="Arial"/>
          <w:sz w:val="20"/>
        </w:rPr>
      </w:pPr>
      <w:r w:rsidRPr="009D5BFA">
        <w:rPr>
          <w:rFonts w:ascii="Arial" w:hAnsi="Arial" w:cs="Arial"/>
          <w:sz w:val="20"/>
        </w:rPr>
        <w:t>(</w:t>
      </w:r>
      <w:r w:rsidRPr="009D5BFA" w:rsidR="00F0390A">
        <w:rPr>
          <w:rFonts w:ascii="Arial" w:hAnsi="Arial" w:cs="Arial"/>
          <w:sz w:val="20"/>
        </w:rPr>
        <w:t>WITTE a obchodní partner společně dále také jen jako „</w:t>
      </w:r>
      <w:r w:rsidRPr="009D5BFA" w:rsidR="00F0390A">
        <w:rPr>
          <w:rFonts w:ascii="Arial" w:hAnsi="Arial" w:cs="Arial"/>
          <w:b/>
          <w:sz w:val="20"/>
        </w:rPr>
        <w:t>strany</w:t>
      </w:r>
      <w:r w:rsidRPr="009D5BFA" w:rsidR="00F0390A">
        <w:rPr>
          <w:rFonts w:ascii="Arial" w:hAnsi="Arial" w:cs="Arial"/>
          <w:sz w:val="20"/>
        </w:rPr>
        <w:t xml:space="preserve">“ </w:t>
      </w:r>
      <w:r w:rsidRPr="009D5BFA" w:rsidR="00F0390A">
        <w:rPr>
          <w:rFonts w:ascii="Arial" w:hAnsi="Arial" w:cs="Arial"/>
          <w:b/>
          <w:sz w:val="20"/>
        </w:rPr>
        <w:t>a jednotlivě jen jako „strana“</w:t>
      </w:r>
      <w:r w:rsidRPr="009D5BFA">
        <w:rPr>
          <w:rFonts w:ascii="Arial" w:hAnsi="Arial" w:cs="Arial"/>
          <w:sz w:val="20"/>
        </w:rPr>
        <w:t>)</w:t>
      </w:r>
    </w:p>
    <w:p w:rsidRPr="009D5BFA" w:rsidR="00C050D0" w:rsidRDefault="00C050D0">
      <w:pPr>
        <w:rPr>
          <w:rFonts w:ascii="Arial" w:hAnsi="Arial" w:cs="Arial"/>
          <w:sz w:val="20"/>
        </w:rPr>
      </w:pPr>
    </w:p>
    <w:p w:rsidRPr="009D5BFA" w:rsidR="00D104BB" w:rsidRDefault="00D104BB">
      <w:pPr>
        <w:rPr>
          <w:rFonts w:ascii="Arial" w:hAnsi="Arial" w:cs="Arial"/>
          <w:sz w:val="20"/>
        </w:rPr>
      </w:pPr>
    </w:p>
    <w:p w:rsidRPr="009D5BFA" w:rsidR="00E56B7B" w:rsidP="007C5EB4" w:rsidRDefault="0049236A">
      <w:pPr>
        <w:spacing w:after="120"/>
        <w:jc w:val="center"/>
        <w:rPr>
          <w:rFonts w:ascii="Arial" w:hAnsi="Arial" w:cs="Arial"/>
          <w:b/>
          <w:sz w:val="20"/>
        </w:rPr>
      </w:pPr>
      <w:r w:rsidRPr="009D5BFA">
        <w:rPr>
          <w:rFonts w:ascii="Arial" w:hAnsi="Arial" w:cs="Arial"/>
          <w:b/>
          <w:bCs/>
          <w:sz w:val="20"/>
        </w:rPr>
        <w:t>Preamb</w:t>
      </w:r>
      <w:r w:rsidRPr="009D5BFA" w:rsidR="00F0390A">
        <w:rPr>
          <w:rFonts w:ascii="Arial" w:hAnsi="Arial" w:cs="Arial"/>
          <w:b/>
          <w:bCs/>
          <w:sz w:val="20"/>
        </w:rPr>
        <w:t>u</w:t>
      </w:r>
      <w:r w:rsidRPr="009D5BFA">
        <w:rPr>
          <w:rFonts w:ascii="Arial" w:hAnsi="Arial" w:cs="Arial"/>
          <w:b/>
          <w:bCs/>
          <w:sz w:val="20"/>
        </w:rPr>
        <w:t>le</w:t>
      </w:r>
    </w:p>
    <w:p w:rsidRPr="009D5BFA" w:rsidR="00EC1A21" w:rsidP="006B0B6B" w:rsidRDefault="00BD6297">
      <w:pPr>
        <w:jc w:val="both"/>
        <w:rPr>
          <w:rFonts w:ascii="Arial" w:hAnsi="Arial" w:cs="Arial"/>
          <w:sz w:val="20"/>
        </w:rPr>
      </w:pPr>
      <w:r w:rsidRPr="009D5BFA">
        <w:rPr>
          <w:rFonts w:ascii="Arial" w:hAnsi="Arial" w:cs="Arial"/>
          <w:sz w:val="20"/>
        </w:rPr>
        <w:t xml:space="preserve">Strany </w:t>
      </w:r>
      <w:r w:rsidRPr="009D5BFA" w:rsidR="00D12B9B">
        <w:rPr>
          <w:rFonts w:ascii="Arial" w:hAnsi="Arial" w:cs="Arial"/>
          <w:sz w:val="20"/>
        </w:rPr>
        <w:t>uzavírají tuto dohodu za účelem zkvalitnění výměny informací a komunikace a o</w:t>
      </w:r>
      <w:r w:rsidRPr="009D5BFA">
        <w:rPr>
          <w:rFonts w:ascii="Arial" w:hAnsi="Arial" w:cs="Arial"/>
          <w:sz w:val="20"/>
        </w:rPr>
        <w:t>chrany informací a údajů, které představují obchodní tajemství nebo jež mají důvěrný charakter (důvěrné informace, jak jsou tyto definovány níže)</w:t>
      </w:r>
      <w:r w:rsidRPr="009D5BFA" w:rsidR="00D12B9B">
        <w:rPr>
          <w:rFonts w:ascii="Arial" w:hAnsi="Arial" w:cs="Arial"/>
          <w:sz w:val="20"/>
        </w:rPr>
        <w:t>.</w:t>
      </w:r>
    </w:p>
    <w:p w:rsidRPr="009D5BFA" w:rsidR="00CA5EBD" w:rsidP="006B0B6B" w:rsidRDefault="00CA5EBD">
      <w:pPr>
        <w:jc w:val="both"/>
        <w:rPr>
          <w:rFonts w:ascii="Arial" w:hAnsi="Arial" w:cs="Arial"/>
          <w:sz w:val="20"/>
        </w:rPr>
      </w:pPr>
    </w:p>
    <w:p w:rsidRPr="009D5BFA" w:rsidR="009564D7" w:rsidP="006B0B6B" w:rsidRDefault="00D12B9B">
      <w:pPr>
        <w:jc w:val="both"/>
        <w:rPr>
          <w:rFonts w:ascii="Arial" w:hAnsi="Arial" w:cs="Arial"/>
          <w:sz w:val="20"/>
        </w:rPr>
      </w:pPr>
      <w:r w:rsidRPr="009D5BFA">
        <w:rPr>
          <w:rFonts w:ascii="Arial" w:hAnsi="Arial" w:cs="Arial"/>
          <w:sz w:val="20"/>
        </w:rPr>
        <w:t xml:space="preserve">Strany dále tuto dohodu uzavírají za účelem stanovení podmínek zachování mlčenlivosti a důvěrnosti při nakládání s informacemi a údaji, zejména obchodními a technickými parametry týkajícími se </w:t>
      </w:r>
      <w:r w:rsidR="00757756">
        <w:rPr>
          <w:rFonts w:ascii="Arial" w:hAnsi="Arial" w:cs="Arial"/>
          <w:sz w:val="20"/>
        </w:rPr>
        <w:t xml:space="preserve">zejména </w:t>
      </w:r>
      <w:r w:rsidRPr="009D5BFA">
        <w:rPr>
          <w:rFonts w:ascii="Arial" w:hAnsi="Arial" w:cs="Arial"/>
          <w:sz w:val="20"/>
        </w:rPr>
        <w:t xml:space="preserve">3D dat a </w:t>
      </w:r>
      <w:proofErr w:type="gramStart"/>
      <w:r w:rsidRPr="009D5BFA">
        <w:rPr>
          <w:rFonts w:ascii="Arial" w:hAnsi="Arial" w:cs="Arial"/>
          <w:sz w:val="20"/>
        </w:rPr>
        <w:t>výkr</w:t>
      </w:r>
      <w:r w:rsidRPr="00757756">
        <w:rPr>
          <w:rFonts w:ascii="Arial" w:hAnsi="Arial" w:cs="Arial"/>
          <w:sz w:val="20"/>
        </w:rPr>
        <w:t>esů</w:t>
      </w:r>
      <w:r w:rsidRPr="00757756" w:rsidR="00757756">
        <w:rPr>
          <w:rFonts w:ascii="Arial" w:hAnsi="Arial" w:cs="Arial"/>
          <w:sz w:val="20"/>
        </w:rPr>
        <w:t xml:space="preserve"> </w:t>
      </w:r>
      <w:r w:rsidRPr="00757756" w:rsidR="006B4124">
        <w:rPr>
          <w:rFonts w:ascii="Arial" w:hAnsi="Arial" w:cs="Arial"/>
          <w:sz w:val="20"/>
        </w:rPr>
        <w:t xml:space="preserve"> </w:t>
      </w:r>
      <w:r w:rsidRPr="00757756" w:rsidR="001B4AF5">
        <w:rPr>
          <w:rFonts w:ascii="Arial" w:hAnsi="Arial" w:cs="Arial"/>
          <w:sz w:val="20"/>
        </w:rPr>
        <w:t>(</w:t>
      </w:r>
      <w:r w:rsidRPr="00757756">
        <w:rPr>
          <w:rFonts w:ascii="Arial" w:hAnsi="Arial" w:cs="Arial"/>
          <w:sz w:val="20"/>
        </w:rPr>
        <w:t>dále</w:t>
      </w:r>
      <w:proofErr w:type="gramEnd"/>
      <w:r w:rsidRPr="00757756">
        <w:rPr>
          <w:rFonts w:ascii="Arial" w:hAnsi="Arial" w:cs="Arial"/>
          <w:sz w:val="20"/>
        </w:rPr>
        <w:t xml:space="preserve"> jen „</w:t>
      </w:r>
      <w:r w:rsidRPr="00757756">
        <w:rPr>
          <w:rFonts w:ascii="Arial" w:hAnsi="Arial" w:cs="Arial"/>
          <w:b/>
          <w:bCs/>
          <w:sz w:val="20"/>
        </w:rPr>
        <w:t>parametry</w:t>
      </w:r>
      <w:r w:rsidRPr="00757756">
        <w:rPr>
          <w:rFonts w:ascii="Arial" w:hAnsi="Arial" w:cs="Arial"/>
          <w:bCs/>
          <w:sz w:val="20"/>
        </w:rPr>
        <w:t>“</w:t>
      </w:r>
      <w:r w:rsidRPr="00757756" w:rsidR="001B4AF5">
        <w:rPr>
          <w:rFonts w:ascii="Arial" w:hAnsi="Arial" w:cs="Arial"/>
          <w:sz w:val="20"/>
        </w:rPr>
        <w:t xml:space="preserve">), </w:t>
      </w:r>
      <w:r w:rsidRPr="00757756" w:rsidR="00757756">
        <w:rPr>
          <w:rFonts w:ascii="Arial" w:hAnsi="Arial" w:cs="Arial"/>
          <w:sz w:val="20"/>
        </w:rPr>
        <w:t xml:space="preserve"> získanými</w:t>
      </w:r>
      <w:r w:rsidRPr="009D5BFA" w:rsidR="009F7DA2">
        <w:rPr>
          <w:rFonts w:ascii="Arial" w:hAnsi="Arial" w:cs="Arial"/>
          <w:sz w:val="20"/>
        </w:rPr>
        <w:t xml:space="preserve"> a/nebo zpřístupněnými smluvní straně druhou stranou, jejími partnery, zaměstnanci, zástupci, poradci či ji</w:t>
      </w:r>
      <w:r w:rsidR="00757756">
        <w:rPr>
          <w:rFonts w:ascii="Arial" w:hAnsi="Arial" w:cs="Arial"/>
          <w:sz w:val="20"/>
        </w:rPr>
        <w:t>nak v rámci vzájemné spolupráce v</w:t>
      </w:r>
      <w:r w:rsidRPr="00757756" w:rsidR="00757756">
        <w:rPr>
          <w:rFonts w:ascii="Arial" w:hAnsi="Arial" w:cs="Arial"/>
          <w:sz w:val="20"/>
        </w:rPr>
        <w:t xml:space="preserve"> oblasti </w:t>
      </w:r>
      <w:r w:rsidR="001151F7">
        <w:rPr>
          <w:rFonts w:ascii="Arial" w:hAnsi="Arial" w:cs="Arial"/>
          <w:sz w:val="20"/>
          <w:highlight w:val="yellow"/>
        </w:rPr>
        <w:t>realizace vzdělávací aktivity</w:t>
      </w:r>
      <w:r w:rsidRPr="00757756" w:rsidR="00757756">
        <w:rPr>
          <w:rFonts w:ascii="Arial" w:hAnsi="Arial" w:cs="Arial"/>
          <w:sz w:val="20"/>
          <w:highlight w:val="yellow"/>
        </w:rPr>
        <w:t xml:space="preserve"> </w:t>
      </w:r>
      <w:r w:rsidR="001151F7">
        <w:rPr>
          <w:rFonts w:ascii="Arial" w:hAnsi="Arial" w:cs="Arial"/>
          <w:sz w:val="20"/>
          <w:highlight w:val="yellow"/>
        </w:rPr>
        <w:t>…….</w:t>
      </w:r>
      <w:r w:rsidRPr="00757756" w:rsidR="00757756">
        <w:rPr>
          <w:rFonts w:ascii="Arial" w:hAnsi="Arial" w:cs="Arial"/>
          <w:sz w:val="20"/>
          <w:highlight w:val="yellow"/>
        </w:rPr>
        <w:t>……………………… v rámci realizaci veřejné z</w:t>
      </w:r>
      <w:bookmarkStart w:name="_GoBack" w:id="0"/>
      <w:bookmarkEnd w:id="0"/>
      <w:r w:rsidRPr="00757756" w:rsidR="00757756">
        <w:rPr>
          <w:rFonts w:ascii="Arial" w:hAnsi="Arial" w:cs="Arial"/>
          <w:sz w:val="20"/>
          <w:highlight w:val="yellow"/>
        </w:rPr>
        <w:t>akázky „</w:t>
      </w:r>
      <w:r w:rsidRPr="001151F7" w:rsidR="001151F7">
        <w:rPr>
          <w:rFonts w:ascii="Arial" w:hAnsi="Arial" w:cs="Arial"/>
          <w:sz w:val="20"/>
        </w:rPr>
        <w:t>Vzdělávání zaměstnanců společnosti WITTE Nejdek, spol. s.r.o. I</w:t>
      </w:r>
      <w:r w:rsidR="006523E0">
        <w:rPr>
          <w:rFonts w:ascii="Arial" w:hAnsi="Arial" w:cs="Arial"/>
          <w:sz w:val="20"/>
        </w:rPr>
        <w:t>I</w:t>
      </w:r>
      <w:r w:rsidRPr="001151F7" w:rsidR="001151F7">
        <w:rPr>
          <w:rFonts w:ascii="Arial" w:hAnsi="Arial" w:cs="Arial"/>
          <w:sz w:val="20"/>
        </w:rPr>
        <w:t>I.</w:t>
      </w:r>
      <w:r w:rsidRPr="00757756" w:rsidR="00757756">
        <w:rPr>
          <w:rFonts w:ascii="Arial" w:hAnsi="Arial" w:cs="Arial"/>
          <w:sz w:val="20"/>
          <w:highlight w:val="yellow"/>
        </w:rPr>
        <w:t>“ ze dne ………</w:t>
      </w:r>
    </w:p>
    <w:p w:rsidRPr="009D5BFA" w:rsidR="009564D7" w:rsidP="00604722" w:rsidRDefault="009564D7">
      <w:pPr>
        <w:jc w:val="both"/>
        <w:rPr>
          <w:rFonts w:ascii="Arial" w:hAnsi="Arial" w:cs="Arial"/>
          <w:sz w:val="20"/>
        </w:rPr>
      </w:pPr>
    </w:p>
    <w:p w:rsidRPr="009D5BFA" w:rsidR="009F7DA2" w:rsidP="009F7DA2" w:rsidRDefault="009F7DA2">
      <w:pPr>
        <w:jc w:val="both"/>
        <w:rPr>
          <w:rFonts w:ascii="Arial" w:hAnsi="Arial" w:cs="Arial"/>
          <w:sz w:val="20"/>
        </w:rPr>
      </w:pPr>
      <w:r w:rsidRPr="009D5BFA">
        <w:rPr>
          <w:rFonts w:ascii="Arial" w:hAnsi="Arial" w:cs="Arial"/>
          <w:sz w:val="20"/>
        </w:rPr>
        <w:t>Strany jsou si vědomy vysokého stupně důvěrnosti parametrů, jejich hospodářského významu pro podnikatelskou činnost druhé strany této dohody a skutečnosti, že nedovolené nakládání s parametry by s vysokou pravděpodobností vedlo či mohlo vést k nenávratným a neodstranitelným ekonomickým škodám poškozené strany</w:t>
      </w:r>
      <w:r w:rsidRPr="009D5BFA" w:rsidR="00434EBA">
        <w:rPr>
          <w:rFonts w:ascii="Arial" w:hAnsi="Arial" w:cs="Arial"/>
          <w:sz w:val="20"/>
        </w:rPr>
        <w:t>. Po</w:t>
      </w:r>
      <w:r w:rsidRPr="009D5BFA">
        <w:rPr>
          <w:rFonts w:ascii="Arial" w:hAnsi="Arial" w:cs="Arial"/>
          <w:sz w:val="20"/>
        </w:rPr>
        <w:t xml:space="preserve"> zralé úvaze </w:t>
      </w:r>
      <w:r w:rsidRPr="009D5BFA" w:rsidR="00434EBA">
        <w:rPr>
          <w:rFonts w:ascii="Arial" w:hAnsi="Arial" w:cs="Arial"/>
          <w:sz w:val="20"/>
        </w:rPr>
        <w:t xml:space="preserve">pak strany </w:t>
      </w:r>
      <w:r w:rsidRPr="009D5BFA">
        <w:rPr>
          <w:rFonts w:ascii="Arial" w:hAnsi="Arial" w:cs="Arial"/>
          <w:sz w:val="20"/>
        </w:rPr>
        <w:t xml:space="preserve">prohlašují, že podmínky sjednané touto dohodou považují za přiměřené a odpovídající významu a hodnotě parametrů.  </w:t>
      </w:r>
    </w:p>
    <w:p w:rsidR="00C41278" w:rsidP="004F3946" w:rsidRDefault="00424D86">
      <w:pPr>
        <w:jc w:val="both"/>
        <w:rPr>
          <w:rFonts w:ascii="Arial" w:hAnsi="Arial" w:cs="Arial"/>
          <w:sz w:val="20"/>
        </w:rPr>
      </w:pPr>
      <w:r w:rsidRPr="009D5BFA">
        <w:rPr>
          <w:rFonts w:ascii="Arial" w:hAnsi="Arial" w:cs="Arial"/>
          <w:sz w:val="20"/>
        </w:rPr>
        <w:t xml:space="preserve"> </w:t>
      </w:r>
    </w:p>
    <w:p w:rsidRPr="009D5BFA" w:rsidR="00C41278" w:rsidP="004F3946" w:rsidRDefault="00C41278">
      <w:pPr>
        <w:jc w:val="both"/>
        <w:rPr>
          <w:rFonts w:ascii="Arial" w:hAnsi="Arial" w:cs="Arial"/>
          <w:sz w:val="20"/>
        </w:rPr>
      </w:pPr>
    </w:p>
    <w:p w:rsidRPr="009D5BFA" w:rsidR="004F28A8" w:rsidRDefault="004F28A8">
      <w:pPr>
        <w:rPr>
          <w:rFonts w:ascii="Arial" w:hAnsi="Arial" w:cs="Arial"/>
          <w:sz w:val="20"/>
        </w:rPr>
      </w:pPr>
    </w:p>
    <w:p w:rsidRPr="009D5BFA" w:rsidR="00EC1A21" w:rsidP="0049236A" w:rsidRDefault="009E76EF">
      <w:pPr>
        <w:pStyle w:val="Nadpis6"/>
        <w:numPr>
          <w:ilvl w:val="0"/>
          <w:numId w:val="0"/>
        </w:numPr>
        <w:rPr>
          <w:sz w:val="20"/>
        </w:rPr>
      </w:pPr>
      <w:r w:rsidRPr="009D5BFA">
        <w:rPr>
          <w:sz w:val="20"/>
        </w:rPr>
        <w:t>Článek</w:t>
      </w:r>
      <w:r w:rsidRPr="009D5BFA" w:rsidR="0049236A">
        <w:rPr>
          <w:sz w:val="20"/>
        </w:rPr>
        <w:t xml:space="preserve"> I.</w:t>
      </w:r>
    </w:p>
    <w:p w:rsidRPr="009D5BFA" w:rsidR="00EC1A21" w:rsidP="000109F9" w:rsidRDefault="009E76EF">
      <w:pPr>
        <w:spacing w:after="120"/>
        <w:ind w:left="357"/>
        <w:jc w:val="center"/>
        <w:rPr>
          <w:rFonts w:ascii="Arial" w:hAnsi="Arial" w:cs="Arial"/>
          <w:b/>
          <w:bCs/>
          <w:sz w:val="20"/>
        </w:rPr>
      </w:pPr>
      <w:r w:rsidRPr="009D5BFA">
        <w:rPr>
          <w:rFonts w:ascii="Arial" w:hAnsi="Arial" w:cs="Arial"/>
          <w:b/>
          <w:bCs/>
          <w:sz w:val="20"/>
        </w:rPr>
        <w:t>Sdělování důvěrných informací</w:t>
      </w:r>
    </w:p>
    <w:p w:rsidRPr="009D5BFA" w:rsidR="004379D6" w:rsidP="000109F9" w:rsidRDefault="009E76EF">
      <w:pPr>
        <w:numPr>
          <w:ilvl w:val="1"/>
          <w:numId w:val="2"/>
        </w:numPr>
        <w:tabs>
          <w:tab w:val="left" w:pos="426"/>
        </w:tabs>
        <w:spacing w:after="120"/>
        <w:ind w:left="0" w:firstLine="0"/>
        <w:jc w:val="both"/>
        <w:rPr>
          <w:rFonts w:ascii="Arial" w:hAnsi="Arial" w:cs="Arial"/>
          <w:sz w:val="20"/>
        </w:rPr>
      </w:pPr>
      <w:r w:rsidRPr="009D5BFA">
        <w:rPr>
          <w:rFonts w:ascii="Arial" w:hAnsi="Arial" w:cs="Arial"/>
          <w:sz w:val="20"/>
        </w:rPr>
        <w:t xml:space="preserve">Strany si po celou dobu trvání této dohody budou vzájemně sdělovat parametry a další informace a údaje, které mají nebo mohou mít důvěrný charakter (dále jen „důvěrné informace“). Pro vyloučení </w:t>
      </w:r>
      <w:r w:rsidRPr="009D5BFA">
        <w:rPr>
          <w:rFonts w:ascii="Arial" w:hAnsi="Arial" w:cs="Arial"/>
          <w:sz w:val="20"/>
        </w:rPr>
        <w:lastRenderedPageBreak/>
        <w:t>všech pochybností se za informace a údaje, které mají nebo mohou mít důvěrný charakter, považují zejména, nikoliv však pouze:</w:t>
      </w:r>
    </w:p>
    <w:p w:rsidRPr="009D5BFA" w:rsidR="00C10740" w:rsidP="000109F9" w:rsidRDefault="004E4768">
      <w:pPr>
        <w:numPr>
          <w:ilvl w:val="0"/>
          <w:numId w:val="6"/>
        </w:numPr>
        <w:spacing w:after="120"/>
        <w:jc w:val="both"/>
        <w:rPr>
          <w:rFonts w:ascii="Arial" w:hAnsi="Arial" w:cs="Arial"/>
          <w:sz w:val="20"/>
        </w:rPr>
      </w:pPr>
      <w:r w:rsidRPr="009D5BFA">
        <w:rPr>
          <w:rFonts w:ascii="Arial" w:hAnsi="Arial" w:cs="Arial"/>
          <w:sz w:val="20"/>
        </w:rPr>
        <w:t>j</w:t>
      </w:r>
      <w:r w:rsidRPr="009D5BFA" w:rsidR="009E76EF">
        <w:rPr>
          <w:rFonts w:ascii="Arial" w:hAnsi="Arial" w:cs="Arial"/>
          <w:sz w:val="20"/>
        </w:rPr>
        <w:t xml:space="preserve">akékoliv písemné, ústní, elektronické či jiné informace a skutečnosti obchodní, finanční, právní, technické či jiné povahy, týkající se zejména vztahů, </w:t>
      </w:r>
      <w:r w:rsidRPr="009D5BFA" w:rsidR="00922D95">
        <w:rPr>
          <w:rFonts w:ascii="Arial" w:hAnsi="Arial" w:cs="Arial"/>
          <w:sz w:val="20"/>
        </w:rPr>
        <w:t>výrobních procesů, finančních, výzkumných</w:t>
      </w:r>
      <w:r w:rsidRPr="009D5BFA" w:rsidR="007E5557">
        <w:rPr>
          <w:rFonts w:ascii="Arial" w:hAnsi="Arial" w:cs="Arial"/>
          <w:sz w:val="20"/>
        </w:rPr>
        <w:t xml:space="preserve">, vývojových a vědeckých údajů a obchodní informace týkající se jedné strany, akcionářů či partnerů, poboček, dodavatelů a společností přidružených k některé straně prostřednictvím vlastnických práv nebo </w:t>
      </w:r>
      <w:r w:rsidRPr="009D5BFA">
        <w:rPr>
          <w:rFonts w:ascii="Arial" w:hAnsi="Arial" w:cs="Arial"/>
          <w:sz w:val="20"/>
        </w:rPr>
        <w:t>osobních zájmů;</w:t>
      </w:r>
    </w:p>
    <w:p w:rsidRPr="009D5BFA" w:rsidR="00AA064F" w:rsidP="000109F9" w:rsidRDefault="004E4768">
      <w:pPr>
        <w:numPr>
          <w:ilvl w:val="0"/>
          <w:numId w:val="6"/>
        </w:numPr>
        <w:spacing w:after="120"/>
        <w:jc w:val="both"/>
        <w:rPr>
          <w:rFonts w:ascii="Arial" w:hAnsi="Arial" w:cs="Arial"/>
          <w:sz w:val="20"/>
        </w:rPr>
      </w:pPr>
      <w:r w:rsidRPr="009D5BFA">
        <w:rPr>
          <w:rFonts w:ascii="Arial" w:hAnsi="Arial" w:cs="Arial"/>
          <w:sz w:val="20"/>
        </w:rPr>
        <w:t>veškeré informace a skutečnosti jakékoli povahy týkající se parametrů nebo požadovaných dílů, k nimž se parametry vztahují, poskytnuté jednou stranou druhé straně této dohody, a to verbálně, písemně, v elektronické formě či jiným způsobem, bez ohledu na skutečnost, zda tyto údaje, informace či sdělení byly jednotlivě označeny jako tajné nebo důvěrné;</w:t>
      </w:r>
    </w:p>
    <w:p w:rsidRPr="009D5BFA" w:rsidR="00047723" w:rsidP="008910F6" w:rsidRDefault="004E4768">
      <w:pPr>
        <w:numPr>
          <w:ilvl w:val="0"/>
          <w:numId w:val="6"/>
        </w:numPr>
        <w:spacing w:after="120"/>
        <w:jc w:val="both"/>
        <w:rPr>
          <w:rFonts w:ascii="Arial" w:hAnsi="Arial" w:cs="Arial"/>
          <w:sz w:val="20"/>
        </w:rPr>
      </w:pPr>
      <w:r w:rsidRPr="009D5BFA">
        <w:rPr>
          <w:rFonts w:ascii="Arial" w:hAnsi="Arial" w:cs="Arial"/>
          <w:sz w:val="20"/>
        </w:rPr>
        <w:t>jakékoli související informace, zprávy, analýzy, vyhodnocení, studie či jiné materiály vytvořené druhou stranou, obsahující nebo odrážející informace podle písm. a) a/nebo písm. b) tohoto ustanovení dohody;</w:t>
      </w:r>
    </w:p>
    <w:p w:rsidRPr="009D5BFA" w:rsidR="00C95156" w:rsidP="000109F9" w:rsidRDefault="00265A66">
      <w:pPr>
        <w:numPr>
          <w:ilvl w:val="0"/>
          <w:numId w:val="6"/>
        </w:numPr>
        <w:spacing w:after="120"/>
        <w:jc w:val="both"/>
        <w:rPr>
          <w:rFonts w:ascii="Arial" w:hAnsi="Arial" w:cs="Arial"/>
          <w:sz w:val="20"/>
        </w:rPr>
      </w:pPr>
      <w:r w:rsidRPr="009D5BFA">
        <w:rPr>
          <w:rFonts w:ascii="Arial" w:hAnsi="Arial" w:cs="Arial"/>
          <w:sz w:val="20"/>
        </w:rPr>
        <w:t>sama existence takovýchto skutečností a existence vzájemné spolupráce stran a její podmínky</w:t>
      </w:r>
      <w:r w:rsidRPr="009D5BFA" w:rsidR="00250CBC">
        <w:rPr>
          <w:rFonts w:ascii="Arial" w:hAnsi="Arial" w:cs="Arial"/>
          <w:sz w:val="20"/>
        </w:rPr>
        <w:t>.</w:t>
      </w:r>
    </w:p>
    <w:p w:rsidRPr="009D5BFA" w:rsidR="001B4AF5" w:rsidP="001B4AF5" w:rsidRDefault="00250CBC">
      <w:pPr>
        <w:spacing w:after="120"/>
        <w:jc w:val="both"/>
        <w:rPr>
          <w:rFonts w:ascii="Arial" w:hAnsi="Arial" w:cs="Arial"/>
          <w:sz w:val="20"/>
        </w:rPr>
      </w:pPr>
      <w:r w:rsidRPr="009D5BFA">
        <w:rPr>
          <w:rFonts w:ascii="Arial" w:hAnsi="Arial" w:cs="Arial"/>
          <w:sz w:val="20"/>
        </w:rPr>
        <w:t xml:space="preserve">Strany se dohodly, že </w:t>
      </w:r>
      <w:r w:rsidR="00245BD1">
        <w:rPr>
          <w:rFonts w:ascii="Arial" w:hAnsi="Arial" w:cs="Arial"/>
          <w:sz w:val="20"/>
        </w:rPr>
        <w:t xml:space="preserve">za </w:t>
      </w:r>
      <w:r w:rsidRPr="009D5BFA">
        <w:rPr>
          <w:rFonts w:ascii="Arial" w:hAnsi="Arial" w:cs="Arial"/>
          <w:sz w:val="20"/>
        </w:rPr>
        <w:t xml:space="preserve">důvěrné informace lze rovněž považovat citlivá data / zprávy se všemi souvisejícími následky. </w:t>
      </w:r>
    </w:p>
    <w:p w:rsidRPr="009D5BFA" w:rsidR="00EC1A21" w:rsidP="0049236A" w:rsidRDefault="00250CBC">
      <w:pPr>
        <w:jc w:val="center"/>
        <w:rPr>
          <w:rFonts w:ascii="Arial" w:hAnsi="Arial" w:cs="Arial"/>
          <w:b/>
          <w:bCs/>
          <w:sz w:val="20"/>
        </w:rPr>
      </w:pPr>
      <w:r w:rsidRPr="009D5BFA">
        <w:rPr>
          <w:rFonts w:ascii="Arial" w:hAnsi="Arial" w:cs="Arial"/>
          <w:b/>
          <w:bCs/>
          <w:sz w:val="20"/>
        </w:rPr>
        <w:t>Článek</w:t>
      </w:r>
      <w:r w:rsidRPr="009D5BFA" w:rsidR="0049236A">
        <w:rPr>
          <w:rFonts w:ascii="Arial" w:hAnsi="Arial" w:cs="Arial"/>
          <w:b/>
          <w:bCs/>
          <w:sz w:val="20"/>
        </w:rPr>
        <w:t xml:space="preserve"> II.</w:t>
      </w:r>
    </w:p>
    <w:p w:rsidRPr="009D5BFA" w:rsidR="005F4604" w:rsidP="005F4604" w:rsidRDefault="005F4604">
      <w:pPr>
        <w:spacing w:after="120"/>
        <w:ind w:left="360"/>
        <w:jc w:val="center"/>
        <w:rPr>
          <w:rFonts w:ascii="Arial" w:hAnsi="Arial" w:cs="Arial"/>
          <w:b/>
          <w:bCs/>
          <w:sz w:val="20"/>
        </w:rPr>
      </w:pPr>
      <w:r w:rsidRPr="009D5BFA">
        <w:rPr>
          <w:rFonts w:ascii="Arial" w:hAnsi="Arial" w:cs="Arial"/>
          <w:b/>
          <w:bCs/>
          <w:sz w:val="20"/>
        </w:rPr>
        <w:t>Ochrana důvěrných informací a zachování mlčenlivosti</w:t>
      </w:r>
    </w:p>
    <w:p w:rsidRPr="009D5BFA" w:rsidR="00EC1A21" w:rsidP="002468F0" w:rsidRDefault="008914F3">
      <w:pPr>
        <w:jc w:val="both"/>
        <w:rPr>
          <w:rFonts w:ascii="Arial" w:hAnsi="Arial" w:cs="Arial"/>
          <w:sz w:val="20"/>
        </w:rPr>
      </w:pPr>
      <w:r w:rsidRPr="009D5BFA">
        <w:rPr>
          <w:rFonts w:ascii="Arial" w:hAnsi="Arial" w:cs="Arial"/>
          <w:sz w:val="20"/>
        </w:rPr>
        <w:t xml:space="preserve">2.1. </w:t>
      </w:r>
      <w:r w:rsidRPr="009D5BFA" w:rsidR="007D04F0">
        <w:rPr>
          <w:rFonts w:ascii="Arial" w:hAnsi="Arial" w:cs="Arial"/>
          <w:sz w:val="20"/>
        </w:rPr>
        <w:t xml:space="preserve">Strany této dohody se zavazují, že informace přijaté od druhé strany, zejména parametry, nebudou, ať už přímo či nepřímo, ústně, písemně, elektronicky či jakýmkoli jiným způsobem, dále zpřístupňovat třetím stranám a že o těchto důvěrných informacích, zejména o parametrech, zachovají mlčenlivost. Strany sjednávají odpovídající technická, organizační a právní opatření, kterými bude zajištěno utajení důvěrných informací dle této dohody </w:t>
      </w:r>
      <w:r w:rsidRPr="009D5BFA" w:rsidR="008C4DE6">
        <w:rPr>
          <w:rFonts w:ascii="Arial" w:hAnsi="Arial" w:cs="Arial"/>
          <w:sz w:val="20"/>
        </w:rPr>
        <w:t xml:space="preserve">v rámci svých organizací. </w:t>
      </w:r>
      <w:r w:rsidRPr="009D5BFA" w:rsidR="007D04F0">
        <w:rPr>
          <w:rFonts w:ascii="Arial" w:hAnsi="Arial" w:cs="Arial"/>
          <w:sz w:val="20"/>
        </w:rPr>
        <w:t>Zpřístupnění důvěrných informací, zejména parametrů, jakékoli třetí osobě je možné, není-li v této dohodě stanoveno jinak, jen s předchozím písemným výslovným souhlasem</w:t>
      </w:r>
      <w:r w:rsidRPr="009D5BFA" w:rsidR="008C4DE6">
        <w:rPr>
          <w:rFonts w:ascii="Arial" w:hAnsi="Arial" w:cs="Arial"/>
          <w:sz w:val="20"/>
        </w:rPr>
        <w:t xml:space="preserve"> druhé strany a pouze v rozsahu, jenž je nezbytný pro realizaci projektu / </w:t>
      </w:r>
      <w:r w:rsidRPr="009D5BFA" w:rsidR="00394370">
        <w:rPr>
          <w:rFonts w:ascii="Arial" w:hAnsi="Arial" w:cs="Arial"/>
          <w:sz w:val="20"/>
        </w:rPr>
        <w:t>zakázky</w:t>
      </w:r>
      <w:r w:rsidRPr="009D5BFA" w:rsidR="008C4DE6">
        <w:rPr>
          <w:rFonts w:ascii="Arial" w:hAnsi="Arial" w:cs="Arial"/>
          <w:sz w:val="20"/>
        </w:rPr>
        <w:t xml:space="preserve"> v souladu s preambulí a pouze </w:t>
      </w:r>
      <w:r w:rsidRPr="009D5BFA" w:rsidR="007D04F0">
        <w:rPr>
          <w:rFonts w:ascii="Arial" w:hAnsi="Arial" w:cs="Arial"/>
          <w:sz w:val="20"/>
        </w:rPr>
        <w:t xml:space="preserve">za podmínky, že se tato třetí osoba, které mají být důvěrné informace, zejména parametry, zpřístupněny, </w:t>
      </w:r>
      <w:r w:rsidRPr="009D5BFA" w:rsidR="008C4DE6">
        <w:rPr>
          <w:rFonts w:ascii="Arial" w:hAnsi="Arial" w:cs="Arial"/>
          <w:sz w:val="20"/>
        </w:rPr>
        <w:t>písemně smluvně zaváže k jejich ochraně způsobem a v rozsahu obdobný</w:t>
      </w:r>
      <w:r w:rsidRPr="009D5BFA" w:rsidR="007D04F0">
        <w:rPr>
          <w:rFonts w:ascii="Arial" w:hAnsi="Arial" w:cs="Arial"/>
          <w:sz w:val="20"/>
        </w:rPr>
        <w:t xml:space="preserve">m </w:t>
      </w:r>
      <w:r w:rsidRPr="009D5BFA" w:rsidR="008C4DE6">
        <w:rPr>
          <w:rFonts w:ascii="Arial" w:hAnsi="Arial" w:cs="Arial"/>
          <w:sz w:val="20"/>
        </w:rPr>
        <w:t xml:space="preserve">dle této dohody a v souladu s dobou platnosti dle odstavce 4.2. </w:t>
      </w:r>
      <w:r w:rsidRPr="009D5BFA" w:rsidR="007D04F0">
        <w:rPr>
          <w:rFonts w:ascii="Arial" w:hAnsi="Arial" w:cs="Arial"/>
          <w:sz w:val="20"/>
        </w:rPr>
        <w:t xml:space="preserve">Strana, která důvěrné informace poskytuje, si k těmto důvěrným informacím vyhrazuje všechna práva včetně </w:t>
      </w:r>
      <w:r w:rsidRPr="009D5BFA" w:rsidR="008C4DE6">
        <w:rPr>
          <w:rFonts w:ascii="Arial" w:hAnsi="Arial" w:cs="Arial"/>
          <w:sz w:val="20"/>
        </w:rPr>
        <w:t xml:space="preserve">práv k duševnímu vlastnictví </w:t>
      </w:r>
      <w:r w:rsidRPr="009D5BFA" w:rsidR="007D04F0">
        <w:rPr>
          <w:rFonts w:ascii="Arial" w:hAnsi="Arial" w:cs="Arial"/>
          <w:sz w:val="20"/>
        </w:rPr>
        <w:t xml:space="preserve">a práva k přihlášení </w:t>
      </w:r>
      <w:r w:rsidRPr="009D5BFA" w:rsidR="008C4DE6">
        <w:rPr>
          <w:rFonts w:ascii="Arial" w:hAnsi="Arial" w:cs="Arial"/>
          <w:sz w:val="20"/>
        </w:rPr>
        <w:t xml:space="preserve">práv k duševnímu vlastnictví </w:t>
      </w:r>
      <w:r w:rsidRPr="009D5BFA" w:rsidR="007D04F0">
        <w:rPr>
          <w:rFonts w:ascii="Arial" w:hAnsi="Arial" w:cs="Arial"/>
          <w:sz w:val="20"/>
        </w:rPr>
        <w:t>(jako jsou patenty, užitné vzory, ochranné známky, atd.).</w:t>
      </w:r>
    </w:p>
    <w:p w:rsidRPr="009D5BFA" w:rsidR="00AF082D" w:rsidP="002468F0" w:rsidRDefault="00AF082D">
      <w:pPr>
        <w:jc w:val="both"/>
        <w:rPr>
          <w:rFonts w:ascii="Arial" w:hAnsi="Arial" w:cs="Arial"/>
          <w:sz w:val="20"/>
        </w:rPr>
      </w:pPr>
    </w:p>
    <w:p w:rsidRPr="009D5BFA" w:rsidR="00AF082D" w:rsidP="002468F0" w:rsidRDefault="00AF082D">
      <w:pPr>
        <w:jc w:val="both"/>
        <w:rPr>
          <w:rFonts w:ascii="Arial" w:hAnsi="Arial" w:cs="Arial"/>
          <w:sz w:val="20"/>
        </w:rPr>
      </w:pPr>
      <w:r w:rsidRPr="009D5BFA">
        <w:rPr>
          <w:rFonts w:ascii="Arial" w:hAnsi="Arial" w:cs="Arial"/>
          <w:sz w:val="20"/>
        </w:rPr>
        <w:t xml:space="preserve">2.2. </w:t>
      </w:r>
      <w:r w:rsidRPr="009D5BFA" w:rsidR="00B478F0">
        <w:rPr>
          <w:rFonts w:ascii="Arial" w:hAnsi="Arial" w:cs="Arial"/>
          <w:sz w:val="20"/>
        </w:rPr>
        <w:t xml:space="preserve">Povinnost mlčenlivosti dle této dohody se rovněž vztahuje na informace o </w:t>
      </w:r>
      <w:r w:rsidRPr="009D5BFA">
        <w:rPr>
          <w:rFonts w:ascii="Arial" w:hAnsi="Arial" w:cs="Arial"/>
          <w:sz w:val="20"/>
        </w:rPr>
        <w:t>(i)</w:t>
      </w:r>
      <w:r w:rsidRPr="009D5BFA" w:rsidR="00B478F0">
        <w:rPr>
          <w:rFonts w:ascii="Arial" w:hAnsi="Arial" w:cs="Arial"/>
          <w:sz w:val="20"/>
        </w:rPr>
        <w:t>uzavření nebo obsahu této dohody</w:t>
      </w:r>
      <w:r w:rsidRPr="009D5BFA">
        <w:rPr>
          <w:rFonts w:ascii="Arial" w:hAnsi="Arial" w:cs="Arial"/>
          <w:sz w:val="20"/>
        </w:rPr>
        <w:t>, (</w:t>
      </w:r>
      <w:proofErr w:type="spellStart"/>
      <w:r w:rsidRPr="009D5BFA">
        <w:rPr>
          <w:rFonts w:ascii="Arial" w:hAnsi="Arial" w:cs="Arial"/>
          <w:sz w:val="20"/>
        </w:rPr>
        <w:t>ii</w:t>
      </w:r>
      <w:proofErr w:type="spellEnd"/>
      <w:r w:rsidRPr="009D5BFA">
        <w:rPr>
          <w:rFonts w:ascii="Arial" w:hAnsi="Arial" w:cs="Arial"/>
          <w:sz w:val="20"/>
        </w:rPr>
        <w:t xml:space="preserve">) </w:t>
      </w:r>
      <w:r w:rsidRPr="009D5BFA" w:rsidR="00B478F0">
        <w:rPr>
          <w:rFonts w:ascii="Arial" w:hAnsi="Arial" w:cs="Arial"/>
          <w:sz w:val="20"/>
        </w:rPr>
        <w:t xml:space="preserve">možnosti </w:t>
      </w:r>
      <w:r w:rsidRPr="009D5BFA" w:rsidR="00394370">
        <w:rPr>
          <w:rFonts w:ascii="Arial" w:hAnsi="Arial" w:cs="Arial"/>
          <w:sz w:val="20"/>
        </w:rPr>
        <w:t>zakázky</w:t>
      </w:r>
      <w:r w:rsidRPr="009D5BFA" w:rsidR="00B8338F">
        <w:rPr>
          <w:rFonts w:ascii="Arial" w:hAnsi="Arial" w:cs="Arial"/>
          <w:sz w:val="20"/>
        </w:rPr>
        <w:t xml:space="preserve"> obchodním partnerům</w:t>
      </w:r>
      <w:r w:rsidRPr="009D5BFA">
        <w:rPr>
          <w:rFonts w:ascii="Arial" w:hAnsi="Arial" w:cs="Arial"/>
          <w:sz w:val="20"/>
        </w:rPr>
        <w:t>, (</w:t>
      </w:r>
      <w:proofErr w:type="spellStart"/>
      <w:r w:rsidRPr="009D5BFA">
        <w:rPr>
          <w:rFonts w:ascii="Arial" w:hAnsi="Arial" w:cs="Arial"/>
          <w:sz w:val="20"/>
        </w:rPr>
        <w:t>iii</w:t>
      </w:r>
      <w:proofErr w:type="spellEnd"/>
      <w:r w:rsidRPr="009D5BFA">
        <w:rPr>
          <w:rFonts w:ascii="Arial" w:hAnsi="Arial" w:cs="Arial"/>
          <w:sz w:val="20"/>
        </w:rPr>
        <w:t xml:space="preserve">) </w:t>
      </w:r>
      <w:r w:rsidRPr="009D5BFA" w:rsidR="00B8338F">
        <w:rPr>
          <w:rFonts w:ascii="Arial" w:hAnsi="Arial" w:cs="Arial"/>
          <w:sz w:val="20"/>
        </w:rPr>
        <w:t xml:space="preserve">obsahu a stavu jednání ohledně projektu / </w:t>
      </w:r>
      <w:r w:rsidRPr="009D5BFA" w:rsidR="00394370">
        <w:rPr>
          <w:rFonts w:ascii="Arial" w:hAnsi="Arial" w:cs="Arial"/>
          <w:sz w:val="20"/>
        </w:rPr>
        <w:t>zakázky</w:t>
      </w:r>
      <w:r w:rsidRPr="009D5BFA" w:rsidR="00B8338F">
        <w:rPr>
          <w:rFonts w:ascii="Arial" w:hAnsi="Arial" w:cs="Arial"/>
          <w:sz w:val="20"/>
        </w:rPr>
        <w:t xml:space="preserve"> popsaným v preambuli a (</w:t>
      </w:r>
      <w:proofErr w:type="spellStart"/>
      <w:r w:rsidRPr="009D5BFA">
        <w:rPr>
          <w:rFonts w:ascii="Arial" w:hAnsi="Arial" w:cs="Arial"/>
          <w:sz w:val="20"/>
        </w:rPr>
        <w:t>iv</w:t>
      </w:r>
      <w:proofErr w:type="spellEnd"/>
      <w:r w:rsidRPr="009D5BFA">
        <w:rPr>
          <w:rFonts w:ascii="Arial" w:hAnsi="Arial" w:cs="Arial"/>
          <w:sz w:val="20"/>
        </w:rPr>
        <w:t>) o</w:t>
      </w:r>
      <w:r w:rsidRPr="009D5BFA" w:rsidR="00B8338F">
        <w:rPr>
          <w:rFonts w:ascii="Arial" w:hAnsi="Arial" w:cs="Arial"/>
          <w:sz w:val="20"/>
        </w:rPr>
        <w:t xml:space="preserve"> dalších souvisejících skutečnostech</w:t>
      </w:r>
      <w:r w:rsidRPr="009D5BFA">
        <w:rPr>
          <w:rFonts w:ascii="Arial" w:hAnsi="Arial" w:cs="Arial"/>
          <w:sz w:val="20"/>
        </w:rPr>
        <w:t>.</w:t>
      </w:r>
    </w:p>
    <w:p w:rsidRPr="009D5BFA" w:rsidR="001930B3" w:rsidP="001930B3" w:rsidRDefault="001930B3">
      <w:pPr>
        <w:jc w:val="both"/>
        <w:rPr>
          <w:rFonts w:ascii="Arial" w:hAnsi="Arial" w:cs="Arial"/>
          <w:sz w:val="20"/>
        </w:rPr>
      </w:pPr>
    </w:p>
    <w:p w:rsidRPr="009D5BFA" w:rsidR="001930B3" w:rsidP="00C83EC5" w:rsidRDefault="001930B3">
      <w:pPr>
        <w:tabs>
          <w:tab w:val="left" w:pos="426"/>
        </w:tabs>
        <w:jc w:val="both"/>
        <w:rPr>
          <w:rFonts w:ascii="Arial" w:hAnsi="Arial" w:cs="Arial"/>
          <w:sz w:val="20"/>
        </w:rPr>
      </w:pPr>
      <w:proofErr w:type="gramStart"/>
      <w:r w:rsidRPr="009D5BFA">
        <w:rPr>
          <w:rFonts w:ascii="Arial" w:hAnsi="Arial" w:cs="Arial"/>
          <w:sz w:val="20"/>
        </w:rPr>
        <w:t>2.3</w:t>
      </w:r>
      <w:proofErr w:type="gramEnd"/>
      <w:r w:rsidRPr="009D5BFA">
        <w:rPr>
          <w:rFonts w:ascii="Arial" w:hAnsi="Arial" w:cs="Arial"/>
          <w:sz w:val="20"/>
        </w:rPr>
        <w:t>.</w:t>
      </w:r>
      <w:r w:rsidRPr="009D5BFA">
        <w:rPr>
          <w:rFonts w:ascii="Arial" w:hAnsi="Arial" w:cs="Arial"/>
          <w:sz w:val="20"/>
        </w:rPr>
        <w:tab/>
      </w:r>
      <w:r w:rsidRPr="009D5BFA" w:rsidR="001D2296">
        <w:rPr>
          <w:rFonts w:ascii="Arial" w:hAnsi="Arial" w:cs="Arial"/>
          <w:sz w:val="20"/>
        </w:rPr>
        <w:t>Každá strana si vyhrazuje právo zpřístupnit důvěrné informace, zejména parametry, získané od druhé strany, skupině nebo jinak přidruženým společnostem (dále souhrnně jen „přidružené společnosti“) bez předchozího souhlasu druhé strany.</w:t>
      </w:r>
      <w:r w:rsidRPr="009D5BFA">
        <w:rPr>
          <w:rFonts w:ascii="Arial" w:hAnsi="Arial" w:cs="Arial"/>
          <w:sz w:val="20"/>
        </w:rPr>
        <w:t xml:space="preserve"> </w:t>
      </w:r>
      <w:r w:rsidRPr="009D5BFA" w:rsidR="001D2296">
        <w:rPr>
          <w:rFonts w:ascii="Arial" w:hAnsi="Arial" w:cs="Arial"/>
          <w:sz w:val="20"/>
        </w:rPr>
        <w:t xml:space="preserve">Druhá strana obdrží oznámení o plánovaném zpřístupnění důvěrných informací přidružené společnosti minimálně 10 pracovních dnů před plánovaným zpřístupněním. </w:t>
      </w:r>
      <w:r w:rsidRPr="009D5BFA" w:rsidR="00A32B58">
        <w:rPr>
          <w:rFonts w:ascii="Arial" w:hAnsi="Arial" w:cs="Arial"/>
          <w:sz w:val="20"/>
        </w:rPr>
        <w:t xml:space="preserve">Má-li druhá strana ke zpřístupnění přidružené společnosti námitky, které zašle písemně, nejpozději do 5 pracovních dnů (datum přístupu) </w:t>
      </w:r>
      <w:r w:rsidRPr="009D5BFA" w:rsidR="000854F8">
        <w:rPr>
          <w:rFonts w:ascii="Arial" w:hAnsi="Arial" w:cs="Arial"/>
          <w:sz w:val="20"/>
        </w:rPr>
        <w:t>před plánovaným zpřístupněním, nesmí být důvěrné informace přidruženým společnostem zpřístupněny.</w:t>
      </w:r>
      <w:r w:rsidRPr="009D5BFA">
        <w:rPr>
          <w:rFonts w:ascii="Arial" w:hAnsi="Arial" w:cs="Arial"/>
          <w:sz w:val="20"/>
        </w:rPr>
        <w:t xml:space="preserve"> </w:t>
      </w:r>
      <w:r w:rsidRPr="009D5BFA" w:rsidR="000854F8">
        <w:rPr>
          <w:rFonts w:ascii="Arial" w:hAnsi="Arial" w:cs="Arial"/>
          <w:sz w:val="20"/>
        </w:rPr>
        <w:t>Zpřístupňující strana je povinna smluvně zajistit, aby přidružené společnosti byly k ochraně důvěrných informací před jejich samotným zpřístupněním vázány podobným způsobem a v podobném rozsahu, jak je předepsáno v této dohodě, v souladu s dobou platnosti dle odstavce 4.2.</w:t>
      </w:r>
    </w:p>
    <w:p w:rsidRPr="009D5BFA" w:rsidR="00EC1A21" w:rsidP="000C48EC" w:rsidRDefault="00EC1A21">
      <w:pPr>
        <w:rPr>
          <w:rFonts w:ascii="Arial" w:hAnsi="Arial" w:cs="Arial"/>
          <w:sz w:val="20"/>
        </w:rPr>
      </w:pPr>
    </w:p>
    <w:p w:rsidRPr="009D5BFA" w:rsidR="005E37A6" w:rsidP="005E37A6" w:rsidRDefault="008914F3">
      <w:pPr>
        <w:jc w:val="both"/>
        <w:rPr>
          <w:rFonts w:ascii="Arial" w:hAnsi="Arial" w:cs="Arial"/>
          <w:sz w:val="20"/>
        </w:rPr>
      </w:pPr>
      <w:r w:rsidRPr="009D5BFA">
        <w:rPr>
          <w:rFonts w:ascii="Arial" w:hAnsi="Arial" w:cs="Arial"/>
          <w:sz w:val="20"/>
        </w:rPr>
        <w:t xml:space="preserve">2.4. </w:t>
      </w:r>
      <w:r w:rsidRPr="009D5BFA" w:rsidR="00CC627F">
        <w:rPr>
          <w:rFonts w:ascii="Arial" w:hAnsi="Arial" w:cs="Arial"/>
          <w:sz w:val="20"/>
        </w:rPr>
        <w:t>Každá ze stran se zavazuje postupovat při ochraně a utajení (zachování mlčenlivosti) důvěrných informací se stejnou svědomitostí, jako kdyby se tyto informace týkaly jejích vlastních záležitostí (avšak v žádném případě nikoliv méně než je odpovídající úroveň péče).</w:t>
      </w:r>
    </w:p>
    <w:p w:rsidRPr="009D5BFA" w:rsidR="00DA1DE5" w:rsidP="001930B3" w:rsidRDefault="00DA1DE5">
      <w:pPr>
        <w:jc w:val="both"/>
        <w:rPr>
          <w:rFonts w:ascii="Arial" w:hAnsi="Arial" w:cs="Arial"/>
          <w:sz w:val="20"/>
        </w:rPr>
      </w:pPr>
    </w:p>
    <w:p w:rsidRPr="009D5BFA" w:rsidR="00EC1A21" w:rsidP="00680F6C" w:rsidRDefault="00DA1DE5">
      <w:pPr>
        <w:tabs>
          <w:tab w:val="left" w:pos="426"/>
        </w:tabs>
        <w:jc w:val="both"/>
        <w:rPr>
          <w:rFonts w:ascii="Arial" w:hAnsi="Arial" w:cs="Arial"/>
          <w:sz w:val="20"/>
        </w:rPr>
      </w:pPr>
      <w:proofErr w:type="gramStart"/>
      <w:r w:rsidRPr="009D5BFA">
        <w:rPr>
          <w:rFonts w:ascii="Arial" w:hAnsi="Arial" w:cs="Arial"/>
          <w:sz w:val="20"/>
        </w:rPr>
        <w:t>2.5</w:t>
      </w:r>
      <w:proofErr w:type="gramEnd"/>
      <w:r w:rsidRPr="009D5BFA">
        <w:rPr>
          <w:rFonts w:ascii="Arial" w:hAnsi="Arial" w:cs="Arial"/>
          <w:sz w:val="20"/>
        </w:rPr>
        <w:t>.</w:t>
      </w:r>
      <w:r w:rsidRPr="009D5BFA">
        <w:rPr>
          <w:rFonts w:ascii="Arial" w:hAnsi="Arial" w:cs="Arial"/>
          <w:sz w:val="20"/>
        </w:rPr>
        <w:tab/>
      </w:r>
      <w:r w:rsidRPr="009D5BFA" w:rsidR="00CC627F">
        <w:rPr>
          <w:rFonts w:ascii="Arial" w:hAnsi="Arial" w:cs="Arial"/>
          <w:sz w:val="20"/>
        </w:rPr>
        <w:t>Povinnost plnit ustanovení této dohody se nevztahuje na ty informace</w:t>
      </w:r>
      <w:r w:rsidRPr="009D5BFA">
        <w:rPr>
          <w:rFonts w:ascii="Arial" w:hAnsi="Arial" w:cs="Arial"/>
          <w:sz w:val="20"/>
        </w:rPr>
        <w:t>:</w:t>
      </w: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u nichž lze prokázat, že je druhá strana již zpřístupnila před datem jejich sdělení nebo které byly zpřístupněny během doby platnosti této dohody, bez jakéhokoliv zavinění přijímající strany;</w:t>
      </w:r>
    </w:p>
    <w:p w:rsidRPr="009D5BFA" w:rsidR="00EC1A21" w:rsidP="008914F3" w:rsidRDefault="00EC1A21">
      <w:pPr>
        <w:ind w:left="360"/>
        <w:jc w:val="both"/>
        <w:rPr>
          <w:rFonts w:ascii="Arial" w:hAnsi="Arial" w:cs="Arial"/>
          <w:sz w:val="20"/>
        </w:rPr>
      </w:pP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 xml:space="preserve">u nichž lze prokázat, že je přijímající strana již znala </w:t>
      </w:r>
      <w:r w:rsidRPr="009D5BFA" w:rsidR="00C27C07">
        <w:rPr>
          <w:rFonts w:ascii="Arial" w:hAnsi="Arial" w:cs="Arial"/>
          <w:sz w:val="20"/>
        </w:rPr>
        <w:t>před datem, kdy jí byly sděleny nebo které byly sděleny během doby platnosti této dohody třetí stranou bez toho, aby přijímající strana byla třetí stranou vázána k zachování jejich mlčenlivosti;</w:t>
      </w:r>
    </w:p>
    <w:p w:rsidRPr="009D5BFA" w:rsidR="00EC1A21" w:rsidP="008914F3" w:rsidRDefault="00EC1A21">
      <w:pPr>
        <w:jc w:val="both"/>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u nichž lze prokázat, že byly vyvinuty přijímající stranou, bez ohledu na sdělení takových informací;</w:t>
      </w:r>
    </w:p>
    <w:p w:rsidRPr="009D5BFA" w:rsidR="00A613EF" w:rsidP="00A613EF" w:rsidRDefault="00A613EF">
      <w:pPr>
        <w:pStyle w:val="Odstavecseseznamem"/>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které jsou zpřístupněny (zveřejněny) bez porušení této dohody;</w:t>
      </w:r>
    </w:p>
    <w:p w:rsidRPr="009D5BFA" w:rsidR="00A613EF" w:rsidP="00A613EF" w:rsidRDefault="00A613EF">
      <w:pPr>
        <w:pStyle w:val="Odstavecseseznamem"/>
        <w:rPr>
          <w:rFonts w:ascii="Arial" w:hAnsi="Arial" w:cs="Arial"/>
          <w:sz w:val="20"/>
        </w:rPr>
      </w:pPr>
    </w:p>
    <w:p w:rsidRPr="009D5BFA" w:rsidR="00A613EF" w:rsidP="00680F6C" w:rsidRDefault="008611DA">
      <w:pPr>
        <w:numPr>
          <w:ilvl w:val="0"/>
          <w:numId w:val="7"/>
        </w:numPr>
        <w:ind w:left="709" w:hanging="283"/>
        <w:jc w:val="both"/>
        <w:rPr>
          <w:rFonts w:ascii="Arial" w:hAnsi="Arial" w:cs="Arial"/>
          <w:sz w:val="20"/>
        </w:rPr>
      </w:pPr>
      <w:r w:rsidRPr="009D5BFA">
        <w:rPr>
          <w:rFonts w:ascii="Arial" w:hAnsi="Arial" w:cs="Arial"/>
          <w:sz w:val="20"/>
        </w:rPr>
        <w:t>které byly s předcházejícím písemným souhlasem druhé strany uvolněny od omezení stanovených touto dohodou</w:t>
      </w:r>
      <w:r w:rsidRPr="009D5BFA" w:rsidR="008F3624">
        <w:rPr>
          <w:rFonts w:ascii="Arial" w:hAnsi="Arial" w:cs="Arial"/>
          <w:sz w:val="20"/>
        </w:rPr>
        <w:t>;</w:t>
      </w:r>
    </w:p>
    <w:p w:rsidRPr="009D5BFA" w:rsidR="00A613EF" w:rsidP="00A613EF" w:rsidRDefault="00A613EF">
      <w:pPr>
        <w:pStyle w:val="Odstavecseseznamem"/>
        <w:rPr>
          <w:rFonts w:ascii="Arial" w:hAnsi="Arial" w:cs="Arial"/>
          <w:sz w:val="20"/>
        </w:rPr>
      </w:pPr>
    </w:p>
    <w:p w:rsidRPr="009D5BFA" w:rsidR="00EC1A21" w:rsidP="00597A31" w:rsidRDefault="00E91329">
      <w:pPr>
        <w:numPr>
          <w:ilvl w:val="0"/>
          <w:numId w:val="7"/>
        </w:numPr>
        <w:ind w:left="709" w:hanging="283"/>
        <w:jc w:val="both"/>
        <w:rPr>
          <w:rFonts w:ascii="Arial" w:hAnsi="Arial" w:cs="Arial"/>
          <w:sz w:val="20"/>
        </w:rPr>
      </w:pPr>
      <w:r w:rsidRPr="009D5BFA">
        <w:rPr>
          <w:rFonts w:ascii="Arial" w:hAnsi="Arial" w:cs="Arial"/>
          <w:sz w:val="20"/>
        </w:rPr>
        <w:t xml:space="preserve">jsou vyžádány soudem nebo státním zastupitelstvím v trestní věci, případně jsou žádány věcně příslušným správním orgánem v rámci řízení, s jehož zahájením a průběhem udělila strana, která předmětné informace druhé straně poskytla, svůj předchozí písemný souhlas a předmětné informace jsou použity pouze k tomuto účelu a v rozsahu, jenž je nezbytný </w:t>
      </w:r>
      <w:r w:rsidRPr="009D5BFA" w:rsidR="008D2A42">
        <w:rPr>
          <w:rFonts w:ascii="Arial" w:hAnsi="Arial" w:cs="Arial"/>
          <w:sz w:val="20"/>
        </w:rPr>
        <w:t>pro dosažení odpovědnosti uložené soudem, státním zastupitelstvím nebo jiným úředním orgánem.</w:t>
      </w:r>
    </w:p>
    <w:p w:rsidRPr="009D5BFA" w:rsidR="003C269F" w:rsidP="00466A26" w:rsidRDefault="003C269F">
      <w:pPr>
        <w:pStyle w:val="Odstavecseseznamem"/>
        <w:rPr>
          <w:rFonts w:ascii="Arial" w:hAnsi="Arial" w:cs="Arial"/>
          <w:sz w:val="20"/>
        </w:rPr>
      </w:pPr>
    </w:p>
    <w:p w:rsidRPr="009D5BFA" w:rsidR="003C269F" w:rsidP="00466A26" w:rsidRDefault="00943253">
      <w:pPr>
        <w:jc w:val="both"/>
        <w:rPr>
          <w:rFonts w:ascii="Arial" w:hAnsi="Arial" w:cs="Arial"/>
          <w:sz w:val="20"/>
        </w:rPr>
      </w:pPr>
      <w:r w:rsidRPr="009D5BFA">
        <w:rPr>
          <w:rFonts w:ascii="Arial" w:hAnsi="Arial" w:cs="Arial"/>
          <w:sz w:val="20"/>
        </w:rPr>
        <w:t>Důkazní břemeno existence výjimky dle odstavce 2.5 je odpovědností strany, která důvěrné informace zpřístupní, přičemž uvede existenci takové výjimky. Zpřístupnění důvěrných informací dle odstavce 2.5 nezbavuje příslušné strany jejich povinnosti zacházet s těmito a dalšími informacemi důvěrně ve vztahu k dalším třetím stranám.</w:t>
      </w:r>
    </w:p>
    <w:p w:rsidRPr="009D5BFA" w:rsidR="00EC1A21" w:rsidRDefault="00EC1A21">
      <w:pPr>
        <w:rPr>
          <w:rFonts w:ascii="Arial" w:hAnsi="Arial" w:cs="Arial"/>
          <w:sz w:val="20"/>
        </w:rPr>
      </w:pPr>
    </w:p>
    <w:p w:rsidRPr="009D5BFA" w:rsidR="0080156C" w:rsidRDefault="0080156C">
      <w:pPr>
        <w:rPr>
          <w:rFonts w:ascii="Arial" w:hAnsi="Arial" w:cs="Arial"/>
          <w:sz w:val="20"/>
        </w:rPr>
      </w:pPr>
    </w:p>
    <w:p w:rsidRPr="009D5BFA" w:rsidR="009E27A9" w:rsidP="00597A31" w:rsidRDefault="008914F3">
      <w:pPr>
        <w:jc w:val="both"/>
        <w:rPr>
          <w:rFonts w:ascii="Arial" w:hAnsi="Arial" w:cs="Arial"/>
          <w:sz w:val="20"/>
        </w:rPr>
      </w:pPr>
      <w:r w:rsidRPr="009D5BFA">
        <w:rPr>
          <w:rFonts w:ascii="Arial" w:hAnsi="Arial" w:cs="Arial"/>
          <w:sz w:val="20"/>
        </w:rPr>
        <w:t xml:space="preserve">2.6. </w:t>
      </w:r>
      <w:r w:rsidRPr="009D5BFA" w:rsidR="00943253">
        <w:rPr>
          <w:rFonts w:ascii="Arial" w:hAnsi="Arial" w:cs="Arial"/>
          <w:sz w:val="20"/>
        </w:rPr>
        <w:t>Každá ze stran podpisem této dohody</w:t>
      </w:r>
      <w:r w:rsidRPr="009D5BFA">
        <w:rPr>
          <w:rFonts w:ascii="Arial" w:hAnsi="Arial" w:cs="Arial"/>
          <w:sz w:val="20"/>
        </w:rPr>
        <w:t>,</w:t>
      </w:r>
    </w:p>
    <w:p w:rsidRPr="009D5BFA" w:rsidR="00EC1A21" w:rsidP="008914F3" w:rsidRDefault="00EC1A21">
      <w:pPr>
        <w:jc w:val="both"/>
        <w:rPr>
          <w:rFonts w:ascii="Arial" w:hAnsi="Arial" w:cs="Arial"/>
          <w:sz w:val="20"/>
        </w:rPr>
      </w:pPr>
    </w:p>
    <w:p w:rsidRPr="009D5BFA" w:rsidR="00EC1A21" w:rsidP="004B7019" w:rsidRDefault="00943253">
      <w:pPr>
        <w:numPr>
          <w:ilvl w:val="0"/>
          <w:numId w:val="8"/>
        </w:numPr>
        <w:jc w:val="both"/>
        <w:rPr>
          <w:rFonts w:ascii="Arial" w:hAnsi="Arial" w:cs="Arial"/>
          <w:sz w:val="20"/>
        </w:rPr>
      </w:pPr>
      <w:r w:rsidRPr="009D5BFA">
        <w:rPr>
          <w:rFonts w:ascii="Arial" w:hAnsi="Arial" w:cs="Arial"/>
          <w:sz w:val="20"/>
        </w:rPr>
        <w:t xml:space="preserve">prohlašuje, že veškeré informace označené v této dohodě jako „parametry“ nebo „důvěrné informace“ mají charakter obchodního tajemství a představují pro ni cenné aktivum a také konkurenční hodnotu, </w:t>
      </w:r>
    </w:p>
    <w:p w:rsidRPr="009D5BFA" w:rsidR="00EC1A21" w:rsidP="008914F3" w:rsidRDefault="00EC1A21">
      <w:pPr>
        <w:ind w:left="360"/>
        <w:jc w:val="both"/>
        <w:rPr>
          <w:rFonts w:ascii="Arial" w:hAnsi="Arial" w:cs="Arial"/>
          <w:sz w:val="20"/>
        </w:rPr>
      </w:pPr>
    </w:p>
    <w:p w:rsidRPr="009D5BFA" w:rsidR="00EC1A21" w:rsidP="001972C3" w:rsidRDefault="00AF0CDB">
      <w:pPr>
        <w:numPr>
          <w:ilvl w:val="0"/>
          <w:numId w:val="8"/>
        </w:numPr>
        <w:jc w:val="both"/>
        <w:rPr>
          <w:rFonts w:ascii="Arial" w:hAnsi="Arial" w:cs="Arial"/>
          <w:sz w:val="20"/>
        </w:rPr>
      </w:pPr>
      <w:r w:rsidRPr="009D5BFA">
        <w:rPr>
          <w:rFonts w:ascii="Arial" w:hAnsi="Arial" w:cs="Arial"/>
          <w:sz w:val="20"/>
        </w:rPr>
        <w:t xml:space="preserve">bere na vědomí a souhlasí s tím, že veškeré důvěrné informace poskytnuté jí druhou stranou této dohody nesmí být nikdy zpřístupněny/zveřejněny jakékoli třetí osobě v rozporu s touto dohodou, ani nesmí informace zpřístupněné jí druhou stranou použít </w:t>
      </w:r>
      <w:proofErr w:type="gramStart"/>
      <w:r w:rsidRPr="009D5BFA">
        <w:rPr>
          <w:rFonts w:ascii="Arial" w:hAnsi="Arial" w:cs="Arial"/>
          <w:sz w:val="20"/>
        </w:rPr>
        <w:t>ku</w:t>
      </w:r>
      <w:proofErr w:type="gramEnd"/>
      <w:r w:rsidRPr="009D5BFA">
        <w:rPr>
          <w:rFonts w:ascii="Arial" w:hAnsi="Arial" w:cs="Arial"/>
          <w:sz w:val="20"/>
        </w:rPr>
        <w:t xml:space="preserve"> svému prospěchu, v rozporu s jejich zamýšleným účelem, </w:t>
      </w:r>
    </w:p>
    <w:p w:rsidRPr="009D5BFA" w:rsidR="00EC1A21" w:rsidP="008914F3" w:rsidRDefault="00EC1A21">
      <w:pPr>
        <w:jc w:val="both"/>
        <w:rPr>
          <w:rFonts w:ascii="Arial" w:hAnsi="Arial" w:cs="Arial"/>
          <w:sz w:val="20"/>
        </w:rPr>
      </w:pPr>
    </w:p>
    <w:p w:rsidRPr="009D5BFA" w:rsidR="00EC1A21" w:rsidP="00466A26" w:rsidRDefault="00394370">
      <w:pPr>
        <w:numPr>
          <w:ilvl w:val="0"/>
          <w:numId w:val="8"/>
        </w:numPr>
        <w:jc w:val="both"/>
        <w:rPr>
          <w:rFonts w:ascii="Arial" w:hAnsi="Arial" w:cs="Arial"/>
          <w:sz w:val="20"/>
        </w:rPr>
      </w:pPr>
      <w:r w:rsidRPr="009D5BFA">
        <w:rPr>
          <w:rFonts w:ascii="Arial" w:hAnsi="Arial" w:cs="Arial"/>
          <w:sz w:val="20"/>
        </w:rPr>
        <w:t xml:space="preserve">je oprávněna poskytnout získané důvěrné informace nebo jejich části svým poradcům, dodavatelům, expertům a zástupcům, kteří tyto důvěrné informace potřebují pro zpracování </w:t>
      </w:r>
      <w:proofErr w:type="gramStart"/>
      <w:r w:rsidRPr="009D5BFA" w:rsidR="0094650A">
        <w:rPr>
          <w:rFonts w:ascii="Arial" w:hAnsi="Arial" w:cs="Arial"/>
          <w:sz w:val="20"/>
        </w:rPr>
        <w:t>projektu</w:t>
      </w:r>
      <w:r w:rsidRPr="009D5BFA" w:rsidR="003D1968">
        <w:rPr>
          <w:rFonts w:ascii="Arial" w:hAnsi="Arial" w:cs="Arial"/>
          <w:sz w:val="20"/>
        </w:rPr>
        <w:t xml:space="preserve">(ů) / </w:t>
      </w:r>
      <w:r w:rsidRPr="009D5BFA">
        <w:rPr>
          <w:rFonts w:ascii="Arial" w:hAnsi="Arial" w:cs="Arial"/>
          <w:sz w:val="20"/>
        </w:rPr>
        <w:t>zakázky</w:t>
      </w:r>
      <w:proofErr w:type="gramEnd"/>
      <w:r w:rsidRPr="009D5BFA" w:rsidR="003D1968">
        <w:rPr>
          <w:rFonts w:ascii="Arial" w:hAnsi="Arial" w:cs="Arial"/>
          <w:sz w:val="20"/>
        </w:rPr>
        <w:t xml:space="preserve"> (zakázek) popsaných v preambuli</w:t>
      </w:r>
      <w:r w:rsidRPr="009D5BFA">
        <w:rPr>
          <w:rFonts w:ascii="Arial" w:hAnsi="Arial" w:cs="Arial"/>
          <w:sz w:val="20"/>
        </w:rPr>
        <w:t>; poskytnutí důvěrných informací poradcům</w:t>
      </w:r>
      <w:r w:rsidRPr="009D5BFA" w:rsidR="008C7CA9">
        <w:rPr>
          <w:rFonts w:ascii="Arial" w:hAnsi="Arial" w:cs="Arial"/>
          <w:sz w:val="20"/>
        </w:rPr>
        <w:t>, dodavatelům, expertům a zástupcům</w:t>
      </w:r>
      <w:r w:rsidRPr="009D5BFA">
        <w:rPr>
          <w:rFonts w:ascii="Arial" w:hAnsi="Arial" w:cs="Arial"/>
          <w:sz w:val="20"/>
        </w:rPr>
        <w:t xml:space="preserve"> je možné pouze pod podmínkou, že každý z</w:t>
      </w:r>
      <w:r w:rsidRPr="009D5BFA" w:rsidR="008C7CA9">
        <w:rPr>
          <w:rFonts w:ascii="Arial" w:hAnsi="Arial" w:cs="Arial"/>
          <w:sz w:val="20"/>
        </w:rPr>
        <w:t xml:space="preserve"> nich </w:t>
      </w:r>
      <w:r w:rsidRPr="009D5BFA">
        <w:rPr>
          <w:rFonts w:ascii="Arial" w:hAnsi="Arial" w:cs="Arial"/>
          <w:sz w:val="20"/>
        </w:rPr>
        <w:t>bude stranou, která má zájem důvěrné informace danému poradci</w:t>
      </w:r>
      <w:r w:rsidRPr="009D5BFA" w:rsidR="008C7CA9">
        <w:rPr>
          <w:rFonts w:ascii="Arial" w:hAnsi="Arial" w:cs="Arial"/>
          <w:sz w:val="20"/>
        </w:rPr>
        <w:t>, dodavateli, expertovi a zástupci</w:t>
      </w:r>
      <w:r w:rsidRPr="009D5BFA">
        <w:rPr>
          <w:rFonts w:ascii="Arial" w:hAnsi="Arial" w:cs="Arial"/>
          <w:sz w:val="20"/>
        </w:rPr>
        <w:t xml:space="preserve"> poskytnout, prokazatelně písemně informován o důvěrn</w:t>
      </w:r>
      <w:r w:rsidRPr="009D5BFA" w:rsidR="008C7CA9">
        <w:rPr>
          <w:rFonts w:ascii="Arial" w:hAnsi="Arial" w:cs="Arial"/>
          <w:sz w:val="20"/>
        </w:rPr>
        <w:t>é povaze</w:t>
      </w:r>
      <w:r w:rsidRPr="009D5BFA">
        <w:rPr>
          <w:rFonts w:ascii="Arial" w:hAnsi="Arial" w:cs="Arial"/>
          <w:sz w:val="20"/>
        </w:rPr>
        <w:t xml:space="preserve"> poskytnutých informací a zaváže se k ochraně </w:t>
      </w:r>
      <w:r w:rsidRPr="009D5BFA" w:rsidR="00427EC0">
        <w:rPr>
          <w:rFonts w:ascii="Arial" w:hAnsi="Arial" w:cs="Arial"/>
          <w:sz w:val="20"/>
        </w:rPr>
        <w:t>daných</w:t>
      </w:r>
      <w:r w:rsidRPr="009D5BFA">
        <w:rPr>
          <w:rFonts w:ascii="Arial" w:hAnsi="Arial" w:cs="Arial"/>
          <w:sz w:val="20"/>
        </w:rPr>
        <w:t xml:space="preserve"> důvěrných informací způsobem a v rozsahu obdobném této dohodě</w:t>
      </w:r>
      <w:r w:rsidRPr="009D5BFA" w:rsidR="00427EC0">
        <w:rPr>
          <w:rFonts w:ascii="Arial" w:hAnsi="Arial" w:cs="Arial"/>
          <w:sz w:val="20"/>
        </w:rPr>
        <w:t xml:space="preserve"> a v souladu s dobou platnosti dle odstavce </w:t>
      </w:r>
      <w:proofErr w:type="gramStart"/>
      <w:r w:rsidRPr="009D5BFA" w:rsidR="00427EC0">
        <w:rPr>
          <w:rFonts w:ascii="Arial" w:hAnsi="Arial" w:cs="Arial"/>
          <w:sz w:val="20"/>
        </w:rPr>
        <w:t>4.2., jak</w:t>
      </w:r>
      <w:proofErr w:type="gramEnd"/>
      <w:r w:rsidRPr="009D5BFA" w:rsidR="00427EC0">
        <w:rPr>
          <w:rFonts w:ascii="Arial" w:hAnsi="Arial" w:cs="Arial"/>
          <w:sz w:val="20"/>
        </w:rPr>
        <w:t xml:space="preserve"> je uvedeno v této dohodě;</w:t>
      </w:r>
    </w:p>
    <w:p w:rsidRPr="009D5BFA" w:rsidR="00EC1A21" w:rsidP="008914F3" w:rsidRDefault="00EC1A21">
      <w:pPr>
        <w:jc w:val="both"/>
        <w:rPr>
          <w:rFonts w:ascii="Arial" w:hAnsi="Arial" w:cs="Arial"/>
          <w:sz w:val="20"/>
        </w:rPr>
      </w:pPr>
    </w:p>
    <w:p w:rsidRPr="009D5BFA" w:rsidR="00550D00" w:rsidP="00B102E6" w:rsidRDefault="00427EC0">
      <w:pPr>
        <w:numPr>
          <w:ilvl w:val="0"/>
          <w:numId w:val="8"/>
        </w:numPr>
        <w:jc w:val="both"/>
        <w:rPr>
          <w:rFonts w:ascii="Arial" w:hAnsi="Arial" w:cs="Arial"/>
          <w:sz w:val="20"/>
        </w:rPr>
      </w:pPr>
      <w:r w:rsidRPr="009D5BFA">
        <w:rPr>
          <w:rFonts w:ascii="Arial" w:hAnsi="Arial" w:cs="Arial"/>
          <w:sz w:val="20"/>
        </w:rPr>
        <w:t xml:space="preserve">každá strana se zavazuje uhradit druhé straně smluvní pokutu ve výši 100.000 </w:t>
      </w:r>
      <w:r w:rsidRPr="009D5BFA" w:rsidR="0017549A">
        <w:rPr>
          <w:rFonts w:ascii="Arial" w:hAnsi="Arial" w:cs="Arial"/>
          <w:sz w:val="20"/>
        </w:rPr>
        <w:t>EUR (</w:t>
      </w:r>
      <w:r w:rsidRPr="009D5BFA">
        <w:rPr>
          <w:rFonts w:ascii="Arial" w:hAnsi="Arial" w:cs="Arial"/>
          <w:sz w:val="20"/>
        </w:rPr>
        <w:t xml:space="preserve">slovy: sto tisíc euro), pokud poruší některou povinnost jí uloženou dle tohoto článku II, ať vědomě či z nedbalosti, svou činností nebo jednáním či opomenutím svých zaměstnanců či poradců, dodavatelů, expertů a zástupců. </w:t>
      </w:r>
      <w:r w:rsidRPr="009D5BFA" w:rsidR="001F36C6">
        <w:rPr>
          <w:rFonts w:ascii="Arial" w:hAnsi="Arial" w:cs="Arial"/>
          <w:sz w:val="20"/>
        </w:rPr>
        <w:t xml:space="preserve">Smluvní pokuta je splatná do </w:t>
      </w:r>
      <w:r w:rsidRPr="009D5BFA" w:rsidR="0017549A">
        <w:rPr>
          <w:rFonts w:ascii="Arial" w:hAnsi="Arial" w:cs="Arial"/>
          <w:sz w:val="20"/>
        </w:rPr>
        <w:t>15 d</w:t>
      </w:r>
      <w:r w:rsidRPr="009D5BFA" w:rsidR="001F36C6">
        <w:rPr>
          <w:rFonts w:ascii="Arial" w:hAnsi="Arial" w:cs="Arial"/>
          <w:sz w:val="20"/>
        </w:rPr>
        <w:t>nů od žádosti druhé strany</w:t>
      </w:r>
      <w:r w:rsidRPr="009D5BFA" w:rsidR="0017549A">
        <w:rPr>
          <w:rFonts w:ascii="Arial" w:hAnsi="Arial" w:cs="Arial"/>
          <w:sz w:val="20"/>
        </w:rPr>
        <w:t xml:space="preserve">. </w:t>
      </w:r>
      <w:r w:rsidRPr="009D5BFA" w:rsidR="00DE5259">
        <w:rPr>
          <w:rFonts w:ascii="Arial" w:hAnsi="Arial" w:cs="Arial"/>
          <w:sz w:val="20"/>
        </w:rPr>
        <w:t>Strany tímto výslovně prohlašují, že výše smluvní pokuty odpovídá účelu této dohody. Další nároky na náhradu škody zůstávají nedotčeny</w:t>
      </w:r>
      <w:r w:rsidRPr="009D5BFA" w:rsidR="0017549A">
        <w:rPr>
          <w:rFonts w:ascii="Arial" w:hAnsi="Arial" w:cs="Arial"/>
          <w:sz w:val="20"/>
        </w:rPr>
        <w:t>;</w:t>
      </w:r>
    </w:p>
    <w:p w:rsidRPr="009D5BFA" w:rsidR="00EC1A21" w:rsidP="00466A26" w:rsidRDefault="00EC1A21">
      <w:pPr>
        <w:jc w:val="both"/>
        <w:rPr>
          <w:rFonts w:ascii="Arial" w:hAnsi="Arial" w:cs="Arial"/>
          <w:sz w:val="20"/>
        </w:rPr>
      </w:pPr>
    </w:p>
    <w:p w:rsidRPr="009D5BFA" w:rsidR="00550D00" w:rsidP="00550D00" w:rsidRDefault="00DE5259">
      <w:pPr>
        <w:numPr>
          <w:ilvl w:val="0"/>
          <w:numId w:val="8"/>
        </w:numPr>
        <w:jc w:val="both"/>
        <w:rPr>
          <w:rFonts w:ascii="Arial" w:hAnsi="Arial" w:cs="Arial"/>
          <w:sz w:val="20"/>
        </w:rPr>
      </w:pPr>
      <w:r w:rsidRPr="009D5BFA">
        <w:rPr>
          <w:rFonts w:ascii="Arial" w:hAnsi="Arial" w:cs="Arial"/>
          <w:sz w:val="20"/>
        </w:rPr>
        <w:t>je povinna vůči druhé straně této dohody k náhradě škody, poruší-li ona sama nebo jakýkoli její poradce, dodavatel, expert a zástupce povinnosti stanovené touto dohodou.</w:t>
      </w:r>
    </w:p>
    <w:p w:rsidRPr="009D5BFA" w:rsidR="005E37A6" w:rsidP="005E37A6" w:rsidRDefault="005E37A6">
      <w:pPr>
        <w:pStyle w:val="Odstavecseseznamem"/>
        <w:rPr>
          <w:rFonts w:ascii="Arial" w:hAnsi="Arial" w:cs="Arial"/>
          <w:sz w:val="20"/>
        </w:rPr>
      </w:pPr>
    </w:p>
    <w:p w:rsidRPr="009D5BFA" w:rsidR="005E37A6" w:rsidP="00550D00" w:rsidRDefault="0011544E">
      <w:pPr>
        <w:numPr>
          <w:ilvl w:val="0"/>
          <w:numId w:val="8"/>
        </w:numPr>
        <w:jc w:val="both"/>
        <w:rPr>
          <w:rFonts w:ascii="Arial" w:hAnsi="Arial" w:cs="Arial"/>
          <w:strike/>
          <w:sz w:val="20"/>
        </w:rPr>
      </w:pPr>
      <w:r w:rsidRPr="009D5BFA">
        <w:rPr>
          <w:rFonts w:ascii="Arial" w:hAnsi="Arial" w:cs="Arial"/>
          <w:sz w:val="20"/>
          <w:szCs w:val="20"/>
          <w:lang w:eastAsia="de-DE"/>
        </w:rPr>
        <w:t>Každá strana může přijaté důvěrné informace (zejména parametry) zpřístupnit pouze těm svým ředitelům, vedoucím pracovníkům anebo zaměstnancům (dále jen „zástupci“), u kterých je znalost těchto informací zapotřebí v souvislosti s projektem / zakázkou popsanými v preambuli a pouze v takovém rozsahu, v němž tyto důvěrné informace každý z těchto zástupců potřebuje. Před zpřístupněním informacím některému ze svých zástupců je zapotřebí, aby strana nejprve zajistila, aby každý takový zástupce byl odpovídajícím způsobem vázán povinností zachovávat mlčenlivost.</w:t>
      </w:r>
    </w:p>
    <w:p w:rsidRPr="009D5BFA" w:rsidR="00EC1A21" w:rsidP="00CB6645" w:rsidRDefault="00EC1A21">
      <w:pPr>
        <w:ind w:left="360"/>
        <w:jc w:val="both"/>
        <w:rPr>
          <w:rFonts w:ascii="Arial" w:hAnsi="Arial" w:cs="Arial"/>
          <w:sz w:val="20"/>
        </w:rPr>
      </w:pPr>
    </w:p>
    <w:p w:rsidRPr="009D5BFA" w:rsidR="00742B2D" w:rsidP="00742B2D" w:rsidRDefault="00742B2D">
      <w:pPr>
        <w:jc w:val="both"/>
        <w:rPr>
          <w:rFonts w:ascii="Arial" w:hAnsi="Arial" w:cs="Arial"/>
          <w:sz w:val="20"/>
        </w:rPr>
      </w:pPr>
      <w:r w:rsidRPr="009D5BFA">
        <w:rPr>
          <w:rFonts w:ascii="Arial" w:hAnsi="Arial" w:cs="Arial"/>
          <w:sz w:val="20"/>
        </w:rPr>
        <w:t>2.7</w:t>
      </w:r>
      <w:r w:rsidRPr="009D5BFA" w:rsidR="00A61DA2">
        <w:rPr>
          <w:rFonts w:ascii="Arial" w:hAnsi="Arial" w:cs="Arial"/>
          <w:sz w:val="20"/>
        </w:rPr>
        <w:t>.</w:t>
      </w:r>
      <w:r w:rsidRPr="009D5BFA">
        <w:rPr>
          <w:rFonts w:ascii="Arial" w:hAnsi="Arial" w:cs="Arial"/>
          <w:sz w:val="20"/>
        </w:rPr>
        <w:t xml:space="preserve"> </w:t>
      </w:r>
      <w:r w:rsidRPr="009D5BFA" w:rsidR="003749F1">
        <w:rPr>
          <w:rFonts w:ascii="Arial" w:hAnsi="Arial" w:cs="Arial"/>
          <w:sz w:val="20"/>
        </w:rPr>
        <w:t>V případě, že jakákoliv ze stran zjistí, že došlo nebo může dojít k prozrazení, resp. získání důvěrné informace a/nebo jakékoli její části jakoukoli třetí osobou v rozporu s touto dohodou, zavazuje se neprodleně informovat o této skutečnosti druhou stranu této dohody a současně podniknout veškeré kroky potřebné k odvrácení vzniku škod nebo ke zmírnění škody.</w:t>
      </w:r>
    </w:p>
    <w:p w:rsidRPr="009D5BFA" w:rsidR="00742B2D" w:rsidP="00742B2D" w:rsidRDefault="00742B2D">
      <w:pPr>
        <w:jc w:val="both"/>
        <w:rPr>
          <w:rFonts w:ascii="Arial" w:hAnsi="Arial" w:cs="Arial"/>
          <w:sz w:val="20"/>
        </w:rPr>
      </w:pPr>
    </w:p>
    <w:p w:rsidRPr="009D5BFA" w:rsidR="00EC1A21" w:rsidP="00B102E6" w:rsidRDefault="008914F3">
      <w:pPr>
        <w:jc w:val="both"/>
        <w:rPr>
          <w:rFonts w:ascii="Arial" w:hAnsi="Arial" w:cs="Arial"/>
          <w:sz w:val="20"/>
        </w:rPr>
      </w:pPr>
      <w:r w:rsidRPr="009D5BFA">
        <w:rPr>
          <w:rFonts w:ascii="Arial" w:hAnsi="Arial" w:cs="Arial"/>
          <w:sz w:val="20"/>
        </w:rPr>
        <w:t xml:space="preserve">2.8. </w:t>
      </w:r>
      <w:r w:rsidRPr="009D5BFA" w:rsidR="000A1E1C">
        <w:rPr>
          <w:rFonts w:ascii="Arial" w:hAnsi="Arial" w:cs="Arial"/>
          <w:sz w:val="20"/>
        </w:rPr>
        <w:t xml:space="preserve">Každá ze stran této dohody je povinna, na vyžádání druhé strany této dohody, okamžitě vrátit veškeré písemné nebo jiným způsobem zaznamenané důvěrné informace (včetně jejich kopií), které od druhé strany v průběhu spolupráce písemně, elektronicky, fyzicky nebo jinak obdržela. Výjimku tvoří kopie vytvořené z důvodu archivace vyplývající z povinných zákonných předpisů. Obchodní partner může pozdržet vrácení informací a údajů, které představují důvěrné informace a podklady, společnosti WITTE po dobu, po kterou je potřebuje k provádění prací a poskytování služeb pro společnost WITTE. Výzva té strany této dohody, která žádá vrácení informací a údajů představujících důvěrné informace a podklady, atd., musí být doručena druhé straně této dohody během tří měsíců po ukončení této dohody. </w:t>
      </w:r>
    </w:p>
    <w:p w:rsidRPr="009D5BFA" w:rsidR="009539F4" w:rsidP="008914F3" w:rsidRDefault="009539F4">
      <w:pPr>
        <w:jc w:val="both"/>
        <w:rPr>
          <w:rFonts w:ascii="Arial" w:hAnsi="Arial" w:cs="Arial"/>
          <w:sz w:val="20"/>
        </w:rPr>
      </w:pPr>
    </w:p>
    <w:p w:rsidRPr="009D5BFA" w:rsidR="00CC1954" w:rsidP="00B102E6" w:rsidRDefault="00D83381">
      <w:pPr>
        <w:jc w:val="both"/>
        <w:rPr>
          <w:rFonts w:ascii="Arial" w:hAnsi="Arial" w:cs="Arial"/>
          <w:sz w:val="20"/>
        </w:rPr>
      </w:pPr>
      <w:r w:rsidRPr="009D5BFA">
        <w:rPr>
          <w:rFonts w:ascii="Arial" w:hAnsi="Arial" w:cs="Arial"/>
          <w:sz w:val="20"/>
        </w:rPr>
        <w:t xml:space="preserve">2.9. </w:t>
      </w:r>
      <w:r w:rsidRPr="009D5BFA" w:rsidR="007E70F8">
        <w:rPr>
          <w:rFonts w:ascii="Arial" w:hAnsi="Arial" w:cs="Arial"/>
          <w:sz w:val="20"/>
        </w:rPr>
        <w:t>V případě zpřístupnění jakékoli důvěrné informace ve smyslu odstavce 2.5 písm. f) této dohody se příslušná strana zavazuje neprodleně informovat druhou stranu této dohody o rozsahu a povaze zpřístupněných informací, příslušném oprávněném orgánu a právním základu.</w:t>
      </w:r>
    </w:p>
    <w:p w:rsidRPr="009D5BFA" w:rsidR="00CC1954" w:rsidP="008914F3" w:rsidRDefault="00CC1954">
      <w:pPr>
        <w:jc w:val="both"/>
        <w:rPr>
          <w:rFonts w:ascii="Arial" w:hAnsi="Arial" w:cs="Arial"/>
          <w:sz w:val="20"/>
        </w:rPr>
      </w:pPr>
    </w:p>
    <w:p w:rsidRPr="009D5BFA" w:rsidR="009539F4" w:rsidP="00B102E6" w:rsidRDefault="00A90A2A">
      <w:pPr>
        <w:jc w:val="both"/>
        <w:rPr>
          <w:rFonts w:ascii="Arial" w:hAnsi="Arial" w:cs="Arial"/>
          <w:sz w:val="20"/>
        </w:rPr>
      </w:pPr>
      <w:r w:rsidRPr="009D5BFA">
        <w:rPr>
          <w:rFonts w:ascii="Arial" w:hAnsi="Arial" w:cs="Arial"/>
          <w:sz w:val="20"/>
        </w:rPr>
        <w:t xml:space="preserve">2.10. </w:t>
      </w:r>
      <w:r w:rsidRPr="009D5BFA" w:rsidR="007E70F8">
        <w:rPr>
          <w:rFonts w:ascii="Arial" w:hAnsi="Arial" w:cs="Arial"/>
          <w:sz w:val="20"/>
        </w:rPr>
        <w:t>Důvěrnost a služební tajemství ve vztahu k důvěrným informacím dle této dohody přechází na právní nástupce stran.</w:t>
      </w:r>
    </w:p>
    <w:p w:rsidRPr="009D5BFA" w:rsidR="00C722DB" w:rsidP="00B102E6" w:rsidRDefault="00C722DB">
      <w:pPr>
        <w:jc w:val="both"/>
        <w:rPr>
          <w:rFonts w:ascii="Arial" w:hAnsi="Arial" w:cs="Arial"/>
          <w:sz w:val="20"/>
        </w:rPr>
      </w:pPr>
    </w:p>
    <w:p w:rsidRPr="009D5BFA" w:rsidR="00C722DB" w:rsidP="00B102E6" w:rsidRDefault="00C722DB">
      <w:pPr>
        <w:jc w:val="both"/>
        <w:rPr>
          <w:rFonts w:ascii="Arial" w:hAnsi="Arial" w:cs="Arial"/>
          <w:sz w:val="20"/>
        </w:rPr>
      </w:pPr>
      <w:r w:rsidRPr="009D5BFA">
        <w:rPr>
          <w:rFonts w:ascii="Arial" w:hAnsi="Arial" w:cs="Arial"/>
          <w:sz w:val="20"/>
        </w:rPr>
        <w:t xml:space="preserve">2.11. </w:t>
      </w:r>
      <w:r w:rsidRPr="009D5BFA" w:rsidR="007E70F8">
        <w:rPr>
          <w:rFonts w:ascii="Arial" w:hAnsi="Arial" w:cs="Arial"/>
          <w:sz w:val="20"/>
        </w:rPr>
        <w:t>Strany prohlašují, že v době uzavření této dohody nejednají jako prostředník, zástupce nebo zprostředkovatel třetí strany. Bez předchozího písemného souhlasu smluvní strany není povoleno kontaktovat v souvislosti s projektem / zakázkou</w:t>
      </w:r>
      <w:r w:rsidRPr="009D5BFA" w:rsidR="00732276">
        <w:rPr>
          <w:rFonts w:ascii="Arial" w:hAnsi="Arial" w:cs="Arial"/>
          <w:sz w:val="20"/>
        </w:rPr>
        <w:t>,</w:t>
      </w:r>
      <w:r w:rsidRPr="009D5BFA" w:rsidR="007E70F8">
        <w:rPr>
          <w:rFonts w:ascii="Arial" w:hAnsi="Arial" w:cs="Arial"/>
          <w:sz w:val="20"/>
        </w:rPr>
        <w:t xml:space="preserve"> popsanými v</w:t>
      </w:r>
      <w:r w:rsidRPr="009D5BFA" w:rsidR="00732276">
        <w:rPr>
          <w:rFonts w:ascii="Arial" w:hAnsi="Arial" w:cs="Arial"/>
          <w:sz w:val="20"/>
        </w:rPr>
        <w:t> </w:t>
      </w:r>
      <w:r w:rsidRPr="009D5BFA" w:rsidR="007E70F8">
        <w:rPr>
          <w:rFonts w:ascii="Arial" w:hAnsi="Arial" w:cs="Arial"/>
          <w:sz w:val="20"/>
        </w:rPr>
        <w:t>preambuli</w:t>
      </w:r>
      <w:r w:rsidRPr="009D5BFA" w:rsidR="00732276">
        <w:rPr>
          <w:rFonts w:ascii="Arial" w:hAnsi="Arial" w:cs="Arial"/>
          <w:sz w:val="20"/>
        </w:rPr>
        <w:t>,</w:t>
      </w:r>
      <w:r w:rsidRPr="009D5BFA" w:rsidR="007E70F8">
        <w:rPr>
          <w:rFonts w:ascii="Arial" w:hAnsi="Arial" w:cs="Arial"/>
          <w:sz w:val="20"/>
        </w:rPr>
        <w:t xml:space="preserve"> třetí strany ohledně vzniku </w:t>
      </w:r>
      <w:r w:rsidRPr="009D5BFA" w:rsidR="00732276">
        <w:rPr>
          <w:rFonts w:ascii="Arial" w:hAnsi="Arial" w:cs="Arial"/>
          <w:sz w:val="20"/>
        </w:rPr>
        <w:t>konsorcia navrhovatele nebo dodavatele.</w:t>
      </w:r>
    </w:p>
    <w:p w:rsidRPr="009D5BFA" w:rsidR="00A90A2A" w:rsidP="008914F3" w:rsidRDefault="00A90A2A">
      <w:pPr>
        <w:jc w:val="both"/>
        <w:rPr>
          <w:rFonts w:ascii="Arial" w:hAnsi="Arial" w:cs="Arial"/>
          <w:sz w:val="20"/>
        </w:rPr>
      </w:pPr>
    </w:p>
    <w:p w:rsidRPr="009D5BFA" w:rsidR="00EC1A21" w:rsidRDefault="00EC1A21">
      <w:pPr>
        <w:rPr>
          <w:rFonts w:ascii="Arial" w:hAnsi="Arial" w:cs="Arial"/>
          <w:sz w:val="20"/>
        </w:rPr>
      </w:pPr>
    </w:p>
    <w:p w:rsidRPr="009D5BFA" w:rsidR="00EC1A21" w:rsidP="0049236A" w:rsidRDefault="00732276">
      <w:pPr>
        <w:pStyle w:val="Nadpis6"/>
        <w:numPr>
          <w:ilvl w:val="0"/>
          <w:numId w:val="0"/>
        </w:numPr>
        <w:rPr>
          <w:sz w:val="20"/>
        </w:rPr>
      </w:pPr>
      <w:r w:rsidRPr="009D5BFA">
        <w:rPr>
          <w:sz w:val="20"/>
        </w:rPr>
        <w:t>Článek</w:t>
      </w:r>
      <w:r w:rsidRPr="009D5BFA" w:rsidR="0049236A">
        <w:rPr>
          <w:sz w:val="20"/>
        </w:rPr>
        <w:t xml:space="preserve"> III.</w:t>
      </w:r>
    </w:p>
    <w:p w:rsidRPr="009D5BFA" w:rsidR="00EC1A21" w:rsidP="007C5EB4" w:rsidRDefault="00996EEB">
      <w:pPr>
        <w:pStyle w:val="Nadpis6"/>
        <w:numPr>
          <w:ilvl w:val="0"/>
          <w:numId w:val="0"/>
        </w:numPr>
        <w:spacing w:after="120"/>
        <w:rPr>
          <w:sz w:val="20"/>
        </w:rPr>
      </w:pPr>
      <w:r w:rsidRPr="009D5BFA">
        <w:rPr>
          <w:sz w:val="20"/>
        </w:rPr>
        <w:t>Právní nároky</w:t>
      </w:r>
    </w:p>
    <w:p w:rsidRPr="009D5BFA" w:rsidR="00EC1A21" w:rsidP="00076DDD" w:rsidRDefault="00C30095">
      <w:pPr>
        <w:jc w:val="both"/>
        <w:rPr>
          <w:rFonts w:ascii="Arial" w:hAnsi="Arial" w:cs="Arial"/>
          <w:sz w:val="20"/>
        </w:rPr>
      </w:pPr>
      <w:r w:rsidRPr="009D5BFA">
        <w:rPr>
          <w:rFonts w:ascii="Arial" w:hAnsi="Arial" w:cs="Arial"/>
          <w:sz w:val="20"/>
        </w:rPr>
        <w:t xml:space="preserve">3.1. </w:t>
      </w:r>
      <w:r w:rsidRPr="009D5BFA" w:rsidR="00996EEB">
        <w:rPr>
          <w:rFonts w:ascii="Arial" w:hAnsi="Arial" w:cs="Arial"/>
          <w:sz w:val="20"/>
        </w:rPr>
        <w:t xml:space="preserve">Uzavřením této dohody a vzájemným sdělováním/poskytováním důvěrných informací neodstupuje žádná ze stran ani se nevzdává jakýchkoli svých vlastnických, licenčních či užívacích práv, práva vytvářet kopie nebo jiných práv, lhostejno, zda na tyto existují nebo neexistují jakákoli ochranná práva. </w:t>
      </w:r>
    </w:p>
    <w:p w:rsidRPr="009D5BFA" w:rsidR="00C30095" w:rsidP="00076DDD" w:rsidRDefault="00C30095">
      <w:pPr>
        <w:jc w:val="both"/>
        <w:rPr>
          <w:rFonts w:ascii="Arial" w:hAnsi="Arial" w:cs="Arial"/>
          <w:sz w:val="20"/>
        </w:rPr>
      </w:pPr>
    </w:p>
    <w:p w:rsidRPr="009D5BFA" w:rsidR="00C30095" w:rsidP="00076DDD" w:rsidRDefault="00C30095">
      <w:pPr>
        <w:jc w:val="both"/>
        <w:rPr>
          <w:rFonts w:ascii="Arial" w:hAnsi="Arial" w:cs="Arial"/>
          <w:sz w:val="20"/>
        </w:rPr>
      </w:pPr>
      <w:r w:rsidRPr="009D5BFA">
        <w:rPr>
          <w:rFonts w:ascii="Arial" w:hAnsi="Arial" w:cs="Arial"/>
          <w:sz w:val="20"/>
        </w:rPr>
        <w:t xml:space="preserve">3.2. </w:t>
      </w:r>
      <w:r w:rsidRPr="009D5BFA" w:rsidR="007727DA">
        <w:rPr>
          <w:rFonts w:ascii="Arial" w:hAnsi="Arial" w:cs="Arial"/>
          <w:sz w:val="20"/>
        </w:rPr>
        <w:t>Žádná strana nepřebírá touto dohodou žádné výslovné ani předpokládané závazky či záruky ohledně správnosti či úplnosti důvěrných informací poskytnutých druhé straně. Závazky či záruky ohledně správnosti či úplnosti důvěrných informací jsou považovány za právně závazné, pokud a do té míry, jak jsou stanoveny v samostatné dohodě k </w:t>
      </w:r>
      <w:proofErr w:type="gramStart"/>
      <w:r w:rsidRPr="009D5BFA" w:rsidR="007727DA">
        <w:rPr>
          <w:rFonts w:ascii="Arial" w:hAnsi="Arial" w:cs="Arial"/>
          <w:sz w:val="20"/>
        </w:rPr>
        <w:t>projektu(</w:t>
      </w:r>
      <w:proofErr w:type="spellStart"/>
      <w:r w:rsidRPr="009D5BFA" w:rsidR="007727DA">
        <w:rPr>
          <w:rFonts w:ascii="Arial" w:hAnsi="Arial" w:cs="Arial"/>
          <w:sz w:val="20"/>
        </w:rPr>
        <w:t>ům</w:t>
      </w:r>
      <w:proofErr w:type="spellEnd"/>
      <w:proofErr w:type="gramEnd"/>
      <w:r w:rsidRPr="009D5BFA" w:rsidR="007727DA">
        <w:rPr>
          <w:rFonts w:ascii="Arial" w:hAnsi="Arial" w:cs="Arial"/>
          <w:sz w:val="20"/>
        </w:rPr>
        <w:t>) / zakázce (zakázkám) popsaným v preambuli.</w:t>
      </w:r>
    </w:p>
    <w:p w:rsidRPr="009D5BFA" w:rsidR="00EC1A21" w:rsidRDefault="00EC1A21">
      <w:pPr>
        <w:rPr>
          <w:rFonts w:ascii="Arial" w:hAnsi="Arial" w:cs="Arial"/>
          <w:sz w:val="20"/>
        </w:rPr>
      </w:pPr>
    </w:p>
    <w:p w:rsidRPr="009D5BFA" w:rsidR="006D6C63" w:rsidP="006D6C63" w:rsidRDefault="006D6C63">
      <w:pPr>
        <w:tabs>
          <w:tab w:val="left" w:pos="426"/>
        </w:tabs>
        <w:jc w:val="both"/>
        <w:rPr>
          <w:rFonts w:ascii="Arial" w:hAnsi="Arial" w:cs="Arial"/>
        </w:rPr>
      </w:pPr>
      <w:proofErr w:type="gramStart"/>
      <w:r w:rsidRPr="009D5BFA">
        <w:rPr>
          <w:rFonts w:ascii="Arial" w:hAnsi="Arial" w:cs="Arial"/>
          <w:sz w:val="20"/>
          <w:szCs w:val="20"/>
        </w:rPr>
        <w:t>3.3</w:t>
      </w:r>
      <w:proofErr w:type="gramEnd"/>
      <w:r w:rsidRPr="009D5BFA">
        <w:rPr>
          <w:rFonts w:ascii="Arial" w:hAnsi="Arial" w:cs="Arial"/>
          <w:sz w:val="20"/>
          <w:szCs w:val="20"/>
        </w:rPr>
        <w:t>.</w:t>
      </w:r>
      <w:r w:rsidRPr="009D5BFA">
        <w:rPr>
          <w:rFonts w:ascii="Arial" w:hAnsi="Arial" w:cs="Arial"/>
          <w:sz w:val="20"/>
          <w:szCs w:val="20"/>
        </w:rPr>
        <w:tab/>
      </w:r>
      <w:r w:rsidRPr="009D5BFA" w:rsidR="007727DA">
        <w:rPr>
          <w:rFonts w:ascii="Arial" w:hAnsi="Arial" w:cs="Arial"/>
          <w:sz w:val="20"/>
          <w:szCs w:val="20"/>
        </w:rPr>
        <w:t>Obchodní partner souhlasí s tím, že WITTE si vyhrazuje právo jakkoliv</w:t>
      </w:r>
      <w:r w:rsidRPr="009D5BFA" w:rsidR="00116A5C">
        <w:rPr>
          <w:rFonts w:ascii="Arial" w:hAnsi="Arial" w:cs="Arial"/>
          <w:sz w:val="20"/>
          <w:szCs w:val="20"/>
        </w:rPr>
        <w:t xml:space="preserve"> a kdykoliv</w:t>
      </w:r>
      <w:r w:rsidRPr="009D5BFA" w:rsidR="007727DA">
        <w:rPr>
          <w:rFonts w:ascii="Arial" w:hAnsi="Arial" w:cs="Arial"/>
          <w:sz w:val="20"/>
          <w:szCs w:val="20"/>
        </w:rPr>
        <w:t xml:space="preserve"> jednat o uzavření</w:t>
      </w:r>
      <w:r w:rsidR="000448C8">
        <w:rPr>
          <w:rFonts w:ascii="Arial" w:hAnsi="Arial" w:cs="Arial"/>
          <w:sz w:val="20"/>
          <w:szCs w:val="20"/>
        </w:rPr>
        <w:t xml:space="preserve"> dalších smluv</w:t>
      </w:r>
      <w:r w:rsidRPr="009D5BFA" w:rsidR="00116A5C">
        <w:rPr>
          <w:rFonts w:ascii="Arial" w:hAnsi="Arial" w:cs="Arial"/>
          <w:sz w:val="20"/>
          <w:szCs w:val="20"/>
        </w:rPr>
        <w:t xml:space="preserve">, </w:t>
      </w:r>
      <w:r w:rsidR="00121BDE">
        <w:rPr>
          <w:rFonts w:ascii="Arial" w:hAnsi="Arial" w:cs="Arial"/>
          <w:sz w:val="20"/>
          <w:szCs w:val="20"/>
        </w:rPr>
        <w:t xml:space="preserve">ohledně předmětu této dohody </w:t>
      </w:r>
      <w:r w:rsidR="000448C8">
        <w:rPr>
          <w:rFonts w:ascii="Arial" w:hAnsi="Arial" w:cs="Arial"/>
          <w:sz w:val="20"/>
          <w:szCs w:val="20"/>
        </w:rPr>
        <w:t>a také</w:t>
      </w:r>
      <w:r w:rsidRPr="009D5BFA" w:rsidR="00116A5C">
        <w:rPr>
          <w:rFonts w:ascii="Arial" w:hAnsi="Arial" w:cs="Arial"/>
          <w:sz w:val="20"/>
          <w:szCs w:val="20"/>
        </w:rPr>
        <w:t xml:space="preserve"> </w:t>
      </w:r>
      <w:r w:rsidRPr="000448C8" w:rsidR="000448C8">
        <w:rPr>
          <w:rFonts w:ascii="Arial" w:hAnsi="Arial" w:cs="Arial"/>
          <w:sz w:val="20"/>
          <w:szCs w:val="20"/>
        </w:rPr>
        <w:t xml:space="preserve">ukončit jednání o uzavření </w:t>
      </w:r>
      <w:r w:rsidR="000448C8">
        <w:rPr>
          <w:rFonts w:ascii="Arial" w:hAnsi="Arial" w:cs="Arial"/>
          <w:sz w:val="20"/>
          <w:szCs w:val="20"/>
        </w:rPr>
        <w:t>dalších smluv</w:t>
      </w:r>
      <w:r w:rsidRPr="009D5BFA" w:rsidR="00116A5C">
        <w:rPr>
          <w:rFonts w:ascii="Arial" w:hAnsi="Arial" w:cs="Arial"/>
          <w:sz w:val="20"/>
          <w:szCs w:val="20"/>
        </w:rPr>
        <w:t>, nehl</w:t>
      </w:r>
      <w:r w:rsidR="000448C8">
        <w:rPr>
          <w:rFonts w:ascii="Arial" w:hAnsi="Arial" w:cs="Arial"/>
          <w:sz w:val="20"/>
          <w:szCs w:val="20"/>
        </w:rPr>
        <w:t>edě na to, zda k tomu existuje</w:t>
      </w:r>
      <w:r w:rsidRPr="009D5BFA" w:rsidR="00116A5C">
        <w:rPr>
          <w:rFonts w:ascii="Arial" w:hAnsi="Arial" w:cs="Arial"/>
          <w:sz w:val="20"/>
          <w:szCs w:val="20"/>
        </w:rPr>
        <w:t xml:space="preserve"> důvod. </w:t>
      </w:r>
      <w:r w:rsidRPr="009D5BFA">
        <w:rPr>
          <w:rFonts w:ascii="Arial" w:hAnsi="Arial" w:cs="Arial"/>
          <w:sz w:val="20"/>
          <w:szCs w:val="20"/>
        </w:rPr>
        <w:t>T</w:t>
      </w:r>
      <w:r w:rsidRPr="009D5BFA" w:rsidR="006A6999">
        <w:rPr>
          <w:rFonts w:ascii="Arial" w:hAnsi="Arial" w:cs="Arial"/>
          <w:sz w:val="20"/>
          <w:szCs w:val="20"/>
        </w:rPr>
        <w:t>o platí i v případě, kdy jsou jednání natolik pokročilá</w:t>
      </w:r>
      <w:r w:rsidRPr="009D5BFA" w:rsidR="00BE15F9">
        <w:rPr>
          <w:rFonts w:ascii="Arial" w:hAnsi="Arial" w:cs="Arial"/>
          <w:sz w:val="20"/>
          <w:szCs w:val="20"/>
        </w:rPr>
        <w:t xml:space="preserve">, že se uzavření smlouvy jeví jako vysoce pravděpodobné. Jakékoliv nároky obchodního partnera proti společnosti WITTE nebo jejím zákonným orgánům, zaměstnancům či partnerům, zejména pak nároky na náhradu škody a nároky plynoucí z předsmluvní odpovědnosti </w:t>
      </w:r>
      <w:r w:rsidRPr="009D5BFA">
        <w:rPr>
          <w:rFonts w:ascii="Arial" w:hAnsi="Arial" w:cs="Arial"/>
          <w:sz w:val="20"/>
          <w:szCs w:val="20"/>
        </w:rPr>
        <w:t xml:space="preserve">(culpa in </w:t>
      </w:r>
      <w:proofErr w:type="spellStart"/>
      <w:r w:rsidRPr="009D5BFA">
        <w:rPr>
          <w:rFonts w:ascii="Arial" w:hAnsi="Arial" w:cs="Arial"/>
          <w:sz w:val="20"/>
          <w:szCs w:val="20"/>
        </w:rPr>
        <w:t>contrahendo</w:t>
      </w:r>
      <w:proofErr w:type="spellEnd"/>
      <w:r w:rsidRPr="009D5BFA">
        <w:rPr>
          <w:rFonts w:ascii="Arial" w:hAnsi="Arial" w:cs="Arial"/>
          <w:sz w:val="20"/>
          <w:szCs w:val="20"/>
        </w:rPr>
        <w:t xml:space="preserve">) </w:t>
      </w:r>
      <w:r w:rsidRPr="009D5BFA" w:rsidR="00BE15F9">
        <w:rPr>
          <w:rFonts w:ascii="Arial" w:hAnsi="Arial" w:cs="Arial"/>
          <w:sz w:val="20"/>
          <w:szCs w:val="20"/>
        </w:rPr>
        <w:t>jsou vyloučeny</w:t>
      </w:r>
      <w:r w:rsidRPr="009D5BFA">
        <w:rPr>
          <w:rFonts w:ascii="Arial" w:hAnsi="Arial" w:cs="Arial"/>
          <w:sz w:val="20"/>
          <w:szCs w:val="20"/>
        </w:rPr>
        <w:t>.</w:t>
      </w:r>
    </w:p>
    <w:p w:rsidRPr="009D5BFA" w:rsidR="00A90A2A" w:rsidRDefault="00A90A2A">
      <w:pPr>
        <w:rPr>
          <w:rFonts w:ascii="Arial" w:hAnsi="Arial" w:cs="Arial"/>
          <w:sz w:val="20"/>
        </w:rPr>
      </w:pPr>
    </w:p>
    <w:p w:rsidRPr="009D5BFA" w:rsidR="00D61D4E" w:rsidRDefault="00D61D4E">
      <w:pPr>
        <w:rPr>
          <w:rFonts w:ascii="Arial" w:hAnsi="Arial" w:cs="Arial"/>
          <w:sz w:val="20"/>
        </w:rPr>
      </w:pPr>
    </w:p>
    <w:p w:rsidRPr="009D5BFA" w:rsidR="00EC1A21" w:rsidP="0049236A" w:rsidRDefault="00BE15F9">
      <w:pPr>
        <w:pStyle w:val="Nadpis6"/>
        <w:numPr>
          <w:ilvl w:val="0"/>
          <w:numId w:val="0"/>
        </w:numPr>
        <w:rPr>
          <w:sz w:val="20"/>
        </w:rPr>
      </w:pPr>
      <w:r w:rsidRPr="009D5BFA">
        <w:rPr>
          <w:sz w:val="20"/>
        </w:rPr>
        <w:t>Článek</w:t>
      </w:r>
      <w:r w:rsidRPr="009D5BFA" w:rsidR="0049236A">
        <w:rPr>
          <w:sz w:val="20"/>
        </w:rPr>
        <w:t xml:space="preserve"> IV.</w:t>
      </w:r>
    </w:p>
    <w:p w:rsidRPr="009D5BFA" w:rsidR="00EC1A21" w:rsidP="00076DDD" w:rsidRDefault="00EA1FEC">
      <w:pPr>
        <w:pStyle w:val="Nadpis6"/>
        <w:numPr>
          <w:ilvl w:val="0"/>
          <w:numId w:val="0"/>
        </w:numPr>
        <w:spacing w:after="120"/>
        <w:rPr>
          <w:sz w:val="20"/>
        </w:rPr>
      </w:pPr>
      <w:r w:rsidRPr="009D5BFA">
        <w:rPr>
          <w:sz w:val="20"/>
        </w:rPr>
        <w:t xml:space="preserve">Platnost a účinnost dohody, rozhodné právo a soudní příslušnost </w:t>
      </w:r>
    </w:p>
    <w:p w:rsidRPr="009D5BFA" w:rsidR="00EC1A21" w:rsidP="00076DDD" w:rsidRDefault="008914F3">
      <w:pPr>
        <w:pStyle w:val="Nadpis6"/>
        <w:numPr>
          <w:ilvl w:val="0"/>
          <w:numId w:val="0"/>
        </w:numPr>
        <w:jc w:val="both"/>
        <w:rPr>
          <w:b w:val="false"/>
          <w:bCs w:val="false"/>
          <w:sz w:val="20"/>
        </w:rPr>
      </w:pPr>
      <w:r w:rsidRPr="009D5BFA">
        <w:rPr>
          <w:b w:val="false"/>
          <w:bCs w:val="false"/>
          <w:sz w:val="20"/>
        </w:rPr>
        <w:t>4.1. T</w:t>
      </w:r>
      <w:r w:rsidRPr="009D5BFA" w:rsidR="00EA1FEC">
        <w:rPr>
          <w:b w:val="false"/>
          <w:bCs w:val="false"/>
          <w:sz w:val="20"/>
        </w:rPr>
        <w:t>ato dohoda vstupuje v platnost a účinnost dnem jejího podpisu oběma stranami.</w:t>
      </w:r>
      <w:r w:rsidRPr="009D5BFA">
        <w:rPr>
          <w:b w:val="false"/>
          <w:bCs w:val="false"/>
          <w:sz w:val="20"/>
        </w:rPr>
        <w:t xml:space="preserve"> </w:t>
      </w:r>
    </w:p>
    <w:p w:rsidRPr="009D5BFA" w:rsidR="00013510" w:rsidP="00466A26" w:rsidRDefault="00013510">
      <w:pPr>
        <w:rPr>
          <w:rFonts w:ascii="Arial" w:hAnsi="Arial" w:cs="Arial"/>
        </w:rPr>
      </w:pPr>
    </w:p>
    <w:p w:rsidRPr="009D5BFA" w:rsidR="00B12CEE" w:rsidP="001A6DB9" w:rsidRDefault="00013510">
      <w:pPr>
        <w:pStyle w:val="Nadpis6"/>
        <w:numPr>
          <w:ilvl w:val="0"/>
          <w:numId w:val="0"/>
        </w:numPr>
        <w:jc w:val="both"/>
        <w:rPr>
          <w:b w:val="false"/>
          <w:bCs w:val="false"/>
          <w:sz w:val="20"/>
        </w:rPr>
      </w:pPr>
      <w:r w:rsidRPr="009D5BFA">
        <w:rPr>
          <w:b w:val="false"/>
          <w:bCs w:val="false"/>
          <w:sz w:val="20"/>
        </w:rPr>
        <w:t xml:space="preserve">4.2. </w:t>
      </w:r>
      <w:r w:rsidRPr="009D5BFA" w:rsidR="00EA1FEC">
        <w:rPr>
          <w:b w:val="false"/>
          <w:bCs w:val="false"/>
          <w:sz w:val="20"/>
        </w:rPr>
        <w:t xml:space="preserve">Tato dohoda vstupuje v platnost jejím podpisem a v platnosti zůstane po dobu </w:t>
      </w:r>
      <w:r w:rsidR="004F3946">
        <w:rPr>
          <w:b w:val="false"/>
          <w:bCs w:val="false"/>
          <w:sz w:val="20"/>
        </w:rPr>
        <w:t xml:space="preserve">5 </w:t>
      </w:r>
      <w:r w:rsidRPr="009D5BFA" w:rsidR="00EA1FEC">
        <w:rPr>
          <w:b w:val="false"/>
          <w:bCs w:val="false"/>
          <w:sz w:val="20"/>
        </w:rPr>
        <w:t>let</w:t>
      </w:r>
      <w:r w:rsidRPr="009D5BFA">
        <w:rPr>
          <w:b w:val="false"/>
          <w:bCs w:val="false"/>
          <w:sz w:val="20"/>
        </w:rPr>
        <w:t xml:space="preserve">. </w:t>
      </w:r>
      <w:r w:rsidRPr="009D5BFA" w:rsidR="00EA1FEC">
        <w:rPr>
          <w:b w:val="false"/>
          <w:bCs w:val="false"/>
          <w:sz w:val="20"/>
        </w:rPr>
        <w:t>Na veškeré důvěrné informace zpřístupněné během doby platnosti této dohody, zejména pak na parametry, se vztahuje povinnost zachovávat mlčenlivost po dobu dalších 5 let od ukončení její platnosti.</w:t>
      </w:r>
    </w:p>
    <w:p w:rsidRPr="009D5BFA" w:rsidR="00013510" w:rsidP="00466A26" w:rsidRDefault="00013510">
      <w:pPr>
        <w:rPr>
          <w:rFonts w:ascii="Arial" w:hAnsi="Arial" w:cs="Arial"/>
        </w:rPr>
      </w:pPr>
    </w:p>
    <w:p w:rsidRPr="009D5BFA" w:rsidR="00B12CEE" w:rsidP="00076DDD" w:rsidRDefault="008914F3">
      <w:pPr>
        <w:pStyle w:val="Nadpis6"/>
        <w:numPr>
          <w:ilvl w:val="0"/>
          <w:numId w:val="0"/>
        </w:numPr>
        <w:tabs>
          <w:tab w:val="left" w:pos="426"/>
        </w:tabs>
        <w:jc w:val="both"/>
        <w:rPr>
          <w:b w:val="false"/>
          <w:bCs w:val="false"/>
          <w:sz w:val="20"/>
        </w:rPr>
      </w:pPr>
      <w:r w:rsidRPr="009D5BFA">
        <w:rPr>
          <w:b w:val="false"/>
          <w:bCs w:val="false"/>
          <w:sz w:val="20"/>
        </w:rPr>
        <w:t>4.3. T</w:t>
      </w:r>
      <w:r w:rsidRPr="009D5BFA" w:rsidR="00EA1FEC">
        <w:rPr>
          <w:b w:val="false"/>
          <w:bCs w:val="false"/>
          <w:sz w:val="20"/>
        </w:rPr>
        <w:t>ato dohoda byla vyhotovena ve třech stejnopisech, přičemž obchodní partner obdrží jeden a WITTE dva stejnopisy.</w:t>
      </w:r>
    </w:p>
    <w:p w:rsidRPr="009D5BFA" w:rsidR="00EC1A21" w:rsidRDefault="00EC1A21">
      <w:pPr>
        <w:pStyle w:val="Nadpis6"/>
        <w:numPr>
          <w:ilvl w:val="0"/>
          <w:numId w:val="0"/>
        </w:numPr>
        <w:jc w:val="left"/>
        <w:rPr>
          <w:b w:val="false"/>
          <w:bCs w:val="false"/>
          <w:sz w:val="20"/>
        </w:rPr>
      </w:pPr>
    </w:p>
    <w:p w:rsidRPr="00E60F8A" w:rsidR="00EC1A21" w:rsidP="00E60F8A" w:rsidRDefault="00BE7114">
      <w:pPr>
        <w:jc w:val="both"/>
        <w:rPr>
          <w:rFonts w:ascii="Arial" w:hAnsi="Arial" w:cs="Arial"/>
          <w:sz w:val="20"/>
          <w:szCs w:val="20"/>
        </w:rPr>
      </w:pPr>
      <w:r w:rsidRPr="009D5BFA">
        <w:rPr>
          <w:rFonts w:ascii="Arial" w:hAnsi="Arial" w:cs="Arial"/>
          <w:sz w:val="20"/>
          <w:szCs w:val="20"/>
        </w:rPr>
        <w:t xml:space="preserve">4.4. </w:t>
      </w:r>
      <w:r w:rsidRPr="009D5BFA" w:rsidR="00ED0D4A">
        <w:rPr>
          <w:rFonts w:ascii="Arial" w:hAnsi="Arial" w:cs="Arial"/>
          <w:sz w:val="20"/>
          <w:szCs w:val="20"/>
        </w:rPr>
        <w:t xml:space="preserve">Místem soudní příslušnosti pro veškeré spory vyplývající z této dohody je sídlo </w:t>
      </w:r>
      <w:r w:rsidRPr="009D5BFA">
        <w:rPr>
          <w:rFonts w:ascii="Arial" w:hAnsi="Arial" w:cs="Arial"/>
          <w:sz w:val="20"/>
          <w:szCs w:val="20"/>
        </w:rPr>
        <w:t xml:space="preserve">WITTE Group. </w:t>
      </w:r>
      <w:r w:rsidRPr="009D5BFA" w:rsidR="00ED0D4A">
        <w:rPr>
          <w:rFonts w:ascii="Arial" w:hAnsi="Arial" w:cs="Arial"/>
          <w:sz w:val="20"/>
          <w:szCs w:val="20"/>
        </w:rPr>
        <w:t xml:space="preserve">Všechny spory vyplývající z této dohody nebo jsoucí s ní v souvislosti podléhají právnímu </w:t>
      </w:r>
      <w:proofErr w:type="spellStart"/>
      <w:r w:rsidRPr="009D5BFA" w:rsidR="00ED0D4A">
        <w:rPr>
          <w:rFonts w:ascii="Arial" w:hAnsi="Arial" w:cs="Arial"/>
          <w:sz w:val="20"/>
          <w:szCs w:val="20"/>
        </w:rPr>
        <w:t>řádu</w:t>
      </w:r>
      <w:r w:rsidR="00757756">
        <w:rPr>
          <w:rFonts w:ascii="Arial" w:hAnsi="Arial" w:cs="Arial"/>
          <w:sz w:val="20"/>
          <w:szCs w:val="20"/>
        </w:rPr>
        <w:t>České</w:t>
      </w:r>
      <w:proofErr w:type="spellEnd"/>
      <w:r w:rsidR="00757756">
        <w:rPr>
          <w:rFonts w:ascii="Arial" w:hAnsi="Arial" w:cs="Arial"/>
          <w:sz w:val="20"/>
          <w:szCs w:val="20"/>
        </w:rPr>
        <w:t xml:space="preserve"> </w:t>
      </w:r>
      <w:proofErr w:type="gramStart"/>
      <w:r w:rsidR="00757756">
        <w:rPr>
          <w:rFonts w:ascii="Arial" w:hAnsi="Arial" w:cs="Arial"/>
          <w:sz w:val="20"/>
          <w:szCs w:val="20"/>
        </w:rPr>
        <w:t xml:space="preserve">republiky </w:t>
      </w:r>
      <w:r w:rsidRPr="009D5BFA" w:rsidR="00ED0D4A">
        <w:rPr>
          <w:rFonts w:ascii="Arial" w:hAnsi="Arial" w:cs="Arial"/>
          <w:sz w:val="20"/>
          <w:szCs w:val="20"/>
        </w:rPr>
        <w:t>, s vyloučením</w:t>
      </w:r>
      <w:proofErr w:type="gramEnd"/>
      <w:r w:rsidRPr="009D5BFA" w:rsidR="00ED0D4A">
        <w:rPr>
          <w:rFonts w:ascii="Arial" w:hAnsi="Arial" w:cs="Arial"/>
          <w:sz w:val="20"/>
          <w:szCs w:val="20"/>
        </w:rPr>
        <w:t xml:space="preserve"> úmluvy OSN o mezinárodní koupi zboží.</w:t>
      </w:r>
    </w:p>
    <w:p w:rsidRPr="009D5BFA" w:rsidR="00136D3A" w:rsidP="00136D3A" w:rsidRDefault="00136D3A">
      <w:pPr>
        <w:rPr>
          <w:rFonts w:ascii="Arial" w:hAnsi="Arial" w:cs="Arial"/>
        </w:rPr>
      </w:pPr>
    </w:p>
    <w:p w:rsidRPr="009D5BFA" w:rsidR="00EC1A21" w:rsidP="0049236A" w:rsidRDefault="00ED0D4A">
      <w:pPr>
        <w:pStyle w:val="Nadpis6"/>
        <w:numPr>
          <w:ilvl w:val="0"/>
          <w:numId w:val="0"/>
        </w:numPr>
        <w:rPr>
          <w:sz w:val="20"/>
        </w:rPr>
      </w:pPr>
      <w:r w:rsidRPr="009D5BFA">
        <w:rPr>
          <w:sz w:val="20"/>
        </w:rPr>
        <w:t>Článek</w:t>
      </w:r>
      <w:r w:rsidRPr="009D5BFA" w:rsidR="0049236A">
        <w:rPr>
          <w:sz w:val="20"/>
        </w:rPr>
        <w:t xml:space="preserve"> V.</w:t>
      </w:r>
    </w:p>
    <w:p w:rsidR="00EC1A21" w:rsidP="00076DDD" w:rsidRDefault="008A1349">
      <w:pPr>
        <w:pStyle w:val="Nadpis6"/>
        <w:numPr>
          <w:ilvl w:val="0"/>
          <w:numId w:val="0"/>
        </w:numPr>
        <w:spacing w:after="120"/>
        <w:rPr>
          <w:sz w:val="20"/>
        </w:rPr>
      </w:pPr>
      <w:r w:rsidRPr="009D5BFA">
        <w:rPr>
          <w:sz w:val="20"/>
        </w:rPr>
        <w:t>Změny a doplňky dohody, náhrada ustanovení dohody</w:t>
      </w:r>
    </w:p>
    <w:p w:rsidRPr="009D5BFA" w:rsidR="00A543CF" w:rsidP="00A543CF" w:rsidRDefault="00A543CF">
      <w:pPr>
        <w:pStyle w:val="Nadpis6"/>
        <w:numPr>
          <w:ilvl w:val="0"/>
          <w:numId w:val="0"/>
        </w:numPr>
        <w:tabs>
          <w:tab w:val="left" w:pos="426"/>
        </w:tabs>
        <w:spacing w:after="120"/>
        <w:jc w:val="both"/>
        <w:rPr>
          <w:b w:val="false"/>
          <w:bCs w:val="false"/>
          <w:sz w:val="20"/>
        </w:rPr>
      </w:pPr>
      <w:proofErr w:type="gramStart"/>
      <w:r w:rsidRPr="009D5BFA">
        <w:rPr>
          <w:b w:val="false"/>
          <w:bCs w:val="false"/>
          <w:sz w:val="20"/>
        </w:rPr>
        <w:t>5.1</w:t>
      </w:r>
      <w:proofErr w:type="gramEnd"/>
      <w:r w:rsidRPr="009D5BFA">
        <w:rPr>
          <w:b w:val="false"/>
          <w:bCs w:val="false"/>
          <w:sz w:val="20"/>
        </w:rPr>
        <w:t>.</w:t>
      </w:r>
      <w:r w:rsidRPr="009D5BFA">
        <w:rPr>
          <w:b w:val="false"/>
          <w:bCs w:val="false"/>
          <w:sz w:val="20"/>
        </w:rPr>
        <w:tab/>
        <w:t>Tuto dohodu lze měnit nebo doplňovat pouze písemnými dodatky, podepsanými oběma stranami.</w:t>
      </w:r>
    </w:p>
    <w:p w:rsidR="00A543CF" w:rsidP="00A543CF" w:rsidRDefault="00A543CF">
      <w:pPr>
        <w:tabs>
          <w:tab w:val="left" w:pos="426"/>
        </w:tabs>
        <w:jc w:val="both"/>
        <w:rPr>
          <w:rFonts w:ascii="Arial" w:hAnsi="Arial" w:cs="Arial"/>
          <w:sz w:val="20"/>
          <w:szCs w:val="20"/>
        </w:rPr>
      </w:pPr>
      <w:proofErr w:type="gramStart"/>
      <w:r w:rsidRPr="009D5BFA">
        <w:rPr>
          <w:rFonts w:ascii="Arial" w:hAnsi="Arial" w:cs="Arial"/>
          <w:sz w:val="20"/>
          <w:szCs w:val="20"/>
        </w:rPr>
        <w:t>5.2</w:t>
      </w:r>
      <w:proofErr w:type="gramEnd"/>
      <w:r w:rsidRPr="009D5BFA">
        <w:rPr>
          <w:rFonts w:ascii="Arial" w:hAnsi="Arial" w:cs="Arial"/>
          <w:sz w:val="20"/>
          <w:szCs w:val="20"/>
        </w:rPr>
        <w:t>.</w:t>
      </w:r>
      <w:r w:rsidRPr="009D5BFA">
        <w:rPr>
          <w:rFonts w:ascii="Arial" w:hAnsi="Arial" w:cs="Arial"/>
          <w:sz w:val="20"/>
          <w:szCs w:val="20"/>
        </w:rPr>
        <w:tab/>
        <w:t>V případě, že je nebo se stane některé z ustanovení této dohody ustanovením neplatným, neúčinným či nevykonatelným, nebude tím dotčena platnost, účinnost a vykonatelnost ostatních ujednání této dohody. Strany jsou povinny poskytnout si vzájemnou součinnost pro to, aby neplatné, neúčinné nebo nevykonatelné ustanovení bylo nahrazeno takovým ustanovením platným, účinným a vykonatelným, které v nejvyšší možné míře zachovává právní a ekonomický účel zamýšlený neplatným, neúčinným nebo nevykonatelným ustanovením. To samé platí i pro případ smluvní mezery.</w:t>
      </w:r>
    </w:p>
    <w:p w:rsidR="00CF36A9" w:rsidP="00A543CF" w:rsidRDefault="00CF36A9">
      <w:pPr>
        <w:tabs>
          <w:tab w:val="left" w:pos="426"/>
        </w:tabs>
        <w:jc w:val="both"/>
        <w:rPr>
          <w:rFonts w:ascii="Arial" w:hAnsi="Arial" w:cs="Arial"/>
          <w:sz w:val="20"/>
          <w:szCs w:val="20"/>
        </w:rPr>
      </w:pPr>
    </w:p>
    <w:p w:rsidR="000F252B" w:rsidP="00A543CF" w:rsidRDefault="000F252B">
      <w:pPr>
        <w:tabs>
          <w:tab w:val="left" w:pos="426"/>
        </w:tabs>
        <w:jc w:val="both"/>
        <w:rPr>
          <w:rFonts w:ascii="Arial" w:hAnsi="Arial" w:cs="Arial"/>
        </w:rPr>
      </w:pPr>
    </w:p>
    <w:tbl>
      <w:tblPr>
        <w:tblW w:w="9322" w:type="dxa"/>
        <w:tblBorders>
          <w:top w:val="single" w:color="DBE5F1" w:sz="2" w:space="0"/>
          <w:left w:val="single" w:color="DBE5F1" w:sz="2" w:space="0"/>
          <w:bottom w:val="single" w:color="DBE5F1" w:sz="2" w:space="0"/>
          <w:right w:val="single" w:color="DBE5F1" w:sz="2" w:space="0"/>
          <w:insideH w:val="single" w:color="DBE5F1" w:sz="2" w:space="0"/>
          <w:insideV w:val="single" w:color="DBE5F1" w:sz="2" w:space="0"/>
        </w:tblBorders>
        <w:tblLayout w:type="fixed"/>
        <w:tblLook w:firstRow="1" w:lastRow="1" w:firstColumn="1" w:lastColumn="1" w:noHBand="0" w:noVBand="0" w:val="01E0"/>
      </w:tblPr>
      <w:tblGrid>
        <w:gridCol w:w="250"/>
        <w:gridCol w:w="1985"/>
        <w:gridCol w:w="2478"/>
        <w:gridCol w:w="284"/>
        <w:gridCol w:w="1774"/>
        <w:gridCol w:w="2551"/>
      </w:tblGrid>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tabs>
                <w:tab w:val="left" w:pos="426"/>
              </w:tabs>
              <w:jc w:val="both"/>
              <w:rPr>
                <w:rFonts w:ascii="Arial" w:hAnsi="Arial" w:cs="Arial"/>
                <w:sz w:val="20"/>
                <w:szCs w:val="20"/>
              </w:rPr>
            </w:pPr>
            <w:r w:rsidRPr="009D5BFA">
              <w:rPr>
                <w:rFonts w:ascii="Arial" w:hAnsi="Arial" w:cs="Arial"/>
                <w:sz w:val="20"/>
                <w:szCs w:val="20"/>
              </w:rPr>
              <w:t xml:space="preserve">Za </w:t>
            </w:r>
            <w:r w:rsidRPr="009D5BFA">
              <w:rPr>
                <w:rFonts w:ascii="Arial" w:hAnsi="Arial" w:cs="Arial"/>
                <w:b/>
                <w:sz w:val="20"/>
                <w:szCs w:val="20"/>
              </w:rPr>
              <w:t>WITTE</w:t>
            </w: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757756">
            <w:pPr>
              <w:jc w:val="both"/>
              <w:rPr>
                <w:rFonts w:ascii="Arial" w:hAnsi="Arial" w:cs="Arial"/>
                <w:sz w:val="20"/>
                <w:szCs w:val="20"/>
              </w:rPr>
            </w:pPr>
            <w:r w:rsidRPr="00757756">
              <w:rPr>
                <w:rFonts w:ascii="Arial" w:hAnsi="Arial" w:cs="Arial"/>
                <w:sz w:val="20"/>
                <w:szCs w:val="20"/>
              </w:rPr>
              <w:t>Za obchodního partnera:</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00E60F8A" w:rsidP="00757756" w:rsidRDefault="00E60F8A">
            <w:pPr>
              <w:jc w:val="both"/>
              <w:rPr>
                <w:rFonts w:ascii="Arial" w:hAnsi="Arial" w:cs="Arial"/>
                <w:b/>
                <w:sz w:val="20"/>
                <w:szCs w:val="20"/>
              </w:rPr>
            </w:pPr>
          </w:p>
          <w:p w:rsidR="00757756" w:rsidP="00757756" w:rsidRDefault="00757756">
            <w:pPr>
              <w:jc w:val="both"/>
              <w:rPr>
                <w:rFonts w:ascii="Arial" w:hAnsi="Arial" w:cs="Arial"/>
                <w:sz w:val="20"/>
                <w:szCs w:val="20"/>
              </w:rPr>
            </w:pPr>
          </w:p>
          <w:p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razítko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 xml:space="preserve">razítko </w:t>
            </w:r>
            <w:proofErr w:type="gramStart"/>
            <w:r w:rsidRPr="009D5BFA">
              <w:rPr>
                <w:rFonts w:ascii="Arial" w:hAnsi="Arial" w:cs="Arial"/>
                <w:sz w:val="20"/>
                <w:szCs w:val="20"/>
              </w:rPr>
              <w:t>společnosti :</w:t>
            </w:r>
            <w:proofErr w:type="gramEnd"/>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bl>
    <w:p w:rsidRPr="009D5BFA" w:rsidR="005E37A6" w:rsidP="00D64B45" w:rsidRDefault="005E37A6">
      <w:pPr>
        <w:tabs>
          <w:tab w:val="left" w:pos="1500"/>
        </w:tabs>
        <w:rPr>
          <w:rFonts w:ascii="Arial" w:hAnsi="Arial" w:cs="Arial"/>
        </w:rPr>
      </w:pPr>
    </w:p>
    <w:sectPr w:rsidRPr="009D5BFA" w:rsidR="005E37A6" w:rsidSect="00466A26">
      <w:headerReference w:type="default" r:id="rId8"/>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37E20" w:rsidRDefault="00E37E20">
      <w:r>
        <w:separator/>
      </w:r>
    </w:p>
  </w:endnote>
  <w:endnote w:type="continuationSeparator" w:id="0">
    <w:p w:rsidR="00E37E20" w:rsidRDefault="00E37E2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875C0" w:rsidRDefault="00C80B38">
    <w:pPr>
      <w:pStyle w:val="Zpat"/>
      <w:framePr w:wrap="around" w:hAnchor="margin" w:vAnchor="text" w:xAlign="right" w:y="1"/>
      <w:rPr>
        <w:rStyle w:val="slostrnky"/>
      </w:rPr>
    </w:pPr>
    <w:r>
      <w:rPr>
        <w:rStyle w:val="slostrnky"/>
        <w:lang w:val="en-GB"/>
      </w:rPr>
      <w:fldChar w:fldCharType="begin"/>
    </w:r>
    <w:r w:rsidR="003875C0">
      <w:rPr>
        <w:rStyle w:val="slostrnky"/>
        <w:lang w:val="en-GB"/>
      </w:rPr>
      <w:instrText xml:space="preserve">PAGE  </w:instrText>
    </w:r>
    <w:r>
      <w:rPr>
        <w:rStyle w:val="slostrnky"/>
        <w:lang w:val="en-GB"/>
      </w:rPr>
      <w:fldChar w:fldCharType="end"/>
    </w:r>
  </w:p>
  <w:p w:rsidR="003875C0" w:rsidRDefault="003875C0">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0"/>
        <w:szCs w:val="20"/>
      </w:rPr>
      <w:id w:val="-99942856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C050D0" w:rsidR="003875C0" w:rsidP="00D104BB" w:rsidRDefault="006523E0">
            <w:pPr>
              <w:pStyle w:val="Zpat"/>
              <w:rPr>
                <w:rFonts w:ascii="Arial" w:hAnsi="Arial" w:cs="Arial"/>
                <w:sz w:val="20"/>
                <w:szCs w:val="20"/>
              </w:rPr>
            </w:pPr>
            <w:r>
              <w:fldChar w:fldCharType="begin"/>
            </w:r>
            <w:r>
              <w:instrText xml:space="preserve"> FILENAME   \* MERGEFORMAT </w:instrText>
            </w:r>
            <w:r>
              <w:fldChar w:fldCharType="separate"/>
            </w:r>
            <w:r w:rsidRPr="00D104BB" w:rsidR="003875C0">
              <w:rPr>
                <w:rFonts w:ascii="Arial" w:hAnsi="Arial" w:cs="Arial"/>
                <w:noProof/>
                <w:sz w:val="16"/>
                <w:szCs w:val="16"/>
              </w:rPr>
              <w:t>NDA_Projekt_EN_2016-02.docx</w:t>
            </w:r>
            <w:r>
              <w:rPr>
                <w:rFonts w:ascii="Arial" w:hAnsi="Arial" w:cs="Arial"/>
                <w:noProof/>
                <w:sz w:val="16"/>
                <w:szCs w:val="16"/>
              </w:rPr>
              <w:fldChar w:fldCharType="end"/>
            </w:r>
            <w:r w:rsidR="003875C0">
              <w:rPr>
                <w:rFonts w:ascii="Arial" w:hAnsi="Arial" w:cs="Arial"/>
                <w:sz w:val="20"/>
                <w:szCs w:val="20"/>
              </w:rPr>
              <w:t xml:space="preserve">      </w:t>
            </w:r>
            <w:r w:rsidR="003875C0">
              <w:rPr>
                <w:rFonts w:ascii="Arial" w:hAnsi="Arial" w:cs="Arial"/>
                <w:sz w:val="20"/>
                <w:szCs w:val="20"/>
              </w:rPr>
              <w:tab/>
            </w:r>
            <w:r w:rsidR="00F0390A">
              <w:rPr>
                <w:rFonts w:ascii="Arial" w:hAnsi="Arial" w:cs="Arial"/>
                <w:sz w:val="20"/>
                <w:szCs w:val="20"/>
              </w:rPr>
              <w:t>Strana</w:t>
            </w:r>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PAGE</w:instrText>
            </w:r>
            <w:r w:rsidRPr="00C050D0" w:rsidR="00C80B38">
              <w:rPr>
                <w:rFonts w:ascii="Arial" w:hAnsi="Arial" w:cs="Arial"/>
                <w:b/>
                <w:bCs/>
                <w:sz w:val="20"/>
                <w:szCs w:val="20"/>
              </w:rPr>
              <w:fldChar w:fldCharType="separate"/>
            </w:r>
            <w:r>
              <w:rPr>
                <w:rFonts w:ascii="Arial" w:hAnsi="Arial" w:cs="Arial"/>
                <w:b/>
                <w:bCs/>
                <w:noProof/>
                <w:sz w:val="20"/>
                <w:szCs w:val="20"/>
              </w:rPr>
              <w:t>2</w:t>
            </w:r>
            <w:r w:rsidRPr="00C050D0" w:rsidR="00C80B38">
              <w:rPr>
                <w:rFonts w:ascii="Arial" w:hAnsi="Arial" w:cs="Arial"/>
                <w:b/>
                <w:bCs/>
                <w:sz w:val="20"/>
                <w:szCs w:val="20"/>
              </w:rPr>
              <w:fldChar w:fldCharType="end"/>
            </w:r>
            <w:r w:rsidRPr="009D5BFA" w:rsidR="003875C0">
              <w:rPr>
                <w:rFonts w:ascii="Arial" w:hAnsi="Arial" w:cs="Arial"/>
                <w:sz w:val="20"/>
                <w:szCs w:val="20"/>
                <w:lang w:val="pl-PL"/>
              </w:rPr>
              <w:t xml:space="preserve"> </w:t>
            </w:r>
            <w:proofErr w:type="gramStart"/>
            <w:r w:rsidRPr="009D5BFA" w:rsidR="00F0390A">
              <w:rPr>
                <w:rFonts w:ascii="Arial" w:hAnsi="Arial" w:cs="Arial"/>
                <w:sz w:val="20"/>
                <w:szCs w:val="20"/>
                <w:lang w:val="pl-PL"/>
              </w:rPr>
              <w:t>ze</w:t>
            </w:r>
            <w:proofErr w:type="gramEnd"/>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NUMPAGES</w:instrText>
            </w:r>
            <w:r w:rsidRPr="00C050D0" w:rsidR="00C80B38">
              <w:rPr>
                <w:rFonts w:ascii="Arial" w:hAnsi="Arial" w:cs="Arial"/>
                <w:b/>
                <w:bCs/>
                <w:sz w:val="20"/>
                <w:szCs w:val="20"/>
              </w:rPr>
              <w:fldChar w:fldCharType="separate"/>
            </w:r>
            <w:r>
              <w:rPr>
                <w:rFonts w:ascii="Arial" w:hAnsi="Arial" w:cs="Arial"/>
                <w:b/>
                <w:bCs/>
                <w:noProof/>
                <w:sz w:val="20"/>
                <w:szCs w:val="20"/>
              </w:rPr>
              <w:t>5</w:t>
            </w:r>
            <w:r w:rsidRPr="00C050D0" w:rsidR="00C80B38">
              <w:rPr>
                <w:rFonts w:ascii="Arial" w:hAnsi="Arial" w:cs="Arial"/>
                <w:b/>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37E20" w:rsidRDefault="00E37E20">
      <w:r>
        <w:separator/>
      </w:r>
    </w:p>
  </w:footnote>
  <w:footnote w:type="continuationSeparator" w:id="0">
    <w:p w:rsidR="00E37E20" w:rsidRDefault="00E37E2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F0390A" w:rsidR="003875C0" w:rsidP="00CE0B53" w:rsidRDefault="003875C0">
    <w:pPr>
      <w:rPr>
        <w:rFonts w:ascii="Arial" w:hAnsi="Arial" w:cs="Arial"/>
        <w:b/>
        <w:bCs/>
        <w:sz w:val="32"/>
        <w:szCs w:val="32"/>
      </w:rPr>
    </w:pPr>
    <w:r w:rsidRPr="00F0390A">
      <w:rPr>
        <w:noProof/>
      </w:rPr>
      <w:drawing>
        <wp:anchor distT="0" distB="0" distL="114300" distR="114300" simplePos="false" relativeHeight="251684352" behindDoc="false" locked="false" layoutInCell="true" allowOverlap="true" wp14:anchorId="592585C6" wp14:editId="0F89DEDD">
          <wp:simplePos x="0" y="0"/>
          <wp:positionH relativeFrom="column">
            <wp:posOffset>4372610</wp:posOffset>
          </wp:positionH>
          <wp:positionV relativeFrom="paragraph">
            <wp:posOffset>17145</wp:posOffset>
          </wp:positionV>
          <wp:extent cx="1621155" cy="393700"/>
          <wp:effectExtent l="0" t="0" r="0" b="6350"/>
          <wp:wrapSquare wrapText="bothSides"/>
          <wp:docPr id="2" name="obrázek 1" descr="WITTE_LogoMale"/>
          <wp:cNvGraphicFramePr>
            <a:graphicFrameLocks noChangeAspect="true"/>
          </wp:cNvGraphicFramePr>
          <a:graphic>
            <a:graphicData uri="http://schemas.openxmlformats.org/drawingml/2006/picture">
              <pic:pic>
                <pic:nvPicPr>
                  <pic:cNvPr id="0" name="Picture 1" descr="WITTE_LogoMal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21155" cy="393700"/>
                  </a:xfrm>
                  <a:prstGeom prst="rect">
                    <a:avLst/>
                  </a:prstGeom>
                  <a:noFill/>
                  <a:ln>
                    <a:noFill/>
                  </a:ln>
                </pic:spPr>
              </pic:pic>
            </a:graphicData>
          </a:graphic>
        </wp:anchor>
      </w:drawing>
    </w:r>
    <w:r w:rsidRPr="00F0390A">
      <w:rPr>
        <w:rFonts w:ascii="Arial" w:hAnsi="Arial" w:cs="Arial"/>
        <w:b/>
        <w:bCs/>
        <w:sz w:val="22"/>
        <w:szCs w:val="22"/>
      </w:rPr>
      <w:t>9-2-0102</w:t>
    </w:r>
    <w:r w:rsidRPr="00F0390A">
      <w:rPr>
        <w:rFonts w:ascii="Arial" w:hAnsi="Arial" w:cs="Arial"/>
        <w:b/>
        <w:bCs/>
        <w:sz w:val="32"/>
        <w:szCs w:val="32"/>
      </w:rPr>
      <w:br/>
    </w:r>
    <w:r w:rsidR="00F0390A">
      <w:rPr>
        <w:rFonts w:ascii="Arial" w:hAnsi="Arial" w:cs="Arial"/>
        <w:b/>
        <w:bCs/>
        <w:sz w:val="32"/>
        <w:szCs w:val="32"/>
      </w:rPr>
      <w:t>Dohoda o zachování mlčenlivosti a ochraně</w:t>
    </w:r>
    <w:r w:rsidRPr="00F0390A">
      <w:rPr>
        <w:rFonts w:ascii="Arial" w:hAnsi="Arial" w:cs="Arial"/>
        <w:b/>
        <w:bCs/>
        <w:sz w:val="32"/>
        <w:szCs w:val="32"/>
      </w:rPr>
      <w:t xml:space="preserve"> </w:t>
    </w:r>
    <w:r w:rsidRPr="00F0390A">
      <w:rPr>
        <w:rFonts w:ascii="Arial" w:hAnsi="Arial" w:cs="Arial"/>
        <w:b/>
        <w:bCs/>
        <w:sz w:val="32"/>
        <w:szCs w:val="32"/>
      </w:rPr>
      <w:br/>
    </w:r>
    <w:r w:rsidR="00F0390A">
      <w:rPr>
        <w:rFonts w:ascii="Arial" w:hAnsi="Arial" w:cs="Arial"/>
        <w:b/>
        <w:bCs/>
        <w:sz w:val="32"/>
        <w:szCs w:val="32"/>
      </w:rPr>
      <w:t>informací</w:t>
    </w:r>
  </w:p>
  <w:p w:rsidR="003875C0" w:rsidRDefault="003875C0">
    <w:pPr>
      <w:pStyle w:val="Zhlav"/>
    </w:pPr>
    <w:r w:rsidRPr="00CE0B53">
      <w:rPr>
        <w:lang w:val="en-US"/>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FA9734A"/>
    <w:multiLevelType w:val="hybridMultilevel"/>
    <w:tmpl w:val="6A4E8ED4"/>
    <w:lvl w:ilvl="0" w:tplc="04B61DFA">
      <w:start w:val="1"/>
      <w:numFmt w:val="lowerLetter"/>
      <w:lvlText w:val="%1)"/>
      <w:lvlJc w:val="left"/>
      <w:pPr>
        <w:ind w:left="720" w:hanging="360"/>
      </w:pPr>
      <w:rPr>
        <w:rFonts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2A3C081B"/>
    <w:multiLevelType w:val="hybridMultilevel"/>
    <w:tmpl w:val="DE38A50E"/>
    <w:lvl w:ilvl="0" w:tplc="E64EFDB0">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
    <w:nsid w:val="4CEC3A47"/>
    <w:multiLevelType w:val="multilevel"/>
    <w:tmpl w:val="D76A9A62"/>
    <w:lvl w:ilvl="0">
      <w:start w:val="1"/>
      <w:numFmt w:val="upperRoman"/>
      <w:pStyle w:val="Nadpis6"/>
      <w:lvlText w:val="%1."/>
      <w:lvlJc w:val="left"/>
      <w:pPr>
        <w:tabs>
          <w:tab w:val="num" w:pos="1080"/>
        </w:tabs>
        <w:ind w:left="1080" w:hanging="720"/>
      </w:pPr>
      <w:rPr>
        <w:rFonts w:hint="default"/>
      </w:rPr>
    </w:lvl>
    <w:lvl w:ilvl="1">
      <w:start w:val="1"/>
      <w:numFmt w:val="decimal"/>
      <w:isLgl/>
      <w:lvlText w:val="%1.%2."/>
      <w:lvlJc w:val="left"/>
      <w:pPr>
        <w:ind w:left="750" w:hanging="390"/>
      </w:pPr>
      <w:rPr>
        <w:rFonts w:hint="default" w:ascii="Arial" w:hAnsi="Arial" w:cs="Arial"/>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D6077E"/>
    <w:multiLevelType w:val="hybridMultilevel"/>
    <w:tmpl w:val="3BC453F0"/>
    <w:lvl w:ilvl="0" w:tplc="8A02DEAC">
      <w:start w:val="1"/>
      <w:numFmt w:val="lowerLetter"/>
      <w:lvlText w:val="%1)"/>
      <w:lvlJc w:val="left"/>
      <w:pPr>
        <w:ind w:left="720" w:hanging="360"/>
      </w:pPr>
      <w:rPr>
        <w:rFonts w:hint="default"/>
        <w: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51086DF0"/>
    <w:multiLevelType w:val="hybridMultilevel"/>
    <w:tmpl w:val="07EE7E6C"/>
    <w:lvl w:ilvl="0" w:tplc="EC5E7592">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5">
    <w:nsid w:val="59263DE1"/>
    <w:multiLevelType w:val="hybridMultilevel"/>
    <w:tmpl w:val="EFF6693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2"/>
  </w:num>
  <w:num w:numId="6">
    <w:abstractNumId w:val="0"/>
  </w:num>
  <w:num w:numId="7">
    <w:abstractNumId w:val="4"/>
  </w:num>
  <w:num w:numId="8">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autoHyphenation/>
  <w:hyphenationZone w:val="425"/>
  <w:noPunctuationKerning/>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98"/>
    <w:rsid w:val="0000312E"/>
    <w:rsid w:val="000109F9"/>
    <w:rsid w:val="00013510"/>
    <w:rsid w:val="00021FF2"/>
    <w:rsid w:val="00026BD2"/>
    <w:rsid w:val="00026E85"/>
    <w:rsid w:val="000324D6"/>
    <w:rsid w:val="000343CF"/>
    <w:rsid w:val="00035F6C"/>
    <w:rsid w:val="000412F7"/>
    <w:rsid w:val="00041BE2"/>
    <w:rsid w:val="000448C8"/>
    <w:rsid w:val="00047723"/>
    <w:rsid w:val="00050A9D"/>
    <w:rsid w:val="00052CB1"/>
    <w:rsid w:val="000609E9"/>
    <w:rsid w:val="00061327"/>
    <w:rsid w:val="00061EE3"/>
    <w:rsid w:val="00065BA9"/>
    <w:rsid w:val="00076DDD"/>
    <w:rsid w:val="000854F8"/>
    <w:rsid w:val="0008580C"/>
    <w:rsid w:val="00091F02"/>
    <w:rsid w:val="000A1E1C"/>
    <w:rsid w:val="000B58C0"/>
    <w:rsid w:val="000C1DC5"/>
    <w:rsid w:val="000C48EC"/>
    <w:rsid w:val="000C6885"/>
    <w:rsid w:val="000C7808"/>
    <w:rsid w:val="000D2619"/>
    <w:rsid w:val="000E136A"/>
    <w:rsid w:val="000E4E27"/>
    <w:rsid w:val="000E6600"/>
    <w:rsid w:val="000F252B"/>
    <w:rsid w:val="00104346"/>
    <w:rsid w:val="00104F80"/>
    <w:rsid w:val="001116C5"/>
    <w:rsid w:val="001117BE"/>
    <w:rsid w:val="001151F7"/>
    <w:rsid w:val="0011544E"/>
    <w:rsid w:val="00116A5C"/>
    <w:rsid w:val="00121BDE"/>
    <w:rsid w:val="00134C8D"/>
    <w:rsid w:val="00136565"/>
    <w:rsid w:val="00136D3A"/>
    <w:rsid w:val="00142006"/>
    <w:rsid w:val="001550A8"/>
    <w:rsid w:val="001600E4"/>
    <w:rsid w:val="0016483E"/>
    <w:rsid w:val="001649B4"/>
    <w:rsid w:val="00167436"/>
    <w:rsid w:val="0017549A"/>
    <w:rsid w:val="00183E99"/>
    <w:rsid w:val="001850F4"/>
    <w:rsid w:val="001863FA"/>
    <w:rsid w:val="0019026C"/>
    <w:rsid w:val="001930B3"/>
    <w:rsid w:val="00195D32"/>
    <w:rsid w:val="001972C3"/>
    <w:rsid w:val="001A02F5"/>
    <w:rsid w:val="001A030F"/>
    <w:rsid w:val="001A6DB9"/>
    <w:rsid w:val="001B4AF5"/>
    <w:rsid w:val="001C243C"/>
    <w:rsid w:val="001C2B36"/>
    <w:rsid w:val="001C6A79"/>
    <w:rsid w:val="001D2296"/>
    <w:rsid w:val="001E37A3"/>
    <w:rsid w:val="001F36C6"/>
    <w:rsid w:val="001F77F1"/>
    <w:rsid w:val="00201BDF"/>
    <w:rsid w:val="002171A7"/>
    <w:rsid w:val="00221E0E"/>
    <w:rsid w:val="00233D88"/>
    <w:rsid w:val="00245BD1"/>
    <w:rsid w:val="002468F0"/>
    <w:rsid w:val="002475E1"/>
    <w:rsid w:val="00250CBC"/>
    <w:rsid w:val="002524EC"/>
    <w:rsid w:val="00253C8B"/>
    <w:rsid w:val="002547A1"/>
    <w:rsid w:val="00255707"/>
    <w:rsid w:val="00256967"/>
    <w:rsid w:val="002570F3"/>
    <w:rsid w:val="0025778D"/>
    <w:rsid w:val="00265A66"/>
    <w:rsid w:val="00270007"/>
    <w:rsid w:val="00274473"/>
    <w:rsid w:val="00274941"/>
    <w:rsid w:val="00291F95"/>
    <w:rsid w:val="002923DE"/>
    <w:rsid w:val="00293396"/>
    <w:rsid w:val="002A005B"/>
    <w:rsid w:val="002A15A6"/>
    <w:rsid w:val="002B32A7"/>
    <w:rsid w:val="002C49D0"/>
    <w:rsid w:val="002C5B20"/>
    <w:rsid w:val="002C5C18"/>
    <w:rsid w:val="002D4557"/>
    <w:rsid w:val="002E1044"/>
    <w:rsid w:val="002E24AF"/>
    <w:rsid w:val="002E5174"/>
    <w:rsid w:val="002E6C9D"/>
    <w:rsid w:val="002E78F8"/>
    <w:rsid w:val="002F2363"/>
    <w:rsid w:val="002F5F60"/>
    <w:rsid w:val="00302381"/>
    <w:rsid w:val="00314FA5"/>
    <w:rsid w:val="003170D1"/>
    <w:rsid w:val="0032059F"/>
    <w:rsid w:val="003243F4"/>
    <w:rsid w:val="00326D1B"/>
    <w:rsid w:val="003324E2"/>
    <w:rsid w:val="00335EB3"/>
    <w:rsid w:val="003465EE"/>
    <w:rsid w:val="00347932"/>
    <w:rsid w:val="00351EC8"/>
    <w:rsid w:val="0035632E"/>
    <w:rsid w:val="00366A1F"/>
    <w:rsid w:val="003749F1"/>
    <w:rsid w:val="00383FEA"/>
    <w:rsid w:val="00386451"/>
    <w:rsid w:val="00387182"/>
    <w:rsid w:val="003875C0"/>
    <w:rsid w:val="00391895"/>
    <w:rsid w:val="00394114"/>
    <w:rsid w:val="00394370"/>
    <w:rsid w:val="003A089B"/>
    <w:rsid w:val="003A457D"/>
    <w:rsid w:val="003B2B31"/>
    <w:rsid w:val="003B5F8B"/>
    <w:rsid w:val="003B67EB"/>
    <w:rsid w:val="003B74A2"/>
    <w:rsid w:val="003C1F06"/>
    <w:rsid w:val="003C21C6"/>
    <w:rsid w:val="003C269F"/>
    <w:rsid w:val="003C2EDC"/>
    <w:rsid w:val="003C6F15"/>
    <w:rsid w:val="003D1968"/>
    <w:rsid w:val="003E016E"/>
    <w:rsid w:val="003E07D5"/>
    <w:rsid w:val="003E762C"/>
    <w:rsid w:val="003F0285"/>
    <w:rsid w:val="003F0361"/>
    <w:rsid w:val="003F437F"/>
    <w:rsid w:val="004052E1"/>
    <w:rsid w:val="0041124E"/>
    <w:rsid w:val="004149DE"/>
    <w:rsid w:val="00424D86"/>
    <w:rsid w:val="00427EC0"/>
    <w:rsid w:val="00430322"/>
    <w:rsid w:val="00433E8A"/>
    <w:rsid w:val="00434EBA"/>
    <w:rsid w:val="004379D6"/>
    <w:rsid w:val="004379DF"/>
    <w:rsid w:val="00441740"/>
    <w:rsid w:val="00461363"/>
    <w:rsid w:val="00466A26"/>
    <w:rsid w:val="004732AF"/>
    <w:rsid w:val="0048081C"/>
    <w:rsid w:val="004835BE"/>
    <w:rsid w:val="00490F43"/>
    <w:rsid w:val="0049236A"/>
    <w:rsid w:val="00493AE9"/>
    <w:rsid w:val="004A5295"/>
    <w:rsid w:val="004B42F1"/>
    <w:rsid w:val="004B62ED"/>
    <w:rsid w:val="004B7019"/>
    <w:rsid w:val="004C4CA0"/>
    <w:rsid w:val="004D136C"/>
    <w:rsid w:val="004D2ABC"/>
    <w:rsid w:val="004E4768"/>
    <w:rsid w:val="004E5A2A"/>
    <w:rsid w:val="004E7351"/>
    <w:rsid w:val="004E7957"/>
    <w:rsid w:val="004F20AF"/>
    <w:rsid w:val="004F28A8"/>
    <w:rsid w:val="004F3946"/>
    <w:rsid w:val="004F522B"/>
    <w:rsid w:val="004F6298"/>
    <w:rsid w:val="005010DB"/>
    <w:rsid w:val="005016AE"/>
    <w:rsid w:val="00501F30"/>
    <w:rsid w:val="005148C4"/>
    <w:rsid w:val="005261C6"/>
    <w:rsid w:val="005310E3"/>
    <w:rsid w:val="00531FEE"/>
    <w:rsid w:val="0054566B"/>
    <w:rsid w:val="0054699A"/>
    <w:rsid w:val="00550D00"/>
    <w:rsid w:val="00556381"/>
    <w:rsid w:val="00556CFB"/>
    <w:rsid w:val="00561BEB"/>
    <w:rsid w:val="0057096D"/>
    <w:rsid w:val="00572E63"/>
    <w:rsid w:val="00582780"/>
    <w:rsid w:val="00583066"/>
    <w:rsid w:val="005921E9"/>
    <w:rsid w:val="0059798F"/>
    <w:rsid w:val="00597A31"/>
    <w:rsid w:val="005A10AB"/>
    <w:rsid w:val="005A531E"/>
    <w:rsid w:val="005A6D98"/>
    <w:rsid w:val="005B07F7"/>
    <w:rsid w:val="005B37A6"/>
    <w:rsid w:val="005B66EC"/>
    <w:rsid w:val="005B75F7"/>
    <w:rsid w:val="005C2977"/>
    <w:rsid w:val="005C41F7"/>
    <w:rsid w:val="005D064F"/>
    <w:rsid w:val="005E37A6"/>
    <w:rsid w:val="005F4604"/>
    <w:rsid w:val="00602F4C"/>
    <w:rsid w:val="00604523"/>
    <w:rsid w:val="006045F9"/>
    <w:rsid w:val="00604722"/>
    <w:rsid w:val="00611F8C"/>
    <w:rsid w:val="00615D81"/>
    <w:rsid w:val="006257FD"/>
    <w:rsid w:val="006306B4"/>
    <w:rsid w:val="00635754"/>
    <w:rsid w:val="006523E0"/>
    <w:rsid w:val="006558A0"/>
    <w:rsid w:val="00657D66"/>
    <w:rsid w:val="006629A8"/>
    <w:rsid w:val="006655A6"/>
    <w:rsid w:val="00665D44"/>
    <w:rsid w:val="00666617"/>
    <w:rsid w:val="00667024"/>
    <w:rsid w:val="00671DC2"/>
    <w:rsid w:val="00680F6C"/>
    <w:rsid w:val="00681E1E"/>
    <w:rsid w:val="00686094"/>
    <w:rsid w:val="00686918"/>
    <w:rsid w:val="00690722"/>
    <w:rsid w:val="00693BBC"/>
    <w:rsid w:val="006A4B3F"/>
    <w:rsid w:val="006A575F"/>
    <w:rsid w:val="006A6999"/>
    <w:rsid w:val="006A69A9"/>
    <w:rsid w:val="006B0B6B"/>
    <w:rsid w:val="006B2E98"/>
    <w:rsid w:val="006B4124"/>
    <w:rsid w:val="006C189D"/>
    <w:rsid w:val="006C2BA5"/>
    <w:rsid w:val="006C415B"/>
    <w:rsid w:val="006D45AD"/>
    <w:rsid w:val="006D63B5"/>
    <w:rsid w:val="006D6C63"/>
    <w:rsid w:val="006E31BD"/>
    <w:rsid w:val="006F49D0"/>
    <w:rsid w:val="006F5AB5"/>
    <w:rsid w:val="006F6FBA"/>
    <w:rsid w:val="007105AF"/>
    <w:rsid w:val="00722B16"/>
    <w:rsid w:val="00732276"/>
    <w:rsid w:val="007373EB"/>
    <w:rsid w:val="0074271A"/>
    <w:rsid w:val="00742990"/>
    <w:rsid w:val="00742B2D"/>
    <w:rsid w:val="00757756"/>
    <w:rsid w:val="00766E8D"/>
    <w:rsid w:val="00772572"/>
    <w:rsid w:val="00772665"/>
    <w:rsid w:val="007727DA"/>
    <w:rsid w:val="00777C43"/>
    <w:rsid w:val="00782DD2"/>
    <w:rsid w:val="0078392A"/>
    <w:rsid w:val="00784B38"/>
    <w:rsid w:val="00791136"/>
    <w:rsid w:val="007B4F68"/>
    <w:rsid w:val="007C47B8"/>
    <w:rsid w:val="007C5EB4"/>
    <w:rsid w:val="007C70C7"/>
    <w:rsid w:val="007C75B5"/>
    <w:rsid w:val="007D04F0"/>
    <w:rsid w:val="007D0B07"/>
    <w:rsid w:val="007D15B9"/>
    <w:rsid w:val="007D568F"/>
    <w:rsid w:val="007E5557"/>
    <w:rsid w:val="007E70F8"/>
    <w:rsid w:val="007E763B"/>
    <w:rsid w:val="007F313A"/>
    <w:rsid w:val="007F57D1"/>
    <w:rsid w:val="0080156C"/>
    <w:rsid w:val="00806CBD"/>
    <w:rsid w:val="008145BC"/>
    <w:rsid w:val="00831B60"/>
    <w:rsid w:val="00832894"/>
    <w:rsid w:val="00832C0F"/>
    <w:rsid w:val="0084233C"/>
    <w:rsid w:val="00843355"/>
    <w:rsid w:val="00845CDA"/>
    <w:rsid w:val="008526E3"/>
    <w:rsid w:val="008546C4"/>
    <w:rsid w:val="008611DA"/>
    <w:rsid w:val="008653C8"/>
    <w:rsid w:val="00865C1F"/>
    <w:rsid w:val="00880B32"/>
    <w:rsid w:val="008856CD"/>
    <w:rsid w:val="008914F3"/>
    <w:rsid w:val="008A012A"/>
    <w:rsid w:val="008A1349"/>
    <w:rsid w:val="008A293F"/>
    <w:rsid w:val="008A5084"/>
    <w:rsid w:val="008A50D4"/>
    <w:rsid w:val="008B2EA1"/>
    <w:rsid w:val="008B7229"/>
    <w:rsid w:val="008C4DE6"/>
    <w:rsid w:val="008C7CA9"/>
    <w:rsid w:val="008D02E0"/>
    <w:rsid w:val="008D2A42"/>
    <w:rsid w:val="008D71B4"/>
    <w:rsid w:val="008E010B"/>
    <w:rsid w:val="008E16ED"/>
    <w:rsid w:val="008E3DB5"/>
    <w:rsid w:val="008E4636"/>
    <w:rsid w:val="008F2230"/>
    <w:rsid w:val="008F3624"/>
    <w:rsid w:val="008F3916"/>
    <w:rsid w:val="00903226"/>
    <w:rsid w:val="009067E0"/>
    <w:rsid w:val="00907454"/>
    <w:rsid w:val="00916595"/>
    <w:rsid w:val="00922D95"/>
    <w:rsid w:val="00922ED9"/>
    <w:rsid w:val="009256A6"/>
    <w:rsid w:val="009418CC"/>
    <w:rsid w:val="00943253"/>
    <w:rsid w:val="0094650A"/>
    <w:rsid w:val="009527F3"/>
    <w:rsid w:val="009539F4"/>
    <w:rsid w:val="009564D7"/>
    <w:rsid w:val="00962624"/>
    <w:rsid w:val="00964B16"/>
    <w:rsid w:val="009719A0"/>
    <w:rsid w:val="00977422"/>
    <w:rsid w:val="0097767C"/>
    <w:rsid w:val="0098347B"/>
    <w:rsid w:val="00996EEB"/>
    <w:rsid w:val="009A2F40"/>
    <w:rsid w:val="009A47FC"/>
    <w:rsid w:val="009B3C35"/>
    <w:rsid w:val="009B5F60"/>
    <w:rsid w:val="009B7E3E"/>
    <w:rsid w:val="009C2F2D"/>
    <w:rsid w:val="009D0678"/>
    <w:rsid w:val="009D28B0"/>
    <w:rsid w:val="009D3279"/>
    <w:rsid w:val="009D5731"/>
    <w:rsid w:val="009D5BFA"/>
    <w:rsid w:val="009E15B9"/>
    <w:rsid w:val="009E27A9"/>
    <w:rsid w:val="009E46EA"/>
    <w:rsid w:val="009E60C9"/>
    <w:rsid w:val="009E76EF"/>
    <w:rsid w:val="009F7DA2"/>
    <w:rsid w:val="00A04D43"/>
    <w:rsid w:val="00A05124"/>
    <w:rsid w:val="00A05B3B"/>
    <w:rsid w:val="00A06DCE"/>
    <w:rsid w:val="00A06FDB"/>
    <w:rsid w:val="00A15DD2"/>
    <w:rsid w:val="00A32B58"/>
    <w:rsid w:val="00A34562"/>
    <w:rsid w:val="00A37196"/>
    <w:rsid w:val="00A377C4"/>
    <w:rsid w:val="00A377F0"/>
    <w:rsid w:val="00A41310"/>
    <w:rsid w:val="00A5384B"/>
    <w:rsid w:val="00A543CF"/>
    <w:rsid w:val="00A54C20"/>
    <w:rsid w:val="00A56CEC"/>
    <w:rsid w:val="00A60C5C"/>
    <w:rsid w:val="00A613EF"/>
    <w:rsid w:val="00A61DA2"/>
    <w:rsid w:val="00A65111"/>
    <w:rsid w:val="00A6675A"/>
    <w:rsid w:val="00A706E5"/>
    <w:rsid w:val="00A758D7"/>
    <w:rsid w:val="00A766EA"/>
    <w:rsid w:val="00A76DD9"/>
    <w:rsid w:val="00A80224"/>
    <w:rsid w:val="00A90A2A"/>
    <w:rsid w:val="00A90EED"/>
    <w:rsid w:val="00AA064F"/>
    <w:rsid w:val="00AA1D9C"/>
    <w:rsid w:val="00AA695C"/>
    <w:rsid w:val="00AB009E"/>
    <w:rsid w:val="00AC5876"/>
    <w:rsid w:val="00AD2BF6"/>
    <w:rsid w:val="00AE3648"/>
    <w:rsid w:val="00AF082D"/>
    <w:rsid w:val="00AF0CDB"/>
    <w:rsid w:val="00AF2783"/>
    <w:rsid w:val="00AF4B71"/>
    <w:rsid w:val="00B040B5"/>
    <w:rsid w:val="00B102E6"/>
    <w:rsid w:val="00B12CEE"/>
    <w:rsid w:val="00B20CE7"/>
    <w:rsid w:val="00B35619"/>
    <w:rsid w:val="00B4582D"/>
    <w:rsid w:val="00B47178"/>
    <w:rsid w:val="00B478F0"/>
    <w:rsid w:val="00B65249"/>
    <w:rsid w:val="00B737C4"/>
    <w:rsid w:val="00B74ED5"/>
    <w:rsid w:val="00B759F7"/>
    <w:rsid w:val="00B7780F"/>
    <w:rsid w:val="00B8338F"/>
    <w:rsid w:val="00B85477"/>
    <w:rsid w:val="00B973FB"/>
    <w:rsid w:val="00BA59E9"/>
    <w:rsid w:val="00BB02C2"/>
    <w:rsid w:val="00BB17F0"/>
    <w:rsid w:val="00BB18C3"/>
    <w:rsid w:val="00BB48CF"/>
    <w:rsid w:val="00BC081D"/>
    <w:rsid w:val="00BC293B"/>
    <w:rsid w:val="00BC4B35"/>
    <w:rsid w:val="00BD1D41"/>
    <w:rsid w:val="00BD2F3C"/>
    <w:rsid w:val="00BD6297"/>
    <w:rsid w:val="00BE15F9"/>
    <w:rsid w:val="00BE7114"/>
    <w:rsid w:val="00BF00D4"/>
    <w:rsid w:val="00BF0396"/>
    <w:rsid w:val="00BF0C32"/>
    <w:rsid w:val="00BF3DE3"/>
    <w:rsid w:val="00C01902"/>
    <w:rsid w:val="00C01E18"/>
    <w:rsid w:val="00C050D0"/>
    <w:rsid w:val="00C06248"/>
    <w:rsid w:val="00C10740"/>
    <w:rsid w:val="00C174E3"/>
    <w:rsid w:val="00C24A98"/>
    <w:rsid w:val="00C2682C"/>
    <w:rsid w:val="00C27C07"/>
    <w:rsid w:val="00C30095"/>
    <w:rsid w:val="00C33365"/>
    <w:rsid w:val="00C41278"/>
    <w:rsid w:val="00C446D3"/>
    <w:rsid w:val="00C466F2"/>
    <w:rsid w:val="00C46A83"/>
    <w:rsid w:val="00C6589D"/>
    <w:rsid w:val="00C722DB"/>
    <w:rsid w:val="00C771AB"/>
    <w:rsid w:val="00C80227"/>
    <w:rsid w:val="00C80B38"/>
    <w:rsid w:val="00C83EC5"/>
    <w:rsid w:val="00C8533E"/>
    <w:rsid w:val="00C8695F"/>
    <w:rsid w:val="00C86E21"/>
    <w:rsid w:val="00C87D70"/>
    <w:rsid w:val="00C9248A"/>
    <w:rsid w:val="00C95156"/>
    <w:rsid w:val="00CA40E3"/>
    <w:rsid w:val="00CA5EBD"/>
    <w:rsid w:val="00CB5FFF"/>
    <w:rsid w:val="00CB6645"/>
    <w:rsid w:val="00CC1954"/>
    <w:rsid w:val="00CC627F"/>
    <w:rsid w:val="00CD3BA4"/>
    <w:rsid w:val="00CD6639"/>
    <w:rsid w:val="00CE0B53"/>
    <w:rsid w:val="00CF36A9"/>
    <w:rsid w:val="00CF4556"/>
    <w:rsid w:val="00D02727"/>
    <w:rsid w:val="00D041AE"/>
    <w:rsid w:val="00D04456"/>
    <w:rsid w:val="00D0675C"/>
    <w:rsid w:val="00D1014B"/>
    <w:rsid w:val="00D104BB"/>
    <w:rsid w:val="00D12B9B"/>
    <w:rsid w:val="00D16DF5"/>
    <w:rsid w:val="00D30963"/>
    <w:rsid w:val="00D32FAD"/>
    <w:rsid w:val="00D51E65"/>
    <w:rsid w:val="00D6020E"/>
    <w:rsid w:val="00D60F5A"/>
    <w:rsid w:val="00D61D4E"/>
    <w:rsid w:val="00D62A47"/>
    <w:rsid w:val="00D64A2F"/>
    <w:rsid w:val="00D64B45"/>
    <w:rsid w:val="00D71825"/>
    <w:rsid w:val="00D732BB"/>
    <w:rsid w:val="00D82CA0"/>
    <w:rsid w:val="00D83381"/>
    <w:rsid w:val="00D87F95"/>
    <w:rsid w:val="00D91BD7"/>
    <w:rsid w:val="00D93777"/>
    <w:rsid w:val="00DA0084"/>
    <w:rsid w:val="00DA1DE5"/>
    <w:rsid w:val="00DA2A41"/>
    <w:rsid w:val="00DB4BCA"/>
    <w:rsid w:val="00DC0995"/>
    <w:rsid w:val="00DD5CAF"/>
    <w:rsid w:val="00DE1362"/>
    <w:rsid w:val="00DE5259"/>
    <w:rsid w:val="00DF3550"/>
    <w:rsid w:val="00DF7378"/>
    <w:rsid w:val="00E0498A"/>
    <w:rsid w:val="00E051EF"/>
    <w:rsid w:val="00E07D3D"/>
    <w:rsid w:val="00E13967"/>
    <w:rsid w:val="00E2042E"/>
    <w:rsid w:val="00E21151"/>
    <w:rsid w:val="00E21B44"/>
    <w:rsid w:val="00E24369"/>
    <w:rsid w:val="00E37E20"/>
    <w:rsid w:val="00E43A7C"/>
    <w:rsid w:val="00E44AB1"/>
    <w:rsid w:val="00E53FDE"/>
    <w:rsid w:val="00E56B7B"/>
    <w:rsid w:val="00E60F8A"/>
    <w:rsid w:val="00E61888"/>
    <w:rsid w:val="00E64CBD"/>
    <w:rsid w:val="00E64E92"/>
    <w:rsid w:val="00E65175"/>
    <w:rsid w:val="00E679C4"/>
    <w:rsid w:val="00E71B69"/>
    <w:rsid w:val="00E73035"/>
    <w:rsid w:val="00E731F0"/>
    <w:rsid w:val="00E80F59"/>
    <w:rsid w:val="00E8343E"/>
    <w:rsid w:val="00E84588"/>
    <w:rsid w:val="00E85044"/>
    <w:rsid w:val="00E86BA1"/>
    <w:rsid w:val="00E90BCC"/>
    <w:rsid w:val="00E91329"/>
    <w:rsid w:val="00E9449B"/>
    <w:rsid w:val="00EA1FEC"/>
    <w:rsid w:val="00EA2B44"/>
    <w:rsid w:val="00EA2F0E"/>
    <w:rsid w:val="00EA76EB"/>
    <w:rsid w:val="00EB21AB"/>
    <w:rsid w:val="00EB61F9"/>
    <w:rsid w:val="00EC1A21"/>
    <w:rsid w:val="00EC334C"/>
    <w:rsid w:val="00EC72EE"/>
    <w:rsid w:val="00ED0D4A"/>
    <w:rsid w:val="00ED7F13"/>
    <w:rsid w:val="00EF2BB4"/>
    <w:rsid w:val="00EF6C96"/>
    <w:rsid w:val="00F0390A"/>
    <w:rsid w:val="00F06885"/>
    <w:rsid w:val="00F11110"/>
    <w:rsid w:val="00F129E9"/>
    <w:rsid w:val="00F16322"/>
    <w:rsid w:val="00F20213"/>
    <w:rsid w:val="00F220AA"/>
    <w:rsid w:val="00F22C8D"/>
    <w:rsid w:val="00F24256"/>
    <w:rsid w:val="00F27182"/>
    <w:rsid w:val="00F274ED"/>
    <w:rsid w:val="00F358A3"/>
    <w:rsid w:val="00F544A6"/>
    <w:rsid w:val="00F55090"/>
    <w:rsid w:val="00F56A05"/>
    <w:rsid w:val="00F609EC"/>
    <w:rsid w:val="00F620C2"/>
    <w:rsid w:val="00F72C15"/>
    <w:rsid w:val="00F9003C"/>
    <w:rsid w:val="00FA3410"/>
    <w:rsid w:val="00FA5FE0"/>
    <w:rsid w:val="00FC0C27"/>
    <w:rsid w:val="00FC1679"/>
    <w:rsid w:val="00FC55E7"/>
    <w:rsid w:val="00FD2DF6"/>
    <w:rsid w:val="00FF016F"/>
    <w:rsid w:val="00FF70A2"/>
    <w:rsid w:val="00FF7593"/>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76B5DFD6"/>
  <w15:docId w15:val="{DB433C20-B116-4C6C-88E8-C48DACC5E7C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de-DE" w:eastAsia="de-DE"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B58C0"/>
    <w:rPr>
      <w:sz w:val="24"/>
      <w:szCs w:val="24"/>
      <w:lang w:val="cs-CZ" w:eastAsia="cs-CZ"/>
    </w:rPr>
  </w:style>
  <w:style w:type="paragraph" w:styleId="Nadpis1">
    <w:name w:val="heading 1"/>
    <w:basedOn w:val="Normln"/>
    <w:next w:val="Normln"/>
    <w:qFormat/>
    <w:rsid w:val="000B58C0"/>
    <w:pPr>
      <w:keepNext/>
      <w:widowControl w:val="false"/>
      <w:tabs>
        <w:tab w:val="left" w:pos="709"/>
      </w:tabs>
      <w:autoSpaceDE w:val="false"/>
      <w:autoSpaceDN w:val="false"/>
      <w:adjustRightInd w:val="false"/>
      <w:spacing w:line="240" w:lineRule="atLeast"/>
      <w:jc w:val="center"/>
      <w:outlineLvl w:val="0"/>
    </w:pPr>
    <w:rPr>
      <w:rFonts w:ascii="Arial" w:hAnsi="Arial" w:eastAsia="Arial Unicode MS" w:cs="Arial"/>
      <w:b/>
      <w:bCs/>
      <w:sz w:val="20"/>
      <w:szCs w:val="20"/>
    </w:rPr>
  </w:style>
  <w:style w:type="paragraph" w:styleId="Nadpis2">
    <w:name w:val="heading 2"/>
    <w:basedOn w:val="Normln"/>
    <w:next w:val="Normln"/>
    <w:qFormat/>
    <w:rsid w:val="000B58C0"/>
    <w:pPr>
      <w:keepNext/>
      <w:widowControl w:val="false"/>
      <w:tabs>
        <w:tab w:val="left" w:pos="709"/>
      </w:tabs>
      <w:autoSpaceDE w:val="false"/>
      <w:autoSpaceDN w:val="false"/>
      <w:adjustRightInd w:val="false"/>
      <w:spacing w:line="240" w:lineRule="atLeast"/>
      <w:ind w:left="360"/>
      <w:jc w:val="center"/>
      <w:outlineLvl w:val="1"/>
    </w:pPr>
    <w:rPr>
      <w:rFonts w:ascii="Arial" w:hAnsi="Arial" w:eastAsia="Arial Unicode MS" w:cs="Arial"/>
      <w:b/>
      <w:bCs/>
      <w:sz w:val="20"/>
      <w:szCs w:val="20"/>
    </w:rPr>
  </w:style>
  <w:style w:type="paragraph" w:styleId="Nadpis3">
    <w:name w:val="heading 3"/>
    <w:basedOn w:val="Normln"/>
    <w:next w:val="Normln"/>
    <w:qFormat/>
    <w:rsid w:val="000B58C0"/>
    <w:pPr>
      <w:keepNext/>
      <w:widowControl w:val="false"/>
      <w:tabs>
        <w:tab w:val="left" w:pos="709"/>
      </w:tabs>
      <w:autoSpaceDE w:val="false"/>
      <w:autoSpaceDN w:val="false"/>
      <w:adjustRightInd w:val="false"/>
      <w:spacing w:line="240" w:lineRule="atLeast"/>
      <w:ind w:left="360"/>
      <w:outlineLvl w:val="2"/>
    </w:pPr>
    <w:rPr>
      <w:rFonts w:ascii="Arial" w:hAnsi="Arial" w:eastAsia="Arial Unicode MS" w:cs="Arial"/>
      <w:b/>
      <w:bCs/>
      <w:sz w:val="20"/>
      <w:szCs w:val="20"/>
    </w:rPr>
  </w:style>
  <w:style w:type="paragraph" w:styleId="Nadpis4">
    <w:name w:val="heading 4"/>
    <w:basedOn w:val="Normln"/>
    <w:next w:val="Normln"/>
    <w:qFormat/>
    <w:rsid w:val="000B58C0"/>
    <w:pPr>
      <w:keepNext/>
      <w:widowControl w:val="false"/>
      <w:tabs>
        <w:tab w:val="left" w:pos="709"/>
      </w:tabs>
      <w:autoSpaceDE w:val="false"/>
      <w:autoSpaceDN w:val="false"/>
      <w:adjustRightInd w:val="false"/>
      <w:spacing w:line="240" w:lineRule="atLeast"/>
      <w:outlineLvl w:val="3"/>
    </w:pPr>
    <w:rPr>
      <w:rFonts w:ascii="Arial" w:hAnsi="Arial" w:eastAsia="Arial Unicode MS" w:cs="Arial"/>
      <w:b/>
      <w:bCs/>
      <w:sz w:val="20"/>
      <w:szCs w:val="20"/>
    </w:rPr>
  </w:style>
  <w:style w:type="paragraph" w:styleId="Nadpis5">
    <w:name w:val="heading 5"/>
    <w:basedOn w:val="Normln"/>
    <w:next w:val="Normln"/>
    <w:qFormat/>
    <w:rsid w:val="000B58C0"/>
    <w:pPr>
      <w:keepNext/>
      <w:jc w:val="center"/>
      <w:outlineLvl w:val="4"/>
    </w:pPr>
    <w:rPr>
      <w:rFonts w:ascii="Arial" w:hAnsi="Arial" w:cs="Arial"/>
      <w:b/>
      <w:bCs/>
      <w:sz w:val="28"/>
    </w:rPr>
  </w:style>
  <w:style w:type="paragraph" w:styleId="Nadpis6">
    <w:name w:val="heading 6"/>
    <w:basedOn w:val="Normln"/>
    <w:next w:val="Normln"/>
    <w:link w:val="Nadpis6Char"/>
    <w:qFormat/>
    <w:rsid w:val="000B58C0"/>
    <w:pPr>
      <w:keepNext/>
      <w:numPr>
        <w:numId w:val="2"/>
      </w:numPr>
      <w:jc w:val="center"/>
      <w:outlineLvl w:val="5"/>
    </w:pPr>
    <w:rPr>
      <w:rFonts w:ascii="Arial" w:hAnsi="Arial" w:cs="Arial"/>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odsazen">
    <w:name w:val="Body Text Indent"/>
    <w:basedOn w:val="Normln"/>
    <w:rsid w:val="000B58C0"/>
    <w:rPr>
      <w:rFonts w:ascii="Arial" w:hAnsi="Arial" w:cs="Arial"/>
      <w:sz w:val="20"/>
      <w:szCs w:val="20"/>
    </w:rPr>
  </w:style>
  <w:style w:type="paragraph" w:styleId="Zpat">
    <w:name w:val="footer"/>
    <w:basedOn w:val="Normln"/>
    <w:link w:val="ZpatChar"/>
    <w:uiPriority w:val="99"/>
    <w:rsid w:val="000B58C0"/>
    <w:pPr>
      <w:tabs>
        <w:tab w:val="center" w:pos="4536"/>
        <w:tab w:val="right" w:pos="9072"/>
      </w:tabs>
    </w:pPr>
  </w:style>
  <w:style w:type="character" w:styleId="slostrnky">
    <w:name w:val="page number"/>
    <w:basedOn w:val="Standardnpsmoodstavce"/>
    <w:rsid w:val="000B58C0"/>
  </w:style>
  <w:style w:type="character" w:styleId="Odkaznakoment">
    <w:name w:val="annotation reference"/>
    <w:rsid w:val="00C80227"/>
    <w:rPr>
      <w:sz w:val="16"/>
      <w:szCs w:val="16"/>
    </w:rPr>
  </w:style>
  <w:style w:type="paragraph" w:styleId="Textkomente">
    <w:name w:val="annotation text"/>
    <w:basedOn w:val="Normln"/>
    <w:link w:val="TextkomenteChar"/>
    <w:rsid w:val="00C80227"/>
    <w:rPr>
      <w:sz w:val="20"/>
      <w:szCs w:val="20"/>
    </w:rPr>
  </w:style>
  <w:style w:type="character" w:styleId="TextkomenteChar" w:customStyle="true">
    <w:name w:val="Text komentáře Char"/>
    <w:basedOn w:val="Standardnpsmoodstavce"/>
    <w:link w:val="Textkomente"/>
    <w:rsid w:val="00C80227"/>
  </w:style>
  <w:style w:type="paragraph" w:styleId="Pedmtkomente">
    <w:name w:val="annotation subject"/>
    <w:basedOn w:val="Textkomente"/>
    <w:next w:val="Textkomente"/>
    <w:link w:val="PedmtkomenteChar"/>
    <w:rsid w:val="00C80227"/>
    <w:rPr>
      <w:b/>
      <w:bCs/>
      <w:lang w:bidi="mn-Mong-CN"/>
    </w:rPr>
  </w:style>
  <w:style w:type="character" w:styleId="PedmtkomenteChar" w:customStyle="true">
    <w:name w:val="Předmět komentáře Char"/>
    <w:link w:val="Pedmtkomente"/>
    <w:rsid w:val="00C80227"/>
    <w:rPr>
      <w:b/>
      <w:bCs/>
    </w:rPr>
  </w:style>
  <w:style w:type="paragraph" w:styleId="Textbubliny">
    <w:name w:val="Balloon Text"/>
    <w:basedOn w:val="Normln"/>
    <w:link w:val="TextbublinyChar"/>
    <w:rsid w:val="00C80227"/>
    <w:rPr>
      <w:rFonts w:ascii="Tahoma" w:hAnsi="Tahoma"/>
      <w:sz w:val="16"/>
      <w:szCs w:val="16"/>
      <w:lang w:bidi="mn-Mong-CN"/>
    </w:rPr>
  </w:style>
  <w:style w:type="character" w:styleId="TextbublinyChar" w:customStyle="true">
    <w:name w:val="Text bubliny Char"/>
    <w:link w:val="Textbubliny"/>
    <w:rsid w:val="00C80227"/>
    <w:rPr>
      <w:rFonts w:ascii="Tahoma" w:hAnsi="Tahoma" w:cs="Tahoma"/>
      <w:sz w:val="16"/>
      <w:szCs w:val="16"/>
    </w:rPr>
  </w:style>
  <w:style w:type="paragraph" w:styleId="Zhlav">
    <w:name w:val="header"/>
    <w:basedOn w:val="Normln"/>
    <w:link w:val="ZhlavChar"/>
    <w:rsid w:val="00693BBC"/>
    <w:pPr>
      <w:tabs>
        <w:tab w:val="center" w:pos="4536"/>
        <w:tab w:val="right" w:pos="9072"/>
      </w:tabs>
    </w:pPr>
    <w:rPr>
      <w:lang w:bidi="mn-Mong-CN"/>
    </w:rPr>
  </w:style>
  <w:style w:type="character" w:styleId="ZhlavChar" w:customStyle="true">
    <w:name w:val="Záhlaví Char"/>
    <w:link w:val="Zhlav"/>
    <w:rsid w:val="00693BBC"/>
    <w:rPr>
      <w:sz w:val="24"/>
      <w:szCs w:val="24"/>
    </w:rPr>
  </w:style>
  <w:style w:type="paragraph" w:styleId="Revize">
    <w:name w:val="Revision"/>
    <w:hidden/>
    <w:uiPriority w:val="99"/>
    <w:semiHidden/>
    <w:rsid w:val="008D71B4"/>
    <w:rPr>
      <w:sz w:val="24"/>
      <w:szCs w:val="24"/>
      <w:lang w:val="cs-CZ" w:eastAsia="cs-CZ"/>
    </w:rPr>
  </w:style>
  <w:style w:type="table" w:styleId="Mkatabulky">
    <w:name w:val="Table Grid"/>
    <w:basedOn w:val="Normlntabulka"/>
    <w:rsid w:val="00E204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A613EF"/>
    <w:pPr>
      <w:ind w:left="708"/>
    </w:pPr>
  </w:style>
  <w:style w:type="character" w:styleId="wordlistsec" w:customStyle="true">
    <w:name w:val="wordlistsec"/>
    <w:basedOn w:val="Standardnpsmoodstavce"/>
    <w:rsid w:val="00FA5FE0"/>
  </w:style>
  <w:style w:type="character" w:styleId="Hypertextovodkaz">
    <w:name w:val="Hyperlink"/>
    <w:basedOn w:val="Standardnpsmoodstavce"/>
    <w:uiPriority w:val="99"/>
    <w:unhideWhenUsed/>
    <w:rsid w:val="00FA5FE0"/>
    <w:rPr>
      <w:color w:val="0000FF"/>
      <w:u w:val="single"/>
    </w:rPr>
  </w:style>
  <w:style w:type="paragraph" w:styleId="Zkladntext">
    <w:name w:val="Body Text"/>
    <w:basedOn w:val="Normln"/>
    <w:link w:val="ZkladntextChar"/>
    <w:rsid w:val="003E016E"/>
    <w:pPr>
      <w:spacing w:after="120"/>
    </w:pPr>
  </w:style>
  <w:style w:type="character" w:styleId="ZkladntextChar" w:customStyle="true">
    <w:name w:val="Základní text Char"/>
    <w:basedOn w:val="Standardnpsmoodstavce"/>
    <w:link w:val="Zkladntext"/>
    <w:rsid w:val="003E016E"/>
    <w:rPr>
      <w:sz w:val="24"/>
      <w:szCs w:val="24"/>
      <w:lang w:val="cs-CZ" w:eastAsia="cs-CZ"/>
    </w:rPr>
  </w:style>
  <w:style w:type="character" w:styleId="hps" w:customStyle="true">
    <w:name w:val="hps"/>
    <w:basedOn w:val="Standardnpsmoodstavce"/>
    <w:rsid w:val="003E016E"/>
  </w:style>
  <w:style w:type="character" w:styleId="ZpatChar" w:customStyle="true">
    <w:name w:val="Zápatí Char"/>
    <w:basedOn w:val="Standardnpsmoodstavce"/>
    <w:link w:val="Zpat"/>
    <w:uiPriority w:val="99"/>
    <w:rsid w:val="00CD3BA4"/>
    <w:rPr>
      <w:sz w:val="24"/>
      <w:szCs w:val="24"/>
      <w:lang w:val="cs-CZ" w:eastAsia="cs-CZ"/>
    </w:rPr>
  </w:style>
  <w:style w:type="character" w:styleId="FuzeileZchn" w:customStyle="true">
    <w:name w:val="Fußzeile Zchn"/>
    <w:basedOn w:val="Standardnpsmoodstavce"/>
    <w:uiPriority w:val="99"/>
    <w:rsid w:val="00C050D0"/>
    <w:rPr>
      <w:rFonts w:eastAsiaTheme="minorHAnsi"/>
      <w:sz w:val="21"/>
    </w:rPr>
  </w:style>
  <w:style w:type="character" w:styleId="Nadpis6Char" w:customStyle="true">
    <w:name w:val="Nadpis 6 Char"/>
    <w:basedOn w:val="Standardnpsmoodstavce"/>
    <w:link w:val="Nadpis6"/>
    <w:rsid w:val="00A543CF"/>
    <w:rPr>
      <w:rFonts w:ascii="Arial" w:hAnsi="Arial" w:cs="Arial"/>
      <w:b/>
      <w:bCs/>
      <w:sz w:val="24"/>
      <w:szCs w:val="24"/>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2CC3E5C-F7C7-4433-8628-4C7ADC278E0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YES překlady</properties:Company>
  <properties:Pages>5</properties:Pages>
  <properties:Words>2201</properties:Words>
  <properties:Characters>12990</properties:Characters>
  <properties:Lines>108</properties:Lines>
  <properties:Paragraphs>30</properties:Paragraphs>
  <properties:TotalTime>1</properties:TotalTime>
  <properties:ScaleCrop>false</properties:ScaleCrop>
  <properties:HeadingPairs>
    <vt:vector baseType="variant" size="4">
      <vt:variant>
        <vt:lpstr>Název</vt:lpstr>
      </vt:variant>
      <vt:variant>
        <vt:i4>1</vt:i4>
      </vt:variant>
      <vt:variant>
        <vt:lpstr>Titel</vt:lpstr>
      </vt:variant>
      <vt:variant>
        <vt:i4>1</vt:i4>
      </vt:variant>
    </vt:vector>
  </properties:HeadingPairs>
  <properties:TitlesOfParts>
    <vt:vector baseType="lpstr" size="2">
      <vt:lpstr/>
      <vt:lpstr>Dohoda o utajení</vt:lpstr>
    </vt:vector>
  </properties:TitlesOfParts>
  <properties:LinksUpToDate>false</properties:LinksUpToDate>
  <properties:CharactersWithSpaces>15161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2021-04-19T06:37:00Z</dcterms:created>
  <dc:creator/>
  <cp:lastModifiedBy/>
  <cp:lastPrinted>2015-11-30T13:36:00Z</cp:lastPrinted>
  <dcterms:modified xmlns:xsi="http://www.w3.org/2001/XMLSchema-instance" xsi:type="dcterms:W3CDTF">2022-03-07T10:16:00Z</dcterms:modified>
  <cp:revision>4</cp:revision>
  <dc:subject>ang češ</dc:subject>
</cp:coreProperties>
</file>