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B45A7" w:rsidR="000B45A7" w:rsidP="000B45A7" w:rsidRDefault="000B45A7" w14:paraId="523A1BF4" w14:textId="2FAE5432">
      <w:pPr>
        <w:ind w:right="-284"/>
        <w:rPr>
          <w:rStyle w:val="FontStyle38"/>
          <w:rFonts w:ascii="Arial" w:hAnsi="Arial" w:cs="Arial"/>
          <w:szCs w:val="20"/>
          <w:u w:val="single"/>
        </w:rPr>
      </w:pPr>
      <w:r w:rsidRPr="000B45A7">
        <w:rPr>
          <w:rStyle w:val="FontStyle38"/>
          <w:rFonts w:ascii="Arial" w:hAnsi="Arial" w:cs="Arial"/>
          <w:szCs w:val="20"/>
          <w:u w:val="single"/>
        </w:rPr>
        <w:t>Příloha č. 2 zadávací dokumentace</w:t>
      </w:r>
    </w:p>
    <w:p w:rsidRPr="000B45A7" w:rsidR="000B45A7" w:rsidP="000B45A7" w:rsidRDefault="000B45A7" w14:paraId="1A4F3C1B" w14:textId="77777777">
      <w:pPr>
        <w:ind w:right="-284"/>
        <w:rPr>
          <w:rStyle w:val="FontStyle38"/>
          <w:rFonts w:ascii="Arial" w:hAnsi="Arial" w:cs="Arial"/>
          <w:szCs w:val="20"/>
        </w:rPr>
      </w:pPr>
    </w:p>
    <w:p w:rsidRPr="00890D2E" w:rsidR="00890D2E" w:rsidP="00890D2E" w:rsidRDefault="00890D2E" w14:paraId="311BE2B7" w14:textId="77777777">
      <w:pPr>
        <w:pStyle w:val="Style9"/>
        <w:widowControl/>
        <w:spacing w:after="120" w:line="240" w:lineRule="auto"/>
        <w:jc w:val="center"/>
        <w:rPr>
          <w:rFonts w:ascii="Arial" w:hAnsi="Arial" w:cs="Arial"/>
          <w:b/>
        </w:rPr>
      </w:pPr>
      <w:r w:rsidRPr="00890D2E">
        <w:rPr>
          <w:rFonts w:ascii="Arial" w:hAnsi="Arial" w:cs="Arial"/>
          <w:b/>
        </w:rPr>
        <w:t xml:space="preserve">Vzorový formulář k prokázání kvalifikace dodavatele </w:t>
      </w:r>
    </w:p>
    <w:p w:rsidRPr="0022237D" w:rsidR="0022237D" w:rsidP="0022237D" w:rsidRDefault="0022237D" w14:paraId="1CE73771" w14:textId="0FC9E73A">
      <w:pPr>
        <w:pStyle w:val="Tabulkatext"/>
        <w:jc w:val="center"/>
        <w:rPr>
          <w:rFonts w:ascii="Arial" w:hAnsi="Arial" w:cs="Arial"/>
          <w:bCs/>
          <w:szCs w:val="20"/>
        </w:rPr>
      </w:pPr>
      <w:r w:rsidRPr="0022237D">
        <w:rPr>
          <w:rFonts w:ascii="Arial" w:hAnsi="Arial" w:cs="Arial"/>
          <w:bCs/>
          <w:szCs w:val="20"/>
        </w:rPr>
        <w:t>k veřejné zakázce zadávané ve zjednodušeném podlimitním řízení dle §</w:t>
      </w:r>
      <w:r w:rsidR="00325568">
        <w:rPr>
          <w:rFonts w:ascii="Arial" w:hAnsi="Arial" w:cs="Arial"/>
          <w:bCs/>
          <w:szCs w:val="20"/>
        </w:rPr>
        <w:t xml:space="preserve"> </w:t>
      </w:r>
      <w:r w:rsidRPr="0022237D">
        <w:rPr>
          <w:rFonts w:ascii="Arial" w:hAnsi="Arial" w:cs="Arial"/>
          <w:bCs/>
          <w:szCs w:val="20"/>
        </w:rPr>
        <w:t xml:space="preserve">53 zákona č. 134/2016., </w:t>
      </w:r>
      <w:r w:rsidR="00325568">
        <w:rPr>
          <w:rFonts w:ascii="Arial" w:hAnsi="Arial" w:cs="Arial"/>
          <w:bCs/>
          <w:szCs w:val="20"/>
        </w:rPr>
        <w:t xml:space="preserve">     </w:t>
      </w:r>
      <w:r w:rsidRPr="0022237D">
        <w:rPr>
          <w:rFonts w:ascii="Arial" w:hAnsi="Arial" w:cs="Arial"/>
          <w:bCs/>
          <w:szCs w:val="20"/>
        </w:rPr>
        <w:t>o zadávaní veřejných zakázek</w:t>
      </w:r>
    </w:p>
    <w:p w:rsidRPr="003B7893" w:rsidR="000B45A7" w:rsidP="003B7893" w:rsidRDefault="003B7893" w14:paraId="58002B08" w14:textId="5EB8BE10">
      <w:pPr>
        <w:pStyle w:val="Style9"/>
        <w:widowControl/>
        <w:spacing w:after="120" w:line="240" w:lineRule="auto"/>
        <w:jc w:val="center"/>
        <w:rPr>
          <w:rStyle w:val="FontStyle38"/>
          <w:rFonts w:ascii="Arial" w:hAnsi="Arial" w:cs="Arial" w:eastAsiaTheme="majorEastAsia"/>
          <w:b/>
          <w:szCs w:val="20"/>
        </w:rPr>
      </w:pPr>
      <w:r w:rsidRPr="003B7893">
        <w:rPr>
          <w:rFonts w:ascii="Arial" w:hAnsi="Arial" w:cs="Arial"/>
          <w:b/>
          <w:sz w:val="20"/>
          <w:szCs w:val="20"/>
        </w:rPr>
        <w:t>Automatizace / robotizace procesů MěÚ Lysá nad Labem</w:t>
      </w:r>
    </w:p>
    <w:p w:rsidRPr="00890D2E" w:rsidR="008B2E57" w:rsidP="00890D2E" w:rsidRDefault="00890D2E" w14:paraId="6BF69463" w14:textId="6080C507">
      <w:pPr>
        <w:pStyle w:val="Odrkaerven"/>
        <w:numPr>
          <w:ilvl w:val="0"/>
          <w:numId w:val="0"/>
        </w:numPr>
        <w:jc w:val="center"/>
        <w:rPr>
          <w:rFonts w:cs="Arial" w:eastAsiaTheme="minorHAnsi"/>
          <w:b/>
          <w:bCs/>
          <w:color w:val="000000"/>
          <w:szCs w:val="20"/>
        </w:rPr>
      </w:pPr>
      <w:r>
        <w:rPr>
          <w:rFonts w:cs="Arial"/>
          <w:b/>
          <w:bCs/>
          <w:szCs w:val="20"/>
        </w:rPr>
        <w:t>[</w:t>
      </w:r>
      <w:r w:rsidRPr="00890D2E" w:rsidR="008B2E57">
        <w:rPr>
          <w:rFonts w:cs="Arial"/>
          <w:b/>
          <w:bCs/>
          <w:szCs w:val="20"/>
          <w:highlight w:val="yellow"/>
        </w:rPr>
        <w:t>Část 1</w:t>
      </w:r>
      <w:r w:rsidRPr="00890D2E">
        <w:rPr>
          <w:rFonts w:cs="Arial"/>
          <w:b/>
          <w:bCs/>
          <w:szCs w:val="20"/>
          <w:highlight w:val="yellow"/>
        </w:rPr>
        <w:t>: P</w:t>
      </w:r>
      <w:r w:rsidRPr="00890D2E" w:rsidR="008B2E57">
        <w:rPr>
          <w:rFonts w:cs="Arial"/>
          <w:b/>
          <w:bCs/>
          <w:szCs w:val="20"/>
          <w:highlight w:val="yellow"/>
        </w:rPr>
        <w:t>ersonální procesy</w:t>
      </w:r>
      <w:r w:rsidRPr="00890D2E">
        <w:rPr>
          <w:rFonts w:cs="Arial"/>
          <w:b/>
          <w:bCs/>
          <w:szCs w:val="20"/>
          <w:highlight w:val="yellow"/>
        </w:rPr>
        <w:t xml:space="preserve"> / </w:t>
      </w:r>
      <w:r w:rsidRPr="00890D2E">
        <w:rPr>
          <w:rFonts w:cs="Arial" w:eastAsiaTheme="minorHAnsi"/>
          <w:b/>
          <w:bCs/>
          <w:color w:val="000000"/>
          <w:szCs w:val="20"/>
          <w:highlight w:val="yellow"/>
        </w:rPr>
        <w:t>Část 2: Workflow – schvalování dokumentů</w:t>
      </w:r>
      <w:r>
        <w:rPr>
          <w:rFonts w:cs="Arial" w:eastAsiaTheme="minorHAnsi"/>
          <w:b/>
          <w:bCs/>
          <w:color w:val="000000"/>
          <w:szCs w:val="20"/>
        </w:rPr>
        <w:t>]</w:t>
      </w:r>
    </w:p>
    <w:p w:rsidR="003B7893" w:rsidP="000B45A7" w:rsidRDefault="003B7893" w14:paraId="2DF15700" w14:textId="72188A4E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402"/>
        <w:gridCol w:w="5670"/>
      </w:tblGrid>
      <w:tr w:rsidRPr="007D240A" w:rsidR="007D240A" w:rsidTr="007D240A" w14:paraId="3A8C877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45E9EF42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7D240A" w:rsidR="007D240A" w:rsidTr="007D240A" w14:paraId="5DA9D9A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D240A" w:rsidR="007D240A" w:rsidP="007D240A" w:rsidRDefault="007D240A" w14:paraId="214E5661" w14:textId="77777777">
            <w:pPr>
              <w:pStyle w:val="Style9"/>
              <w:widowControl/>
              <w:spacing w:before="60" w:after="60" w:line="240" w:lineRule="auto"/>
              <w:jc w:val="center"/>
              <w:rPr>
                <w:rStyle w:val="FontStyle38"/>
                <w:rFonts w:ascii="Arial" w:hAnsi="Arial" w:cs="Arial" w:eastAsiaTheme="majorEastAsia"/>
                <w:b/>
                <w:szCs w:val="20"/>
              </w:rPr>
            </w:pPr>
            <w:r w:rsidRPr="007D240A">
              <w:rPr>
                <w:rFonts w:ascii="Arial" w:hAnsi="Arial" w:cs="Arial"/>
                <w:b/>
                <w:sz w:val="20"/>
                <w:szCs w:val="20"/>
              </w:rPr>
              <w:t>Automatizace / robotizace procesů MěÚ Lysá nad Labem</w:t>
            </w:r>
          </w:p>
          <w:p w:rsidRPr="007D240A" w:rsidR="007D240A" w:rsidP="007D240A" w:rsidRDefault="007D240A" w14:paraId="3C3523C4" w14:textId="555492D7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bCs/>
                <w:szCs w:val="20"/>
              </w:rPr>
              <w:t>[</w:t>
            </w:r>
            <w:r w:rsidRPr="007D240A">
              <w:rPr>
                <w:rFonts w:cs="Arial"/>
                <w:b/>
                <w:bCs/>
                <w:szCs w:val="20"/>
                <w:highlight w:val="yellow"/>
              </w:rPr>
              <w:t>Část 1: Personální procesy / Část 2: Workflow – schvalování dokumentů</w:t>
            </w:r>
            <w:r w:rsidRPr="007D240A">
              <w:rPr>
                <w:rFonts w:cs="Arial"/>
                <w:b/>
                <w:bCs/>
                <w:szCs w:val="20"/>
              </w:rPr>
              <w:t>]</w:t>
            </w:r>
          </w:p>
        </w:tc>
      </w:tr>
      <w:tr w:rsidRPr="007D240A" w:rsidR="007D240A" w:rsidTr="007D240A" w14:paraId="5971773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580F2E56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7D240A" w:rsidR="007D240A" w:rsidTr="007D240A" w14:paraId="43011E2A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0F6D72F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8AA295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0CC69DCC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CEEFB2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7254B4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59B7EC13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AA03FE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0C03B8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6F23A448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FE88CC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76DECD7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6782E054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56256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689CEED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30911DBD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22E4E1E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1BAA67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1A86D55C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A2EB4D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CDBE255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2FD569E1" w14:textId="77777777">
        <w:trPr>
          <w:trHeight w:val="25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41B3F5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7D240A" w:rsidR="007D240A" w:rsidTr="007D240A" w14:paraId="763A7C98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294BA25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55A000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7D240A" w14:paraId="034BDB07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CCAD5BF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C76C40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890D2E" w:rsidTr="007D240A" w14:paraId="5DCD2B68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890D2E" w14:paraId="29D4A510" w14:textId="0D7AAA92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7D240A" w:rsidR="00104F22">
              <w:rPr>
                <w:rFonts w:cs="Arial"/>
                <w:bCs/>
                <w:szCs w:val="20"/>
              </w:rPr>
              <w:t xml:space="preserve">dle </w:t>
            </w:r>
            <w:r w:rsidRPr="007D240A">
              <w:rPr>
                <w:rFonts w:cs="Arial"/>
                <w:bCs/>
                <w:szCs w:val="20"/>
              </w:rPr>
              <w:t>ust. § 53 odst. 4 zákona č. 134/2016 Sb., o zadávání veřejných zakázek</w:t>
            </w:r>
          </w:p>
        </w:tc>
      </w:tr>
      <w:tr w:rsidRPr="007D240A" w:rsidR="00890D2E" w:rsidTr="007D240A" w14:paraId="3F7DCD9D" w14:textId="77777777">
        <w:trPr>
          <w:trHeight w:val="359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23071165" w14:textId="5B00C3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na [</w:t>
            </w:r>
            <w:r w:rsidRPr="007D240A">
              <w:rPr>
                <w:rFonts w:cs="Arial"/>
                <w:szCs w:val="20"/>
                <w:highlight w:val="yellow"/>
              </w:rPr>
              <w:t>část 1: Personální procesy / část 2: Workflow – schvalování dokumentů</w:t>
            </w:r>
            <w:r w:rsidRPr="007D240A">
              <w:rPr>
                <w:rStyle w:val="Znakapoznpodarou"/>
                <w:rFonts w:cs="Arial"/>
                <w:szCs w:val="20"/>
                <w:highlight w:val="yellow"/>
              </w:rPr>
              <w:footnoteReference w:id="1"/>
            </w:r>
            <w:r w:rsidRPr="007D240A">
              <w:rPr>
                <w:rFonts w:cs="Arial"/>
                <w:szCs w:val="20"/>
              </w:rPr>
              <w:t xml:space="preserve">] shora uvedené veřejné zakázky prohlašuji, že shora uvedený dodavatel splňuje veškeré podmínky kvalifikace požadované zadavatelem ve výzvě k podání nabídek a v zadávací dokumentaci ze dne </w:t>
            </w:r>
            <w:r w:rsidRPr="007D240A">
              <w:rPr>
                <w:rFonts w:cs="Arial"/>
                <w:szCs w:val="20"/>
                <w:highlight w:val="yellow"/>
              </w:rPr>
              <w:t>DD. MM. 2022</w:t>
            </w:r>
            <w:r w:rsidRPr="007D240A">
              <w:rPr>
                <w:rFonts w:cs="Arial"/>
                <w:szCs w:val="20"/>
              </w:rPr>
              <w:t>, tedy:</w:t>
            </w:r>
          </w:p>
          <w:p w:rsidR="00890D2E" w:rsidP="007D240A" w:rsidRDefault="00890D2E" w14:paraId="613316A6" w14:textId="28922683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7D240A" w:rsidR="007D240A" w:rsidP="007D240A" w:rsidRDefault="007D240A" w14:paraId="09DC325B" w14:textId="56B21C4C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7D240A" w:rsidR="00890D2E" w:rsidP="007D240A" w:rsidRDefault="00890D2E" w14:paraId="7FF8B8AA" w14:textId="77777777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Splňuje technickou kvalifikaci:</w:t>
            </w:r>
          </w:p>
          <w:p w:rsidRPr="007D240A" w:rsidR="00890D2E" w:rsidP="007D240A" w:rsidRDefault="00890D2E" w14:paraId="03D15436" w14:textId="47472B14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lastRenderedPageBreak/>
              <w:t>významné dodávky v souladu s požadavky zadávací dokumentace a</w:t>
            </w:r>
          </w:p>
          <w:p w:rsidRPr="007D240A" w:rsidR="00890D2E" w:rsidP="007D240A" w:rsidRDefault="00890D2E" w14:paraId="1098583D" w14:textId="104C6CF2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realizační tým v souladu s požadavky zadávací dokumentace.</w:t>
            </w:r>
          </w:p>
        </w:tc>
      </w:tr>
      <w:tr w:rsidRPr="007D240A" w:rsidR="00890D2E" w:rsidTr="007D240A" w14:paraId="0A17BFCF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890D2E" w14:paraId="5845D561" w14:textId="77777777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7D240A" w:rsidR="00890D2E" w:rsidTr="007D240A" w14:paraId="604F7B11" w14:textId="77777777">
        <w:trPr>
          <w:trHeight w:val="1312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4C262C4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7D240A" w:rsidR="00890D2E" w:rsidP="007D240A" w:rsidRDefault="00890D2E" w14:paraId="6F7EB0CE" w14:textId="77777777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7D240A" w:rsidR="00890D2E" w:rsidP="007D240A" w:rsidRDefault="00890D2E" w14:paraId="6A51D46E" w14:textId="77777777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7D240A" w:rsidR="00890D2E" w:rsidTr="007D240A" w14:paraId="4C810F49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7D240A" w14:paraId="643125B9" w14:textId="6AF9E7FF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7D240A" w:rsidR="00890D2E" w:rsidTr="007D240A" w14:paraId="0553A1E6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D240A" w:rsidP="007D240A" w:rsidRDefault="007D240A" w14:paraId="7AA301E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0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7D240A" w:rsidR="00890D2E" w:rsidP="007D240A" w:rsidRDefault="007D240A" w14:paraId="0E343EA3" w14:textId="5A8D79E6">
            <w:pPr>
              <w:spacing w:before="60" w:after="60"/>
              <w:rPr>
                <w:rFonts w:cs="Arial"/>
                <w:szCs w:val="20"/>
              </w:rPr>
            </w:pPr>
            <w:r w:rsidRPr="00641CEE">
              <w:rPr>
                <w:rFonts w:cs="Arial"/>
                <w:szCs w:val="20"/>
              </w:rPr>
              <w:t xml:space="preserve">V případě, že na </w:t>
            </w:r>
            <w:r w:rsidRPr="007D240A">
              <w:rPr>
                <w:rFonts w:cs="Arial"/>
                <w:szCs w:val="20"/>
              </w:rPr>
              <w:t>základě výsledků výše uvedeného výběrového řízení budu vyzván k uzavření Smlouvy o dílo, která je přílohou zadávací dokumentace, zavazuji se uzavřít tuto smlouvu ve znění platném ke konci lhůty pro</w:t>
            </w:r>
            <w:r w:rsidRPr="00641CEE">
              <w:rPr>
                <w:rFonts w:cs="Arial"/>
                <w:szCs w:val="20"/>
              </w:rPr>
              <w:t xml:space="preserve">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0"/>
          </w:p>
        </w:tc>
      </w:tr>
      <w:tr w:rsidRPr="00F920DE" w:rsidR="007D240A" w:rsidTr="00282404" w14:paraId="2D05511B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7D240A" w:rsidP="00282404" w:rsidRDefault="007D240A" w14:paraId="25D9BBC6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7D240A" w:rsidTr="00282404" w14:paraId="51EB53EB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7D240A" w:rsidP="00282404" w:rsidRDefault="007D240A" w14:paraId="400538CC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7D240A" w:rsidP="007D240A" w:rsidRDefault="007D240A" w14:paraId="2360C899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7D240A" w:rsidP="007D240A" w:rsidRDefault="007D240A" w14:paraId="52FC4AEE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7D240A" w:rsidP="007D240A" w:rsidRDefault="007D240A" w14:paraId="33D372E4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7D240A" w:rsidR="00890D2E" w:rsidTr="007D240A" w14:paraId="0C7F65DA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7476AE3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 dne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</w:t>
            </w:r>
          </w:p>
          <w:p w:rsidR="00890D2E" w:rsidP="007D240A" w:rsidRDefault="00890D2E" w14:paraId="0807A1D9" w14:textId="0B4F517F">
            <w:pPr>
              <w:spacing w:before="60" w:after="60"/>
              <w:rPr>
                <w:rFonts w:cs="Arial"/>
                <w:szCs w:val="20"/>
              </w:rPr>
            </w:pPr>
          </w:p>
          <w:p w:rsidRPr="007D240A" w:rsidR="007D240A" w:rsidP="007D240A" w:rsidRDefault="007D240A" w14:paraId="7CF6399E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D240A" w:rsidR="00890D2E" w:rsidP="007D240A" w:rsidRDefault="00890D2E" w14:paraId="27D8B828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7D240A" w:rsidR="00890D2E" w:rsidP="007D240A" w:rsidRDefault="00890D2E" w14:paraId="401DA475" w14:textId="77777777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7D240A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7D240A" w:rsidR="00890D2E" w:rsidP="007D240A" w:rsidRDefault="00890D2E" w14:paraId="4C3AF2B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="007D240A" w:rsidP="000B45A7" w:rsidRDefault="007D240A" w14:paraId="7B0AC0F1" w14:textId="55A93E66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  <w:r>
        <w:rPr>
          <w:rStyle w:val="FontStyle38"/>
          <w:rFonts w:ascii="Arial" w:hAnsi="Arial" w:cs="Arial" w:eastAsiaTheme="majorEastAsia"/>
          <w:b/>
          <w:szCs w:val="20"/>
        </w:rP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Pr="0064107A" w:rsidR="0064107A" w:rsidTr="00F756E1" w14:paraId="3B129550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64107A" w:rsidP="007D240A" w:rsidRDefault="0064107A" w14:paraId="0414C6CF" w14:textId="058CFCC8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vý</w:t>
            </w:r>
            <w:r w:rsidRPr="0064107A">
              <w:rPr>
                <w:rFonts w:cs="Arial"/>
                <w:b/>
                <w:bCs/>
              </w:rPr>
              <w:t>znamných dodávek dodavatele</w:t>
            </w:r>
          </w:p>
          <w:p w:rsidRPr="0064107A" w:rsidR="00926B6D" w:rsidP="007D240A" w:rsidRDefault="00926B6D" w14:paraId="0CCA3058" w14:textId="26FB064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926B6D">
              <w:rPr>
                <w:rFonts w:cs="Arial"/>
                <w:b/>
                <w:bCs/>
              </w:rPr>
              <w:t>ro [</w:t>
            </w:r>
            <w:r w:rsidRPr="00926B6D">
              <w:rPr>
                <w:rFonts w:cs="Arial"/>
                <w:b/>
                <w:bCs/>
                <w:highlight w:val="yellow"/>
              </w:rPr>
              <w:t>část 1: Personální procesy / č</w:t>
            </w:r>
            <w:r w:rsidRPr="00926B6D">
              <w:rPr>
                <w:rFonts w:cs="Arial" w:eastAsiaTheme="minorHAnsi"/>
                <w:b/>
                <w:bCs/>
                <w:highlight w:val="yellow"/>
              </w:rPr>
              <w:t>ást 2: Workflow – schvalování dokumentů</w:t>
            </w:r>
            <w:r w:rsidRPr="00890D2E">
              <w:rPr>
                <w:rStyle w:val="Znakapoznpodarou"/>
                <w:rFonts w:cs="Arial"/>
                <w:highlight w:val="yellow"/>
              </w:rPr>
              <w:footnoteReference w:id="2"/>
            </w:r>
            <w:r w:rsidRPr="00890D2E">
              <w:rPr>
                <w:rFonts w:cs="Arial"/>
              </w:rPr>
              <w:t>]</w:t>
            </w:r>
          </w:p>
          <w:p w:rsidRPr="0064107A" w:rsidR="0064107A" w:rsidP="007D240A" w:rsidRDefault="0064107A" w14:paraId="2C1BA195" w14:textId="5A08DCF1">
            <w:pPr>
              <w:jc w:val="center"/>
              <w:rPr>
                <w:rFonts w:cs="Arial"/>
              </w:rPr>
            </w:pPr>
            <w:r w:rsidRPr="0064107A">
              <w:rPr>
                <w:rFonts w:cs="Arial"/>
              </w:rPr>
              <w:t>v souladu s požadavky zadávací dokumentace</w:t>
            </w:r>
          </w:p>
        </w:tc>
      </w:tr>
      <w:tr w:rsidRPr="0064107A" w:rsidR="0064107A" w:rsidTr="00F756E1" w14:paraId="7CC88986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64107A" w:rsidR="0064107A" w:rsidP="0064107A" w:rsidRDefault="0064107A" w14:paraId="52F70324" w14:textId="74BC4146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:rsidRPr="0064107A" w:rsidR="0064107A" w:rsidP="0064107A" w:rsidRDefault="0064107A" w14:paraId="69405730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:rsidRPr="0064107A" w:rsidR="0064107A" w:rsidP="0064107A" w:rsidRDefault="0064107A" w14:paraId="645DC7D8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3AA888B6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3450D4A3" w14:textId="4B54B2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7D240A" w14:paraId="1BFA4DE7" w14:textId="4074CA02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Pr="0064107A" w:rsidR="0064107A" w:rsidP="0064107A" w:rsidRDefault="0064107A" w14:paraId="6C8B64D7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32EC526D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6E918AA7" w14:textId="2C224C3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64107A" w14:paraId="60810F05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:rsidRPr="0064107A" w:rsidR="0064107A" w:rsidP="0064107A" w:rsidRDefault="0064107A" w14:paraId="522A1173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2B55C6A0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2F22FDC9" w14:textId="5325630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64107A" w14:paraId="6C6EC7DB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:rsidRPr="0064107A" w:rsidR="0064107A" w:rsidP="0064107A" w:rsidRDefault="0064107A" w14:paraId="70F61378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7D240A" w:rsidTr="007D240A" w14:paraId="364288C8" w14:textId="77777777">
        <w:trPr>
          <w:trHeight w:val="173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7D240A" w:rsidP="00F756E1" w:rsidRDefault="007D240A" w14:paraId="14B1AE7C" w14:textId="063ECE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7D240A" w:rsidP="0064107A" w:rsidRDefault="007D240A" w14:paraId="7F7F9406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:rsidRPr="0064107A" w:rsidR="007D240A" w:rsidP="0064107A" w:rsidRDefault="007D240A" w14:paraId="5C5EA73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493B51E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61316FD2" w14:textId="33FF487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:rsidRPr="0064107A" w:rsidR="0064107A" w:rsidP="00F756E1" w:rsidRDefault="00926B6D" w14:paraId="409BB790" w14:textId="455DE92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 w:rsid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 w:rsidR="007D240A"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:rsidRPr="0064107A" w:rsidR="0064107A" w:rsidP="00F756E1" w:rsidRDefault="0064107A" w14:paraId="30DDD4D9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268607A4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64107A" w:rsidR="00926B6D" w:rsidP="00926B6D" w:rsidRDefault="00926B6D" w14:paraId="44DE79EC" w14:textId="2722E60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:rsidRPr="0064107A" w:rsidR="00926B6D" w:rsidP="00F756E1" w:rsidRDefault="00926B6D" w14:paraId="25F831D2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:rsidRPr="0064107A" w:rsidR="00926B6D" w:rsidP="00F756E1" w:rsidRDefault="00926B6D" w14:paraId="3D9C0C06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3C95870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31862E48" w14:textId="4A2DC01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:rsidRPr="0064107A" w:rsidR="00926B6D" w:rsidP="0064107A" w:rsidRDefault="007D240A" w14:paraId="03AA60E5" w14:textId="615915C5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Pr="0064107A" w:rsidR="00926B6D" w:rsidP="0064107A" w:rsidRDefault="00926B6D" w14:paraId="3A53D169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2185105C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4F6A083C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926B6D" w14:paraId="31CAC6D5" w14:textId="449ADFC3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:rsidRPr="0064107A" w:rsidR="00926B6D" w:rsidP="0064107A" w:rsidRDefault="00926B6D" w14:paraId="4B3A9579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5FCB3DFD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08D16541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926B6D" w14:paraId="64261B32" w14:textId="081B68FF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:rsidRPr="0064107A" w:rsidR="00926B6D" w:rsidP="0064107A" w:rsidRDefault="00926B6D" w14:paraId="24EE29ED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7D240A" w:rsidTr="007D240A" w14:paraId="3DBCFE48" w14:textId="77777777">
        <w:trPr>
          <w:trHeight w:val="263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7D240A" w:rsidP="0064107A" w:rsidRDefault="007D240A" w14:paraId="13160B66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7D240A" w:rsidP="0064107A" w:rsidRDefault="007D240A" w14:paraId="4FBFFE87" w14:textId="6B2DAA5E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:rsidRPr="0064107A" w:rsidR="007D240A" w:rsidP="0064107A" w:rsidRDefault="007D240A" w14:paraId="13945CE8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6CE05A30" w14:textId="77777777">
        <w:trPr>
          <w:trHeight w:val="174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0D44EDFB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7D240A" w14:paraId="286A67DD" w14:textId="387535A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:rsidRPr="0064107A" w:rsidR="00926B6D" w:rsidP="0064107A" w:rsidRDefault="00926B6D" w14:paraId="151F4D2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360965BF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Pr="0064107A" w:rsidR="0064107A" w:rsidP="0064107A" w:rsidRDefault="0064107A" w14:paraId="69C78C4D" w14:textId="072CE3C2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Pro účely zadávacího řízení [</w:t>
            </w:r>
            <w:r>
              <w:rPr>
                <w:rFonts w:cs="Arial"/>
                <w:highlight w:val="yellow"/>
              </w:rPr>
              <w:t>č</w:t>
            </w:r>
            <w:r w:rsidRPr="00890D2E">
              <w:rPr>
                <w:rFonts w:cs="Arial"/>
                <w:highlight w:val="yellow"/>
              </w:rPr>
              <w:t xml:space="preserve">ást 1: Personální procesy / </w:t>
            </w:r>
            <w:r>
              <w:rPr>
                <w:rFonts w:cs="Arial"/>
                <w:highlight w:val="yellow"/>
              </w:rPr>
              <w:t>č</w:t>
            </w:r>
            <w:r w:rsidRPr="00890D2E">
              <w:rPr>
                <w:rFonts w:cs="Arial" w:eastAsiaTheme="minorHAnsi"/>
                <w:highlight w:val="yellow"/>
              </w:rPr>
              <w:t>ást 2: Workflow – schvalování dokumentů</w:t>
            </w:r>
            <w:r w:rsidRPr="0064107A">
              <w:rPr>
                <w:rFonts w:cs="Arial"/>
              </w:rPr>
              <w:t>] shora uvedené veřejné zakázky prohlašuji, že údaje uvedené v Seznamu významných dodávek dodavatele jsou pravdivé.</w:t>
            </w:r>
          </w:p>
          <w:p w:rsidRPr="0064107A" w:rsidR="0064107A" w:rsidP="0064107A" w:rsidRDefault="0064107A" w14:paraId="275E5086" w14:textId="77777777">
            <w:pPr>
              <w:spacing w:before="60" w:after="60"/>
              <w:rPr>
                <w:rFonts w:cs="Arial"/>
              </w:rPr>
            </w:pPr>
          </w:p>
          <w:p w:rsidRPr="0064107A" w:rsidR="0064107A" w:rsidP="0064107A" w:rsidRDefault="0064107A" w14:paraId="6843E364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V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 dne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</w:t>
            </w:r>
          </w:p>
          <w:p w:rsidR="0064107A" w:rsidP="0064107A" w:rsidRDefault="0064107A" w14:paraId="0F7774CF" w14:textId="59D6E959">
            <w:pPr>
              <w:spacing w:before="60" w:after="60"/>
              <w:rPr>
                <w:rFonts w:cs="Arial"/>
              </w:rPr>
            </w:pPr>
          </w:p>
          <w:p w:rsidRPr="0064107A" w:rsidR="007D240A" w:rsidP="0064107A" w:rsidRDefault="007D240A" w14:paraId="24C2E608" w14:textId="77777777">
            <w:pPr>
              <w:spacing w:before="60" w:after="60"/>
              <w:rPr>
                <w:rFonts w:cs="Arial"/>
              </w:rPr>
            </w:pPr>
          </w:p>
          <w:p w:rsidRPr="0064107A" w:rsidR="0064107A" w:rsidP="0064107A" w:rsidRDefault="0064107A" w14:paraId="74C8D7E0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.................................................................................................</w:t>
            </w:r>
          </w:p>
          <w:p w:rsidRPr="0064107A" w:rsidR="0064107A" w:rsidP="0064107A" w:rsidRDefault="0064107A" w14:paraId="580EB2CC" w14:textId="77777777">
            <w:pPr>
              <w:spacing w:before="60" w:after="60"/>
              <w:rPr>
                <w:rFonts w:cs="Arial"/>
                <w:highlight w:val="yellow"/>
              </w:rPr>
            </w:pPr>
            <w:r w:rsidRPr="0064107A">
              <w:rPr>
                <w:rFonts w:cs="Arial"/>
                <w:highlight w:val="yellow"/>
              </w:rPr>
              <w:t xml:space="preserve">Obchodní firma  </w:t>
            </w:r>
          </w:p>
          <w:p w:rsidRPr="0064107A" w:rsidR="0064107A" w:rsidP="0064107A" w:rsidRDefault="0064107A" w14:paraId="46EE10DA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:rsidR="0064107A" w:rsidP="000B45A7" w:rsidRDefault="0064107A" w14:paraId="57F599A9" w14:textId="30D2A768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</w:p>
    <w:p w:rsidR="007D240A" w:rsidP="000B45A7" w:rsidRDefault="007D240A" w14:paraId="1C6D1F6B" w14:textId="5DE679D2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  <w:r>
        <w:rPr>
          <w:rStyle w:val="FontStyle38"/>
          <w:rFonts w:ascii="Arial" w:hAnsi="Arial" w:cs="Arial" w:eastAsiaTheme="majorEastAsia"/>
          <w:b/>
          <w:szCs w:val="20"/>
        </w:rP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Pr="00926B6D" w:rsidR="00926B6D" w:rsidTr="00F756E1" w14:paraId="5E8D1837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926B6D" w:rsidP="007D240A" w:rsidRDefault="00926B6D" w14:paraId="593C05AE" w14:textId="06B5F12B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členů realizačního týmu</w:t>
            </w:r>
          </w:p>
          <w:p w:rsidRPr="00926B6D" w:rsidR="00926B6D" w:rsidP="007D240A" w:rsidRDefault="00926B6D" w14:paraId="0CF1A536" w14:textId="2D5BD10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926B6D">
              <w:rPr>
                <w:rFonts w:cs="Arial"/>
                <w:b/>
                <w:bCs/>
              </w:rPr>
              <w:t>ro [</w:t>
            </w:r>
            <w:r w:rsidRPr="00926B6D">
              <w:rPr>
                <w:rFonts w:cs="Arial"/>
                <w:b/>
                <w:bCs/>
                <w:highlight w:val="yellow"/>
              </w:rPr>
              <w:t>část 1: Personální procesy / č</w:t>
            </w:r>
            <w:r w:rsidRPr="00926B6D">
              <w:rPr>
                <w:rFonts w:cs="Arial" w:eastAsiaTheme="minorHAnsi"/>
                <w:b/>
                <w:bCs/>
                <w:highlight w:val="yellow"/>
              </w:rPr>
              <w:t>ást 2: Workflow – schvalování dokumentů</w:t>
            </w:r>
            <w:r w:rsidRPr="00890D2E">
              <w:rPr>
                <w:rStyle w:val="Znakapoznpodarou"/>
                <w:rFonts w:cs="Arial"/>
                <w:highlight w:val="yellow"/>
              </w:rPr>
              <w:footnoteReference w:id="3"/>
            </w:r>
            <w:r w:rsidRPr="00890D2E">
              <w:rPr>
                <w:rFonts w:cs="Arial"/>
              </w:rPr>
              <w:t>]</w:t>
            </w:r>
          </w:p>
          <w:p w:rsidRPr="00926B6D" w:rsidR="00926B6D" w:rsidP="007D240A" w:rsidRDefault="00926B6D" w14:paraId="6EB2DB1F" w14:textId="7298D307">
            <w:pPr>
              <w:jc w:val="center"/>
              <w:rPr>
                <w:rFonts w:cs="Arial"/>
              </w:rPr>
            </w:pPr>
            <w:r w:rsidRPr="00926B6D">
              <w:rPr>
                <w:rFonts w:cs="Arial"/>
              </w:rPr>
              <w:t>v souladu s požadavky zadávací dokumentace</w:t>
            </w:r>
          </w:p>
        </w:tc>
      </w:tr>
      <w:tr w:rsidRPr="00926B6D" w:rsidR="00926B6D" w:rsidTr="00F756E1" w14:paraId="532BF143" w14:textId="77777777">
        <w:tc>
          <w:tcPr>
            <w:tcW w:w="9060" w:type="dxa"/>
            <w:gridSpan w:val="3"/>
            <w:shd w:val="clear" w:color="auto" w:fill="auto"/>
          </w:tcPr>
          <w:p w:rsidRPr="0065040C" w:rsidR="00926B6D" w:rsidP="00926B6D" w:rsidRDefault="00926B6D" w14:paraId="65E6DBCE" w14:textId="030602F6">
            <w:pPr>
              <w:spacing w:before="60" w:after="60"/>
              <w:jc w:val="center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65040C" w:rsidR="0065040C">
              <w:rPr>
                <w:rFonts w:cs="Arial"/>
                <w:i/>
                <w:iCs/>
              </w:rPr>
              <w:t>[</w:t>
            </w:r>
            <w:r w:rsidRPr="0065040C" w:rsidR="0065040C">
              <w:rPr>
                <w:rFonts w:cs="Arial"/>
                <w:i/>
                <w:iCs/>
                <w:highlight w:val="yellow"/>
              </w:rPr>
              <w:t>část 1: Personální procesy / č</w:t>
            </w:r>
            <w:r w:rsidRPr="0065040C" w:rsidR="0065040C">
              <w:rPr>
                <w:rFonts w:cs="Arial" w:eastAsiaTheme="minorHAnsi"/>
                <w:i/>
                <w:iCs/>
                <w:highlight w:val="yellow"/>
              </w:rPr>
              <w:t>ást 2: Workflow – schvalování dokumentů</w:t>
            </w:r>
            <w:r w:rsidRPr="0065040C" w:rsidR="0065040C">
              <w:rPr>
                <w:rFonts w:cs="Arial"/>
                <w:i/>
                <w:iCs/>
              </w:rPr>
              <w:t>]</w:t>
            </w:r>
          </w:p>
          <w:p w:rsidRPr="00926B6D" w:rsidR="00926B6D" w:rsidP="00926B6D" w:rsidRDefault="0065040C" w14:paraId="648B6844" w14:textId="0D7E2CB8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1 osoba. Nejméně 1 osoba </w:t>
            </w:r>
            <w:r w:rsidRPr="00926B6D" w:rsidR="00926B6D">
              <w:rPr>
                <w:rFonts w:cs="Arial"/>
                <w:i/>
                <w:iCs/>
              </w:rPr>
              <w:t xml:space="preserve">realizačního týmu musí splňovat požadavky </w:t>
            </w:r>
            <w:r>
              <w:rPr>
                <w:rFonts w:cs="Arial"/>
                <w:i/>
                <w:iCs/>
              </w:rPr>
              <w:t xml:space="preserve">na technickou kvalifikaci </w:t>
            </w:r>
            <w:r w:rsidRPr="00926B6D" w:rsidR="00926B6D">
              <w:rPr>
                <w:rFonts w:cs="Arial"/>
                <w:i/>
                <w:iCs/>
              </w:rPr>
              <w:t>dle zadávací dokumentace.</w:t>
            </w:r>
          </w:p>
        </w:tc>
      </w:tr>
      <w:tr w:rsidRPr="00926B6D" w:rsidR="00926B6D" w:rsidTr="00F756E1" w14:paraId="654A0C77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926B6D" w:rsidR="00926B6D" w:rsidP="00926B6D" w:rsidRDefault="00926B6D" w14:paraId="57D37B25" w14:textId="77777777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:rsidRPr="00926B6D" w:rsidR="00926B6D" w:rsidP="00926B6D" w:rsidRDefault="00926B6D" w14:paraId="6728122E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Titul, Jméno a Příjmení</w:t>
            </w:r>
          </w:p>
        </w:tc>
        <w:tc>
          <w:tcPr>
            <w:tcW w:w="5379" w:type="dxa"/>
          </w:tcPr>
          <w:p w:rsidRPr="00926B6D" w:rsidR="00926B6D" w:rsidP="00926B6D" w:rsidRDefault="00926B6D" w14:paraId="074E6374" w14:textId="77777777">
            <w:pPr>
              <w:spacing w:before="60" w:after="60"/>
              <w:rPr>
                <w:rFonts w:cs="Arial"/>
              </w:rPr>
            </w:pPr>
          </w:p>
        </w:tc>
      </w:tr>
      <w:tr w:rsidRPr="00926B6D" w:rsidR="00926B6D" w:rsidTr="00F756E1" w14:paraId="425A7EF4" w14:textId="7777777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926B6D" w:rsidR="00926B6D" w:rsidP="00926B6D" w:rsidRDefault="00926B6D" w14:paraId="64CD1B54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926B6D" w:rsidR="00926B6D" w:rsidP="00926B6D" w:rsidRDefault="00926B6D" w14:paraId="2B9E4726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Role v realizačním týmu</w:t>
            </w:r>
          </w:p>
        </w:tc>
        <w:tc>
          <w:tcPr>
            <w:tcW w:w="5379" w:type="dxa"/>
          </w:tcPr>
          <w:p w:rsidRPr="00926B6D" w:rsidR="00926B6D" w:rsidP="00926B6D" w:rsidRDefault="00926B6D" w14:paraId="721C4A47" w14:textId="77777777">
            <w:pPr>
              <w:spacing w:before="60" w:after="60"/>
              <w:rPr>
                <w:rFonts w:cs="Arial"/>
              </w:rPr>
            </w:pPr>
          </w:p>
        </w:tc>
      </w:tr>
      <w:tr w:rsidRPr="00926B6D" w:rsidR="00926B6D" w:rsidTr="00F756E1" w14:paraId="6B9F48CC" w14:textId="77777777">
        <w:trPr>
          <w:trHeight w:val="710"/>
        </w:trPr>
        <w:tc>
          <w:tcPr>
            <w:tcW w:w="9060" w:type="dxa"/>
            <w:gridSpan w:val="3"/>
            <w:shd w:val="clear" w:color="auto" w:fill="auto"/>
          </w:tcPr>
          <w:p w:rsidRPr="00926B6D" w:rsidR="00926B6D" w:rsidP="00926B6D" w:rsidRDefault="00926B6D" w14:paraId="5A4BFA3C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Pro účely zadávacího řízení na shora uvedenou veřejnou zakázku prohlašuji, že údaje uvedené v Seznamu členů realizačního týmu dodavatele jsou pravdivé.</w:t>
            </w:r>
          </w:p>
          <w:p w:rsidRPr="00926B6D" w:rsidR="00926B6D" w:rsidP="00926B6D" w:rsidRDefault="00926B6D" w14:paraId="2FCBC882" w14:textId="77777777">
            <w:pPr>
              <w:spacing w:before="60" w:after="60"/>
              <w:rPr>
                <w:rFonts w:cs="Arial"/>
              </w:rPr>
            </w:pPr>
          </w:p>
          <w:p w:rsidRPr="00926B6D" w:rsidR="00926B6D" w:rsidP="00926B6D" w:rsidRDefault="00926B6D" w14:paraId="37D7EE9B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V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 dne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</w:t>
            </w:r>
          </w:p>
          <w:p w:rsidR="00926B6D" w:rsidP="00926B6D" w:rsidRDefault="00926B6D" w14:paraId="71E97FCE" w14:textId="53537C34">
            <w:pPr>
              <w:spacing w:before="60" w:after="60"/>
              <w:rPr>
                <w:rFonts w:cs="Arial"/>
              </w:rPr>
            </w:pPr>
          </w:p>
          <w:p w:rsidRPr="00926B6D" w:rsidR="007D240A" w:rsidP="00926B6D" w:rsidRDefault="007D240A" w14:paraId="44D0BE11" w14:textId="77777777">
            <w:pPr>
              <w:spacing w:before="60" w:after="60"/>
              <w:rPr>
                <w:rFonts w:cs="Arial"/>
              </w:rPr>
            </w:pPr>
          </w:p>
          <w:p w:rsidRPr="00926B6D" w:rsidR="00926B6D" w:rsidP="00926B6D" w:rsidRDefault="00926B6D" w14:paraId="25D8F753" w14:textId="25CF7FF1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................................................</w:t>
            </w:r>
          </w:p>
          <w:p w:rsidRPr="00926B6D" w:rsidR="00926B6D" w:rsidP="00926B6D" w:rsidRDefault="00926B6D" w14:paraId="0F94FDCD" w14:textId="77777777">
            <w:pPr>
              <w:spacing w:before="60" w:after="60"/>
              <w:rPr>
                <w:rFonts w:cs="Arial"/>
                <w:highlight w:val="yellow"/>
              </w:rPr>
            </w:pPr>
            <w:r w:rsidRPr="00926B6D">
              <w:rPr>
                <w:rFonts w:cs="Arial"/>
                <w:highlight w:val="yellow"/>
              </w:rPr>
              <w:t xml:space="preserve">Obchodní firma  </w:t>
            </w:r>
          </w:p>
          <w:p w:rsidRPr="00926B6D" w:rsidR="00926B6D" w:rsidP="00926B6D" w:rsidRDefault="00926B6D" w14:paraId="61D9625C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:rsidRPr="0065040C" w:rsidR="0065040C" w:rsidP="0065040C" w:rsidRDefault="0065040C" w14:paraId="0B855799" w14:textId="77777777">
      <w:pPr>
        <w:rPr>
          <w:rFonts w:cs="Arial"/>
          <w:szCs w:val="20"/>
        </w:rPr>
      </w:pPr>
    </w:p>
    <w:p w:rsidRPr="007D240A" w:rsidR="0065040C" w:rsidP="0065040C" w:rsidRDefault="0065040C" w14:paraId="157E2F79" w14:textId="7DE16873">
      <w:pPr>
        <w:rPr>
          <w:rFonts w:cs="Arial"/>
          <w:i/>
          <w:iCs/>
          <w:szCs w:val="20"/>
        </w:rPr>
      </w:pPr>
      <w:r w:rsidRPr="007D240A">
        <w:rPr>
          <w:rFonts w:cs="Arial"/>
          <w:i/>
          <w:iCs/>
          <w:szCs w:val="20"/>
        </w:rPr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</w:p>
    <w:p w:rsidR="0065040C" w:rsidP="0065040C" w:rsidRDefault="0065040C" w14:paraId="6715D31F" w14:textId="4B514918">
      <w:pPr>
        <w:rPr>
          <w:rFonts w:cs="Arial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Pr="0065040C" w:rsidR="0065040C" w:rsidTr="00F756E1" w14:paraId="582B98CC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2643BC" w:rsidP="007D240A" w:rsidRDefault="0065040C" w14:paraId="7B5C24F3" w14:textId="77777777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t>IMPLEMENTAČNÍ TECHNIK</w:t>
            </w:r>
          </w:p>
          <w:p w:rsidRPr="0065040C" w:rsidR="0065040C" w:rsidP="007D240A" w:rsidRDefault="002643BC" w14:paraId="7B85D439" w14:textId="2C6AE15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 1: Personální procesy</w:t>
            </w:r>
          </w:p>
        </w:tc>
      </w:tr>
      <w:tr w:rsidRPr="0065040C" w:rsidR="0065040C" w:rsidTr="00F756E1" w14:paraId="6E57D2CE" w14:textId="77777777">
        <w:tc>
          <w:tcPr>
            <w:tcW w:w="2263" w:type="dxa"/>
            <w:shd w:val="clear" w:color="auto" w:fill="auto"/>
          </w:tcPr>
          <w:p w:rsidRPr="0065040C" w:rsidR="0065040C" w:rsidP="0065040C" w:rsidRDefault="0065040C" w14:paraId="1B91C153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65040C" w:rsidR="0065040C" w:rsidP="0065040C" w:rsidRDefault="0065040C" w14:paraId="41B24041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65040C" w:rsidTr="00F756E1" w14:paraId="5657A44B" w14:textId="77777777">
        <w:tc>
          <w:tcPr>
            <w:tcW w:w="2263" w:type="dxa"/>
            <w:shd w:val="clear" w:color="auto" w:fill="auto"/>
          </w:tcPr>
          <w:p w:rsidRPr="0065040C" w:rsidR="0065040C" w:rsidP="0065040C" w:rsidRDefault="0065040C" w14:paraId="3A3F16D5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65040C" w:rsidR="0065040C" w:rsidP="0065040C" w:rsidRDefault="0065040C" w14:paraId="215BB5B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65040C" w:rsidTr="00F756E1" w14:paraId="262D8557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65040C" w:rsidR="0065040C" w:rsidP="0065040C" w:rsidRDefault="0065040C" w14:paraId="7B46B785" w14:textId="77777777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:rsidRPr="002643BC" w:rsidR="0065040C" w:rsidP="0065040C" w:rsidRDefault="0065040C" w14:paraId="62FB6732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:rsidRPr="002643BC" w:rsidR="0065040C" w:rsidP="0065040C" w:rsidRDefault="0065040C" w14:paraId="22D5C4B1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:rsidR="0065040C" w:rsidP="0065040C" w:rsidRDefault="0065040C" w14:paraId="2B3EC111" w14:textId="36A796F7">
            <w:pPr>
              <w:pStyle w:val="Odstavecseseznamem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543CC0">
              <w:rPr>
                <w:rFonts w:cs="Arial"/>
                <w:szCs w:val="20"/>
              </w:rPr>
              <w:t xml:space="preserve">Účast na realizaci min. </w:t>
            </w:r>
            <w:r>
              <w:rPr>
                <w:rFonts w:cs="Arial"/>
                <w:szCs w:val="20"/>
              </w:rPr>
              <w:t>5</w:t>
            </w:r>
            <w:r w:rsidRPr="00543CC0">
              <w:rPr>
                <w:rFonts w:cs="Arial"/>
                <w:szCs w:val="20"/>
              </w:rPr>
              <w:t xml:space="preserve"> významných </w:t>
            </w:r>
            <w:r>
              <w:rPr>
                <w:rFonts w:cs="Arial"/>
                <w:szCs w:val="20"/>
              </w:rPr>
              <w:t>dodávek</w:t>
            </w:r>
            <w:r w:rsidRPr="00543CC0">
              <w:rPr>
                <w:rFonts w:cs="Arial"/>
                <w:szCs w:val="20"/>
              </w:rPr>
              <w:t xml:space="preserve"> </w:t>
            </w:r>
            <w:r w:rsidRPr="00285427">
              <w:rPr>
                <w:rFonts w:cs="Arial"/>
                <w:szCs w:val="20"/>
              </w:rPr>
              <w:t>implementac</w:t>
            </w:r>
            <w:r>
              <w:rPr>
                <w:rFonts w:cs="Arial"/>
                <w:szCs w:val="20"/>
              </w:rPr>
              <w:t>e</w:t>
            </w:r>
            <w:r w:rsidRPr="00285427">
              <w:rPr>
                <w:rFonts w:cs="Arial"/>
                <w:szCs w:val="20"/>
              </w:rPr>
              <w:t xml:space="preserve"> elektronického oběhu a schvalování personálních agend</w:t>
            </w:r>
            <w:r>
              <w:rPr>
                <w:rFonts w:cs="Arial"/>
                <w:szCs w:val="20"/>
              </w:rPr>
              <w:t>, přičemž min. 3 z nich zahrnovali integraci na personální a mzdový systém DC2</w:t>
            </w:r>
            <w:r w:rsidR="004522BB">
              <w:rPr>
                <w:rFonts w:cs="Arial"/>
                <w:szCs w:val="20"/>
              </w:rPr>
              <w:t xml:space="preserve"> </w:t>
            </w:r>
            <w:r w:rsidRPr="004522BB" w:rsidR="004522BB">
              <w:rPr>
                <w:rFonts w:cs="Arial"/>
                <w:szCs w:val="20"/>
              </w:rPr>
              <w:t>nebo byly součástí dodávky DC2</w:t>
            </w:r>
            <w:r>
              <w:rPr>
                <w:rFonts w:cs="Arial"/>
                <w:szCs w:val="20"/>
              </w:rPr>
              <w:t>.</w:t>
            </w:r>
          </w:p>
          <w:p w:rsidRPr="0065040C" w:rsidR="0065040C" w:rsidP="0065040C" w:rsidRDefault="0065040C" w14:paraId="7DE77CE9" w14:textId="075C9727">
            <w:pPr>
              <w:pStyle w:val="Odstavecseseznamem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:rsidRPr="0065040C" w:rsidR="0065040C" w:rsidP="0065040C" w:rsidRDefault="0065040C" w14:paraId="34AFE2D8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:rsidRPr="0065040C" w:rsidR="0065040C" w:rsidP="0065040C" w:rsidRDefault="0065040C" w14:paraId="02B22173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:rsidR="0065040C" w:rsidP="0065040C" w:rsidRDefault="0065040C" w14:paraId="61AFF47B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:rsidRPr="0065040C" w:rsidR="0065040C" w:rsidP="0065040C" w:rsidRDefault="0065040C" w14:paraId="06B9EFB4" w14:textId="78D5CC81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rozsah integrace na </w:t>
            </w:r>
            <w:r w:rsidR="002643BC">
              <w:rPr>
                <w:rFonts w:cs="Arial"/>
                <w:szCs w:val="20"/>
              </w:rPr>
              <w:t xml:space="preserve">personální a mzdový systém </w:t>
            </w:r>
            <w:r>
              <w:rPr>
                <w:rFonts w:cs="Arial"/>
                <w:szCs w:val="20"/>
              </w:rPr>
              <w:t>DC2.</w:t>
            </w:r>
          </w:p>
        </w:tc>
      </w:tr>
      <w:tr w:rsidRPr="0065040C" w:rsidR="0065040C" w:rsidTr="00F756E1" w14:paraId="191D2686" w14:textId="77777777">
        <w:tc>
          <w:tcPr>
            <w:tcW w:w="9060" w:type="dxa"/>
            <w:gridSpan w:val="2"/>
            <w:shd w:val="clear" w:color="auto" w:fill="auto"/>
          </w:tcPr>
          <w:p w:rsidRPr="0065040C" w:rsidR="0065040C" w:rsidP="0065040C" w:rsidRDefault="0065040C" w14:paraId="3B6126E0" w14:textId="77777777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:rsidR="0065040C" w:rsidP="0065040C" w:rsidRDefault="0065040C" w14:paraId="086DE8BA" w14:textId="0E7EBC77">
      <w:pPr>
        <w:rPr>
          <w:rFonts w:cs="Arial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Pr="0065040C" w:rsidR="002643BC" w:rsidTr="00F756E1" w14:paraId="6CE0848F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2643BC" w:rsidP="007D240A" w:rsidRDefault="002643BC" w14:paraId="134D61CC" w14:textId="169FB893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lastRenderedPageBreak/>
              <w:t>IMPLEMENTAČNÍ TECHNIK</w:t>
            </w:r>
          </w:p>
          <w:p w:rsidRPr="0065040C" w:rsidR="002643BC" w:rsidP="007D240A" w:rsidRDefault="002643BC" w14:paraId="344F9A55" w14:textId="21278C2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 2: Workflow – schvalování dokumentů</w:t>
            </w:r>
          </w:p>
        </w:tc>
      </w:tr>
      <w:tr w:rsidRPr="0065040C" w:rsidR="002643BC" w:rsidTr="00F756E1" w14:paraId="3A0093D2" w14:textId="77777777">
        <w:tc>
          <w:tcPr>
            <w:tcW w:w="2263" w:type="dxa"/>
            <w:shd w:val="clear" w:color="auto" w:fill="auto"/>
          </w:tcPr>
          <w:p w:rsidRPr="0065040C" w:rsidR="002643BC" w:rsidP="00F756E1" w:rsidRDefault="002643BC" w14:paraId="7C4A43B1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65040C" w:rsidR="002643BC" w:rsidP="00F756E1" w:rsidRDefault="002643BC" w14:paraId="4813C886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2643BC" w:rsidTr="00F756E1" w14:paraId="42ABCCE6" w14:textId="77777777">
        <w:tc>
          <w:tcPr>
            <w:tcW w:w="2263" w:type="dxa"/>
            <w:shd w:val="clear" w:color="auto" w:fill="auto"/>
          </w:tcPr>
          <w:p w:rsidRPr="0065040C" w:rsidR="002643BC" w:rsidP="00F756E1" w:rsidRDefault="002643BC" w14:paraId="4333C2A5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65040C" w:rsidR="002643BC" w:rsidP="00F756E1" w:rsidRDefault="002643BC" w14:paraId="33BF083D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2643BC" w:rsidTr="00F756E1" w14:paraId="244527DB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65040C" w:rsidR="002643BC" w:rsidP="00F756E1" w:rsidRDefault="002643BC" w14:paraId="53E06AFF" w14:textId="77777777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:rsidRPr="002643BC" w:rsidR="002643BC" w:rsidP="00F756E1" w:rsidRDefault="002643BC" w14:paraId="63759180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:rsidRPr="002643BC" w:rsidR="002643BC" w:rsidP="00F756E1" w:rsidRDefault="002643BC" w14:paraId="305BC5AD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:rsidR="002643BC" w:rsidP="004522BB" w:rsidRDefault="004522BB" w14:paraId="0E050DC2" w14:textId="5A0968C4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4522BB">
              <w:rPr>
                <w:rFonts w:cs="Arial"/>
                <w:szCs w:val="20"/>
              </w:rPr>
              <w:t>Účast na realizaci min. 5 významných dodávek implementace elektronického workflow schvalování dokumentů a/nebo objednávek / smluv, přičemž min. 3 z nich zahrnovaly integraci na IS GINIS</w:t>
            </w:r>
            <w:r>
              <w:rPr>
                <w:rFonts w:cs="Arial"/>
                <w:szCs w:val="20"/>
              </w:rPr>
              <w:t xml:space="preserve"> </w:t>
            </w:r>
            <w:r w:rsidRPr="004522BB">
              <w:rPr>
                <w:rFonts w:cs="Arial"/>
                <w:szCs w:val="20"/>
              </w:rPr>
              <w:t>nebo byly součástí dodávky IS GINIS.</w:t>
            </w:r>
          </w:p>
          <w:p w:rsidRPr="0065040C" w:rsidR="002643BC" w:rsidP="00F756E1" w:rsidRDefault="002643BC" w14:paraId="69965558" w14:textId="77777777">
            <w:pPr>
              <w:pStyle w:val="Odstavecseseznamem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:rsidRPr="0065040C" w:rsidR="002643BC" w:rsidP="00F756E1" w:rsidRDefault="002643BC" w14:paraId="47550A81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:rsidRPr="0065040C" w:rsidR="002643BC" w:rsidP="00F756E1" w:rsidRDefault="002643BC" w14:paraId="2480C22B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:rsidR="002643BC" w:rsidP="00F756E1" w:rsidRDefault="002643BC" w14:paraId="7AA5B426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:rsidRPr="0065040C" w:rsidR="002643BC" w:rsidP="00F756E1" w:rsidRDefault="002643BC" w14:paraId="41FD0F6A" w14:textId="5A7F67AF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rozsah integrace na IS GINIS.</w:t>
            </w:r>
          </w:p>
        </w:tc>
      </w:tr>
      <w:tr w:rsidRPr="0065040C" w:rsidR="002643BC" w:rsidTr="00F756E1" w14:paraId="610111AF" w14:textId="77777777">
        <w:tc>
          <w:tcPr>
            <w:tcW w:w="9060" w:type="dxa"/>
            <w:gridSpan w:val="2"/>
            <w:shd w:val="clear" w:color="auto" w:fill="auto"/>
          </w:tcPr>
          <w:p w:rsidRPr="0065040C" w:rsidR="002643BC" w:rsidP="00F756E1" w:rsidRDefault="002643BC" w14:paraId="0C16C7F1" w14:textId="77777777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:rsidRPr="0065040C" w:rsidR="002643BC" w:rsidP="0065040C" w:rsidRDefault="002643BC" w14:paraId="2F10D888" w14:textId="77777777">
      <w:pPr>
        <w:rPr>
          <w:rFonts w:cs="Arial"/>
          <w:szCs w:val="20"/>
        </w:rPr>
      </w:pPr>
    </w:p>
    <w:p w:rsidRPr="0065040C" w:rsidR="000B45A7" w:rsidP="0065040C" w:rsidRDefault="000B45A7" w14:paraId="524145D3" w14:textId="77777777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:rsidRPr="0065040C" w:rsidR="000B45A7" w:rsidP="0065040C" w:rsidRDefault="000B45A7" w14:paraId="2D20976E" w14:textId="77777777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:rsidRPr="000B45A7" w:rsidR="000B45A7" w:rsidP="000B45A7" w:rsidRDefault="000B45A7" w14:paraId="565E2064" w14:textId="77777777">
      <w:pPr>
        <w:tabs>
          <w:tab w:val="center" w:pos="7371"/>
        </w:tabs>
        <w:ind w:right="-284"/>
        <w:outlineLvl w:val="0"/>
        <w:rPr>
          <w:rStyle w:val="FontStyle38"/>
          <w:rFonts w:ascii="Arial" w:hAnsi="Arial" w:cs="Arial"/>
          <w:szCs w:val="20"/>
        </w:rPr>
      </w:pPr>
      <w:r w:rsidRPr="000B45A7">
        <w:rPr>
          <w:rFonts w:cs="Arial"/>
          <w:szCs w:val="20"/>
        </w:rPr>
        <w:t>V …….............. dne ………..........</w:t>
      </w:r>
      <w:r w:rsidRPr="000B45A7">
        <w:rPr>
          <w:rFonts w:cs="Arial"/>
          <w:szCs w:val="20"/>
        </w:rPr>
        <w:tab/>
      </w:r>
      <w:r w:rsidRPr="000B45A7">
        <w:rPr>
          <w:rStyle w:val="FontStyle38"/>
          <w:rFonts w:ascii="Arial" w:hAnsi="Arial" w:cs="Arial"/>
          <w:szCs w:val="20"/>
        </w:rPr>
        <w:t>………………………………………….</w:t>
      </w:r>
    </w:p>
    <w:p w:rsidRPr="007D240A" w:rsidR="000B45A7" w:rsidP="007D240A" w:rsidRDefault="000B45A7" w14:paraId="740D7677" w14:textId="0F38D3A8">
      <w:pPr>
        <w:spacing w:after="0"/>
        <w:ind w:left="5670" w:right="-284"/>
        <w:jc w:val="center"/>
        <w:outlineLvl w:val="0"/>
        <w:rPr>
          <w:rStyle w:val="FontStyle38"/>
          <w:rFonts w:ascii="Arial" w:hAnsi="Arial" w:cs="Arial" w:eastAsiaTheme="majorEastAsia"/>
          <w:szCs w:val="20"/>
          <w:highlight w:val="yellow"/>
        </w:rPr>
      </w:pP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>jméno a příjmení statutárního orgánu</w:t>
      </w:r>
    </w:p>
    <w:p w:rsidRPr="00447181" w:rsidR="0094533B" w:rsidP="007D240A" w:rsidRDefault="000B45A7" w14:paraId="01ABE2BA" w14:textId="11D7648B">
      <w:pPr>
        <w:spacing w:after="0"/>
        <w:ind w:left="5670" w:right="-284"/>
        <w:jc w:val="center"/>
        <w:outlineLvl w:val="0"/>
        <w:rPr>
          <w:rFonts w:cs="Arial" w:eastAsiaTheme="majorEastAsia"/>
          <w:szCs w:val="20"/>
        </w:rPr>
      </w:pP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 xml:space="preserve">nebo osoby oprávněné </w:t>
      </w:r>
      <w:r w:rsidRPr="007D240A" w:rsidR="007D240A">
        <w:rPr>
          <w:rStyle w:val="FontStyle38"/>
          <w:rFonts w:ascii="Arial" w:hAnsi="Arial" w:cs="Arial" w:eastAsiaTheme="majorEastAsia"/>
          <w:szCs w:val="20"/>
          <w:highlight w:val="yellow"/>
        </w:rPr>
        <w:t xml:space="preserve">zastupovat </w:t>
      </w: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>účastníka</w:t>
      </w:r>
    </w:p>
    <w:sectPr w:rsidRPr="00447181" w:rsidR="0094533B" w:rsidSect="007D240A">
      <w:headerReference w:type="default" r:id="rId8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B45A7" w:rsidP="000B45A7" w:rsidRDefault="000B45A7" w14:paraId="21E5A07E" w14:textId="77777777">
      <w:pPr>
        <w:spacing w:after="0"/>
      </w:pPr>
      <w:r>
        <w:separator/>
      </w:r>
    </w:p>
  </w:endnote>
  <w:endnote w:type="continuationSeparator" w:id="0">
    <w:p w:rsidR="000B45A7" w:rsidP="000B45A7" w:rsidRDefault="000B45A7" w14:paraId="0D28CF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B45A7" w:rsidP="000B45A7" w:rsidRDefault="000B45A7" w14:paraId="31CAAAF4" w14:textId="77777777">
      <w:pPr>
        <w:spacing w:after="0"/>
      </w:pPr>
      <w:r>
        <w:separator/>
      </w:r>
    </w:p>
  </w:footnote>
  <w:footnote w:type="continuationSeparator" w:id="0">
    <w:p w:rsidR="000B45A7" w:rsidP="000B45A7" w:rsidRDefault="000B45A7" w14:paraId="442F3FBC" w14:textId="77777777">
      <w:pPr>
        <w:spacing w:after="0"/>
      </w:pPr>
      <w:r>
        <w:continuationSeparator/>
      </w:r>
    </w:p>
  </w:footnote>
  <w:footnote w:id="1">
    <w:p w:rsidRPr="007E23B3" w:rsidR="00890D2E" w:rsidP="00890D2E" w:rsidRDefault="00890D2E" w14:paraId="0E731538" w14:textId="415DD00F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7E23B3">
        <w:rPr>
          <w:i/>
          <w:iCs/>
          <w:sz w:val="18"/>
          <w:szCs w:val="16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  <w:footnote w:id="2">
    <w:p w:rsidRPr="007E23B3" w:rsidR="00926B6D" w:rsidP="00926B6D" w:rsidRDefault="00926B6D" w14:paraId="581BDF34" w14:textId="4CB6861E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104F22">
        <w:rPr>
          <w:i/>
          <w:iCs/>
          <w:sz w:val="18"/>
          <w:szCs w:val="16"/>
          <w:lang w:val="cs-CZ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  <w:footnote w:id="3">
    <w:p w:rsidRPr="007E23B3" w:rsidR="00926B6D" w:rsidP="00926B6D" w:rsidRDefault="00926B6D" w14:paraId="366DB24F" w14:textId="246BFAB2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104F22">
        <w:rPr>
          <w:i/>
          <w:iCs/>
          <w:sz w:val="18"/>
          <w:szCs w:val="16"/>
          <w:lang w:val="cs-CZ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B45A7" w:rsidRDefault="000B45A7" w14:paraId="6DDCDC63" w14:textId="0920A0E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1" name="Obrázek 2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>
          <wp:extent cx="609600" cy="662606"/>
          <wp:effectExtent l="0" t="0" r="0" b="4445"/>
          <wp:docPr id="22" name="Obrázek 2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 rotWithShape="true"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7"/>
    <w:rsid w:val="000B45A7"/>
    <w:rsid w:val="00104F22"/>
    <w:rsid w:val="0022237D"/>
    <w:rsid w:val="002643BC"/>
    <w:rsid w:val="00325568"/>
    <w:rsid w:val="003B7893"/>
    <w:rsid w:val="00447181"/>
    <w:rsid w:val="004522BB"/>
    <w:rsid w:val="0064107A"/>
    <w:rsid w:val="0065040C"/>
    <w:rsid w:val="007D240A"/>
    <w:rsid w:val="00890D2E"/>
    <w:rsid w:val="008B2E57"/>
    <w:rsid w:val="00926B6D"/>
    <w:rsid w:val="009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4102427"/>
  <w15:docId w15:val="{9211E2D1-DB45-40FC-A738-E142E9F9572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D240A"/>
    <w:pPr>
      <w:spacing w:before="120" w:after="120" w:line="240" w:lineRule="auto"/>
      <w:jc w:val="both"/>
    </w:pPr>
    <w:rPr>
      <w:rFonts w:ascii="Arial" w:hAnsi="Arial"/>
      <w:color w:val="000000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0B45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B45A7"/>
    <w:rPr>
      <w:color w:val="080808"/>
      <w:sz w:val="20"/>
    </w:rPr>
  </w:style>
  <w:style w:type="paragraph" w:styleId="Style9" w:customStyle="true">
    <w:name w:val="Style9"/>
    <w:basedOn w:val="Normln"/>
    <w:rsid w:val="000B45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B45A7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B45A7"/>
    <w:pPr>
      <w:numPr>
        <w:ilvl w:val="2"/>
        <w:numId w:val="1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B45A7"/>
    <w:pPr>
      <w:numPr>
        <w:ilvl w:val="1"/>
        <w:numId w:val="1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B45A7"/>
    <w:pPr>
      <w:numPr>
        <w:numId w:val="1"/>
      </w:numPr>
      <w:tabs>
        <w:tab w:val="left" w:pos="851"/>
      </w:tabs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B45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B45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B7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893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B7893"/>
    <w:rPr>
      <w:color w:val="000000"/>
      <w:sz w:val="20"/>
      <w:szCs w:val="20"/>
    </w:rPr>
  </w:style>
  <w:style w:type="paragraph" w:styleId="Odrkaerven" w:customStyle="true">
    <w:name w:val="Odrážka červená"/>
    <w:basedOn w:val="Normln"/>
    <w:link w:val="OdrkaervenChar"/>
    <w:rsid w:val="008B2E57"/>
    <w:pPr>
      <w:numPr>
        <w:numId w:val="3"/>
      </w:numPr>
      <w:spacing w:before="60" w:after="60"/>
      <w:ind w:left="1037" w:hanging="357"/>
    </w:pPr>
    <w:rPr>
      <w:rFonts w:eastAsia="Times New Roman" w:cs="Times New Roman"/>
      <w:color w:val="auto"/>
      <w:szCs w:val="24"/>
    </w:rPr>
  </w:style>
  <w:style w:type="character" w:styleId="OdrkaervenChar" w:customStyle="true">
    <w:name w:val="Odrážka červená Char"/>
    <w:link w:val="Odrkaerven"/>
    <w:locked/>
    <w:rsid w:val="008B2E57"/>
    <w:rPr>
      <w:rFonts w:ascii="Arial" w:hAnsi="Arial" w:eastAsia="Times New Roman" w:cs="Times New Roman"/>
      <w:sz w:val="20"/>
      <w:szCs w:val="24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890D2E"/>
    <w:rPr>
      <w:rFonts w:eastAsia="Calibri" w:cs="Arial"/>
      <w:color w:val="auto"/>
      <w:sz w:val="24"/>
      <w:lang w:val="en-GB" w:eastAsia="cs-CZ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890D2E"/>
    <w:rPr>
      <w:rFonts w:ascii="Arial" w:hAnsi="Arial" w:eastAsia="Calibri" w:cs="Arial"/>
      <w:sz w:val="24"/>
      <w:lang w:val="en-GB"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90D2E"/>
    <w:pPr>
      <w:ind w:left="720"/>
      <w:contextualSpacing/>
    </w:pPr>
    <w:rPr>
      <w:rFonts w:eastAsia="Times New Roman" w:cs="Times New Roman"/>
      <w:color w:val="auto"/>
      <w:szCs w:val="24"/>
      <w:lang w:eastAsia="cs-CZ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0D2E"/>
    <w:rPr>
      <w:rFonts w:ascii="Arial" w:hAnsi="Arial" w:eastAsia="Times New Roman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D2E"/>
    <w:rPr>
      <w:vertAlign w:val="superscript"/>
    </w:rPr>
  </w:style>
  <w:style w:type="table" w:styleId="Mkatabulky">
    <w:name w:val="Table Grid"/>
    <w:basedOn w:val="Normlntabulka"/>
    <w:uiPriority w:val="39"/>
    <w:rsid w:val="0064107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59E0D66-E870-4E2D-A683-F9B0C81329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1129</properties:Words>
  <properties:Characters>6662</properties:Characters>
  <properties:Lines>55</properties:Lines>
  <properties:Paragraphs>15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2022-01-20T12:59:00Z</dcterms:created>
  <dc:creator/>
  <dc:description/>
  <cp:keywords/>
  <cp:lastModifiedBy/>
  <dcterms:modified xmlns:xsi="http://www.w3.org/2001/XMLSchema-instance" xsi:type="dcterms:W3CDTF">2022-02-27T19:58:00Z</dcterms:modified>
  <cp:revision>5</cp:revision>
  <dc:subject/>
  <dc:title/>
</cp:coreProperties>
</file>