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="00DA14BE" w:rsidP="00DA14BE" w:rsidRDefault="00DA14BE" w14:paraId="7680FFDD" w14:textId="77777777">
      <w:pPr>
        <w:tabs>
          <w:tab w:val="clear" w:pos="567"/>
        </w:tabs>
        <w:spacing w:after="200" w:line="276" w:lineRule="auto"/>
        <w:rPr>
          <w:rFonts w:ascii="Arial" w:hAnsi="Arial" w:cs="Arial"/>
          <w:sz w:val="20"/>
          <w:szCs w:val="20"/>
        </w:rPr>
      </w:pPr>
    </w:p>
    <w:p w:rsidR="00A323C0" w:rsidP="00A323C0" w:rsidRDefault="00A323C0" w14:paraId="2FE48FA1" w14:textId="77777777">
      <w:pPr>
        <w:pStyle w:val="Zkladntext3"/>
        <w:spacing w:before="120" w:line="280" w:lineRule="atLeast"/>
        <w:jc w:val="center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Specifikace předmětu plnění – část 2</w:t>
      </w:r>
    </w:p>
    <w:p w:rsidR="00A323C0" w:rsidP="00A323C0" w:rsidRDefault="00A323C0" w14:paraId="6E66D413" w14:textId="77777777">
      <w:pPr>
        <w:pStyle w:val="Zkladntext3"/>
        <w:spacing w:before="120" w:line="280" w:lineRule="atLeast"/>
        <w:jc w:val="both"/>
        <w:rPr>
          <w:rFonts w:ascii="Arial" w:hAnsi="Arial" w:cs="Arial"/>
          <w:b/>
          <w:sz w:val="20"/>
          <w:szCs w:val="20"/>
        </w:rPr>
      </w:pPr>
    </w:p>
    <w:p w:rsidRPr="00F91C71" w:rsidR="00A323C0" w:rsidP="00A323C0" w:rsidRDefault="00A323C0" w14:paraId="79E2CCC4" w14:textId="77777777">
      <w:pPr>
        <w:tabs>
          <w:tab w:val="right" w:pos="9720"/>
        </w:tabs>
        <w:spacing w:before="120" w:line="280" w:lineRule="atLeast"/>
        <w:jc w:val="center"/>
        <w:rPr>
          <w:rFonts w:ascii="Arial" w:hAnsi="Arial" w:cs="Arial"/>
          <w:sz w:val="20"/>
          <w:szCs w:val="20"/>
        </w:rPr>
      </w:pPr>
      <w:r w:rsidRPr="004D7B7A">
        <w:rPr>
          <w:rFonts w:ascii="Arial" w:hAnsi="Arial" w:cs="Arial"/>
          <w:b/>
          <w:sz w:val="20"/>
          <w:szCs w:val="20"/>
        </w:rPr>
        <w:t>Otevřenost a dialogický přístup v multidisciplinární práci v péči o duševní zdraví</w:t>
      </w:r>
    </w:p>
    <w:p w:rsidR="00A323C0" w:rsidP="00A323C0" w:rsidRDefault="00A323C0" w14:paraId="0CD682C0" w14:textId="77777777">
      <w:pPr>
        <w:spacing w:before="120" w:line="280" w:lineRule="atLeast"/>
        <w:jc w:val="both"/>
        <w:rPr>
          <w:rFonts w:ascii="Arial" w:hAnsi="Arial" w:cs="Arial"/>
          <w:sz w:val="20"/>
          <w:szCs w:val="20"/>
        </w:rPr>
      </w:pPr>
    </w:p>
    <w:p w:rsidR="00A323C0" w:rsidP="00A323C0" w:rsidRDefault="00A323C0" w14:paraId="1C62C9DB" w14:textId="77777777">
      <w:pPr>
        <w:tabs>
          <w:tab w:val="right" w:pos="9720"/>
        </w:tabs>
        <w:spacing w:before="120" w:line="280" w:lineRule="atLeast"/>
        <w:jc w:val="both"/>
        <w:rPr>
          <w:rFonts w:ascii="Arial" w:hAnsi="Arial" w:cs="Arial"/>
          <w:sz w:val="20"/>
          <w:szCs w:val="20"/>
        </w:rPr>
      </w:pPr>
    </w:p>
    <w:p w:rsidR="00A323C0" w:rsidP="00A323C0" w:rsidRDefault="00A323C0" w14:paraId="14E6A2B0" w14:textId="77777777">
      <w:pPr>
        <w:tabs>
          <w:tab w:val="right" w:pos="9720"/>
        </w:tabs>
        <w:spacing w:before="12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Vzdělávací program musí být koncipován jako tréninkový, tzn. prakticky zaměřený, a musí sloužit ke zvýšení kompetencí, znalostí a dovedností členů multidisciplinárních týmů Projektu</w:t>
      </w:r>
      <w:r>
        <w:rPr>
          <w:rStyle w:val="Znakapoznpodarou"/>
          <w:rFonts w:ascii="Arial" w:hAnsi="Arial" w:cs="Arial"/>
          <w:sz w:val="20"/>
          <w:szCs w:val="20"/>
        </w:rPr>
        <w:footnoteReference w:id="1"/>
      </w:r>
      <w:r>
        <w:rPr>
          <w:rFonts w:ascii="Arial" w:hAnsi="Arial" w:cs="Arial"/>
          <w:sz w:val="20"/>
          <w:szCs w:val="20"/>
        </w:rPr>
        <w:t>.</w:t>
      </w:r>
    </w:p>
    <w:p w:rsidR="00A323C0" w:rsidP="00A323C0" w:rsidRDefault="00A323C0" w14:paraId="6EFC0264" w14:textId="77777777">
      <w:pPr>
        <w:tabs>
          <w:tab w:val="right" w:pos="9720"/>
        </w:tabs>
        <w:spacing w:before="12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Poměr teoretické části ku praktické části musí být 20:80, tzn. že z minimálně 80 % musí převažovat praktická část. </w:t>
      </w:r>
    </w:p>
    <w:p w:rsidR="00A323C0" w:rsidP="00A323C0" w:rsidRDefault="00A323C0" w14:paraId="54F4A8F8" w14:textId="77777777">
      <w:pPr>
        <w:tabs>
          <w:tab w:val="right" w:pos="9720"/>
        </w:tabs>
        <w:spacing w:before="12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Při vytváření obsahu jednotlivých kurzů musí Dodavatel (dále jen „Poskytovatel“) vycházet ze základních strategických dokumentů reformy péče o duševní zdraví, tj.: </w:t>
      </w:r>
    </w:p>
    <w:p w:rsidR="00A323C0" w:rsidP="00A323C0" w:rsidRDefault="00A323C0" w14:paraId="490308A3" w14:textId="77777777">
      <w:pPr>
        <w:tabs>
          <w:tab w:val="right" w:pos="9720"/>
        </w:tabs>
        <w:spacing w:before="120" w:line="280" w:lineRule="atLeast"/>
        <w:jc w:val="both"/>
        <w:rPr>
          <w:rFonts w:ascii="Arial" w:hAnsi="Arial" w:cs="Arial"/>
          <w:sz w:val="20"/>
          <w:szCs w:val="20"/>
        </w:rPr>
      </w:pPr>
    </w:p>
    <w:p w:rsidR="00A323C0" w:rsidP="00A323C0" w:rsidRDefault="00A323C0" w14:paraId="146F2730" w14:textId="77777777">
      <w:pPr>
        <w:pStyle w:val="Odstavecseseznamem"/>
        <w:numPr>
          <w:ilvl w:val="0"/>
          <w:numId w:val="1"/>
        </w:numPr>
        <w:tabs>
          <w:tab w:val="clear" w:pos="567"/>
          <w:tab w:val="right" w:pos="9720"/>
        </w:tabs>
        <w:spacing w:before="120" w:after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Metodika zavádění multidisciplinárního přístupu v péči a podpoře lidí s duševním onemocněním, dostupná ke dni vyhlášení veřejné zakázky na:</w:t>
      </w:r>
    </w:p>
    <w:p w:rsidR="00A323C0" w:rsidP="00A323C0" w:rsidRDefault="009166F7" w14:paraId="073F2B57" w14:textId="77777777">
      <w:pPr>
        <w:tabs>
          <w:tab w:val="right" w:pos="9720"/>
        </w:tabs>
        <w:spacing w:before="120" w:line="280" w:lineRule="atLeast"/>
        <w:ind w:left="360"/>
        <w:jc w:val="both"/>
        <w:rPr>
          <w:rFonts w:ascii="Arial" w:hAnsi="Arial" w:cs="Arial"/>
          <w:sz w:val="20"/>
          <w:szCs w:val="20"/>
        </w:rPr>
      </w:pPr>
      <w:hyperlink w:history="true" r:id="rId7">
        <w:r w:rsidR="00A323C0">
          <w:rPr>
            <w:rStyle w:val="Hypertextovodkaz"/>
            <w:rFonts w:ascii="Arial" w:hAnsi="Arial" w:cs="Arial"/>
            <w:sz w:val="20"/>
            <w:szCs w:val="20"/>
          </w:rPr>
          <w:t>https://www.reformapsychiatrie.cz/sites/default/files/2021-03/metodika_MT_fin%20schv%C3%A1lena%20VV.pdf</w:t>
        </w:r>
      </w:hyperlink>
    </w:p>
    <w:p w:rsidR="00A323C0" w:rsidP="00A323C0" w:rsidRDefault="00A323C0" w14:paraId="1D6E6659" w14:textId="77777777">
      <w:pPr>
        <w:pStyle w:val="Odstavecseseznamem"/>
        <w:numPr>
          <w:ilvl w:val="0"/>
          <w:numId w:val="1"/>
        </w:numPr>
        <w:tabs>
          <w:tab w:val="clear" w:pos="567"/>
          <w:tab w:val="right" w:pos="9720"/>
        </w:tabs>
        <w:spacing w:before="120" w:after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Národní akční plán pro duševní zdraví, dostupný ke dni vyhlášení veřejné zakázky na:</w:t>
      </w:r>
    </w:p>
    <w:p w:rsidR="00A323C0" w:rsidP="00A323C0" w:rsidRDefault="009166F7" w14:paraId="2F593196" w14:textId="77777777">
      <w:pPr>
        <w:pStyle w:val="Odstavecseseznamem"/>
        <w:tabs>
          <w:tab w:val="right" w:pos="9720"/>
        </w:tabs>
        <w:spacing w:before="120"/>
        <w:ind w:left="360"/>
        <w:rPr>
          <w:rFonts w:ascii="Arial" w:hAnsi="Arial" w:cs="Arial"/>
          <w:sz w:val="20"/>
          <w:szCs w:val="20"/>
        </w:rPr>
      </w:pPr>
      <w:hyperlink w:history="true" r:id="rId8">
        <w:r w:rsidR="00A323C0">
          <w:rPr>
            <w:rStyle w:val="Hypertextovodkaz"/>
            <w:rFonts w:ascii="Arial" w:hAnsi="Arial" w:cs="Arial"/>
            <w:sz w:val="20"/>
            <w:szCs w:val="20"/>
          </w:rPr>
          <w:t>https://www.reformapsychiatrie.cz/sites/default/files/2020-12/N%C3%A1rodn%C3%AD-ak%C4%8Dn%C3%AD-pl%C3%A1n-pro-du%C5%A1evn%C3%AD-zdrav%C3%AD-2020-2030.pdf</w:t>
        </w:r>
      </w:hyperlink>
    </w:p>
    <w:p w:rsidR="00A323C0" w:rsidP="00A323C0" w:rsidRDefault="00A323C0" w14:paraId="0BD00563" w14:textId="77777777">
      <w:pPr>
        <w:pStyle w:val="Odstavecseseznamem"/>
        <w:numPr>
          <w:ilvl w:val="0"/>
          <w:numId w:val="1"/>
        </w:numPr>
        <w:tabs>
          <w:tab w:val="clear" w:pos="567"/>
          <w:tab w:val="right" w:pos="9720"/>
        </w:tabs>
        <w:spacing w:before="120" w:after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Strategie reformy psychiatrické péče, dostupná ke dni vyhlášení veřejné zakázky na: </w:t>
      </w:r>
    </w:p>
    <w:p w:rsidR="00A323C0" w:rsidP="00A323C0" w:rsidRDefault="009166F7" w14:paraId="466B5BCA" w14:textId="77777777">
      <w:pPr>
        <w:pStyle w:val="Odstavecseseznamem"/>
        <w:tabs>
          <w:tab w:val="right" w:pos="9720"/>
        </w:tabs>
        <w:spacing w:before="120"/>
        <w:ind w:left="360"/>
        <w:rPr>
          <w:rFonts w:ascii="Arial" w:hAnsi="Arial" w:cs="Arial"/>
          <w:sz w:val="20"/>
          <w:szCs w:val="20"/>
        </w:rPr>
      </w:pPr>
      <w:hyperlink w:history="true" r:id="rId9">
        <w:r w:rsidR="00A323C0">
          <w:rPr>
            <w:rStyle w:val="Hypertextovodkaz"/>
            <w:rFonts w:ascii="Arial" w:hAnsi="Arial" w:cs="Arial"/>
            <w:sz w:val="20"/>
            <w:szCs w:val="20"/>
          </w:rPr>
          <w:t>https://www.reformapsychiatrie.cz/sites/default/files/2021-03/Strategie%20reformy%20psychiatrick%C3%A9%20p%C3%A9%C4%8De_0.pdf</w:t>
        </w:r>
      </w:hyperlink>
    </w:p>
    <w:p w:rsidR="00A323C0" w:rsidP="00A323C0" w:rsidRDefault="00A323C0" w14:paraId="1FAD3066" w14:textId="77777777">
      <w:pPr>
        <w:pStyle w:val="Odstavecseseznamem"/>
        <w:numPr>
          <w:ilvl w:val="0"/>
          <w:numId w:val="1"/>
        </w:numPr>
        <w:tabs>
          <w:tab w:val="clear" w:pos="567"/>
          <w:tab w:val="right" w:pos="9720"/>
        </w:tabs>
        <w:spacing w:before="120" w:after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Malý průvodce reformou psychiatrické péče, dostupný ke dni vyhlášení veřejné zakázky na:</w:t>
      </w:r>
    </w:p>
    <w:p w:rsidR="00A323C0" w:rsidP="00A323C0" w:rsidRDefault="009166F7" w14:paraId="52266EA1" w14:textId="77777777">
      <w:pPr>
        <w:tabs>
          <w:tab w:val="right" w:pos="9720"/>
        </w:tabs>
        <w:spacing w:before="120" w:line="280" w:lineRule="atLeast"/>
        <w:ind w:left="360"/>
        <w:jc w:val="both"/>
        <w:rPr>
          <w:rFonts w:ascii="Arial" w:hAnsi="Arial" w:cs="Arial"/>
          <w:sz w:val="20"/>
          <w:szCs w:val="20"/>
        </w:rPr>
      </w:pPr>
      <w:hyperlink w:history="true" r:id="rId10">
        <w:r w:rsidR="00A323C0">
          <w:rPr>
            <w:rStyle w:val="Hypertextovodkaz"/>
            <w:rFonts w:ascii="Arial" w:hAnsi="Arial" w:cs="Arial"/>
            <w:sz w:val="20"/>
            <w:szCs w:val="20"/>
          </w:rPr>
          <w:t>https://www.reformapsychiatrie.cz/sites/default/files/2021-03/MZ_psychiatrie_pruvodce_final.pdf</w:t>
        </w:r>
      </w:hyperlink>
    </w:p>
    <w:p w:rsidR="00A323C0" w:rsidP="00A323C0" w:rsidRDefault="00A323C0" w14:paraId="276EEB75" w14:textId="77777777">
      <w:pPr>
        <w:tabs>
          <w:tab w:val="right" w:pos="9720"/>
        </w:tabs>
        <w:spacing w:line="360" w:lineRule="auto"/>
        <w:ind w:left="1800"/>
        <w:jc w:val="both"/>
        <w:rPr>
          <w:rFonts w:ascii="Arial" w:hAnsi="Arial" w:cs="Arial"/>
        </w:rPr>
      </w:pPr>
    </w:p>
    <w:p w:rsidR="00A323C0" w:rsidP="00A323C0" w:rsidRDefault="00A323C0" w14:paraId="654BC097" w14:textId="77777777">
      <w:pPr>
        <w:tabs>
          <w:tab w:val="right" w:pos="9720"/>
        </w:tabs>
        <w:spacing w:line="360" w:lineRule="auto"/>
        <w:ind w:left="1800"/>
        <w:jc w:val="both"/>
        <w:rPr>
          <w:rFonts w:ascii="Arial" w:hAnsi="Arial" w:cs="Arial"/>
        </w:rPr>
      </w:pPr>
    </w:p>
    <w:p w:rsidR="00A323C0" w:rsidP="00A323C0" w:rsidRDefault="00A323C0" w14:paraId="26285FF0" w14:textId="77777777">
      <w:pPr>
        <w:tabs>
          <w:tab w:val="right" w:pos="9720"/>
        </w:tabs>
        <w:spacing w:line="360" w:lineRule="auto"/>
        <w:ind w:left="1800"/>
        <w:jc w:val="both"/>
        <w:rPr>
          <w:rFonts w:ascii="Arial" w:hAnsi="Arial" w:cs="Arial"/>
        </w:rPr>
      </w:pPr>
    </w:p>
    <w:p w:rsidR="00A323C0" w:rsidP="00A323C0" w:rsidRDefault="00A323C0" w14:paraId="75F5300F" w14:textId="77777777">
      <w:pPr>
        <w:tabs>
          <w:tab w:val="right" w:pos="9720"/>
        </w:tabs>
        <w:spacing w:line="360" w:lineRule="auto"/>
        <w:ind w:left="1800"/>
        <w:jc w:val="both"/>
        <w:rPr>
          <w:rFonts w:ascii="Arial" w:hAnsi="Arial" w:cs="Arial"/>
        </w:rPr>
      </w:pPr>
    </w:p>
    <w:p w:rsidR="00A323C0" w:rsidP="00A323C0" w:rsidRDefault="00A323C0" w14:paraId="5A41A04A" w14:textId="77777777">
      <w:pPr>
        <w:tabs>
          <w:tab w:val="right" w:pos="9720"/>
        </w:tabs>
        <w:spacing w:line="360" w:lineRule="auto"/>
        <w:ind w:left="1800"/>
        <w:jc w:val="both"/>
        <w:rPr>
          <w:rFonts w:ascii="Arial" w:hAnsi="Arial" w:cs="Arial"/>
        </w:rPr>
      </w:pPr>
    </w:p>
    <w:p w:rsidR="00A323C0" w:rsidP="00A323C0" w:rsidRDefault="00A323C0" w14:paraId="22AF2601" w14:textId="77777777">
      <w:pPr>
        <w:tabs>
          <w:tab w:val="right" w:pos="9720"/>
        </w:tabs>
        <w:spacing w:line="360" w:lineRule="auto"/>
        <w:ind w:left="1800"/>
        <w:jc w:val="both"/>
        <w:rPr>
          <w:rFonts w:ascii="Arial" w:hAnsi="Arial" w:cs="Arial"/>
        </w:rPr>
      </w:pPr>
    </w:p>
    <w:p w:rsidR="00A323C0" w:rsidP="00A323C0" w:rsidRDefault="00A323C0" w14:paraId="3451B627" w14:textId="77777777">
      <w:pPr>
        <w:tabs>
          <w:tab w:val="right" w:pos="9720"/>
        </w:tabs>
        <w:spacing w:line="360" w:lineRule="auto"/>
        <w:ind w:left="1800"/>
        <w:jc w:val="both"/>
        <w:rPr>
          <w:rFonts w:ascii="Arial" w:hAnsi="Arial" w:cs="Arial"/>
        </w:rPr>
      </w:pPr>
    </w:p>
    <w:p w:rsidR="00A323C0" w:rsidP="00A323C0" w:rsidRDefault="00A323C0" w14:paraId="3DC5BC14" w14:textId="77777777">
      <w:pPr>
        <w:tabs>
          <w:tab w:val="right" w:pos="9720"/>
        </w:tabs>
        <w:spacing w:line="360" w:lineRule="auto"/>
        <w:ind w:left="1800"/>
        <w:jc w:val="both"/>
        <w:rPr>
          <w:rFonts w:ascii="Arial" w:hAnsi="Arial" w:cs="Arial"/>
        </w:rPr>
      </w:pPr>
    </w:p>
    <w:p w:rsidR="00DA14BE" w:rsidP="00DA14BE" w:rsidRDefault="00DA14BE" w14:paraId="14C7EF57" w14:textId="77777777">
      <w:pPr>
        <w:rPr>
          <w:rFonts w:ascii="Arial" w:hAnsi="Arial" w:cs="Arial"/>
          <w:b/>
        </w:rPr>
      </w:pPr>
    </w:p>
    <w:tbl>
      <w:tblPr>
        <w:tblStyle w:val="Mkatabulky"/>
        <w:tblW w:w="0" w:type="auto"/>
        <w:jc w:val="center"/>
        <w:tblLook w:firstRow="1" w:lastRow="0" w:firstColumn="1" w:lastColumn="0" w:noHBand="0" w:noVBand="1" w:val="04A0"/>
      </w:tblPr>
      <w:tblGrid>
        <w:gridCol w:w="2830"/>
        <w:gridCol w:w="6232"/>
      </w:tblGrid>
      <w:tr w:rsidRPr="000E098B" w:rsidR="00DA14BE" w:rsidTr="00A13A85" w14:paraId="34F930B4" w14:textId="77777777">
        <w:trPr>
          <w:jc w:val="center"/>
        </w:trPr>
        <w:tc>
          <w:tcPr>
            <w:tcW w:w="2830" w:type="dxa"/>
            <w:shd w:val="clear" w:color="auto" w:fill="1F3864" w:themeFill="accent1" w:themeFillShade="80"/>
          </w:tcPr>
          <w:p w:rsidRPr="000E098B" w:rsidR="00DA14BE" w:rsidP="00A13A85" w:rsidRDefault="00DA14BE" w14:paraId="55358BBC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name="_Hlk85181441" w:id="0"/>
            <w:r w:rsidRPr="000E098B">
              <w:rPr>
                <w:rFonts w:ascii="Arial" w:hAnsi="Arial" w:cs="Arial"/>
                <w:b/>
                <w:bCs/>
                <w:sz w:val="20"/>
                <w:szCs w:val="20"/>
              </w:rPr>
              <w:t>POLOŽKA</w:t>
            </w:r>
          </w:p>
        </w:tc>
        <w:tc>
          <w:tcPr>
            <w:tcW w:w="6232" w:type="dxa"/>
            <w:shd w:val="clear" w:color="auto" w:fill="1F3864" w:themeFill="accent1" w:themeFillShade="80"/>
          </w:tcPr>
          <w:p w:rsidRPr="000E098B" w:rsidR="00DA14BE" w:rsidP="00A13A85" w:rsidRDefault="00DA14BE" w14:paraId="023E8ECE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098B">
              <w:rPr>
                <w:rFonts w:ascii="Arial" w:hAnsi="Arial" w:cs="Arial"/>
                <w:b/>
                <w:bCs/>
                <w:sz w:val="20"/>
                <w:szCs w:val="20"/>
              </w:rPr>
              <w:t>SPECIFIKACE</w:t>
            </w:r>
          </w:p>
        </w:tc>
      </w:tr>
      <w:tr w:rsidRPr="00A53ECC" w:rsidR="00DA14BE" w:rsidTr="00A13A85" w14:paraId="75C59DC5" w14:textId="77777777">
        <w:trPr>
          <w:trHeight w:val="1207"/>
          <w:jc w:val="center"/>
        </w:trPr>
        <w:tc>
          <w:tcPr>
            <w:tcW w:w="2830" w:type="dxa"/>
            <w:vAlign w:val="center"/>
          </w:tcPr>
          <w:p w:rsidRPr="00256B60" w:rsidR="00DA14BE" w:rsidP="00A13A85" w:rsidRDefault="00DA14BE" w14:paraId="56CE4840" w14:textId="77777777">
            <w:pPr>
              <w:spacing w:line="280" w:lineRule="atLeast"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256B60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TÉMA</w:t>
            </w:r>
          </w:p>
        </w:tc>
        <w:tc>
          <w:tcPr>
            <w:tcW w:w="6232" w:type="dxa"/>
          </w:tcPr>
          <w:p w:rsidR="00A323C0" w:rsidP="00A13A85" w:rsidRDefault="00A323C0" w14:paraId="6209B7C6" w14:textId="77777777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256B60" w:rsidR="00DA14BE" w:rsidP="00A13A85" w:rsidRDefault="00A323C0" w14:paraId="754F142B" w14:textId="6FF696F2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Otevřenost a dialogický přístup v multidisciplinární práci v péči o duševní zdraví </w:t>
            </w:r>
          </w:p>
        </w:tc>
      </w:tr>
      <w:tr w:rsidRPr="00A53ECC" w:rsidR="00DA14BE" w:rsidTr="00A13A85" w14:paraId="79EF48C2" w14:textId="77777777">
        <w:trPr>
          <w:jc w:val="center"/>
        </w:trPr>
        <w:tc>
          <w:tcPr>
            <w:tcW w:w="2830" w:type="dxa"/>
            <w:vAlign w:val="center"/>
          </w:tcPr>
          <w:p w:rsidRPr="00256B60" w:rsidR="00DA14BE" w:rsidP="00A13A85" w:rsidRDefault="00DA14BE" w14:paraId="39427AFD" w14:textId="77777777">
            <w:pPr>
              <w:spacing w:line="280" w:lineRule="atLeast"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256B60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Minimální požadovaný obsah daného tématu</w:t>
            </w:r>
          </w:p>
        </w:tc>
        <w:tc>
          <w:tcPr>
            <w:tcW w:w="6232" w:type="dxa"/>
          </w:tcPr>
          <w:p w:rsidRPr="00A323C0" w:rsidR="00A323C0" w:rsidP="00A323C0" w:rsidRDefault="00A323C0" w14:paraId="1BFCC498" w14:textId="77777777">
            <w:pPr>
              <w:tabs>
                <w:tab w:val="right" w:pos="9720"/>
              </w:tabs>
              <w:spacing w:line="28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A323C0" w:rsidR="00A323C0" w:rsidP="00A323C0" w:rsidRDefault="00A323C0" w14:paraId="4B0EB224" w14:textId="77777777">
            <w:pPr>
              <w:tabs>
                <w:tab w:val="right" w:pos="9720"/>
              </w:tabs>
              <w:spacing w:line="28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23C0">
              <w:rPr>
                <w:rFonts w:ascii="Arial" w:hAnsi="Arial" w:cs="Arial"/>
                <w:b/>
                <w:bCs/>
                <w:sz w:val="20"/>
                <w:szCs w:val="20"/>
              </w:rPr>
              <w:t>První den:</w:t>
            </w:r>
          </w:p>
          <w:p w:rsidRPr="00A323C0" w:rsidR="00A323C0" w:rsidP="00A323C0" w:rsidRDefault="00A323C0" w14:paraId="0DD4EE64" w14:textId="77777777">
            <w:pPr>
              <w:tabs>
                <w:tab w:val="right" w:pos="9720"/>
              </w:tabs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23C0">
              <w:rPr>
                <w:rFonts w:ascii="Arial" w:hAnsi="Arial" w:cs="Arial"/>
                <w:sz w:val="20"/>
                <w:szCs w:val="20"/>
              </w:rPr>
              <w:t xml:space="preserve">Dialog v centru multidisciplinárního </w:t>
            </w:r>
            <w:proofErr w:type="gramStart"/>
            <w:r w:rsidRPr="00A323C0">
              <w:rPr>
                <w:rFonts w:ascii="Arial" w:hAnsi="Arial" w:cs="Arial"/>
                <w:sz w:val="20"/>
                <w:szCs w:val="20"/>
              </w:rPr>
              <w:t>přístupu - dialogické</w:t>
            </w:r>
            <w:proofErr w:type="gramEnd"/>
            <w:r w:rsidRPr="00A323C0">
              <w:rPr>
                <w:rFonts w:ascii="Arial" w:hAnsi="Arial" w:cs="Arial"/>
                <w:sz w:val="20"/>
                <w:szCs w:val="20"/>
              </w:rPr>
              <w:t xml:space="preserve"> sdílení informací, vývoj duševního zdraví klienta/pacienta, společné partnerské přemýšlení a vyjednávání o nejlepších způsobech zotavení se spolu s člověkem s duševním onemocněním a jeho rodinou.</w:t>
            </w:r>
          </w:p>
          <w:p w:rsidRPr="00A323C0" w:rsidR="00A323C0" w:rsidP="00A323C0" w:rsidRDefault="00A323C0" w14:paraId="3CCA279A" w14:textId="77777777">
            <w:pPr>
              <w:tabs>
                <w:tab w:val="right" w:pos="9720"/>
              </w:tabs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23C0">
              <w:rPr>
                <w:rFonts w:ascii="Arial" w:hAnsi="Arial" w:cs="Arial"/>
                <w:sz w:val="20"/>
                <w:szCs w:val="20"/>
              </w:rPr>
              <w:t xml:space="preserve">Síťová setkání jako efektivní intervence v péči o duševní zdraví. </w:t>
            </w:r>
          </w:p>
          <w:p w:rsidRPr="00A323C0" w:rsidR="00A323C0" w:rsidP="00A323C0" w:rsidRDefault="00A323C0" w14:paraId="325E1E68" w14:textId="77777777">
            <w:pPr>
              <w:tabs>
                <w:tab w:val="right" w:pos="9720"/>
              </w:tabs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23C0">
              <w:rPr>
                <w:rFonts w:ascii="Arial" w:hAnsi="Arial" w:cs="Arial"/>
                <w:sz w:val="20"/>
                <w:szCs w:val="20"/>
              </w:rPr>
              <w:t>Zavádění dialogu jako systémového nástroje při propojení se jedné profese s druhou, jedné služby s druhou v rámci multidisciplinární spolupráce.</w:t>
            </w:r>
          </w:p>
          <w:p w:rsidRPr="00A323C0" w:rsidR="00A323C0" w:rsidP="00A323C0" w:rsidRDefault="00A323C0" w14:paraId="5FC13EFE" w14:textId="77777777">
            <w:pPr>
              <w:tabs>
                <w:tab w:val="right" w:pos="9720"/>
              </w:tabs>
              <w:spacing w:line="28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A323C0" w:rsidR="00A323C0" w:rsidP="00A323C0" w:rsidRDefault="00A323C0" w14:paraId="139A6D7E" w14:textId="77777777">
            <w:pPr>
              <w:tabs>
                <w:tab w:val="right" w:pos="9720"/>
              </w:tabs>
              <w:spacing w:line="28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23C0">
              <w:rPr>
                <w:rFonts w:ascii="Arial" w:hAnsi="Arial" w:cs="Arial"/>
                <w:b/>
                <w:bCs/>
                <w:sz w:val="20"/>
                <w:szCs w:val="20"/>
              </w:rPr>
              <w:t>Druhý den:</w:t>
            </w:r>
          </w:p>
          <w:p w:rsidRPr="00A323C0" w:rsidR="00A323C0" w:rsidP="00A323C0" w:rsidRDefault="00A323C0" w14:paraId="26673EBC" w14:textId="77777777">
            <w:pPr>
              <w:tabs>
                <w:tab w:val="right" w:pos="9720"/>
              </w:tabs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23C0">
              <w:rPr>
                <w:rFonts w:ascii="Arial" w:hAnsi="Arial" w:cs="Arial"/>
                <w:sz w:val="20"/>
                <w:szCs w:val="20"/>
              </w:rPr>
              <w:t xml:space="preserve">Rozpouštění psychických prožitků během dialogických setkání, práce s psychosociální krizí, participativní krizové plány. </w:t>
            </w:r>
          </w:p>
          <w:p w:rsidRPr="00A323C0" w:rsidR="00A323C0" w:rsidP="00A323C0" w:rsidRDefault="00A323C0" w14:paraId="61DE8278" w14:textId="73FC806F">
            <w:pPr>
              <w:tabs>
                <w:tab w:val="right" w:pos="9720"/>
              </w:tabs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23C0">
              <w:rPr>
                <w:rFonts w:ascii="Arial" w:hAnsi="Arial" w:cs="Arial"/>
                <w:sz w:val="20"/>
                <w:szCs w:val="20"/>
              </w:rPr>
              <w:t>Dialog jako přístup umožňující lidem s psychózou vystoupit z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A323C0">
              <w:rPr>
                <w:rFonts w:ascii="Arial" w:hAnsi="Arial" w:cs="Arial"/>
                <w:sz w:val="20"/>
                <w:szCs w:val="20"/>
              </w:rPr>
              <w:t>monologické pasti duševního onemocnění.</w:t>
            </w:r>
          </w:p>
          <w:p w:rsidRPr="00A323C0" w:rsidR="00A323C0" w:rsidP="00A323C0" w:rsidRDefault="00A323C0" w14:paraId="30401D12" w14:textId="56FC236D">
            <w:pPr>
              <w:tabs>
                <w:tab w:val="right" w:pos="9720"/>
              </w:tabs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23C0">
              <w:rPr>
                <w:rFonts w:ascii="Arial" w:hAnsi="Arial" w:cs="Arial"/>
                <w:sz w:val="20"/>
                <w:szCs w:val="20"/>
              </w:rPr>
              <w:t>Znovuobjevení a znovuzapojení humanismu a lásky do klinického a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A323C0">
              <w:rPr>
                <w:rFonts w:ascii="Arial" w:hAnsi="Arial" w:cs="Arial"/>
                <w:sz w:val="20"/>
                <w:szCs w:val="20"/>
              </w:rPr>
              <w:t xml:space="preserve">sociálního prostředí. </w:t>
            </w:r>
          </w:p>
          <w:p w:rsidRPr="00A323C0" w:rsidR="00A323C0" w:rsidP="00A323C0" w:rsidRDefault="00A323C0" w14:paraId="26A80F76" w14:textId="77777777">
            <w:pPr>
              <w:tabs>
                <w:tab w:val="right" w:pos="9720"/>
              </w:tabs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23C0">
              <w:rPr>
                <w:rFonts w:ascii="Arial" w:hAnsi="Arial" w:cs="Arial"/>
                <w:sz w:val="20"/>
                <w:szCs w:val="20"/>
              </w:rPr>
              <w:t>Intervence zaměřené na inkluzi lidí s vážným duševním onemocněním prostřednictvím porozumění životnímu příběhu člověka a stavům utrpení, které duševní onemocnění přináší.</w:t>
            </w:r>
          </w:p>
          <w:p w:rsidRPr="00A323C0" w:rsidR="00A323C0" w:rsidP="00A323C0" w:rsidRDefault="00A323C0" w14:paraId="1865E621" w14:textId="77777777">
            <w:pPr>
              <w:tabs>
                <w:tab w:val="right" w:pos="9720"/>
              </w:tabs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Pr="00A323C0" w:rsidR="00A323C0" w:rsidP="00A323C0" w:rsidRDefault="00A323C0" w14:paraId="183A45AD" w14:textId="5AAAEF66">
            <w:pPr>
              <w:tabs>
                <w:tab w:val="right" w:pos="9720"/>
              </w:tabs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23C0">
              <w:rPr>
                <w:rFonts w:ascii="Arial" w:hAnsi="Arial" w:cs="Arial"/>
                <w:sz w:val="20"/>
                <w:szCs w:val="20"/>
              </w:rPr>
              <w:t>Rozdělení obsahu do jednotlivých dnů je pouze doporučení ze strany Objednatele. Poskytovatel může obsah jednotlivých dnů přeskupit i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A323C0">
              <w:rPr>
                <w:rFonts w:ascii="Arial" w:hAnsi="Arial" w:cs="Arial"/>
                <w:sz w:val="20"/>
                <w:szCs w:val="20"/>
              </w:rPr>
              <w:t>odlišně, nicméně kurz musí obsáhnout všechna výše uvedená témata.</w:t>
            </w:r>
          </w:p>
          <w:p w:rsidRPr="00A323C0" w:rsidR="00A323C0" w:rsidP="00A323C0" w:rsidRDefault="00A323C0" w14:paraId="0E8FAE7B" w14:textId="77777777">
            <w:pPr>
              <w:tabs>
                <w:tab w:val="right" w:pos="9720"/>
              </w:tabs>
              <w:spacing w:line="28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A323C0" w:rsidR="00A323C0" w:rsidP="00A323C0" w:rsidRDefault="00A323C0" w14:paraId="392553BD" w14:textId="337EFBA3">
            <w:pPr>
              <w:tabs>
                <w:tab w:val="right" w:pos="9720"/>
              </w:tabs>
              <w:spacing w:line="28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23C0">
              <w:rPr>
                <w:rFonts w:ascii="Arial" w:hAnsi="Arial" w:cs="Arial"/>
                <w:b/>
                <w:bCs/>
                <w:sz w:val="20"/>
                <w:szCs w:val="20"/>
              </w:rPr>
              <w:t>Při vytváření obsahu jednotlivých kurzů musí Poskytovatel vycházet ze základních strategických dokumentů reformy péče o duševní zdraví, které jsou uvedeny výše, především z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A323C0">
              <w:rPr>
                <w:rFonts w:ascii="Arial" w:hAnsi="Arial" w:cs="Arial"/>
                <w:b/>
                <w:bCs/>
                <w:sz w:val="20"/>
                <w:szCs w:val="20"/>
              </w:rPr>
              <w:t>Metodiky zavádění multidisciplinárního přístupu v péči 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A323C0">
              <w:rPr>
                <w:rFonts w:ascii="Arial" w:hAnsi="Arial" w:cs="Arial"/>
                <w:b/>
                <w:bCs/>
                <w:sz w:val="20"/>
                <w:szCs w:val="20"/>
              </w:rPr>
              <w:t>podpoře lidí s duševním onemocněním.</w:t>
            </w:r>
          </w:p>
          <w:p w:rsidRPr="00256B60" w:rsidR="00DA14BE" w:rsidP="00A13A85" w:rsidRDefault="00DA14BE" w14:paraId="3A9B7BF5" w14:textId="60684A71">
            <w:pPr>
              <w:tabs>
                <w:tab w:val="right" w:pos="9720"/>
              </w:tabs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A53ECC" w:rsidR="00DA14BE" w:rsidTr="00A13A85" w14:paraId="03DA3E4C" w14:textId="77777777">
        <w:trPr>
          <w:jc w:val="center"/>
        </w:trPr>
        <w:tc>
          <w:tcPr>
            <w:tcW w:w="2830" w:type="dxa"/>
          </w:tcPr>
          <w:p w:rsidRPr="00F91C71" w:rsidR="00DA14BE" w:rsidP="00A13A85" w:rsidRDefault="00053E73" w14:paraId="6BC723C0" w14:textId="55E4CB73">
            <w:pPr>
              <w:spacing w:line="280" w:lineRule="atLeast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POŽADOVANÝ C</w:t>
            </w:r>
            <w:r w:rsidRPr="00F91C71" w:rsidR="00DA14BE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elkový ROZSAH</w:t>
            </w:r>
          </w:p>
        </w:tc>
        <w:tc>
          <w:tcPr>
            <w:tcW w:w="6232" w:type="dxa"/>
          </w:tcPr>
          <w:p w:rsidRPr="00D87130" w:rsidR="00DA14BE" w:rsidP="00A13A85" w:rsidRDefault="00DA14BE" w14:paraId="51B35E88" w14:textId="77777777">
            <w:pPr>
              <w:spacing w:before="120" w:line="28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87130">
              <w:rPr>
                <w:rFonts w:ascii="Arial" w:hAnsi="Arial" w:cs="Arial"/>
                <w:bCs/>
                <w:sz w:val="20"/>
                <w:szCs w:val="20"/>
              </w:rPr>
              <w:t xml:space="preserve">16 výukových hodin </w:t>
            </w:r>
            <w:r w:rsidRPr="00F91C71">
              <w:rPr>
                <w:rFonts w:ascii="Arial" w:hAnsi="Arial" w:cs="Arial"/>
                <w:bCs/>
                <w:sz w:val="20"/>
                <w:szCs w:val="20"/>
              </w:rPr>
              <w:t>(ve 2 výukových dnech po 8 výukových hodinách)</w:t>
            </w:r>
          </w:p>
          <w:p w:rsidR="00DA14BE" w:rsidP="00A13A85" w:rsidRDefault="00DA14BE" w14:paraId="693E62E4" w14:textId="77777777">
            <w:pPr>
              <w:spacing w:before="120" w:line="28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87130">
              <w:rPr>
                <w:rFonts w:ascii="Arial" w:hAnsi="Arial" w:cs="Arial"/>
                <w:bCs/>
                <w:sz w:val="20"/>
                <w:szCs w:val="20"/>
              </w:rPr>
              <w:t>1 výuková hodina = 45 minut, 8 výukových hodin = 1 školicí den</w:t>
            </w:r>
          </w:p>
          <w:p w:rsidR="00DA14BE" w:rsidP="00A13A85" w:rsidRDefault="00DA14BE" w14:paraId="1964BCB7" w14:textId="77777777">
            <w:pPr>
              <w:tabs>
                <w:tab w:val="left" w:pos="993"/>
              </w:tabs>
              <w:spacing w:before="120" w:line="280" w:lineRule="atLeast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začátek výuky 9:00, konec výuky nejpozději v 16:30</w:t>
            </w:r>
          </w:p>
          <w:p w:rsidRPr="00D87130" w:rsidR="00DA14BE" w:rsidP="00A13A85" w:rsidRDefault="00DA14BE" w14:paraId="48A883EF" w14:textId="77777777">
            <w:pPr>
              <w:tabs>
                <w:tab w:val="clear" w:pos="567"/>
                <w:tab w:val="left" w:pos="993"/>
              </w:tabs>
              <w:spacing w:before="120" w:line="28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hygienické přestávky: 1 dopolední pauza (15 min. – coffee break), 45 min. na oběd, 1 odpolední pauza (15 min. – coffee break)</w:t>
            </w:r>
          </w:p>
        </w:tc>
      </w:tr>
      <w:tr w:rsidRPr="00A53ECC" w:rsidR="00DA14BE" w:rsidTr="00100B96" w14:paraId="2D684302" w14:textId="77777777">
        <w:trPr>
          <w:trHeight w:val="566"/>
          <w:jc w:val="center"/>
        </w:trPr>
        <w:tc>
          <w:tcPr>
            <w:tcW w:w="2830" w:type="dxa"/>
          </w:tcPr>
          <w:p w:rsidRPr="00FC2250" w:rsidR="00DA14BE" w:rsidP="00A13A85" w:rsidRDefault="00DA14BE" w14:paraId="6F713ACB" w14:textId="5B597098">
            <w:pPr>
              <w:spacing w:line="280" w:lineRule="atLeast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FC2250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lastRenderedPageBreak/>
              <w:t>Předpokládaný POČET ÚČASTNÍKŮ</w:t>
            </w:r>
          </w:p>
        </w:tc>
        <w:tc>
          <w:tcPr>
            <w:tcW w:w="6232" w:type="dxa"/>
          </w:tcPr>
          <w:p w:rsidRPr="00D87130" w:rsidR="00DA14BE" w:rsidP="00A13A85" w:rsidRDefault="00DA14BE" w14:paraId="65E974F4" w14:textId="071E2E96">
            <w:pPr>
              <w:spacing w:line="28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87130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976195"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Pr="00D87130">
              <w:rPr>
                <w:rFonts w:ascii="Arial" w:hAnsi="Arial" w:cs="Arial"/>
                <w:bCs/>
                <w:sz w:val="20"/>
                <w:szCs w:val="20"/>
              </w:rPr>
              <w:t>0 osob</w:t>
            </w:r>
          </w:p>
          <w:p w:rsidRPr="00D87130" w:rsidR="00DA14BE" w:rsidP="00A13A85" w:rsidRDefault="00DA14BE" w14:paraId="53EC5AE7" w14:textId="77777777">
            <w:pPr>
              <w:spacing w:line="28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A53ECC" w:rsidR="00DA14BE" w:rsidTr="00A13A85" w14:paraId="743130B8" w14:textId="77777777">
        <w:trPr>
          <w:trHeight w:val="829"/>
          <w:jc w:val="center"/>
        </w:trPr>
        <w:tc>
          <w:tcPr>
            <w:tcW w:w="2830" w:type="dxa"/>
          </w:tcPr>
          <w:p w:rsidRPr="005F5C68" w:rsidR="00DA14BE" w:rsidP="00A13A85" w:rsidRDefault="00DA14BE" w14:paraId="13DF7D92" w14:textId="77777777">
            <w:pPr>
              <w:spacing w:line="280" w:lineRule="atLeast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E2694B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Cílová skupina</w:t>
            </w:r>
          </w:p>
        </w:tc>
        <w:tc>
          <w:tcPr>
            <w:tcW w:w="6232" w:type="dxa"/>
          </w:tcPr>
          <w:p w:rsidR="00DA14BE" w:rsidP="00A13A85" w:rsidRDefault="00DA14BE" w14:paraId="70E402C0" w14:textId="77777777">
            <w:pPr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694B">
              <w:rPr>
                <w:rFonts w:ascii="Arial" w:hAnsi="Arial" w:cs="Arial"/>
                <w:sz w:val="20"/>
                <w:szCs w:val="20"/>
              </w:rPr>
              <w:t>Členové multidisciplinárních týmů, kteří jsou podpořenými osobami Projektu. Jsou to pracovníci lůžkových a komunitních zařízení, včetně středního a nižšího managementu.</w:t>
            </w:r>
          </w:p>
          <w:p w:rsidRPr="00D87130" w:rsidR="00A323C0" w:rsidP="00A13A85" w:rsidRDefault="00A323C0" w14:paraId="7FE0F558" w14:textId="298866FF">
            <w:pPr>
              <w:spacing w:line="28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A53ECC" w:rsidR="00DA14BE" w:rsidTr="00A13A85" w14:paraId="6C93D57F" w14:textId="77777777">
        <w:trPr>
          <w:jc w:val="center"/>
        </w:trPr>
        <w:tc>
          <w:tcPr>
            <w:tcW w:w="2830" w:type="dxa"/>
          </w:tcPr>
          <w:p w:rsidRPr="00A53ECC" w:rsidR="00DA14BE" w:rsidP="00A13A85" w:rsidRDefault="00DA14BE" w14:paraId="1E26F782" w14:textId="77777777">
            <w:pPr>
              <w:spacing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ECC">
              <w:rPr>
                <w:rFonts w:ascii="Arial" w:hAnsi="Arial" w:cs="Arial"/>
                <w:b/>
                <w:bCs/>
                <w:sz w:val="20"/>
                <w:szCs w:val="20"/>
              </w:rPr>
              <w:t>FORMA REALIZACE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232" w:type="dxa"/>
          </w:tcPr>
          <w:p w:rsidRPr="00A53ECC" w:rsidR="00DA14BE" w:rsidP="00A13A85" w:rsidRDefault="00DA14BE" w14:paraId="57F20905" w14:textId="77777777">
            <w:pPr>
              <w:spacing w:line="28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53ECC">
              <w:rPr>
                <w:rFonts w:ascii="Arial" w:hAnsi="Arial" w:cs="Arial"/>
                <w:bCs/>
                <w:sz w:val="20"/>
                <w:szCs w:val="20"/>
              </w:rPr>
              <w:t>Po skupinách: 1 skupina = 3 týmy; 1 tým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53ECC">
              <w:rPr>
                <w:rFonts w:ascii="Arial" w:hAnsi="Arial" w:cs="Arial"/>
                <w:bCs/>
                <w:sz w:val="20"/>
                <w:szCs w:val="20"/>
              </w:rPr>
              <w:t xml:space="preserve">= 5 osob; </w:t>
            </w:r>
          </w:p>
          <w:p w:rsidR="00DA14BE" w:rsidP="00A13A85" w:rsidRDefault="00DA14BE" w14:paraId="20B1811F" w14:textId="77777777">
            <w:pPr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3ECC">
              <w:rPr>
                <w:rFonts w:ascii="Arial" w:hAnsi="Arial" w:cs="Arial"/>
                <w:bCs/>
                <w:sz w:val="20"/>
                <w:szCs w:val="20"/>
              </w:rPr>
              <w:t xml:space="preserve">celkem 14 skupin po celé ČR </w:t>
            </w:r>
            <w:r w:rsidRPr="00FC2250">
              <w:rPr>
                <w:rFonts w:ascii="Arial" w:hAnsi="Arial" w:cs="Arial"/>
                <w:bCs/>
                <w:sz w:val="20"/>
                <w:szCs w:val="20"/>
              </w:rPr>
              <w:t>podle krajů</w:t>
            </w:r>
            <w:r w:rsidRPr="00A53EC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(tj. 42 týmů po 5 osobách)</w:t>
            </w:r>
          </w:p>
          <w:p w:rsidRPr="00A53ECC" w:rsidR="00A323C0" w:rsidP="00A13A85" w:rsidRDefault="00A323C0" w14:paraId="7B50FA00" w14:textId="764A6FD7">
            <w:pPr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A53ECC" w:rsidR="00DA14BE" w:rsidTr="00A13A85" w14:paraId="302DCC20" w14:textId="77777777">
        <w:trPr>
          <w:jc w:val="center"/>
        </w:trPr>
        <w:tc>
          <w:tcPr>
            <w:tcW w:w="2830" w:type="dxa"/>
          </w:tcPr>
          <w:p w:rsidRPr="00A53ECC" w:rsidR="00DA14BE" w:rsidP="00A13A85" w:rsidRDefault="00DA14BE" w14:paraId="7E7260F2" w14:textId="77777777">
            <w:pPr>
              <w:spacing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ECC">
              <w:rPr>
                <w:rFonts w:ascii="Arial" w:hAnsi="Arial" w:cs="Arial"/>
                <w:b/>
                <w:bCs/>
                <w:sz w:val="20"/>
                <w:szCs w:val="20"/>
              </w:rPr>
              <w:t>MÍSTA KONÁNÍ – UMÍSTĚNÍ SKUPIN</w:t>
            </w:r>
          </w:p>
        </w:tc>
        <w:tc>
          <w:tcPr>
            <w:tcW w:w="6232" w:type="dxa"/>
          </w:tcPr>
          <w:p w:rsidRPr="00A53ECC" w:rsidR="00DA14BE" w:rsidP="00A13A85" w:rsidRDefault="00DA14BE" w14:paraId="04FE0ED7" w14:textId="1380503F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53ECC">
              <w:rPr>
                <w:rFonts w:ascii="Arial" w:hAnsi="Arial" w:cs="Arial"/>
                <w:sz w:val="20"/>
                <w:szCs w:val="20"/>
              </w:rPr>
              <w:t xml:space="preserve">SKUPINA 1 – </w:t>
            </w:r>
            <w:r w:rsidR="00D531AD">
              <w:rPr>
                <w:rFonts w:ascii="Arial" w:hAnsi="Arial" w:cs="Arial"/>
                <w:sz w:val="20"/>
                <w:szCs w:val="20"/>
              </w:rPr>
              <w:t xml:space="preserve">Hlavní město </w:t>
            </w:r>
            <w:r w:rsidRPr="00A53ECC">
              <w:rPr>
                <w:rFonts w:ascii="Arial" w:hAnsi="Arial" w:cs="Arial"/>
                <w:sz w:val="20"/>
                <w:szCs w:val="20"/>
              </w:rPr>
              <w:t>Praha</w:t>
            </w:r>
          </w:p>
          <w:p w:rsidRPr="00A53ECC" w:rsidR="00DA14BE" w:rsidP="00A13A85" w:rsidRDefault="00DA14BE" w14:paraId="218C0960" w14:textId="78776C7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53ECC">
              <w:rPr>
                <w:rFonts w:ascii="Arial" w:hAnsi="Arial" w:cs="Arial"/>
                <w:sz w:val="20"/>
                <w:szCs w:val="20"/>
              </w:rPr>
              <w:t>SKUPINA 2 –</w:t>
            </w:r>
            <w:r w:rsidR="00D531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53ECC">
              <w:rPr>
                <w:rFonts w:ascii="Arial" w:hAnsi="Arial" w:cs="Arial"/>
                <w:sz w:val="20"/>
                <w:szCs w:val="20"/>
              </w:rPr>
              <w:t>Středočeský kraj</w:t>
            </w:r>
          </w:p>
          <w:p w:rsidRPr="00A53ECC" w:rsidR="00DA14BE" w:rsidP="00A13A85" w:rsidRDefault="00DA14BE" w14:paraId="1450755B" w14:textId="25CB3FC2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53ECC">
              <w:rPr>
                <w:rFonts w:ascii="Arial" w:hAnsi="Arial" w:cs="Arial"/>
                <w:sz w:val="20"/>
                <w:szCs w:val="20"/>
              </w:rPr>
              <w:t>SKUPINA 3 – Liberecký kraj</w:t>
            </w:r>
          </w:p>
          <w:p w:rsidRPr="00A53ECC" w:rsidR="00DA14BE" w:rsidP="00A13A85" w:rsidRDefault="00DA14BE" w14:paraId="6DB2D07D" w14:textId="64DB178D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53ECC">
              <w:rPr>
                <w:rFonts w:ascii="Arial" w:hAnsi="Arial" w:cs="Arial"/>
                <w:sz w:val="20"/>
                <w:szCs w:val="20"/>
              </w:rPr>
              <w:t xml:space="preserve">SKUPINA 4 – </w:t>
            </w:r>
            <w:r w:rsidR="00D531AD">
              <w:rPr>
                <w:rFonts w:ascii="Arial" w:hAnsi="Arial" w:cs="Arial"/>
                <w:sz w:val="20"/>
                <w:szCs w:val="20"/>
              </w:rPr>
              <w:t>Ú</w:t>
            </w:r>
            <w:r w:rsidRPr="00A53ECC">
              <w:rPr>
                <w:rFonts w:ascii="Arial" w:hAnsi="Arial" w:cs="Arial"/>
                <w:sz w:val="20"/>
                <w:szCs w:val="20"/>
              </w:rPr>
              <w:t>stecký kraj</w:t>
            </w:r>
          </w:p>
          <w:p w:rsidRPr="00387BD1" w:rsidR="00DA14BE" w:rsidP="00A13A85" w:rsidRDefault="00DA14BE" w14:paraId="7FF54098" w14:textId="624DFC76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53ECC">
              <w:rPr>
                <w:rFonts w:ascii="Arial" w:hAnsi="Arial" w:cs="Arial"/>
                <w:sz w:val="20"/>
                <w:szCs w:val="20"/>
              </w:rPr>
              <w:t xml:space="preserve">SKUPINA 5 – </w:t>
            </w:r>
            <w:r w:rsidRPr="00387BD1">
              <w:rPr>
                <w:rFonts w:ascii="Arial" w:hAnsi="Arial" w:cs="Arial"/>
                <w:sz w:val="20"/>
                <w:szCs w:val="20"/>
              </w:rPr>
              <w:t>Karlovarský kraj</w:t>
            </w:r>
          </w:p>
          <w:p w:rsidRPr="00387BD1" w:rsidR="00DA14BE" w:rsidP="00A13A85" w:rsidRDefault="00DA14BE" w14:paraId="7EBC0AB7" w14:textId="38D98B84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387BD1">
              <w:rPr>
                <w:rFonts w:ascii="Arial" w:hAnsi="Arial" w:cs="Arial"/>
                <w:sz w:val="20"/>
                <w:szCs w:val="20"/>
              </w:rPr>
              <w:t>SKUPINA 6 – Plzeňský kraj</w:t>
            </w:r>
          </w:p>
          <w:p w:rsidRPr="00387BD1" w:rsidR="00DA14BE" w:rsidP="00A13A85" w:rsidRDefault="00DA14BE" w14:paraId="0EF4064B" w14:textId="6E7B7D14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387BD1">
              <w:rPr>
                <w:rFonts w:ascii="Arial" w:hAnsi="Arial" w:cs="Arial"/>
                <w:sz w:val="20"/>
                <w:szCs w:val="20"/>
              </w:rPr>
              <w:t>SKUPINA 7 – Jihočeský kraj</w:t>
            </w:r>
          </w:p>
          <w:p w:rsidRPr="00A53ECC" w:rsidR="00DA14BE" w:rsidP="00A13A85" w:rsidRDefault="00DA14BE" w14:paraId="42A22FCE" w14:textId="26207CFB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387BD1">
              <w:rPr>
                <w:rFonts w:ascii="Arial" w:hAnsi="Arial" w:cs="Arial"/>
                <w:sz w:val="20"/>
                <w:szCs w:val="20"/>
              </w:rPr>
              <w:t>SKUPINA 8 – Kraj Vysočina</w:t>
            </w:r>
          </w:p>
          <w:p w:rsidRPr="00A53ECC" w:rsidR="00DA14BE" w:rsidP="00A13A85" w:rsidRDefault="00DA14BE" w14:paraId="6310D364" w14:textId="11D2A444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53ECC">
              <w:rPr>
                <w:rFonts w:ascii="Arial" w:hAnsi="Arial" w:cs="Arial"/>
                <w:sz w:val="20"/>
                <w:szCs w:val="20"/>
              </w:rPr>
              <w:t>SKUPINA 9 – Pardubický kraj</w:t>
            </w:r>
          </w:p>
          <w:p w:rsidRPr="00A53ECC" w:rsidR="00DA14BE" w:rsidP="00A13A85" w:rsidRDefault="00DA14BE" w14:paraId="178A9034" w14:textId="4908CEC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53ECC">
              <w:rPr>
                <w:rFonts w:ascii="Arial" w:hAnsi="Arial" w:cs="Arial"/>
                <w:sz w:val="20"/>
                <w:szCs w:val="20"/>
              </w:rPr>
              <w:t>SKUPINA 10 – Královehradecký kraj</w:t>
            </w:r>
          </w:p>
          <w:p w:rsidRPr="00A53ECC" w:rsidR="00DA14BE" w:rsidP="00A13A85" w:rsidRDefault="00DA14BE" w14:paraId="39CACB72" w14:textId="6DCEA5A4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53ECC">
              <w:rPr>
                <w:rFonts w:ascii="Arial" w:hAnsi="Arial" w:cs="Arial"/>
                <w:sz w:val="20"/>
                <w:szCs w:val="20"/>
              </w:rPr>
              <w:t>SKUPINA 11 – Jihomoravský kraj</w:t>
            </w:r>
          </w:p>
          <w:p w:rsidRPr="00A53ECC" w:rsidR="00DA14BE" w:rsidP="00A13A85" w:rsidRDefault="00DA14BE" w14:paraId="33EBA2DD" w14:textId="3505A771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53ECC">
              <w:rPr>
                <w:rFonts w:ascii="Arial" w:hAnsi="Arial" w:cs="Arial"/>
                <w:sz w:val="20"/>
                <w:szCs w:val="20"/>
              </w:rPr>
              <w:t>SKUPINA 12 – Zlínský kraj</w:t>
            </w:r>
          </w:p>
          <w:p w:rsidRPr="00A53ECC" w:rsidR="00DA14BE" w:rsidP="00A13A85" w:rsidRDefault="00DA14BE" w14:paraId="71D3D8F1" w14:textId="6B82E692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53ECC">
              <w:rPr>
                <w:rFonts w:ascii="Arial" w:hAnsi="Arial" w:cs="Arial"/>
                <w:sz w:val="20"/>
                <w:szCs w:val="20"/>
              </w:rPr>
              <w:t xml:space="preserve">SKUPINA 13 – </w:t>
            </w:r>
            <w:r w:rsidR="00D531AD">
              <w:rPr>
                <w:rFonts w:ascii="Arial" w:hAnsi="Arial" w:cs="Arial"/>
                <w:sz w:val="20"/>
                <w:szCs w:val="20"/>
              </w:rPr>
              <w:t>O</w:t>
            </w:r>
            <w:r w:rsidRPr="00A53ECC">
              <w:rPr>
                <w:rFonts w:ascii="Arial" w:hAnsi="Arial" w:cs="Arial"/>
                <w:sz w:val="20"/>
                <w:szCs w:val="20"/>
              </w:rPr>
              <w:t>lomoucký kraj</w:t>
            </w:r>
          </w:p>
          <w:p w:rsidRPr="00A53ECC" w:rsidR="00DA14BE" w:rsidP="00A13A85" w:rsidRDefault="00DA14BE" w14:paraId="67367B87" w14:textId="59C812B7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53ECC">
              <w:rPr>
                <w:rFonts w:ascii="Arial" w:hAnsi="Arial" w:cs="Arial"/>
                <w:sz w:val="20"/>
                <w:szCs w:val="20"/>
              </w:rPr>
              <w:t>SKUPINA 14 – Moravskoslezský kraj</w:t>
            </w:r>
          </w:p>
        </w:tc>
      </w:tr>
      <w:tr w:rsidRPr="00A53ECC" w:rsidR="00DA14BE" w:rsidTr="00A13A85" w14:paraId="55DDB2CB" w14:textId="77777777">
        <w:trPr>
          <w:jc w:val="center"/>
        </w:trPr>
        <w:tc>
          <w:tcPr>
            <w:tcW w:w="2830" w:type="dxa"/>
          </w:tcPr>
          <w:p w:rsidRPr="00A53ECC" w:rsidR="00DA14BE" w:rsidP="00A13A85" w:rsidRDefault="00DA14BE" w14:paraId="67FCB88C" w14:textId="77777777">
            <w:pPr>
              <w:spacing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E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DOBA REALIZACE </w:t>
            </w:r>
          </w:p>
        </w:tc>
        <w:tc>
          <w:tcPr>
            <w:tcW w:w="6232" w:type="dxa"/>
          </w:tcPr>
          <w:p w:rsidRPr="00053E73" w:rsidR="00DA14BE" w:rsidP="00A13A85" w:rsidRDefault="00DA14BE" w14:paraId="6540B34A" w14:textId="4160C1E7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053E73">
              <w:rPr>
                <w:rFonts w:ascii="Arial" w:hAnsi="Arial" w:cs="Arial"/>
                <w:sz w:val="20"/>
                <w:szCs w:val="20"/>
              </w:rPr>
              <w:t xml:space="preserve">od </w:t>
            </w:r>
            <w:r w:rsidR="006F5EA0">
              <w:rPr>
                <w:rFonts w:ascii="Arial" w:hAnsi="Arial" w:cs="Arial"/>
                <w:sz w:val="20"/>
                <w:szCs w:val="20"/>
              </w:rPr>
              <w:t>dubna</w:t>
            </w:r>
            <w:r w:rsidRPr="00053E73">
              <w:rPr>
                <w:rFonts w:ascii="Arial" w:hAnsi="Arial" w:cs="Arial"/>
                <w:sz w:val="20"/>
                <w:szCs w:val="20"/>
              </w:rPr>
              <w:t xml:space="preserve"> 2022 do 3</w:t>
            </w:r>
            <w:r w:rsidRPr="00053E73" w:rsidR="00A500AC">
              <w:rPr>
                <w:rFonts w:ascii="Arial" w:hAnsi="Arial" w:cs="Arial"/>
                <w:sz w:val="20"/>
                <w:szCs w:val="20"/>
              </w:rPr>
              <w:t>0</w:t>
            </w:r>
            <w:r w:rsidRPr="00053E73">
              <w:rPr>
                <w:rFonts w:ascii="Arial" w:hAnsi="Arial" w:cs="Arial"/>
                <w:sz w:val="20"/>
                <w:szCs w:val="20"/>
              </w:rPr>
              <w:t>.</w:t>
            </w:r>
            <w:r w:rsidRPr="00053E73" w:rsidR="00A500AC">
              <w:rPr>
                <w:rFonts w:ascii="Arial" w:hAnsi="Arial" w:cs="Arial"/>
                <w:sz w:val="20"/>
                <w:szCs w:val="20"/>
              </w:rPr>
              <w:t>9</w:t>
            </w:r>
            <w:r w:rsidRPr="00053E73">
              <w:rPr>
                <w:rFonts w:ascii="Arial" w:hAnsi="Arial" w:cs="Arial"/>
                <w:sz w:val="20"/>
                <w:szCs w:val="20"/>
              </w:rPr>
              <w:t>.2022</w:t>
            </w:r>
          </w:p>
          <w:p w:rsidRPr="00053E73" w:rsidR="00DA14BE" w:rsidP="00A13A85" w:rsidRDefault="00DA14BE" w14:paraId="7E2B1551" w14:textId="77777777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A53ECC" w:rsidR="00DA14BE" w:rsidTr="00A13A85" w14:paraId="0CFEAA1E" w14:textId="77777777">
        <w:trPr>
          <w:trHeight w:val="745"/>
          <w:jc w:val="center"/>
        </w:trPr>
        <w:tc>
          <w:tcPr>
            <w:tcW w:w="2830" w:type="dxa"/>
          </w:tcPr>
          <w:p w:rsidRPr="00A53ECC" w:rsidR="00DA14BE" w:rsidP="00A13A85" w:rsidRDefault="00DA14BE" w14:paraId="35210504" w14:textId="77777777">
            <w:pPr>
              <w:spacing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ECC">
              <w:rPr>
                <w:rFonts w:ascii="Arial" w:hAnsi="Arial" w:cs="Arial"/>
                <w:b/>
                <w:bCs/>
                <w:sz w:val="20"/>
                <w:szCs w:val="20"/>
              </w:rPr>
              <w:t>TERMÍNY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C2250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A Místo konání</w:t>
            </w:r>
          </w:p>
        </w:tc>
        <w:tc>
          <w:tcPr>
            <w:tcW w:w="6232" w:type="dxa"/>
          </w:tcPr>
          <w:p w:rsidRPr="00A53ECC" w:rsidR="00DA14BE" w:rsidP="00100B96" w:rsidRDefault="00DA14BE" w14:paraId="760DDDB0" w14:textId="11A46010">
            <w:pPr>
              <w:spacing w:before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3ECC">
              <w:rPr>
                <w:rFonts w:ascii="Arial" w:hAnsi="Arial" w:cs="Arial"/>
                <w:sz w:val="20"/>
                <w:szCs w:val="20"/>
              </w:rPr>
              <w:t xml:space="preserve">Pro každou skupinu </w:t>
            </w:r>
            <w:r w:rsidRPr="006764F4">
              <w:rPr>
                <w:rFonts w:ascii="Arial" w:hAnsi="Arial" w:cs="Arial"/>
                <w:sz w:val="20"/>
                <w:szCs w:val="20"/>
              </w:rPr>
              <w:t xml:space="preserve">navrhne </w:t>
            </w:r>
            <w:r w:rsidRPr="006E5BE1">
              <w:rPr>
                <w:rFonts w:ascii="Arial" w:hAnsi="Arial" w:cs="Arial"/>
                <w:sz w:val="20"/>
                <w:szCs w:val="20"/>
              </w:rPr>
              <w:t xml:space="preserve">Poskytovatel Objednateli v souladu čl. 4 odst.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6E5BE1">
              <w:rPr>
                <w:rFonts w:ascii="Arial" w:hAnsi="Arial" w:cs="Arial"/>
                <w:sz w:val="20"/>
                <w:szCs w:val="20"/>
              </w:rPr>
              <w:t xml:space="preserve"> Smlouvy konkrétní termín (datum) a místo konání daného vzdělávacího kurzu.</w:t>
            </w:r>
          </w:p>
        </w:tc>
      </w:tr>
      <w:tr w:rsidRPr="00A53ECC" w:rsidR="00DA14BE" w:rsidTr="00A13A85" w14:paraId="1EF4D0E3" w14:textId="77777777">
        <w:trPr>
          <w:jc w:val="center"/>
        </w:trPr>
        <w:tc>
          <w:tcPr>
            <w:tcW w:w="2830" w:type="dxa"/>
          </w:tcPr>
          <w:p w:rsidRPr="00A53ECC" w:rsidR="00DA14BE" w:rsidP="00A13A85" w:rsidRDefault="00DA14BE" w14:paraId="20D0FA12" w14:textId="77777777">
            <w:pPr>
              <w:spacing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ECC">
              <w:rPr>
                <w:rFonts w:ascii="Arial" w:hAnsi="Arial" w:cs="Arial"/>
                <w:b/>
                <w:bCs/>
                <w:sz w:val="20"/>
                <w:szCs w:val="20"/>
              </w:rPr>
              <w:t>PŘIHLAŠOVÁNÍ ÚČASTNÍKŮ-REGISTRACE</w:t>
            </w:r>
          </w:p>
        </w:tc>
        <w:tc>
          <w:tcPr>
            <w:tcW w:w="6232" w:type="dxa"/>
          </w:tcPr>
          <w:p w:rsidR="00DA14BE" w:rsidP="00A13A85" w:rsidRDefault="00DA14BE" w14:paraId="0C164EB9" w14:textId="7CF60FA3">
            <w:pPr>
              <w:spacing w:before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Poskytovatel</w:t>
            </w:r>
            <w:r w:rsidRPr="00A53ECC">
              <w:rPr>
                <w:rFonts w:ascii="Arial" w:hAnsi="Arial" w:cs="Arial"/>
                <w:sz w:val="20"/>
                <w:szCs w:val="20"/>
              </w:rPr>
              <w:t xml:space="preserve"> vytvoří pozvánky v elektronické podobě pro každou jednu skupinu (např. pdf) s termínem a místem konání</w:t>
            </w:r>
            <w:r>
              <w:rPr>
                <w:rFonts w:ascii="Arial" w:hAnsi="Arial" w:cs="Arial"/>
                <w:sz w:val="20"/>
                <w:szCs w:val="20"/>
              </w:rPr>
              <w:t>, a to do 3</w:t>
            </w:r>
            <w:r w:rsidR="00053E73">
              <w:rPr>
                <w:rFonts w:ascii="Arial" w:hAnsi="Arial" w:cs="Arial"/>
                <w:sz w:val="20"/>
                <w:szCs w:val="20"/>
              </w:rPr>
              <w:t> </w:t>
            </w:r>
            <w:r w:rsidR="0039272F">
              <w:rPr>
                <w:rFonts w:ascii="Arial" w:hAnsi="Arial" w:cs="Arial"/>
                <w:sz w:val="20"/>
                <w:szCs w:val="20"/>
              </w:rPr>
              <w:t>pracovních</w:t>
            </w:r>
            <w:r>
              <w:rPr>
                <w:rFonts w:ascii="Arial" w:hAnsi="Arial" w:cs="Arial"/>
                <w:sz w:val="20"/>
                <w:szCs w:val="20"/>
              </w:rPr>
              <w:t xml:space="preserve"> dnů od schválení konkrétního termínu a místa konání daného vzdělávacího kurzu ze strany Objednatele. </w:t>
            </w:r>
          </w:p>
          <w:p w:rsidRPr="00A53ECC" w:rsidR="00DA14BE" w:rsidP="00A13A85" w:rsidRDefault="00DA14BE" w14:paraId="4ED6BBF0" w14:textId="6F785E4E">
            <w:pPr>
              <w:spacing w:before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3ECC">
              <w:rPr>
                <w:rFonts w:ascii="Arial" w:hAnsi="Arial" w:cs="Arial"/>
                <w:sz w:val="20"/>
                <w:szCs w:val="20"/>
              </w:rPr>
              <w:t>Objednatel zajistí distribuci</w:t>
            </w:r>
            <w:r>
              <w:rPr>
                <w:rFonts w:ascii="Arial" w:hAnsi="Arial" w:cs="Arial"/>
                <w:sz w:val="20"/>
                <w:szCs w:val="20"/>
              </w:rPr>
              <w:t xml:space="preserve"> pozvánek</w:t>
            </w:r>
            <w:r w:rsidRPr="00A53ECC">
              <w:rPr>
                <w:rFonts w:ascii="Arial" w:hAnsi="Arial" w:cs="Arial"/>
                <w:sz w:val="20"/>
                <w:szCs w:val="20"/>
              </w:rPr>
              <w:t xml:space="preserve"> mezi potenciálními účastníky.</w:t>
            </w:r>
            <w:r>
              <w:rPr>
                <w:rFonts w:ascii="Arial" w:hAnsi="Arial" w:cs="Arial"/>
                <w:sz w:val="20"/>
                <w:szCs w:val="20"/>
              </w:rPr>
              <w:t xml:space="preserve"> Dodavatel</w:t>
            </w:r>
            <w:r w:rsidRPr="00A53ECC">
              <w:rPr>
                <w:rFonts w:ascii="Arial" w:hAnsi="Arial" w:cs="Arial"/>
                <w:sz w:val="20"/>
                <w:szCs w:val="20"/>
              </w:rPr>
              <w:t xml:space="preserve"> zajistí elektronickou registraci a přihlašování účastníků a</w:t>
            </w:r>
            <w:r w:rsidR="00053E73">
              <w:rPr>
                <w:rFonts w:ascii="Arial" w:hAnsi="Arial" w:cs="Arial"/>
                <w:sz w:val="20"/>
                <w:szCs w:val="20"/>
              </w:rPr>
              <w:t> </w:t>
            </w:r>
            <w:r w:rsidRPr="00A53ECC">
              <w:rPr>
                <w:rFonts w:ascii="Arial" w:hAnsi="Arial" w:cs="Arial"/>
                <w:sz w:val="20"/>
                <w:szCs w:val="20"/>
              </w:rPr>
              <w:t>zašle přihlášeným účastníkům potřebné instrukce</w:t>
            </w:r>
            <w:r>
              <w:rPr>
                <w:rFonts w:ascii="Arial" w:hAnsi="Arial" w:cs="Arial"/>
                <w:sz w:val="20"/>
                <w:szCs w:val="20"/>
              </w:rPr>
              <w:t xml:space="preserve"> a výukové materiály</w:t>
            </w:r>
            <w:r w:rsidR="006F5EA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Pr="00A53ECC" w:rsidR="00DA14BE" w:rsidTr="00A13A85" w14:paraId="5F252F6F" w14:textId="77777777">
        <w:trPr>
          <w:jc w:val="center"/>
        </w:trPr>
        <w:tc>
          <w:tcPr>
            <w:tcW w:w="2830" w:type="dxa"/>
          </w:tcPr>
          <w:p w:rsidRPr="00A53ECC" w:rsidR="00DA14BE" w:rsidP="00A13A85" w:rsidRDefault="00DA14BE" w14:paraId="30FE611E" w14:textId="77777777">
            <w:pPr>
              <w:spacing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ECC">
              <w:rPr>
                <w:rFonts w:ascii="Arial" w:hAnsi="Arial" w:cs="Arial"/>
                <w:b/>
                <w:bCs/>
                <w:sz w:val="20"/>
                <w:szCs w:val="20"/>
              </w:rPr>
              <w:t>LEKTOŘI</w:t>
            </w:r>
          </w:p>
        </w:tc>
        <w:tc>
          <w:tcPr>
            <w:tcW w:w="6232" w:type="dxa"/>
          </w:tcPr>
          <w:p w:rsidR="00DA14BE" w:rsidP="00A13A85" w:rsidRDefault="00DA14BE" w14:paraId="29E08EC5" w14:textId="7F4EAB0E">
            <w:pPr>
              <w:spacing w:before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3ECC">
              <w:rPr>
                <w:rFonts w:ascii="Arial" w:hAnsi="Arial" w:cs="Arial"/>
                <w:sz w:val="20"/>
                <w:szCs w:val="20"/>
              </w:rPr>
              <w:t xml:space="preserve">Dodavatel zajišťuje lektory </w:t>
            </w:r>
            <w:r w:rsidR="00F82334">
              <w:rPr>
                <w:rFonts w:ascii="Arial" w:hAnsi="Arial" w:cs="Arial"/>
                <w:sz w:val="20"/>
                <w:szCs w:val="20"/>
              </w:rPr>
              <w:t>v souladu s přílohou smlouvy „Realizační tým“.</w:t>
            </w:r>
            <w:r>
              <w:rPr>
                <w:rFonts w:ascii="Arial" w:hAnsi="Arial" w:cs="Arial"/>
                <w:sz w:val="20"/>
                <w:szCs w:val="20"/>
              </w:rPr>
              <w:t xml:space="preserve"> Jmenný seznam členů realizačního týmu je součástí Přílohy Smlouvy – Realizační tým – jmenný seznam osob.</w:t>
            </w:r>
          </w:p>
          <w:p w:rsidR="00DA14BE" w:rsidP="00A13A85" w:rsidRDefault="00DD44A7" w14:paraId="382981F6" w14:textId="77777777">
            <w:pPr>
              <w:spacing w:before="12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Počet lektorů</w:t>
            </w:r>
            <w:r w:rsidRPr="00A53ECC">
              <w:rPr>
                <w:rFonts w:ascii="Arial" w:hAnsi="Arial" w:cs="Arial"/>
                <w:sz w:val="20"/>
                <w:szCs w:val="20"/>
              </w:rPr>
              <w:t xml:space="preserve"> na 1 skupinu: </w:t>
            </w:r>
            <w:r>
              <w:rPr>
                <w:rFonts w:ascii="Arial" w:hAnsi="Arial" w:cs="Arial"/>
                <w:sz w:val="20"/>
                <w:szCs w:val="20"/>
              </w:rPr>
              <w:t>min. 2 lektoři, z nichž alespoň 1 bude hlavní lektor (odborný garant) nebo lektor 1 (odborný lektor).</w:t>
            </w:r>
          </w:p>
          <w:p w:rsidRPr="00A53ECC" w:rsidR="006F5EA0" w:rsidP="00A13A85" w:rsidRDefault="006F5EA0" w14:paraId="26D1F15C" w14:textId="7E7C1320">
            <w:pPr>
              <w:spacing w:before="12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Požadavky na jednotlivé lektory jsou uvedeny ve formuláři nabídky – příloha č. 3B Výzvy.</w:t>
            </w:r>
          </w:p>
        </w:tc>
      </w:tr>
      <w:tr w:rsidRPr="00A53ECC" w:rsidR="00DA14BE" w:rsidTr="00A13A85" w14:paraId="5A95ED2A" w14:textId="77777777">
        <w:trPr>
          <w:jc w:val="center"/>
        </w:trPr>
        <w:tc>
          <w:tcPr>
            <w:tcW w:w="2830" w:type="dxa"/>
          </w:tcPr>
          <w:p w:rsidRPr="00A53ECC" w:rsidR="00DA14BE" w:rsidP="00A13A85" w:rsidRDefault="00DA14BE" w14:paraId="3099AD6F" w14:textId="77777777">
            <w:pPr>
              <w:spacing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ECC">
              <w:rPr>
                <w:rFonts w:ascii="Arial" w:hAnsi="Arial" w:cs="Arial"/>
                <w:b/>
                <w:bCs/>
                <w:sz w:val="20"/>
                <w:szCs w:val="20"/>
              </w:rPr>
              <w:t>POŽADAVKY NA PROSTORY</w:t>
            </w:r>
          </w:p>
        </w:tc>
        <w:tc>
          <w:tcPr>
            <w:tcW w:w="6232" w:type="dxa"/>
          </w:tcPr>
          <w:p w:rsidRPr="00A53ECC" w:rsidR="00DA14BE" w:rsidP="00A13A85" w:rsidRDefault="00DA14BE" w14:paraId="129F5BAF" w14:textId="36B017F8">
            <w:pPr>
              <w:spacing w:before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53ECC">
              <w:rPr>
                <w:rFonts w:ascii="Arial" w:hAnsi="Arial" w:cs="Arial"/>
                <w:sz w:val="20"/>
                <w:szCs w:val="20"/>
              </w:rPr>
              <w:t>Dodavatel zajišťuje prostory podle místa konání</w:t>
            </w:r>
            <w:r w:rsidR="00F82334">
              <w:rPr>
                <w:rFonts w:ascii="Arial" w:hAnsi="Arial" w:cs="Arial"/>
                <w:sz w:val="20"/>
                <w:szCs w:val="20"/>
              </w:rPr>
              <w:t xml:space="preserve"> včetně techniky a mobiliáře.</w:t>
            </w:r>
          </w:p>
          <w:p w:rsidRPr="00A53ECC" w:rsidR="00DA14BE" w:rsidP="00A13A85" w:rsidRDefault="00DA14BE" w14:paraId="068D12AF" w14:textId="77777777">
            <w:pPr>
              <w:spacing w:before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53ECC">
              <w:rPr>
                <w:rFonts w:ascii="Arial" w:hAnsi="Arial" w:cs="Arial"/>
                <w:sz w:val="20"/>
                <w:szCs w:val="20"/>
              </w:rPr>
              <w:t xml:space="preserve">Každý prostor musí splňovat následující </w:t>
            </w:r>
            <w:r>
              <w:rPr>
                <w:rFonts w:ascii="Arial" w:hAnsi="Arial" w:cs="Arial"/>
                <w:sz w:val="20"/>
                <w:szCs w:val="20"/>
              </w:rPr>
              <w:t xml:space="preserve">minimální </w:t>
            </w:r>
            <w:r w:rsidRPr="00A53ECC">
              <w:rPr>
                <w:rFonts w:ascii="Arial" w:hAnsi="Arial" w:cs="Arial"/>
                <w:sz w:val="20"/>
                <w:szCs w:val="20"/>
              </w:rPr>
              <w:t>podmínky:</w:t>
            </w:r>
          </w:p>
          <w:p w:rsidRPr="00A53ECC" w:rsidR="00DA14BE" w:rsidP="006F5EA0" w:rsidRDefault="00DA14BE" w14:paraId="6D126956" w14:textId="77777777">
            <w:pPr>
              <w:spacing w:before="120"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3ECC">
              <w:rPr>
                <w:rFonts w:ascii="Arial" w:hAnsi="Arial" w:cs="Arial"/>
                <w:sz w:val="20"/>
                <w:szCs w:val="20"/>
              </w:rPr>
              <w:lastRenderedPageBreak/>
              <w:t>Dobré osvětlení, možnost větrání nebo funkční ventilace, vytápění, v létě funkční klimatizace, stolky, židle, flipchart, datový projektor</w:t>
            </w:r>
            <w:r>
              <w:rPr>
                <w:rFonts w:ascii="Arial" w:hAnsi="Arial" w:cs="Arial"/>
                <w:sz w:val="20"/>
                <w:szCs w:val="20"/>
              </w:rPr>
              <w:t>, případně další vybavení audiovizuální techniky dle požadavků lektorů.</w:t>
            </w:r>
          </w:p>
          <w:p w:rsidRPr="00A53ECC" w:rsidR="00DA14BE" w:rsidP="006F5EA0" w:rsidRDefault="00DA14BE" w14:paraId="765FF70F" w14:textId="2F799A85">
            <w:pPr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3ECC">
              <w:rPr>
                <w:rFonts w:ascii="Arial" w:hAnsi="Arial" w:cs="Arial"/>
                <w:b/>
                <w:bCs/>
                <w:sz w:val="20"/>
                <w:szCs w:val="20"/>
              </w:rPr>
              <w:t>Dostupnost:</w:t>
            </w:r>
            <w:r w:rsidRPr="00A53ECC">
              <w:rPr>
                <w:rFonts w:ascii="Arial" w:hAnsi="Arial" w:cs="Arial"/>
                <w:sz w:val="20"/>
                <w:szCs w:val="20"/>
              </w:rPr>
              <w:t xml:space="preserve"> vzdálenost od nádraží (BUS, vlak) nebo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53ECC">
              <w:rPr>
                <w:rFonts w:ascii="Arial" w:hAnsi="Arial" w:cs="Arial"/>
                <w:sz w:val="20"/>
                <w:szCs w:val="20"/>
              </w:rPr>
              <w:t>parkování do 30 min. pěší chůze nebo do 50 min. kombinované MHD</w:t>
            </w:r>
            <w:r>
              <w:rPr>
                <w:rFonts w:ascii="Arial" w:hAnsi="Arial" w:cs="Arial"/>
                <w:sz w:val="20"/>
                <w:szCs w:val="20"/>
              </w:rPr>
              <w:t xml:space="preserve"> (včetně přestupů) </w:t>
            </w:r>
            <w:r w:rsidRPr="00A53ECC">
              <w:rPr>
                <w:rFonts w:ascii="Arial" w:hAnsi="Arial" w:cs="Arial"/>
                <w:sz w:val="20"/>
                <w:szCs w:val="20"/>
              </w:rPr>
              <w:t>a pěší chůze.</w:t>
            </w:r>
            <w:r>
              <w:rPr>
                <w:rFonts w:ascii="Arial" w:hAnsi="Arial" w:cs="Arial"/>
                <w:sz w:val="20"/>
                <w:szCs w:val="20"/>
              </w:rPr>
              <w:t xml:space="preserve"> Posouzení vzdálenosti bude součástí akceptace návrhu místa konání</w:t>
            </w:r>
            <w:r w:rsidR="0039272F">
              <w:rPr>
                <w:rFonts w:ascii="Arial" w:hAnsi="Arial" w:cs="Arial"/>
                <w:sz w:val="20"/>
                <w:szCs w:val="20"/>
              </w:rPr>
              <w:t xml:space="preserve"> (dle údajů z portálu mapy.cz a idos.cz).</w:t>
            </w:r>
          </w:p>
        </w:tc>
      </w:tr>
      <w:tr w:rsidRPr="00A53ECC" w:rsidR="00DA14BE" w:rsidTr="00A13A85" w14:paraId="3BD0A734" w14:textId="77777777">
        <w:trPr>
          <w:jc w:val="center"/>
        </w:trPr>
        <w:tc>
          <w:tcPr>
            <w:tcW w:w="2830" w:type="dxa"/>
          </w:tcPr>
          <w:p w:rsidRPr="00A53ECC" w:rsidR="00DA14BE" w:rsidP="00A13A85" w:rsidRDefault="00DA14BE" w14:paraId="44B841B2" w14:textId="77777777">
            <w:pPr>
              <w:spacing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EC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COFFEE BREAK</w:t>
            </w:r>
          </w:p>
        </w:tc>
        <w:tc>
          <w:tcPr>
            <w:tcW w:w="6232" w:type="dxa"/>
          </w:tcPr>
          <w:p w:rsidRPr="00A53ECC" w:rsidR="00DA14BE" w:rsidP="00A13A85" w:rsidRDefault="00DA14BE" w14:paraId="6BBD108B" w14:textId="77777777">
            <w:pPr>
              <w:spacing w:before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53ECC">
              <w:rPr>
                <w:rFonts w:ascii="Arial" w:hAnsi="Arial" w:cs="Arial"/>
                <w:sz w:val="20"/>
                <w:szCs w:val="20"/>
              </w:rPr>
              <w:t xml:space="preserve">Pro </w:t>
            </w:r>
            <w:r w:rsidRPr="00A53ECC">
              <w:rPr>
                <w:rFonts w:ascii="Arial" w:hAnsi="Arial" w:cs="Arial"/>
                <w:b/>
                <w:bCs/>
                <w:sz w:val="20"/>
                <w:szCs w:val="20"/>
              </w:rPr>
              <w:t>každý školící den</w:t>
            </w:r>
            <w:r w:rsidRPr="00A53ECC">
              <w:rPr>
                <w:rFonts w:ascii="Arial" w:hAnsi="Arial" w:cs="Arial"/>
                <w:sz w:val="20"/>
                <w:szCs w:val="20"/>
              </w:rPr>
              <w:t xml:space="preserve"> zajistí dodavatel </w:t>
            </w:r>
            <w:r w:rsidRPr="00A53ECC">
              <w:rPr>
                <w:rFonts w:ascii="Arial" w:hAnsi="Arial" w:cs="Arial"/>
                <w:b/>
                <w:bCs/>
                <w:sz w:val="20"/>
                <w:szCs w:val="20"/>
              </w:rPr>
              <w:t>2 coffee breaky pro všechny účastníky</w:t>
            </w:r>
            <w:r w:rsidRPr="00A53ECC">
              <w:rPr>
                <w:rFonts w:ascii="Arial" w:hAnsi="Arial" w:cs="Arial"/>
                <w:sz w:val="20"/>
                <w:szCs w:val="20"/>
              </w:rPr>
              <w:t xml:space="preserve"> v tomto rozsahu:</w:t>
            </w:r>
          </w:p>
          <w:p w:rsidRPr="00A53ECC" w:rsidR="00DA14BE" w:rsidP="00A13A85" w:rsidRDefault="00DA14BE" w14:paraId="4F309E41" w14:textId="4488F887">
            <w:pPr>
              <w:spacing w:before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53ECC">
              <w:rPr>
                <w:rFonts w:ascii="Arial" w:hAnsi="Arial" w:cs="Arial"/>
                <w:sz w:val="20"/>
                <w:szCs w:val="20"/>
              </w:rPr>
              <w:t xml:space="preserve">Káva – rozpustná </w:t>
            </w:r>
          </w:p>
          <w:p w:rsidRPr="00A53ECC" w:rsidR="00DA14BE" w:rsidP="00A13A85" w:rsidRDefault="00DA14BE" w14:paraId="173403E6" w14:textId="77777777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53ECC">
              <w:rPr>
                <w:rFonts w:ascii="Arial" w:hAnsi="Arial" w:cs="Arial"/>
                <w:sz w:val="20"/>
                <w:szCs w:val="20"/>
              </w:rPr>
              <w:t xml:space="preserve">Mléko plnotučné </w:t>
            </w:r>
            <w:proofErr w:type="gramStart"/>
            <w:r w:rsidRPr="00A53ECC">
              <w:rPr>
                <w:rFonts w:ascii="Arial" w:hAnsi="Arial" w:cs="Arial"/>
                <w:sz w:val="20"/>
                <w:szCs w:val="20"/>
              </w:rPr>
              <w:t>3,5%</w:t>
            </w:r>
            <w:proofErr w:type="gramEnd"/>
            <w:r w:rsidRPr="00A53ECC">
              <w:rPr>
                <w:rFonts w:ascii="Arial" w:hAnsi="Arial" w:cs="Arial"/>
                <w:sz w:val="20"/>
                <w:szCs w:val="20"/>
              </w:rPr>
              <w:t xml:space="preserve"> nebo smetana do kávy.</w:t>
            </w:r>
          </w:p>
          <w:p w:rsidRPr="00A53ECC" w:rsidR="00DA14BE" w:rsidP="00A13A85" w:rsidRDefault="00DA14BE" w14:paraId="418651B1" w14:textId="484CC75C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53ECC">
              <w:rPr>
                <w:rFonts w:ascii="Arial" w:hAnsi="Arial" w:cs="Arial"/>
                <w:sz w:val="20"/>
                <w:szCs w:val="20"/>
              </w:rPr>
              <w:t>Čaj černý, ovocný, zelený</w:t>
            </w:r>
          </w:p>
          <w:p w:rsidRPr="00A53ECC" w:rsidR="00DA14BE" w:rsidP="00A13A85" w:rsidRDefault="00DA14BE" w14:paraId="58F8C38C" w14:textId="77777777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53ECC">
              <w:rPr>
                <w:rFonts w:ascii="Arial" w:hAnsi="Arial" w:cs="Arial"/>
                <w:sz w:val="20"/>
                <w:szCs w:val="20"/>
              </w:rPr>
              <w:t>Cukr balený</w:t>
            </w:r>
          </w:p>
          <w:p w:rsidRPr="00A53ECC" w:rsidR="00DA14BE" w:rsidP="00A13A85" w:rsidRDefault="00DA14BE" w14:paraId="5A72C04D" w14:textId="77777777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53ECC">
              <w:rPr>
                <w:rFonts w:ascii="Arial" w:hAnsi="Arial" w:cs="Arial"/>
                <w:sz w:val="20"/>
                <w:szCs w:val="20"/>
              </w:rPr>
              <w:t>Ubrousky – 2ks/os/</w:t>
            </w:r>
            <w:proofErr w:type="gramStart"/>
            <w:r w:rsidRPr="00A53ECC">
              <w:rPr>
                <w:rFonts w:ascii="Arial" w:hAnsi="Arial" w:cs="Arial"/>
                <w:sz w:val="20"/>
                <w:szCs w:val="20"/>
              </w:rPr>
              <w:t>coffee - break</w:t>
            </w:r>
            <w:proofErr w:type="gramEnd"/>
          </w:p>
          <w:p w:rsidRPr="00A53ECC" w:rsidR="00DA14BE" w:rsidP="00A13A85" w:rsidRDefault="00DA14BE" w14:paraId="7F484022" w14:textId="77777777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53ECC">
              <w:rPr>
                <w:rFonts w:ascii="Arial" w:hAnsi="Arial" w:cs="Arial"/>
                <w:sz w:val="20"/>
                <w:szCs w:val="20"/>
              </w:rPr>
              <w:t>Ovoce: 1 jablko nebo 1 banán/ 1 os / 1 coffee-break</w:t>
            </w:r>
          </w:p>
          <w:p w:rsidRPr="00A53ECC" w:rsidR="00DA14BE" w:rsidP="00A13A85" w:rsidRDefault="00DA14BE" w14:paraId="11D1435A" w14:textId="3421560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53ECC">
              <w:rPr>
                <w:rFonts w:ascii="Arial" w:hAnsi="Arial" w:cs="Arial"/>
                <w:sz w:val="20"/>
                <w:szCs w:val="20"/>
              </w:rPr>
              <w:t>Sušenky balené: 3ks/1os/1 coffee-break</w:t>
            </w:r>
          </w:p>
          <w:p w:rsidRPr="00A53ECC" w:rsidR="00DA14BE" w:rsidP="00A13A85" w:rsidRDefault="00DA14BE" w14:paraId="241195DC" w14:textId="77777777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53ECC">
              <w:rPr>
                <w:rFonts w:ascii="Arial" w:hAnsi="Arial" w:cs="Arial"/>
                <w:sz w:val="20"/>
                <w:szCs w:val="20"/>
              </w:rPr>
              <w:t>Voda: neperlivá, 0,5l/1 os./ 1 coffee-break</w:t>
            </w:r>
          </w:p>
          <w:p w:rsidR="00DA14BE" w:rsidP="00A13A85" w:rsidRDefault="00DA14BE" w14:paraId="51AEDB4F" w14:textId="6022002C">
            <w:pPr>
              <w:spacing w:before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53ECC">
              <w:rPr>
                <w:rFonts w:ascii="Arial" w:hAnsi="Arial" w:cs="Arial"/>
                <w:sz w:val="20"/>
                <w:szCs w:val="20"/>
              </w:rPr>
              <w:t>Nádobí: porcelánové, skleničky, nerezové lžičky</w:t>
            </w:r>
          </w:p>
          <w:p w:rsidRPr="00F46D97" w:rsidR="00F46D97" w:rsidP="00F46D97" w:rsidRDefault="00F46D97" w14:paraId="044CE60E" w14:textId="77777777">
            <w:pPr>
              <w:spacing w:before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F46D97">
              <w:rPr>
                <w:rFonts w:ascii="Arial" w:hAnsi="Arial" w:cs="Arial"/>
                <w:sz w:val="20"/>
                <w:szCs w:val="20"/>
              </w:rPr>
              <w:t xml:space="preserve">V souvislosti s minimalizací odpadů bude voda podávána nebalená, tzn. pitná voda z kohoutku. </w:t>
            </w:r>
          </w:p>
          <w:p w:rsidRPr="00F46D97" w:rsidR="00F46D97" w:rsidP="00F46D97" w:rsidRDefault="00F46D97" w14:paraId="1522535F" w14:textId="77777777">
            <w:pPr>
              <w:spacing w:before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F46D97">
              <w:rPr>
                <w:rFonts w:ascii="Arial" w:hAnsi="Arial" w:cs="Arial"/>
                <w:sz w:val="20"/>
                <w:szCs w:val="20"/>
              </w:rPr>
              <w:t xml:space="preserve">Odpady vznikající při zajištění coffee-breaku budou minimalizovány a odpad bude důsledně tříděn k recyklaci přinejmenším na papír/plasty/sklo. </w:t>
            </w:r>
          </w:p>
          <w:p w:rsidRPr="00F46D97" w:rsidR="00F46D97" w:rsidP="00F46D97" w:rsidRDefault="00F46D97" w14:paraId="60E52466" w14:textId="77777777">
            <w:pPr>
              <w:spacing w:before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F46D97">
              <w:rPr>
                <w:rFonts w:ascii="Arial" w:hAnsi="Arial" w:cs="Arial"/>
                <w:sz w:val="20"/>
                <w:szCs w:val="20"/>
              </w:rPr>
              <w:t>Po celou dobu trvání akce budou mít také její účastníci možnost třídit odpady k recyklaci přinejmenším na papír/plasty/sklo.</w:t>
            </w:r>
          </w:p>
          <w:p w:rsidRPr="00A53ECC" w:rsidR="00DA14BE" w:rsidP="00A13A85" w:rsidRDefault="00DA14BE" w14:paraId="3C203CFE" w14:textId="743DE47C">
            <w:pPr>
              <w:spacing w:before="12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Zajištění oběd</w:t>
            </w:r>
            <w:r w:rsidR="00F82334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 není součástí plnění.</w:t>
            </w:r>
          </w:p>
        </w:tc>
      </w:tr>
      <w:tr w:rsidRPr="00A53ECC" w:rsidR="00DA14BE" w:rsidTr="00A13A85" w14:paraId="6089D778" w14:textId="77777777">
        <w:trPr>
          <w:jc w:val="center"/>
        </w:trPr>
        <w:tc>
          <w:tcPr>
            <w:tcW w:w="2830" w:type="dxa"/>
          </w:tcPr>
          <w:p w:rsidRPr="00A53ECC" w:rsidR="00DA14BE" w:rsidP="00A13A85" w:rsidRDefault="00DA14BE" w14:paraId="4EAB41F1" w14:textId="77777777">
            <w:pPr>
              <w:spacing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ECC">
              <w:rPr>
                <w:rFonts w:ascii="Arial" w:hAnsi="Arial" w:cs="Arial"/>
                <w:b/>
                <w:bCs/>
                <w:sz w:val="20"/>
                <w:szCs w:val="20"/>
              </w:rPr>
              <w:t>VÝUKOVÉ MATERIÁLY A POMŮCKY</w:t>
            </w:r>
          </w:p>
        </w:tc>
        <w:tc>
          <w:tcPr>
            <w:tcW w:w="6232" w:type="dxa"/>
          </w:tcPr>
          <w:p w:rsidRPr="00A53ECC" w:rsidR="00DA14BE" w:rsidP="00A13A85" w:rsidRDefault="00DA14BE" w14:paraId="1B0DA267" w14:textId="77777777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53ECC">
              <w:rPr>
                <w:rFonts w:ascii="Arial" w:hAnsi="Arial" w:cs="Arial"/>
                <w:sz w:val="20"/>
                <w:szCs w:val="20"/>
              </w:rPr>
              <w:t>Poznámkový blok A5/ 1 os.</w:t>
            </w:r>
          </w:p>
          <w:p w:rsidR="00DA14BE" w:rsidP="00A13A85" w:rsidRDefault="00DA14BE" w14:paraId="751C19D0" w14:textId="77777777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Propiska / tužka / 1 os.</w:t>
            </w:r>
          </w:p>
          <w:p w:rsidRPr="00A53ECC" w:rsidR="00DA14BE" w:rsidP="00A13A85" w:rsidRDefault="00DA14BE" w14:paraId="52173CF1" w14:textId="77777777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Ostatní výukové materiály dle návrhu Poskytovatele a schválení Objednatele (např. vytištěné prezentace apod.).</w:t>
            </w:r>
          </w:p>
        </w:tc>
      </w:tr>
      <w:tr w:rsidRPr="00A53ECC" w:rsidR="00DA14BE" w:rsidTr="00A13A85" w14:paraId="14B58669" w14:textId="77777777">
        <w:trPr>
          <w:jc w:val="center"/>
        </w:trPr>
        <w:tc>
          <w:tcPr>
            <w:tcW w:w="2830" w:type="dxa"/>
          </w:tcPr>
          <w:p w:rsidRPr="00A53ECC" w:rsidR="00DA14BE" w:rsidP="00A13A85" w:rsidRDefault="00DA14BE" w14:paraId="231C0258" w14:textId="39AE211A">
            <w:pPr>
              <w:spacing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name="_Hlk95469874" w:id="1"/>
            <w:proofErr w:type="gramStart"/>
            <w:r w:rsidRPr="00A53ECC">
              <w:rPr>
                <w:rFonts w:ascii="Arial" w:hAnsi="Arial" w:cs="Arial"/>
                <w:b/>
                <w:bCs/>
                <w:sz w:val="20"/>
                <w:szCs w:val="20"/>
              </w:rPr>
              <w:t>DOCHÁZKA - PREZENCE</w:t>
            </w:r>
            <w:proofErr w:type="gramEnd"/>
            <w:r w:rsidRPr="00A53ECC">
              <w:rPr>
                <w:rFonts w:ascii="Arial" w:hAnsi="Arial" w:cs="Arial"/>
                <w:b/>
                <w:bCs/>
                <w:sz w:val="20"/>
                <w:szCs w:val="20"/>
              </w:rPr>
              <w:t>, ZÁPIS, ZPRÁVA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DOTAZNÍK SPOKOJENOSTI</w:t>
            </w:r>
          </w:p>
        </w:tc>
        <w:tc>
          <w:tcPr>
            <w:tcW w:w="6232" w:type="dxa"/>
          </w:tcPr>
          <w:p w:rsidR="00DA14BE" w:rsidP="006F5EA0" w:rsidRDefault="00DA14BE" w14:paraId="0492A517" w14:textId="77777777">
            <w:pPr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3ECC">
              <w:rPr>
                <w:rFonts w:ascii="Arial" w:hAnsi="Arial" w:cs="Arial"/>
                <w:sz w:val="20"/>
                <w:szCs w:val="20"/>
              </w:rPr>
              <w:t>Dodavatel provede kontrolu prezence</w:t>
            </w:r>
            <w:r>
              <w:rPr>
                <w:rFonts w:ascii="Arial" w:hAnsi="Arial" w:cs="Arial"/>
                <w:sz w:val="20"/>
                <w:szCs w:val="20"/>
              </w:rPr>
              <w:t xml:space="preserve"> účastníků kurzu</w:t>
            </w:r>
            <w:r w:rsidRPr="00A53ECC">
              <w:rPr>
                <w:rFonts w:ascii="Arial" w:hAnsi="Arial" w:cs="Arial"/>
                <w:sz w:val="20"/>
                <w:szCs w:val="20"/>
              </w:rPr>
              <w:t xml:space="preserve"> formou </w:t>
            </w:r>
            <w:r w:rsidRPr="00387BD1">
              <w:rPr>
                <w:rFonts w:ascii="Arial" w:hAnsi="Arial" w:cs="Arial"/>
                <w:sz w:val="20"/>
                <w:szCs w:val="20"/>
              </w:rPr>
              <w:t>prezenční listiny</w:t>
            </w:r>
            <w:r w:rsidRPr="00A53ECC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F46D97" w:rsidP="006F5EA0" w:rsidRDefault="00F46D97" w14:paraId="2D70EB20" w14:textId="77777777">
            <w:pPr>
              <w:spacing w:before="6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Ze </w:t>
            </w:r>
            <w:r w:rsidRPr="00A53ECC">
              <w:rPr>
                <w:rFonts w:ascii="Arial" w:hAnsi="Arial" w:cs="Arial"/>
                <w:sz w:val="20"/>
                <w:szCs w:val="20"/>
              </w:rPr>
              <w:t>škol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A53ECC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ích dnů</w:t>
            </w:r>
            <w:r w:rsidRPr="00A53E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Poskytovatel </w:t>
            </w:r>
            <w:r w:rsidRPr="00A53ECC">
              <w:rPr>
                <w:rFonts w:ascii="Arial" w:hAnsi="Arial" w:cs="Arial"/>
                <w:sz w:val="20"/>
                <w:szCs w:val="20"/>
              </w:rPr>
              <w:t xml:space="preserve">provede </w:t>
            </w:r>
            <w:r w:rsidRPr="00387BD1">
              <w:rPr>
                <w:rFonts w:ascii="Arial" w:hAnsi="Arial" w:cs="Arial"/>
                <w:b/>
                <w:sz w:val="20"/>
                <w:szCs w:val="20"/>
              </w:rPr>
              <w:t>zápis o průběhu vzdělávání</w:t>
            </w:r>
            <w:r w:rsidRPr="00A53ECC">
              <w:rPr>
                <w:rFonts w:ascii="Arial" w:hAnsi="Arial" w:cs="Arial"/>
                <w:sz w:val="20"/>
                <w:szCs w:val="20"/>
              </w:rPr>
              <w:t xml:space="preserve"> v rozsahu 1A4, jehož </w:t>
            </w:r>
            <w:r>
              <w:rPr>
                <w:rFonts w:ascii="Arial" w:hAnsi="Arial" w:cs="Arial"/>
                <w:sz w:val="20"/>
                <w:szCs w:val="20"/>
              </w:rPr>
              <w:t>přílohou</w:t>
            </w:r>
            <w:r w:rsidRPr="00A53ECC">
              <w:rPr>
                <w:rFonts w:ascii="Arial" w:hAnsi="Arial" w:cs="Arial"/>
                <w:sz w:val="20"/>
                <w:szCs w:val="20"/>
              </w:rPr>
              <w:t xml:space="preserve"> bude </w:t>
            </w:r>
            <w:r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387BD1">
              <w:rPr>
                <w:rFonts w:ascii="Arial" w:hAnsi="Arial" w:cs="Arial"/>
                <w:b/>
                <w:sz w:val="20"/>
                <w:szCs w:val="20"/>
              </w:rPr>
              <w:t>prezenční listina</w:t>
            </w:r>
            <w:r>
              <w:rPr>
                <w:rFonts w:ascii="Arial" w:hAnsi="Arial" w:cs="Arial"/>
                <w:sz w:val="20"/>
                <w:szCs w:val="20"/>
              </w:rPr>
              <w:t xml:space="preserve">, a současně zajistí pro účastníky </w:t>
            </w:r>
            <w:r w:rsidRPr="00387BD1">
              <w:rPr>
                <w:rFonts w:ascii="Arial" w:hAnsi="Arial" w:cs="Arial"/>
                <w:b/>
                <w:sz w:val="20"/>
                <w:szCs w:val="20"/>
              </w:rPr>
              <w:t>dotazníky spokojenosti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A53EC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46D97" w:rsidP="006F5EA0" w:rsidRDefault="00F46D97" w14:paraId="5FF8FC25" w14:textId="77777777">
            <w:pPr>
              <w:spacing w:before="6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3ECC">
              <w:rPr>
                <w:rFonts w:ascii="Arial" w:hAnsi="Arial" w:cs="Arial"/>
                <w:sz w:val="20"/>
                <w:szCs w:val="20"/>
              </w:rPr>
              <w:t xml:space="preserve">Po ukončení realizace </w:t>
            </w:r>
            <w:r>
              <w:rPr>
                <w:rFonts w:ascii="Arial" w:hAnsi="Arial" w:cs="Arial"/>
                <w:sz w:val="20"/>
                <w:szCs w:val="20"/>
              </w:rPr>
              <w:t xml:space="preserve">celého předmětu plnění Poskytovatel </w:t>
            </w:r>
            <w:r w:rsidRPr="00A53ECC">
              <w:rPr>
                <w:rFonts w:ascii="Arial" w:hAnsi="Arial" w:cs="Arial"/>
                <w:sz w:val="20"/>
                <w:szCs w:val="20"/>
              </w:rPr>
              <w:t xml:space="preserve">vypracuje </w:t>
            </w:r>
            <w:r w:rsidRPr="00387BD1">
              <w:rPr>
                <w:rFonts w:ascii="Arial" w:hAnsi="Arial" w:cs="Arial"/>
                <w:b/>
                <w:sz w:val="20"/>
                <w:szCs w:val="20"/>
              </w:rPr>
              <w:t>souhrnnou zprávu o průběhu vzdělávání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53ECC">
              <w:rPr>
                <w:rFonts w:ascii="Arial" w:hAnsi="Arial" w:cs="Arial"/>
                <w:sz w:val="20"/>
                <w:szCs w:val="20"/>
              </w:rPr>
              <w:t>v rozsahu 2A</w:t>
            </w:r>
            <w:r>
              <w:rPr>
                <w:rFonts w:ascii="Arial" w:hAnsi="Arial" w:cs="Arial"/>
                <w:sz w:val="20"/>
                <w:szCs w:val="20"/>
              </w:rPr>
              <w:t xml:space="preserve">4. </w:t>
            </w:r>
          </w:p>
          <w:p w:rsidRPr="00A53ECC" w:rsidR="00DA14BE" w:rsidP="00100B96" w:rsidRDefault="00F46D97" w14:paraId="65695382" w14:textId="11414FF0">
            <w:pPr>
              <w:spacing w:before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Minimální závazný rozsah dotazníků spokojenosti, </w:t>
            </w:r>
            <w:r w:rsidRPr="009249D0">
              <w:rPr>
                <w:rFonts w:ascii="Arial" w:hAnsi="Arial" w:cs="Arial"/>
                <w:bCs/>
                <w:sz w:val="20"/>
                <w:szCs w:val="20"/>
              </w:rPr>
              <w:t xml:space="preserve">zápisů o průběhu vzdělávání a souhrnné zprávy o průběhu vzdělávání </w:t>
            </w:r>
            <w:r>
              <w:rPr>
                <w:rFonts w:ascii="Arial" w:hAnsi="Arial" w:cs="Arial"/>
                <w:bCs/>
                <w:sz w:val="20"/>
                <w:szCs w:val="20"/>
              </w:rPr>
              <w:t>bude</w:t>
            </w:r>
            <w:r w:rsidRPr="009249D0">
              <w:rPr>
                <w:rFonts w:ascii="Arial" w:hAnsi="Arial" w:cs="Arial"/>
                <w:bCs/>
                <w:sz w:val="20"/>
                <w:szCs w:val="20"/>
              </w:rPr>
              <w:t xml:space="preserve"> Objednatelem Poskytovateli předán do </w:t>
            </w: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9249D0">
              <w:rPr>
                <w:rFonts w:ascii="Arial" w:hAnsi="Arial" w:cs="Arial"/>
                <w:bCs/>
                <w:sz w:val="20"/>
                <w:szCs w:val="20"/>
              </w:rPr>
              <w:t xml:space="preserve"> pracovních dnů ode dne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podpisu</w:t>
            </w:r>
            <w:r w:rsidRPr="009249D0">
              <w:rPr>
                <w:rFonts w:ascii="Arial" w:hAnsi="Arial" w:cs="Arial"/>
                <w:bCs/>
                <w:sz w:val="20"/>
                <w:szCs w:val="20"/>
              </w:rPr>
              <w:t xml:space="preserve"> Smlouvy.</w:t>
            </w:r>
          </w:p>
        </w:tc>
      </w:tr>
      <w:bookmarkEnd w:id="0"/>
      <w:bookmarkEnd w:id="1"/>
    </w:tbl>
    <w:p w:rsidR="00C6594A" w:rsidP="00F82334" w:rsidRDefault="00C6594A" w14:paraId="7CDE0596" w14:textId="1BD29730">
      <w:pPr>
        <w:jc w:val="both"/>
      </w:pPr>
    </w:p>
    <w:sectPr w:rsidR="00C6594A" w:rsidSect="00DA14BE"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DA14BE" w:rsidP="00DA14BE" w:rsidRDefault="00DA14BE" w14:paraId="03795CA6" w14:textId="77777777">
      <w:r>
        <w:separator/>
      </w:r>
    </w:p>
  </w:endnote>
  <w:endnote w:type="continuationSeparator" w:id="0">
    <w:p w:rsidR="00DA14BE" w:rsidP="00DA14BE" w:rsidRDefault="00DA14BE" w14:paraId="1E09BC14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DA14BE" w:rsidP="00DA14BE" w:rsidRDefault="00DA14BE" w14:paraId="1B93B482" w14:textId="77777777">
      <w:r>
        <w:separator/>
      </w:r>
    </w:p>
  </w:footnote>
  <w:footnote w:type="continuationSeparator" w:id="0">
    <w:p w:rsidR="00DA14BE" w:rsidP="00DA14BE" w:rsidRDefault="00DA14BE" w14:paraId="2940F458" w14:textId="77777777">
      <w:r>
        <w:continuationSeparator/>
      </w:r>
    </w:p>
  </w:footnote>
  <w:footnote w:id="1">
    <w:p w:rsidR="00A323C0" w:rsidP="00A323C0" w:rsidRDefault="00A323C0" w14:paraId="65CD10CC" w14:textId="77777777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i/>
          <w:sz w:val="16"/>
          <w:szCs w:val="16"/>
        </w:rPr>
        <w:t>Členové multidisciplinárních týmů, kteří jsou podpořenými osobami Projektu. Jsou to pracovníci lůžkových a komunitních zařízení, včetně středního a nižšího managementu.</w:t>
      </w:r>
    </w:p>
    <w:p w:rsidR="00A323C0" w:rsidP="00A323C0" w:rsidRDefault="00A323C0" w14:paraId="070A5188" w14:textId="77777777">
      <w:pPr>
        <w:pStyle w:val="Textpoznpodarou"/>
      </w:pP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Pr="00DA14BE" w:rsidR="00DA14BE" w:rsidP="00DA14BE" w:rsidRDefault="00DA14BE" w14:paraId="2EFC654E" w14:textId="16FDD55A">
    <w:pPr>
      <w:pStyle w:val="Zhlav"/>
      <w:jc w:val="right"/>
      <w:rPr>
        <w:rFonts w:ascii="Arial" w:hAnsi="Arial" w:cs="Arial"/>
        <w:b/>
        <w:bCs/>
        <w:i/>
        <w:iCs/>
        <w:sz w:val="22"/>
        <w:szCs w:val="22"/>
      </w:rPr>
    </w:pPr>
    <w:r>
      <w:tab/>
    </w:r>
    <w:r w:rsidRPr="00DA14BE">
      <w:rPr>
        <w:rFonts w:ascii="Arial" w:hAnsi="Arial" w:cs="Arial"/>
        <w:b/>
        <w:bCs/>
        <w:i/>
        <w:iCs/>
        <w:sz w:val="22"/>
        <w:szCs w:val="22"/>
      </w:rPr>
      <w:t>Příloha č. 1</w:t>
    </w:r>
    <w:r w:rsidR="00A323C0">
      <w:rPr>
        <w:rFonts w:ascii="Arial" w:hAnsi="Arial" w:cs="Arial"/>
        <w:b/>
        <w:bCs/>
        <w:i/>
        <w:iCs/>
        <w:sz w:val="22"/>
        <w:szCs w:val="22"/>
      </w:rPr>
      <w:t>B</w:t>
    </w:r>
    <w:r>
      <w:rPr>
        <w:rFonts w:ascii="Arial" w:hAnsi="Arial" w:cs="Arial"/>
        <w:b/>
        <w:bCs/>
        <w:i/>
        <w:iCs/>
        <w:sz w:val="22"/>
        <w:szCs w:val="22"/>
      </w:rPr>
      <w:t xml:space="preserve"> Výzvy</w:t>
    </w:r>
  </w:p>
  <w:p w:rsidR="00DA14BE" w:rsidP="00DA14BE" w:rsidRDefault="00DA14BE" w14:paraId="779E7C8D" w14:textId="23C738C8">
    <w:pPr>
      <w:pStyle w:val="Zhlav"/>
      <w:tabs>
        <w:tab w:val="clear" w:pos="4536"/>
        <w:tab w:val="clear" w:pos="9072"/>
        <w:tab w:val="left" w:pos="7763"/>
      </w:tabs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6EC1273E"/>
    <w:multiLevelType w:val="hybridMultilevel"/>
    <w:tmpl w:val="E83CE9E8"/>
    <w:lvl w:ilvl="0" w:tplc="0405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grammar="clean"/>
  <w:defaultTabStop w:val="708"/>
  <w:hyphenationZone w:val="425"/>
  <w:characterSpacingControl w:val="doNotCompress"/>
  <w:hdrShapeDefaults>
    <o:shapedefaults spidmax="819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4BE"/>
    <w:rsid w:val="00053E73"/>
    <w:rsid w:val="00100B96"/>
    <w:rsid w:val="001D17F7"/>
    <w:rsid w:val="002E3784"/>
    <w:rsid w:val="0039272F"/>
    <w:rsid w:val="003B6B27"/>
    <w:rsid w:val="006F5EA0"/>
    <w:rsid w:val="008012D9"/>
    <w:rsid w:val="00820850"/>
    <w:rsid w:val="008956F7"/>
    <w:rsid w:val="009166F7"/>
    <w:rsid w:val="0093669C"/>
    <w:rsid w:val="00976195"/>
    <w:rsid w:val="00A323C0"/>
    <w:rsid w:val="00A500AC"/>
    <w:rsid w:val="00B51F43"/>
    <w:rsid w:val="00B93BC0"/>
    <w:rsid w:val="00C6594A"/>
    <w:rsid w:val="00D531AD"/>
    <w:rsid w:val="00DA14BE"/>
    <w:rsid w:val="00DD44A7"/>
    <w:rsid w:val="00EC0616"/>
    <w:rsid w:val="00F46D97"/>
    <w:rsid w:val="00F50945"/>
    <w:rsid w:val="00F82334"/>
    <w:rsid w:val="00FA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8193" v:ext="edit"/>
    <o:shapelayout v:ext="edit">
      <o:idmap data="1" v:ext="edit"/>
    </o:shapelayout>
  </w:shapeDefaults>
  <w:decimalSymbol w:val=","/>
  <w:listSeparator w:val=";"/>
  <w15:chartTrackingRefBased/>
  <w14:docId w14:val="695506FB"/>
  <w15:docId w15:val="{90DB4CE5-DA29-4092-8AAD-B6D3AD1DCEB1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DA14BE"/>
    <w:pPr>
      <w:tabs>
        <w:tab w:val="left" w:pos="567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aliases w:val="A-Odrážky1,Odstavec_muj,Nad,_Odstavec se seznamem,List Paragraph,Odstavec_muj1,Odstavec_muj2,Odstavec_muj3,Nad1,Odstavec_muj4,Nad2,List Paragraph2,Odstavec_muj5,Odstavec_muj6,Odstavec_muj7,Odstavec_muj8,Odstavec_muj9,List Paragraph1"/>
    <w:basedOn w:val="Normln"/>
    <w:link w:val="OdstavecseseznamemChar"/>
    <w:uiPriority w:val="34"/>
    <w:qFormat/>
    <w:rsid w:val="00DA14BE"/>
    <w:pPr>
      <w:spacing w:after="120" w:line="280" w:lineRule="atLeast"/>
      <w:ind w:left="720"/>
    </w:pPr>
  </w:style>
  <w:style w:type="character" w:styleId="Hypertextovodkaz">
    <w:name w:val="Hyperlink"/>
    <w:basedOn w:val="Standardnpsmoodstavce"/>
    <w:uiPriority w:val="99"/>
    <w:unhideWhenUsed/>
    <w:rsid w:val="00DA14BE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rsid w:val="00DA14BE"/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rsid w:val="00DA14BE"/>
    <w:rPr>
      <w:rFonts w:ascii="Times New Roman" w:hAnsi="Times New Roman" w:eastAsia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A14BE"/>
    <w:rPr>
      <w:vertAlign w:val="superscript"/>
    </w:rPr>
  </w:style>
  <w:style w:type="character" w:styleId="OdstavecseseznamemChar" w:customStyle="true">
    <w:name w:val="Odstavec se seznamem Char"/>
    <w:aliases w:val="A-Odrážky1 Char,Odstavec_muj Char,Nad Char,_Odstavec se seznamem Char,List Paragraph Char,Odstavec_muj1 Char,Odstavec_muj2 Char,Odstavec_muj3 Char,Nad1 Char,Odstavec_muj4 Char,Nad2 Char,List Paragraph2 Char,Odstavec_muj5 Char"/>
    <w:link w:val="Odstavecseseznamem"/>
    <w:uiPriority w:val="34"/>
    <w:locked/>
    <w:rsid w:val="00DA14BE"/>
    <w:rPr>
      <w:rFonts w:ascii="Times New Roman" w:hAnsi="Times New Roman" w:eastAsia="Times New Roman" w:cs="Times New Roman"/>
      <w:sz w:val="24"/>
      <w:szCs w:val="24"/>
    </w:rPr>
  </w:style>
  <w:style w:type="table" w:styleId="Mkatabulky">
    <w:name w:val="Table Grid"/>
    <w:basedOn w:val="Normlntabulka"/>
    <w:uiPriority w:val="39"/>
    <w:rsid w:val="00DA14B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Zkladntext3">
    <w:name w:val="Body Text 3"/>
    <w:basedOn w:val="Normln"/>
    <w:link w:val="Zkladntext3Char"/>
    <w:uiPriority w:val="99"/>
    <w:semiHidden/>
    <w:unhideWhenUsed/>
    <w:rsid w:val="00DA14BE"/>
    <w:pPr>
      <w:spacing w:after="120"/>
    </w:pPr>
    <w:rPr>
      <w:sz w:val="16"/>
      <w:szCs w:val="16"/>
    </w:rPr>
  </w:style>
  <w:style w:type="character" w:styleId="Zkladntext3Char" w:customStyle="true">
    <w:name w:val="Základní text 3 Char"/>
    <w:basedOn w:val="Standardnpsmoodstavce"/>
    <w:link w:val="Zkladntext3"/>
    <w:uiPriority w:val="99"/>
    <w:semiHidden/>
    <w:rsid w:val="00DA14BE"/>
    <w:rPr>
      <w:rFonts w:ascii="Times New Roman" w:hAnsi="Times New Roman" w:eastAsia="Times New Roman"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A14BE"/>
    <w:pPr>
      <w:tabs>
        <w:tab w:val="clear" w:pos="567"/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DA14BE"/>
    <w:rPr>
      <w:rFonts w:ascii="Times New Roman" w:hAnsi="Times New Roman" w:eastAsia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A14BE"/>
    <w:pPr>
      <w:tabs>
        <w:tab w:val="clear" w:pos="567"/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DA14BE"/>
    <w:rPr>
      <w:rFonts w:ascii="Times New Roman" w:hAnsi="Times New Roman" w:eastAsia="Times New Roman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F509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50945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F50945"/>
    <w:rPr>
      <w:rFonts w:ascii="Times New Roman" w:hAnsi="Times New Roman" w:eastAsia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0945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F50945"/>
    <w:rPr>
      <w:rFonts w:ascii="Times New Roman" w:hAnsi="Times New Roman" w:eastAsia="Times New Roman" w:cs="Times New Roman"/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11551442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8821244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6784655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Mode="External" Target="https://www.reformapsychiatrie.cz/sites/default/files/2020-12/N%C3%A1rodn%C3%AD-ak%C4%8Dn%C3%AD-pl%C3%A1n-pro-du%C5%A1evn%C3%AD-zdrav%C3%AD-2020-2030.pdf" Type="http://schemas.openxmlformats.org/officeDocument/2006/relationships/hyperlink" Id="rId8"/>
    <Relationship Target="theme/theme1.xml" Type="http://schemas.openxmlformats.org/officeDocument/2006/relationships/theme" Id="rId13"/>
    <Relationship Target="settings.xml" Type="http://schemas.openxmlformats.org/officeDocument/2006/relationships/settings" Id="rId3"/>
    <Relationship TargetMode="External" Target="https://www.reformapsychiatrie.cz/sites/default/files/2021-03/metodika_MT_fin%20schv%C3%A1lena%20VV.pdf" Type="http://schemas.openxmlformats.org/officeDocument/2006/relationships/hyperlink" Id="rId7"/>
    <Relationship Target="fontTable.xml" Type="http://schemas.openxmlformats.org/officeDocument/2006/relationships/fontTable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1.xml" Type="http://schemas.openxmlformats.org/officeDocument/2006/relationships/header" Id="rId11"/>
    <Relationship Target="footnotes.xml" Type="http://schemas.openxmlformats.org/officeDocument/2006/relationships/footnotes" Id="rId5"/>
    <Relationship TargetMode="External" Target="https://www.reformapsychiatrie.cz/sites/default/files/2021-03/MZ_psychiatrie_pruvodce_final.pdf" Type="http://schemas.openxmlformats.org/officeDocument/2006/relationships/hyperlink" Id="rId10"/>
    <Relationship Target="webSettings.xml" Type="http://schemas.openxmlformats.org/officeDocument/2006/relationships/webSettings" Id="rId4"/>
    <Relationship TargetMode="External" Target="https://www.reformapsychiatrie.cz/sites/default/files/2021-03/Strategie%20reformy%20psychiatrick%C3%A9%20p%C3%A9%C4%8De_0.pdf" Type="http://schemas.openxmlformats.org/officeDocument/2006/relationships/hyperlink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Office365 deploy</properties:Company>
  <properties:Pages>4</properties:Pages>
  <properties:Words>1179</properties:Words>
  <properties:Characters>6958</properties:Characters>
  <properties:Lines>57</properties:Lines>
  <properties:Paragraphs>16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8121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2022-03-23T09:42:00Z</dcterms:created>
  <dc:creator/>
  <dc:description/>
  <cp:keywords/>
  <cp:lastModifiedBy/>
  <dcterms:modified xmlns:xsi="http://www.w3.org/2001/XMLSchema-instance" xsi:type="dcterms:W3CDTF">2022-03-23T12:07:00Z</dcterms:modified>
  <cp:revision>3</cp:revision>
  <dc:subject/>
  <dc:title/>
</cp:coreProperties>
</file>