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616E2" w:rsidR="00B822FC" w:rsidP="00B822FC" w:rsidRDefault="00B822FC" w14:paraId="491B54FB" w14:textId="77777777">
      <w:pPr>
        <w:jc w:val="center"/>
        <w:rPr>
          <w:rFonts w:ascii="Arial" w:hAnsi="Arial" w:cs="Arial"/>
          <w:b/>
          <w:bCs/>
          <w:sz w:val="28"/>
          <w:szCs w:val="28"/>
        </w:rPr>
      </w:pPr>
      <w:r w:rsidRPr="00C616E2">
        <w:rPr>
          <w:rFonts w:ascii="Arial" w:hAnsi="Arial" w:cs="Arial"/>
          <w:b/>
          <w:bCs/>
          <w:sz w:val="28"/>
          <w:szCs w:val="28"/>
        </w:rPr>
        <w:t>Příloha č. 5 zadávací dokumentace ve veřejné zakázce</w:t>
      </w:r>
    </w:p>
    <w:p w:rsidRPr="005F5FEE" w:rsidR="00B822FC" w:rsidP="005F5FEE" w:rsidRDefault="00B822FC" w14:paraId="38980AFC" w14:textId="00BF9AB8">
      <w:pPr>
        <w:jc w:val="center"/>
        <w:rPr>
          <w:rFonts w:ascii="Arial" w:hAnsi="Arial" w:eastAsia="Times New Roman" w:cs="Arial"/>
          <w:b/>
          <w:bCs/>
          <w:sz w:val="28"/>
          <w:szCs w:val="20"/>
          <w:lang w:eastAsia="cs-CZ"/>
        </w:rPr>
      </w:pPr>
      <w:r w:rsidRPr="005F5FEE">
        <w:rPr>
          <w:rFonts w:ascii="Arial" w:hAnsi="Arial" w:eastAsia="Times New Roman" w:cs="Arial"/>
          <w:b/>
          <w:bCs/>
          <w:sz w:val="28"/>
          <w:szCs w:val="20"/>
          <w:lang w:eastAsia="cs-CZ"/>
        </w:rPr>
        <w:t>„</w:t>
      </w:r>
      <w:r w:rsidRPr="005F5FEE" w:rsidR="005F5FEE">
        <w:rPr>
          <w:rFonts w:ascii="Arial" w:hAnsi="Arial" w:eastAsia="Times New Roman" w:cs="Arial"/>
          <w:b/>
          <w:bCs/>
          <w:sz w:val="28"/>
          <w:szCs w:val="20"/>
          <w:lang w:eastAsia="cs-CZ"/>
        </w:rPr>
        <w:t>Aplikace pro správu jednání Rady a Zastupitelstva</w:t>
      </w:r>
      <w:r w:rsidRPr="005F5FEE">
        <w:rPr>
          <w:rFonts w:ascii="Arial" w:hAnsi="Arial" w:eastAsia="Times New Roman" w:cs="Arial"/>
          <w:b/>
          <w:bCs/>
          <w:sz w:val="28"/>
          <w:szCs w:val="20"/>
          <w:lang w:eastAsia="cs-CZ"/>
        </w:rPr>
        <w:t>“</w:t>
      </w:r>
    </w:p>
    <w:p w:rsidRPr="00F07548" w:rsidR="00F07548" w:rsidP="00F07548" w:rsidRDefault="00F07548" w14:paraId="2301EFC8" w14:textId="54E2A688">
      <w:pPr>
        <w:jc w:val="center"/>
        <w:rPr>
          <w:rFonts w:ascii="Arial" w:hAnsi="Arial" w:eastAsia="Times New Roman" w:cs="Arial"/>
          <w:b/>
          <w:bCs/>
          <w:sz w:val="28"/>
          <w:szCs w:val="20"/>
          <w:lang w:eastAsia="cs-CZ"/>
        </w:rPr>
      </w:pPr>
      <w:r w:rsidRPr="00F07548">
        <w:rPr>
          <w:rFonts w:ascii="Arial" w:hAnsi="Arial" w:eastAsia="Times New Roman" w:cs="Arial"/>
          <w:b/>
          <w:bCs/>
          <w:sz w:val="28"/>
          <w:szCs w:val="20"/>
          <w:lang w:eastAsia="cs-CZ"/>
        </w:rPr>
        <w:t>Technická specifikace</w:t>
      </w:r>
    </w:p>
    <w:p w:rsidRPr="00887D50" w:rsidR="0026565C" w:rsidP="0026565C" w:rsidRDefault="0026565C" w14:paraId="680C4ACF" w14:textId="77777777">
      <w:pPr>
        <w:spacing w:after="60"/>
        <w:jc w:val="both"/>
        <w:rPr>
          <w:rFonts w:ascii="Arial" w:hAnsi="Arial" w:cs="Arial"/>
          <w:b/>
          <w:sz w:val="20"/>
          <w:szCs w:val="20"/>
          <w:u w:val="single"/>
        </w:rPr>
      </w:pPr>
    </w:p>
    <w:p w:rsidRPr="00F07548" w:rsidR="00F07548" w:rsidP="00F07548" w:rsidRDefault="005F5FEE" w14:paraId="62D88ED3" w14:textId="7704EC25">
      <w:pPr>
        <w:pStyle w:val="Nadpis2"/>
        <w:rPr>
          <w:rFonts w:ascii="Arial" w:hAnsi="Arial" w:cs="Arial"/>
        </w:rPr>
      </w:pPr>
      <w:r>
        <w:rPr>
          <w:rFonts w:ascii="Arial" w:hAnsi="Arial" w:cs="Arial"/>
        </w:rPr>
        <w:t>Technologické prostředí zadavatele</w:t>
      </w:r>
    </w:p>
    <w:p w:rsidRPr="005F5FEE" w:rsidR="005F5FEE" w:rsidP="005F5FEE" w:rsidRDefault="005F5FEE" w14:paraId="563F2C73" w14:textId="3D6212D2">
      <w:pPr>
        <w:spacing w:before="120" w:after="120" w:line="240" w:lineRule="auto"/>
        <w:jc w:val="both"/>
        <w:rPr>
          <w:rFonts w:ascii="Arial" w:hAnsi="Arial" w:cs="Arial"/>
          <w:sz w:val="20"/>
          <w:szCs w:val="20"/>
        </w:rPr>
      </w:pPr>
      <w:r w:rsidRPr="005F5FEE">
        <w:rPr>
          <w:rFonts w:ascii="Arial" w:hAnsi="Arial" w:eastAsia="DejaVu Sans" w:cs="Arial"/>
          <w:kern w:val="1"/>
          <w:sz w:val="20"/>
          <w:szCs w:val="20"/>
        </w:rPr>
        <w:t>Serverová infrastruktura</w:t>
      </w:r>
    </w:p>
    <w:tbl>
      <w:tblPr>
        <w:tblStyle w:val="Mkatabulky"/>
        <w:tblW w:w="0" w:type="auto"/>
        <w:tblLook w:firstRow="1" w:lastRow="0" w:firstColumn="1" w:lastColumn="0" w:noHBand="0" w:noVBand="1" w:val="04A0"/>
      </w:tblPr>
      <w:tblGrid>
        <w:gridCol w:w="3070"/>
        <w:gridCol w:w="5969"/>
      </w:tblGrid>
      <w:tr w:rsidRPr="005F5FEE" w:rsidR="005F5FEE" w:rsidTr="009E2FC8" w14:paraId="350D72CA" w14:textId="77777777">
        <w:tc>
          <w:tcPr>
            <w:tcW w:w="3070" w:type="dxa"/>
          </w:tcPr>
          <w:p w:rsidRPr="005F5FEE" w:rsidR="005F5FEE" w:rsidP="005F5FEE" w:rsidRDefault="005F5FEE" w14:paraId="162AF942"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Serverová virtualizace</w:t>
            </w:r>
          </w:p>
        </w:tc>
        <w:tc>
          <w:tcPr>
            <w:tcW w:w="5969" w:type="dxa"/>
          </w:tcPr>
          <w:p w:rsidRPr="005F5FEE" w:rsidR="005F5FEE" w:rsidP="005F5FEE" w:rsidRDefault="005F5FEE" w14:paraId="09A90ABC" w14:textId="77777777">
            <w:pPr>
              <w:spacing w:before="60" w:after="60"/>
              <w:rPr>
                <w:rFonts w:ascii="Arial" w:hAnsi="Arial" w:eastAsia="DejaVu Sans" w:cs="Arial"/>
                <w:kern w:val="1"/>
                <w:lang w:eastAsia="cs-CZ"/>
              </w:rPr>
            </w:pPr>
            <w:proofErr w:type="spellStart"/>
            <w:r w:rsidRPr="005F5FEE">
              <w:rPr>
                <w:rFonts w:ascii="Arial" w:hAnsi="Arial" w:eastAsia="DejaVu Sans" w:cs="Arial"/>
                <w:kern w:val="1"/>
                <w:lang w:eastAsia="cs-CZ"/>
              </w:rPr>
              <w:t>vMware</w:t>
            </w:r>
            <w:proofErr w:type="spellEnd"/>
          </w:p>
        </w:tc>
      </w:tr>
      <w:tr w:rsidRPr="005F5FEE" w:rsidR="005F5FEE" w:rsidTr="009E2FC8" w14:paraId="1766CBEB" w14:textId="77777777">
        <w:tc>
          <w:tcPr>
            <w:tcW w:w="3070" w:type="dxa"/>
          </w:tcPr>
          <w:p w:rsidRPr="005F5FEE" w:rsidR="005F5FEE" w:rsidP="005F5FEE" w:rsidRDefault="005F5FEE" w14:paraId="5FF97477"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Datové úložiště fyzické</w:t>
            </w:r>
          </w:p>
        </w:tc>
        <w:tc>
          <w:tcPr>
            <w:tcW w:w="5969" w:type="dxa"/>
          </w:tcPr>
          <w:p w:rsidRPr="005F5FEE" w:rsidR="005F5FEE" w:rsidP="005F5FEE" w:rsidRDefault="005F5FEE" w14:paraId="7FF5E533"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2 fyzické servery</w:t>
            </w:r>
          </w:p>
        </w:tc>
      </w:tr>
      <w:tr w:rsidRPr="005F5FEE" w:rsidR="005F5FEE" w:rsidTr="009E2FC8" w14:paraId="5F3D75B0" w14:textId="77777777">
        <w:tc>
          <w:tcPr>
            <w:tcW w:w="3070" w:type="dxa"/>
          </w:tcPr>
          <w:p w:rsidRPr="005F5FEE" w:rsidR="005F5FEE" w:rsidP="005F5FEE" w:rsidRDefault="005F5FEE" w14:paraId="5DA9A98C"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OS virtuálních serverů</w:t>
            </w:r>
          </w:p>
        </w:tc>
        <w:tc>
          <w:tcPr>
            <w:tcW w:w="5969" w:type="dxa"/>
          </w:tcPr>
          <w:p w:rsidRPr="005F5FEE" w:rsidR="005F5FEE" w:rsidP="005F5FEE" w:rsidRDefault="005F5FEE" w14:paraId="50DA3C05"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WIN Server 2016</w:t>
            </w:r>
          </w:p>
        </w:tc>
      </w:tr>
      <w:tr w:rsidRPr="005F5FEE" w:rsidR="005F5FEE" w:rsidTr="009E2FC8" w14:paraId="150E8347" w14:textId="77777777">
        <w:tc>
          <w:tcPr>
            <w:tcW w:w="3070" w:type="dxa"/>
          </w:tcPr>
          <w:p w:rsidRPr="005F5FEE" w:rsidR="005F5FEE" w:rsidP="005F5FEE" w:rsidRDefault="005F5FEE" w14:paraId="53D8D407"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Poštovní server</w:t>
            </w:r>
          </w:p>
        </w:tc>
        <w:tc>
          <w:tcPr>
            <w:tcW w:w="5969" w:type="dxa"/>
          </w:tcPr>
          <w:p w:rsidRPr="005F5FEE" w:rsidR="005F5FEE" w:rsidP="005F5FEE" w:rsidRDefault="005F5FEE" w14:paraId="404AEA62"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MS Exchange</w:t>
            </w:r>
          </w:p>
        </w:tc>
      </w:tr>
      <w:tr w:rsidRPr="005F5FEE" w:rsidR="005F5FEE" w:rsidTr="009E2FC8" w14:paraId="6F0B16B4" w14:textId="77777777">
        <w:tc>
          <w:tcPr>
            <w:tcW w:w="3070" w:type="dxa"/>
          </w:tcPr>
          <w:p w:rsidRPr="005F5FEE" w:rsidR="005F5FEE" w:rsidP="005F5FEE" w:rsidRDefault="005F5FEE" w14:paraId="68CEEDD1"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Databázový server</w:t>
            </w:r>
          </w:p>
        </w:tc>
        <w:tc>
          <w:tcPr>
            <w:tcW w:w="5969" w:type="dxa"/>
          </w:tcPr>
          <w:p w:rsidRPr="005F5FEE" w:rsidR="005F5FEE" w:rsidP="005F5FEE" w:rsidRDefault="005F5FEE" w14:paraId="65865F83"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MS SQL</w:t>
            </w:r>
          </w:p>
        </w:tc>
      </w:tr>
    </w:tbl>
    <w:p w:rsidRPr="005F5FEE" w:rsidR="005F5FEE" w:rsidP="005F5FEE" w:rsidRDefault="005F5FEE" w14:paraId="1DD50E96" w14:textId="4DF50E19">
      <w:pPr>
        <w:spacing w:before="120" w:after="120" w:line="240" w:lineRule="auto"/>
        <w:jc w:val="both"/>
        <w:rPr>
          <w:rFonts w:ascii="Arial" w:hAnsi="Arial" w:cs="Arial"/>
          <w:sz w:val="20"/>
          <w:szCs w:val="20"/>
        </w:rPr>
      </w:pPr>
    </w:p>
    <w:p w:rsidRPr="005F5FEE" w:rsidR="005F5FEE" w:rsidP="005F5FEE" w:rsidRDefault="005F5FEE" w14:paraId="7C14C7EB" w14:textId="77777777">
      <w:pPr>
        <w:spacing w:before="120" w:after="120" w:line="240" w:lineRule="auto"/>
        <w:rPr>
          <w:rFonts w:ascii="Arial" w:hAnsi="Arial" w:cs="Arial"/>
          <w:kern w:val="1"/>
          <w:sz w:val="20"/>
          <w:szCs w:val="20"/>
          <w:lang w:eastAsia="cs-CZ"/>
        </w:rPr>
      </w:pPr>
      <w:r w:rsidRPr="005F5FEE">
        <w:rPr>
          <w:rFonts w:ascii="Arial" w:hAnsi="Arial" w:eastAsia="DejaVu Sans" w:cs="Arial"/>
          <w:kern w:val="1"/>
          <w:sz w:val="20"/>
          <w:szCs w:val="20"/>
          <w:lang w:eastAsia="cs-CZ"/>
        </w:rPr>
        <w:t>Stanice</w:t>
      </w:r>
    </w:p>
    <w:tbl>
      <w:tblPr>
        <w:tblStyle w:val="Mkatabulky"/>
        <w:tblW w:w="0" w:type="auto"/>
        <w:tblLook w:firstRow="1" w:lastRow="0" w:firstColumn="1" w:lastColumn="0" w:noHBand="0" w:noVBand="1" w:val="04A0"/>
      </w:tblPr>
      <w:tblGrid>
        <w:gridCol w:w="3070"/>
        <w:gridCol w:w="5969"/>
      </w:tblGrid>
      <w:tr w:rsidRPr="005F5FEE" w:rsidR="005F5FEE" w:rsidTr="009E2FC8" w14:paraId="2750C160" w14:textId="77777777">
        <w:tc>
          <w:tcPr>
            <w:tcW w:w="3070" w:type="dxa"/>
          </w:tcPr>
          <w:p w:rsidRPr="005F5FEE" w:rsidR="005F5FEE" w:rsidP="005F5FEE" w:rsidRDefault="005F5FEE" w14:paraId="44466F3E"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Typ</w:t>
            </w:r>
          </w:p>
        </w:tc>
        <w:tc>
          <w:tcPr>
            <w:tcW w:w="5969" w:type="dxa"/>
          </w:tcPr>
          <w:p w:rsidRPr="005F5FEE" w:rsidR="005F5FEE" w:rsidP="005F5FEE" w:rsidRDefault="005F5FEE" w14:paraId="5D267484"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Běžné pracovní stanice</w:t>
            </w:r>
          </w:p>
        </w:tc>
      </w:tr>
      <w:tr w:rsidRPr="005F5FEE" w:rsidR="005F5FEE" w:rsidTr="009E2FC8" w14:paraId="7D023499" w14:textId="77777777">
        <w:tc>
          <w:tcPr>
            <w:tcW w:w="3070" w:type="dxa"/>
          </w:tcPr>
          <w:p w:rsidRPr="005F5FEE" w:rsidR="005F5FEE" w:rsidP="005F5FEE" w:rsidRDefault="005F5FEE" w14:paraId="6017360C"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OS</w:t>
            </w:r>
          </w:p>
        </w:tc>
        <w:tc>
          <w:tcPr>
            <w:tcW w:w="5969" w:type="dxa"/>
          </w:tcPr>
          <w:p w:rsidRPr="005F5FEE" w:rsidR="005F5FEE" w:rsidP="005F5FEE" w:rsidRDefault="005F5FEE" w14:paraId="758150B5"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WIN PRO</w:t>
            </w:r>
          </w:p>
        </w:tc>
      </w:tr>
    </w:tbl>
    <w:p w:rsidRPr="005F5FEE" w:rsidR="005F5FEE" w:rsidP="005F5FEE" w:rsidRDefault="005F5FEE" w14:paraId="58A8D3BB" w14:textId="77777777">
      <w:pPr>
        <w:spacing w:before="120" w:after="120" w:line="240" w:lineRule="auto"/>
        <w:rPr>
          <w:rFonts w:ascii="Arial" w:hAnsi="Arial" w:eastAsia="DejaVu Sans" w:cs="Arial"/>
          <w:kern w:val="1"/>
          <w:sz w:val="20"/>
          <w:szCs w:val="20"/>
          <w:lang w:eastAsia="cs-CZ"/>
        </w:rPr>
      </w:pPr>
    </w:p>
    <w:p w:rsidRPr="005F5FEE" w:rsidR="005F5FEE" w:rsidP="005F5FEE" w:rsidRDefault="005F5FEE" w14:paraId="5FCF9A67" w14:textId="77777777">
      <w:pPr>
        <w:spacing w:before="120" w:after="120" w:line="240" w:lineRule="auto"/>
        <w:jc w:val="both"/>
        <w:rPr>
          <w:rFonts w:ascii="Arial" w:hAnsi="Arial" w:cs="Arial"/>
          <w:sz w:val="20"/>
          <w:szCs w:val="20"/>
        </w:rPr>
      </w:pPr>
      <w:r w:rsidRPr="005F5FEE">
        <w:rPr>
          <w:rFonts w:ascii="Arial" w:hAnsi="Arial" w:cs="Arial"/>
          <w:sz w:val="20"/>
          <w:szCs w:val="20"/>
        </w:rPr>
        <w:t>Důležité agendové Informační systémy (předpokládaná integrace s Usnesení)</w:t>
      </w:r>
    </w:p>
    <w:tbl>
      <w:tblPr>
        <w:tblStyle w:val="Mkatabulky"/>
        <w:tblpPr w:leftFromText="141" w:rightFromText="141" w:vertAnchor="text" w:horzAnchor="margin" w:tblpY="106"/>
        <w:tblW w:w="0" w:type="auto"/>
        <w:tblLook w:firstRow="1" w:lastRow="0" w:firstColumn="1" w:lastColumn="0" w:noHBand="0" w:noVBand="1" w:val="04A0"/>
      </w:tblPr>
      <w:tblGrid>
        <w:gridCol w:w="3070"/>
        <w:gridCol w:w="5969"/>
      </w:tblGrid>
      <w:tr w:rsidRPr="005F5FEE" w:rsidR="005F5FEE" w:rsidTr="009E2FC8" w14:paraId="13D1A298" w14:textId="77777777">
        <w:tc>
          <w:tcPr>
            <w:tcW w:w="3070" w:type="dxa"/>
          </w:tcPr>
          <w:p w:rsidRPr="005F5FEE" w:rsidR="005F5FEE" w:rsidP="005F5FEE" w:rsidRDefault="005F5FEE" w14:paraId="3A6349B8"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Systém pro integrace</w:t>
            </w:r>
          </w:p>
        </w:tc>
        <w:tc>
          <w:tcPr>
            <w:tcW w:w="5969" w:type="dxa"/>
          </w:tcPr>
          <w:p w:rsidRPr="005F5FEE" w:rsidR="005F5FEE" w:rsidP="005F5FEE" w:rsidRDefault="005F5FEE" w14:paraId="0E0FEBB1" w14:textId="77777777">
            <w:pPr>
              <w:spacing w:before="60" w:after="60"/>
              <w:rPr>
                <w:rFonts w:ascii="Arial" w:hAnsi="Arial" w:eastAsia="DejaVu Sans" w:cs="Arial"/>
                <w:kern w:val="1"/>
                <w:lang w:eastAsia="cs-CZ"/>
              </w:rPr>
            </w:pPr>
          </w:p>
        </w:tc>
      </w:tr>
      <w:tr w:rsidRPr="005F5FEE" w:rsidR="005F5FEE" w:rsidTr="009E2FC8" w14:paraId="68B2BA0C" w14:textId="77777777">
        <w:tc>
          <w:tcPr>
            <w:tcW w:w="3070" w:type="dxa"/>
          </w:tcPr>
          <w:p w:rsidRPr="005F5FEE" w:rsidR="005F5FEE" w:rsidP="005F5FEE" w:rsidRDefault="005F5FEE" w14:paraId="6C576B05"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Systém EOS (</w:t>
            </w:r>
            <w:proofErr w:type="spellStart"/>
            <w:r w:rsidRPr="005F5FEE">
              <w:rPr>
                <w:rFonts w:ascii="Arial" w:hAnsi="Arial" w:eastAsia="DejaVu Sans" w:cs="Arial"/>
                <w:kern w:val="1"/>
                <w:lang w:eastAsia="cs-CZ"/>
              </w:rPr>
              <w:t>Marbes</w:t>
            </w:r>
            <w:proofErr w:type="spellEnd"/>
            <w:r w:rsidRPr="005F5FEE">
              <w:rPr>
                <w:rFonts w:ascii="Arial" w:hAnsi="Arial" w:eastAsia="DejaVu Sans" w:cs="Arial"/>
                <w:kern w:val="1"/>
                <w:lang w:eastAsia="cs-CZ"/>
              </w:rPr>
              <w:t>)</w:t>
            </w:r>
          </w:p>
        </w:tc>
        <w:tc>
          <w:tcPr>
            <w:tcW w:w="5969" w:type="dxa"/>
          </w:tcPr>
          <w:p w:rsidRPr="005F5FEE" w:rsidR="005F5FEE" w:rsidP="005F5FEE" w:rsidRDefault="005F5FEE" w14:paraId="70B19BCB"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 xml:space="preserve">Software EOS umožňuje správu organizační struktury, oprávnění a přístupů k aplikacím. Napojením na EOS bude zajištěna správa přístupů k jednotlivým modulům aplikace, včetně zástupů v aplikaci. </w:t>
            </w:r>
          </w:p>
        </w:tc>
      </w:tr>
      <w:tr w:rsidRPr="005F5FEE" w:rsidR="005F5FEE" w:rsidTr="009E2FC8" w14:paraId="44B461CE" w14:textId="77777777">
        <w:tc>
          <w:tcPr>
            <w:tcW w:w="3070" w:type="dxa"/>
          </w:tcPr>
          <w:p w:rsidRPr="005F5FEE" w:rsidR="005F5FEE" w:rsidP="005F5FEE" w:rsidRDefault="005F5FEE" w14:paraId="2B984F94"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Portál občana (</w:t>
            </w:r>
            <w:proofErr w:type="spellStart"/>
            <w:r w:rsidRPr="005F5FEE">
              <w:rPr>
                <w:rFonts w:ascii="Arial" w:hAnsi="Arial" w:eastAsia="DejaVu Sans" w:cs="Arial"/>
                <w:kern w:val="1"/>
                <w:lang w:eastAsia="cs-CZ"/>
              </w:rPr>
              <w:t>Marbes</w:t>
            </w:r>
            <w:proofErr w:type="spellEnd"/>
            <w:r w:rsidRPr="005F5FEE">
              <w:rPr>
                <w:rFonts w:ascii="Arial" w:hAnsi="Arial" w:eastAsia="DejaVu Sans" w:cs="Arial"/>
                <w:kern w:val="1"/>
                <w:lang w:eastAsia="cs-CZ"/>
              </w:rPr>
              <w:t>)</w:t>
            </w:r>
          </w:p>
        </w:tc>
        <w:tc>
          <w:tcPr>
            <w:tcW w:w="5969" w:type="dxa"/>
          </w:tcPr>
          <w:p w:rsidRPr="005F5FEE" w:rsidR="005F5FEE" w:rsidP="005F5FEE" w:rsidRDefault="005F5FEE" w14:paraId="0D31A5DA" w14:textId="77777777">
            <w:pPr>
              <w:spacing w:before="60" w:after="60"/>
              <w:rPr>
                <w:rFonts w:ascii="Arial" w:hAnsi="Arial" w:eastAsia="DejaVu Sans" w:cs="Arial"/>
                <w:kern w:val="1"/>
                <w:lang w:eastAsia="cs-CZ"/>
              </w:rPr>
            </w:pPr>
            <w:r w:rsidRPr="005F5FEE">
              <w:rPr>
                <w:rFonts w:ascii="Arial" w:hAnsi="Arial" w:eastAsia="DejaVu Sans" w:cs="Arial"/>
                <w:kern w:val="1"/>
                <w:lang w:eastAsia="cs-CZ"/>
              </w:rPr>
              <w:t xml:space="preserve">Portál občana bude obsahovat výstup finálního usnesení Rady a Zastupitelstva. Součástí integrace bude příprava dat pro vyhledávání Fulltext a parametrické vyhledávání. </w:t>
            </w:r>
          </w:p>
        </w:tc>
      </w:tr>
    </w:tbl>
    <w:p w:rsidRPr="005F5FEE" w:rsidR="005F5FEE" w:rsidP="005F5FEE" w:rsidRDefault="005F5FEE" w14:paraId="4D2AC001" w14:textId="77777777">
      <w:pPr>
        <w:spacing w:before="120" w:after="120" w:line="240" w:lineRule="auto"/>
        <w:jc w:val="both"/>
        <w:rPr>
          <w:rFonts w:ascii="Arial" w:hAnsi="Arial" w:cs="Arial"/>
          <w:sz w:val="20"/>
          <w:szCs w:val="20"/>
        </w:rPr>
      </w:pPr>
    </w:p>
    <w:p w:rsidRPr="00F07548" w:rsidR="005F5FEE" w:rsidP="00F07548" w:rsidRDefault="005F5FEE" w14:paraId="5C1F71EA" w14:textId="77777777">
      <w:pPr>
        <w:jc w:val="both"/>
        <w:rPr>
          <w:rFonts w:ascii="Arial" w:hAnsi="Arial" w:cs="Arial"/>
          <w:sz w:val="20"/>
          <w:szCs w:val="20"/>
        </w:rPr>
      </w:pPr>
    </w:p>
    <w:p w:rsidRPr="00F07548" w:rsidR="00F07548" w:rsidP="000B6F86" w:rsidRDefault="00F07548" w14:paraId="03C3C023" w14:textId="0F1F25AC">
      <w:pPr>
        <w:pStyle w:val="Nadpis2"/>
        <w:spacing w:after="240"/>
        <w:rPr>
          <w:rFonts w:ascii="Arial" w:hAnsi="Arial" w:cs="Arial"/>
        </w:rPr>
      </w:pPr>
      <w:r w:rsidRPr="00F07548">
        <w:rPr>
          <w:rFonts w:ascii="Arial" w:hAnsi="Arial" w:cs="Arial"/>
        </w:rPr>
        <w:t xml:space="preserve">Specifikace požadavků na </w:t>
      </w:r>
      <w:r w:rsidR="005F5FEE">
        <w:rPr>
          <w:rFonts w:ascii="Arial" w:hAnsi="Arial" w:cs="Arial"/>
        </w:rPr>
        <w:t>dodávku aplikace</w:t>
      </w:r>
    </w:p>
    <w:p w:rsidR="000B6F86" w:rsidP="000B6F86" w:rsidRDefault="000B6F86" w14:paraId="52EEDA45" w14:textId="22D78762">
      <w:pPr>
        <w:jc w:val="both"/>
        <w:rPr>
          <w:rFonts w:ascii="Arial" w:hAnsi="Arial" w:cs="Arial"/>
          <w:sz w:val="20"/>
          <w:szCs w:val="20"/>
        </w:rPr>
      </w:pPr>
      <w:r>
        <w:rPr>
          <w:rFonts w:ascii="Arial" w:hAnsi="Arial" w:cs="Arial"/>
          <w:sz w:val="20"/>
          <w:szCs w:val="20"/>
        </w:rPr>
        <w:t>V případě, že dodavatel nesplní některý z požadavků zadavatele (v příslušném sloupci uvede, že jím nabízené řešení konkrétní požadavek nesplňuje nebo jej splňuje jen částečně, bude nabídka vyloučena z účasti ve výběrovém řízení.</w:t>
      </w:r>
    </w:p>
    <w:tbl>
      <w:tblPr>
        <w:tblpPr w:leftFromText="141" w:rightFromText="141" w:vertAnchor="text" w:tblpY="1"/>
        <w:tblOverlap w:val="never"/>
        <w:tblW w:w="9072" w:type="dxa"/>
        <w:tblLayout w:type="fixed"/>
        <w:tblCellMar>
          <w:top w:w="55" w:type="dxa"/>
          <w:left w:w="55" w:type="dxa"/>
          <w:bottom w:w="55" w:type="dxa"/>
          <w:right w:w="55" w:type="dxa"/>
        </w:tblCellMar>
        <w:tblLook w:firstRow="0" w:lastRow="0" w:firstColumn="0" w:lastColumn="0" w:noHBand="0" w:noVBand="0" w:val="0000"/>
      </w:tblPr>
      <w:tblGrid>
        <w:gridCol w:w="709"/>
        <w:gridCol w:w="4961"/>
        <w:gridCol w:w="993"/>
        <w:gridCol w:w="2409"/>
      </w:tblGrid>
      <w:tr w:rsidRPr="005F5FEE" w:rsidR="005F5FEE" w:rsidTr="005720A5" w14:paraId="467A8ACF" w14:textId="77777777">
        <w:trPr>
          <w:tblHeader/>
        </w:trPr>
        <w:tc>
          <w:tcPr>
            <w:tcW w:w="9072" w:type="dxa"/>
            <w:gridSpan w:val="4"/>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C6D9F1"/>
          </w:tcPr>
          <w:p w:rsidRPr="005F5FEE" w:rsidR="005F5FEE" w:rsidP="005720A5" w:rsidRDefault="005F5FEE" w14:paraId="1FBD9143" w14:textId="77777777">
            <w:pPr>
              <w:pStyle w:val="Nadpistabulky"/>
              <w:spacing w:before="40" w:after="40"/>
              <w:rPr>
                <w:rFonts w:ascii="Arial" w:hAnsi="Arial" w:cs="Arial"/>
                <w:b w:val="false"/>
              </w:rPr>
            </w:pPr>
            <w:r w:rsidRPr="005F5FEE">
              <w:rPr>
                <w:rFonts w:ascii="Arial" w:hAnsi="Arial" w:cs="Arial"/>
              </w:rPr>
              <w:t>Usnesení</w:t>
            </w:r>
          </w:p>
        </w:tc>
      </w:tr>
      <w:tr w:rsidRPr="005F5FEE" w:rsidR="005F5FEE" w:rsidTr="005720A5" w14:paraId="70C1ED8A" w14:textId="77777777">
        <w:trPr>
          <w:tblHeader/>
        </w:trPr>
        <w:tc>
          <w:tcPr>
            <w:tcW w:w="709" w:type="dxa"/>
            <w:tcBorders>
              <w:left w:val="single" w:color="000000" w:themeColor="text1" w:sz="1" w:space="0"/>
              <w:bottom w:val="single" w:color="000000" w:themeColor="text1" w:sz="1" w:space="0"/>
            </w:tcBorders>
            <w:shd w:val="clear" w:color="auto" w:fill="F2F2F2" w:themeFill="background1" w:themeFillShade="F2"/>
          </w:tcPr>
          <w:p w:rsidRPr="005F5FEE" w:rsidR="005F5FEE" w:rsidP="005720A5" w:rsidRDefault="005F5FEE" w14:paraId="662C0E60" w14:textId="77777777">
            <w:pPr>
              <w:pStyle w:val="Nadpistabulky"/>
              <w:spacing w:before="40" w:after="40"/>
              <w:rPr>
                <w:rFonts w:ascii="Arial" w:hAnsi="Arial" w:cs="Arial"/>
              </w:rPr>
            </w:pPr>
            <w:r w:rsidRPr="005F5FEE">
              <w:rPr>
                <w:rFonts w:ascii="Arial" w:hAnsi="Arial" w:cs="Arial"/>
              </w:rPr>
              <w:t>n</w:t>
            </w:r>
          </w:p>
        </w:tc>
        <w:tc>
          <w:tcPr>
            <w:tcW w:w="4961" w:type="dxa"/>
            <w:tcBorders>
              <w:left w:val="single" w:color="000000" w:themeColor="text1" w:sz="1" w:space="0"/>
              <w:bottom w:val="single" w:color="000000" w:themeColor="text1" w:sz="1" w:space="0"/>
            </w:tcBorders>
            <w:shd w:val="clear" w:color="auto" w:fill="F2F2F2" w:themeFill="background1" w:themeFillShade="F2"/>
          </w:tcPr>
          <w:p w:rsidRPr="005F5FEE" w:rsidR="005F5FEE" w:rsidP="005720A5" w:rsidRDefault="005F5FEE" w14:paraId="43305749" w14:textId="77777777">
            <w:pPr>
              <w:pStyle w:val="Nadpistabulky"/>
              <w:spacing w:before="40" w:after="40"/>
              <w:rPr>
                <w:rFonts w:ascii="Arial" w:hAnsi="Arial" w:cs="Arial"/>
              </w:rPr>
            </w:pPr>
            <w:r w:rsidRPr="005F5FEE">
              <w:rPr>
                <w:rFonts w:ascii="Arial" w:hAnsi="Arial" w:cs="Arial"/>
              </w:rPr>
              <w:t>Požadavky</w:t>
            </w:r>
          </w:p>
        </w:tc>
        <w:tc>
          <w:tcPr>
            <w:tcW w:w="993" w:type="dxa"/>
            <w:tcBorders>
              <w:left w:val="single" w:color="000000" w:themeColor="text1" w:sz="1" w:space="0"/>
              <w:bottom w:val="single" w:color="000000" w:themeColor="text1" w:sz="1" w:space="0"/>
            </w:tcBorders>
            <w:shd w:val="clear" w:color="auto" w:fill="F2F2F2" w:themeFill="background1" w:themeFillShade="F2"/>
          </w:tcPr>
          <w:p w:rsidRPr="005F5FEE" w:rsidR="005F5FEE" w:rsidP="005720A5" w:rsidRDefault="005F5FEE" w14:paraId="30916044" w14:textId="77777777">
            <w:pPr>
              <w:pStyle w:val="Nadpistabulky"/>
              <w:spacing w:before="40" w:after="40"/>
              <w:rPr>
                <w:rFonts w:ascii="Arial" w:hAnsi="Arial" w:cs="Arial"/>
              </w:rPr>
            </w:pPr>
            <w:r w:rsidRPr="005F5FEE">
              <w:rPr>
                <w:rFonts w:ascii="Arial" w:hAnsi="Arial" w:cs="Arial"/>
              </w:rPr>
              <w:t>ANO/NE</w:t>
            </w:r>
          </w:p>
        </w:tc>
        <w:tc>
          <w:tcPr>
            <w:tcW w:w="2409" w:type="dxa"/>
            <w:tcBorders>
              <w:left w:val="single" w:color="000000" w:themeColor="text1" w:sz="1" w:space="0"/>
              <w:bottom w:val="single" w:color="000000" w:themeColor="text1" w:sz="1" w:space="0"/>
              <w:right w:val="single" w:color="000000" w:themeColor="text1" w:sz="1" w:space="0"/>
            </w:tcBorders>
            <w:shd w:val="clear" w:color="auto" w:fill="F2F2F2" w:themeFill="background1" w:themeFillShade="F2"/>
          </w:tcPr>
          <w:p w:rsidRPr="005F5FEE" w:rsidR="005F5FEE" w:rsidP="005720A5" w:rsidRDefault="005F5FEE" w14:paraId="5426D4E3" w14:textId="188D1B4C">
            <w:pPr>
              <w:pStyle w:val="Nadpistabulky"/>
              <w:spacing w:before="40" w:after="40"/>
              <w:rPr>
                <w:rFonts w:ascii="Arial" w:hAnsi="Arial" w:cs="Arial"/>
              </w:rPr>
            </w:pPr>
            <w:r w:rsidRPr="005F5FEE">
              <w:rPr>
                <w:rFonts w:ascii="Arial" w:hAnsi="Arial" w:cs="Arial"/>
              </w:rPr>
              <w:t xml:space="preserve">Popis řešení </w:t>
            </w:r>
            <w:r>
              <w:rPr>
                <w:rFonts w:ascii="Arial" w:hAnsi="Arial" w:cs="Arial"/>
              </w:rPr>
              <w:t>dodavatele</w:t>
            </w:r>
          </w:p>
        </w:tc>
      </w:tr>
      <w:tr w:rsidRPr="005F5FEE" w:rsidR="005F5FEE" w:rsidTr="005720A5" w14:paraId="7D96DDB6" w14:textId="77777777">
        <w:tc>
          <w:tcPr>
            <w:tcW w:w="9072" w:type="dxa"/>
            <w:gridSpan w:val="4"/>
            <w:tcBorders>
              <w:left w:val="single" w:color="000000" w:themeColor="text1" w:sz="1" w:space="0"/>
              <w:bottom w:val="single" w:color="000000" w:themeColor="text1" w:sz="1" w:space="0"/>
              <w:right w:val="single" w:color="000000" w:themeColor="text1" w:sz="1" w:space="0"/>
            </w:tcBorders>
          </w:tcPr>
          <w:p w:rsidRPr="005F5FEE" w:rsidR="005F5FEE" w:rsidP="005720A5" w:rsidRDefault="005F5FEE" w14:paraId="5AC2C89C" w14:textId="77777777">
            <w:pPr>
              <w:pStyle w:val="Obsahtabulky"/>
              <w:spacing w:before="40" w:after="40"/>
              <w:rPr>
                <w:rFonts w:ascii="Arial" w:hAnsi="Arial" w:cs="Arial"/>
                <w:b/>
                <w:bCs/>
              </w:rPr>
            </w:pPr>
            <w:r w:rsidRPr="005F5FEE">
              <w:rPr>
                <w:rFonts w:ascii="Arial" w:hAnsi="Arial" w:cs="Arial"/>
                <w:b/>
                <w:bCs/>
              </w:rPr>
              <w:t>Základní požadavky na funkčnost systému</w:t>
            </w:r>
          </w:p>
        </w:tc>
      </w:tr>
      <w:tr w:rsidRPr="005F5FEE" w:rsidR="005F5FEE" w:rsidTr="005720A5" w14:paraId="1575C2AE"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1FC4958A" w14:textId="77777777">
            <w:pPr>
              <w:pStyle w:val="Obsahtabulky"/>
              <w:spacing w:before="40" w:after="40"/>
              <w:jc w:val="center"/>
              <w:rPr>
                <w:rFonts w:ascii="Arial" w:hAnsi="Arial" w:cs="Arial"/>
              </w:rPr>
            </w:pPr>
            <w:r w:rsidRPr="005F5FEE">
              <w:rPr>
                <w:rFonts w:ascii="Arial" w:hAnsi="Arial" w:cs="Arial"/>
              </w:rPr>
              <w:t>1</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53A9A3E0" w14:textId="77777777">
            <w:pPr>
              <w:pStyle w:val="Obsahtabulky"/>
              <w:spacing w:before="40" w:after="40"/>
              <w:jc w:val="both"/>
              <w:rPr>
                <w:rFonts w:ascii="Arial" w:hAnsi="Arial" w:cs="Arial"/>
              </w:rPr>
            </w:pPr>
            <w:r w:rsidRPr="005F5FEE">
              <w:rPr>
                <w:rFonts w:ascii="Arial" w:hAnsi="Arial" w:cs="Arial"/>
              </w:rPr>
              <w:t xml:space="preserve">Aplikace pro řízení Rady a Zastupitelstva je webová aplikace. Responzivní design aplikace bude dostupný veřejnosti a členům Rady a Zastupitelstva.  </w:t>
            </w:r>
          </w:p>
        </w:tc>
        <w:tc>
          <w:tcPr>
            <w:tcW w:w="993" w:type="dxa"/>
            <w:tcBorders>
              <w:left w:val="single" w:color="000000" w:themeColor="text1" w:sz="1" w:space="0"/>
              <w:bottom w:val="single" w:color="000000" w:themeColor="text1" w:sz="1" w:space="0"/>
            </w:tcBorders>
          </w:tcPr>
          <w:p w:rsidRPr="005F5FEE" w:rsidR="005F5FEE" w:rsidP="005720A5" w:rsidRDefault="005F5FEE" w14:paraId="2E00B2ED" w14:textId="77777777">
            <w:pPr>
              <w:pStyle w:val="Obsahtabulky"/>
              <w:spacing w:before="40" w:after="40"/>
              <w:rPr>
                <w:rFonts w:ascii="Arial" w:hAnsi="Arial" w:cs="Arial"/>
                <w:b/>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6BDCECCF" w14:textId="77777777">
            <w:pPr>
              <w:pStyle w:val="Obsahtabulky"/>
              <w:spacing w:before="40" w:after="40"/>
              <w:rPr>
                <w:rFonts w:ascii="Arial" w:hAnsi="Arial" w:cs="Arial"/>
              </w:rPr>
            </w:pPr>
          </w:p>
        </w:tc>
      </w:tr>
      <w:tr w:rsidRPr="005F5FEE" w:rsidR="005F5FEE" w:rsidTr="005720A5" w14:paraId="1F3416C6"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61BA3BE4" w14:textId="77777777">
            <w:pPr>
              <w:pStyle w:val="Obsahtabulky"/>
              <w:spacing w:before="40" w:after="40"/>
              <w:jc w:val="center"/>
              <w:rPr>
                <w:rFonts w:ascii="Arial" w:hAnsi="Arial" w:cs="Arial"/>
                <w:lang w:val="en-GB"/>
              </w:rPr>
            </w:pPr>
            <w:r w:rsidRPr="005F5FEE">
              <w:rPr>
                <w:rFonts w:ascii="Arial" w:hAnsi="Arial" w:cs="Arial"/>
              </w:rPr>
              <w:lastRenderedPageBreak/>
              <w:t>2</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409879E3" w14:textId="60FA8B60">
            <w:pPr>
              <w:pStyle w:val="Obsahtabulky"/>
              <w:spacing w:before="40" w:after="40"/>
              <w:jc w:val="both"/>
              <w:rPr>
                <w:rFonts w:ascii="Arial" w:hAnsi="Arial" w:cs="Arial"/>
              </w:rPr>
            </w:pPr>
            <w:r w:rsidRPr="005F5FEE">
              <w:rPr>
                <w:rFonts w:ascii="Arial" w:hAnsi="Arial" w:cs="Arial"/>
              </w:rPr>
              <w:t>Aplikace může být provozována na fyzických i virtuálních serverech, je připravena pro běh aplikace v cloudových službách (</w:t>
            </w:r>
            <w:r w:rsidR="000B6F86">
              <w:rPr>
                <w:rFonts w:ascii="Arial" w:hAnsi="Arial" w:cs="Arial"/>
              </w:rPr>
              <w:t xml:space="preserve">např. </w:t>
            </w:r>
            <w:r w:rsidRPr="005F5FEE">
              <w:rPr>
                <w:rFonts w:ascii="Arial" w:hAnsi="Arial" w:cs="Arial"/>
              </w:rPr>
              <w:t>Azure, Amazon</w:t>
            </w:r>
            <w:r w:rsidR="000B6F86">
              <w:rPr>
                <w:rFonts w:ascii="Arial" w:hAnsi="Arial" w:cs="Arial"/>
              </w:rPr>
              <w:t xml:space="preserve"> apod.</w:t>
            </w:r>
            <w:r w:rsidRPr="005F5FEE">
              <w:rPr>
                <w:rFonts w:ascii="Arial" w:hAnsi="Arial" w:cs="Arial"/>
              </w:rPr>
              <w:t>)</w:t>
            </w:r>
            <w:r>
              <w:rPr>
                <w:rFonts w:ascii="Arial" w:hAnsi="Arial" w:cs="Arial"/>
              </w:rPr>
              <w:t>.</w:t>
            </w:r>
          </w:p>
        </w:tc>
        <w:tc>
          <w:tcPr>
            <w:tcW w:w="993" w:type="dxa"/>
            <w:tcBorders>
              <w:left w:val="single" w:color="000000" w:themeColor="text1" w:sz="1" w:space="0"/>
              <w:bottom w:val="single" w:color="000000" w:themeColor="text1" w:sz="1" w:space="0"/>
            </w:tcBorders>
          </w:tcPr>
          <w:p w:rsidRPr="005F5FEE" w:rsidR="005F5FEE" w:rsidP="005720A5" w:rsidRDefault="005F5FEE" w14:paraId="3488CE0F"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7F55F20F" w14:textId="77777777">
            <w:pPr>
              <w:pStyle w:val="Obsahtabulky"/>
              <w:spacing w:before="40" w:after="40"/>
              <w:rPr>
                <w:rFonts w:ascii="Arial" w:hAnsi="Arial" w:cs="Arial"/>
              </w:rPr>
            </w:pPr>
          </w:p>
        </w:tc>
      </w:tr>
      <w:tr w:rsidRPr="005F5FEE" w:rsidR="005F5FEE" w:rsidTr="005720A5" w14:paraId="07B6238F"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C5A5E02" w14:textId="77777777">
            <w:pPr>
              <w:pStyle w:val="Obsahtabulky"/>
              <w:spacing w:before="40" w:after="40"/>
              <w:jc w:val="center"/>
              <w:rPr>
                <w:rFonts w:ascii="Arial" w:hAnsi="Arial" w:cs="Arial"/>
              </w:rPr>
            </w:pPr>
            <w:r w:rsidRPr="005F5FEE">
              <w:rPr>
                <w:rFonts w:ascii="Arial" w:hAnsi="Arial" w:cs="Arial"/>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1D52F6C" w14:textId="77777777">
            <w:pPr>
              <w:pStyle w:val="Obsahtabulky"/>
              <w:spacing w:before="40" w:after="40"/>
              <w:jc w:val="both"/>
              <w:rPr>
                <w:rFonts w:ascii="Arial" w:hAnsi="Arial" w:cs="Arial"/>
              </w:rPr>
            </w:pPr>
            <w:r w:rsidRPr="005F5FEE">
              <w:rPr>
                <w:rFonts w:ascii="Arial" w:hAnsi="Arial" w:cs="Arial"/>
              </w:rPr>
              <w:t>Základní funkční rozdělení aplikace je na záložky: Jednání, Podklady, Usnesení a Úkoly.</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0A88FAA9"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404D041" w14:textId="77777777">
            <w:pPr>
              <w:pStyle w:val="Obsahtabulky"/>
              <w:spacing w:before="40" w:after="40"/>
              <w:rPr>
                <w:rFonts w:ascii="Arial" w:hAnsi="Arial" w:cs="Arial"/>
              </w:rPr>
            </w:pPr>
          </w:p>
        </w:tc>
      </w:tr>
      <w:tr w:rsidRPr="005F5FEE" w:rsidR="005F5FEE" w:rsidTr="005720A5" w14:paraId="44507E27"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17EE589" w14:textId="77777777">
            <w:pPr>
              <w:pStyle w:val="Obsahtabulky"/>
              <w:spacing w:before="40" w:after="40"/>
              <w:jc w:val="center"/>
              <w:rPr>
                <w:rFonts w:ascii="Arial" w:hAnsi="Arial" w:cs="Arial"/>
              </w:rPr>
            </w:pPr>
            <w:r w:rsidRPr="005F5FEE">
              <w:rPr>
                <w:rFonts w:ascii="Arial" w:hAnsi="Arial" w:cs="Arial"/>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C38A8A4" w14:textId="77777777">
            <w:pPr>
              <w:pStyle w:val="Obsahtabulky"/>
              <w:spacing w:before="40" w:after="40"/>
              <w:jc w:val="both"/>
              <w:rPr>
                <w:rFonts w:ascii="Arial" w:hAnsi="Arial" w:cs="Arial"/>
              </w:rPr>
            </w:pPr>
            <w:r w:rsidRPr="005F5FEE">
              <w:rPr>
                <w:rFonts w:ascii="Arial" w:hAnsi="Arial" w:cs="Arial"/>
              </w:rPr>
              <w:t>Umožnit vyhledání návrhů usnesení a informativních zpráv a finálních usnesení dle specializovaných filtrů na základě více informací.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4AA5666"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5C15115" w14:textId="77777777">
            <w:pPr>
              <w:pStyle w:val="Obsahtabulky"/>
              <w:spacing w:before="40" w:after="40"/>
              <w:rPr>
                <w:rFonts w:ascii="Arial" w:hAnsi="Arial" w:cs="Arial"/>
              </w:rPr>
            </w:pPr>
          </w:p>
        </w:tc>
      </w:tr>
      <w:tr w:rsidRPr="005F5FEE" w:rsidR="005F5FEE" w:rsidTr="005720A5" w14:paraId="1B4E2E05"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F046ABE" w14:textId="77777777">
            <w:pPr>
              <w:pStyle w:val="Obsahtabulky"/>
              <w:spacing w:before="40" w:after="40"/>
              <w:jc w:val="center"/>
              <w:rPr>
                <w:rFonts w:ascii="Arial" w:hAnsi="Arial" w:cs="Arial"/>
              </w:rPr>
            </w:pPr>
            <w:r w:rsidRPr="005F5FEE">
              <w:rPr>
                <w:rFonts w:ascii="Arial" w:hAnsi="Arial" w:cs="Arial"/>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477FED4A" w14:textId="68333DE0">
            <w:pPr>
              <w:pStyle w:val="Obsahtabulky"/>
              <w:spacing w:before="40" w:after="40"/>
              <w:jc w:val="both"/>
              <w:rPr>
                <w:rFonts w:ascii="Arial" w:hAnsi="Arial" w:cs="Arial"/>
              </w:rPr>
            </w:pPr>
            <w:r w:rsidRPr="005F5FEE">
              <w:rPr>
                <w:rFonts w:ascii="Arial" w:hAnsi="Arial" w:cs="Arial"/>
              </w:rPr>
              <w:t xml:space="preserve">Umožnit fulltextové vyhledávání napříč celou aplikací. Systém </w:t>
            </w:r>
            <w:r w:rsidR="003648A4">
              <w:rPr>
                <w:rFonts w:ascii="Arial" w:hAnsi="Arial" w:cs="Arial"/>
              </w:rPr>
              <w:t xml:space="preserve">musí </w:t>
            </w:r>
            <w:r w:rsidRPr="005F5FEE">
              <w:rPr>
                <w:rFonts w:ascii="Arial" w:hAnsi="Arial" w:cs="Arial"/>
              </w:rPr>
              <w:t xml:space="preserve">umožnit uživateli vyhledávat nejen v textech návrhů usnesení, v textech finálních usnesení, ale také v obsahu všech textových příloh uložených u bodů jednání.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1BF09CD"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8E7AFBF" w14:textId="77777777">
            <w:pPr>
              <w:pStyle w:val="Obsahtabulky"/>
              <w:spacing w:before="40" w:after="40"/>
              <w:rPr>
                <w:rFonts w:ascii="Arial" w:hAnsi="Arial" w:cs="Arial"/>
              </w:rPr>
            </w:pPr>
          </w:p>
        </w:tc>
      </w:tr>
      <w:tr w:rsidRPr="005F5FEE" w:rsidR="005F5FEE" w:rsidTr="005720A5" w14:paraId="0B2E9D74"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2148446B" w14:textId="77777777">
            <w:pPr>
              <w:pStyle w:val="Obsahtabulky"/>
              <w:spacing w:before="40" w:after="40"/>
              <w:jc w:val="center"/>
              <w:rPr>
                <w:rFonts w:ascii="Arial" w:hAnsi="Arial" w:cs="Arial"/>
              </w:rPr>
            </w:pPr>
            <w:r w:rsidRPr="005F5FEE">
              <w:rPr>
                <w:rFonts w:ascii="Arial" w:hAnsi="Arial" w:cs="Arial"/>
              </w:rPr>
              <w:t>6</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6C758519" w14:textId="4ADD2A01">
            <w:pPr>
              <w:pStyle w:val="Obsahtabulky"/>
              <w:spacing w:before="40" w:after="40"/>
              <w:jc w:val="both"/>
              <w:rPr>
                <w:rFonts w:ascii="Arial" w:hAnsi="Arial" w:cs="Arial"/>
              </w:rPr>
            </w:pPr>
            <w:r w:rsidRPr="005F5FEE">
              <w:rPr>
                <w:rFonts w:ascii="Arial" w:hAnsi="Arial" w:cs="Arial"/>
              </w:rPr>
              <w:t xml:space="preserve">Příprava jednání - zaevidování nového jednání a nastavení jednotlivých parametrů – výběr </w:t>
            </w:r>
            <w:r w:rsidR="003648A4">
              <w:rPr>
                <w:rFonts w:ascii="Arial" w:hAnsi="Arial" w:cs="Arial"/>
              </w:rPr>
              <w:t xml:space="preserve">orgánu </w:t>
            </w:r>
            <w:r w:rsidRPr="005F5FEE">
              <w:rPr>
                <w:rFonts w:ascii="Arial" w:hAnsi="Arial" w:cs="Arial"/>
              </w:rPr>
              <w:t>města, datum a čas jednání, termín automatického uzamčení jednání, automatické doplňování názvu jednání s možností jeho ruční editace, automatické číslování jednání z číselné řady odděleně pro jednotlivé orgány města s možností nastavení omezení na kalendářní rok, včetně možnosti ručního reset čísla jednání.</w:t>
            </w:r>
          </w:p>
        </w:tc>
        <w:tc>
          <w:tcPr>
            <w:tcW w:w="993" w:type="dxa"/>
            <w:tcBorders>
              <w:left w:val="single" w:color="000000" w:themeColor="text1" w:sz="1" w:space="0"/>
              <w:bottom w:val="single" w:color="000000" w:themeColor="text1" w:sz="1" w:space="0"/>
            </w:tcBorders>
          </w:tcPr>
          <w:p w:rsidRPr="005F5FEE" w:rsidR="005F5FEE" w:rsidP="005720A5" w:rsidRDefault="005F5FEE" w14:paraId="7380142E"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13930B8B" w14:textId="77777777">
            <w:pPr>
              <w:pStyle w:val="Obsahtabulky"/>
              <w:spacing w:before="40" w:after="40"/>
              <w:rPr>
                <w:rFonts w:ascii="Arial" w:hAnsi="Arial" w:cs="Arial"/>
              </w:rPr>
            </w:pPr>
          </w:p>
        </w:tc>
      </w:tr>
      <w:tr w:rsidRPr="005F5FEE" w:rsidR="005F5FEE" w:rsidTr="005720A5" w14:paraId="30A22D75"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165B2955" w14:textId="77777777">
            <w:pPr>
              <w:pStyle w:val="Obsahtabulky"/>
              <w:spacing w:before="40" w:after="40"/>
              <w:jc w:val="center"/>
              <w:rPr>
                <w:rFonts w:ascii="Arial" w:hAnsi="Arial" w:cs="Arial"/>
              </w:rPr>
            </w:pPr>
            <w:r w:rsidRPr="005F5FEE">
              <w:rPr>
                <w:rFonts w:ascii="Arial" w:hAnsi="Arial" w:cs="Arial"/>
              </w:rPr>
              <w:t>7</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424D7294" w14:textId="77777777">
            <w:pPr>
              <w:pStyle w:val="Obsahtabulky"/>
              <w:spacing w:before="40" w:after="40"/>
              <w:jc w:val="both"/>
              <w:rPr>
                <w:rFonts w:ascii="Arial" w:hAnsi="Arial" w:cs="Arial"/>
              </w:rPr>
            </w:pPr>
            <w:r w:rsidRPr="005F5FEE">
              <w:rPr>
                <w:rFonts w:ascii="Arial" w:hAnsi="Arial" w:cs="Arial"/>
              </w:rPr>
              <w:t>Příprava materiálu – tvorba návrhu usnesení, případně informativní zprávy editačním nástrojem, který zajistí unifikovanou podobu výsledného materiálu. Tvorba návrhu je realizována bez vazby na jednání. Materiál je na jednání zařazován až když je finálně dokončen, případně po schválení ve workflow.</w:t>
            </w:r>
          </w:p>
        </w:tc>
        <w:tc>
          <w:tcPr>
            <w:tcW w:w="993" w:type="dxa"/>
            <w:tcBorders>
              <w:left w:val="single" w:color="000000" w:themeColor="text1" w:sz="1" w:space="0"/>
              <w:bottom w:val="single" w:color="000000" w:themeColor="text1" w:sz="1" w:space="0"/>
            </w:tcBorders>
          </w:tcPr>
          <w:p w:rsidRPr="005F5FEE" w:rsidR="005F5FEE" w:rsidP="005720A5" w:rsidRDefault="005F5FEE" w14:paraId="3031634B"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71BB11AE" w14:textId="77777777">
            <w:pPr>
              <w:pStyle w:val="Obsahtabulky"/>
              <w:spacing w:before="40" w:after="40"/>
              <w:rPr>
                <w:rFonts w:ascii="Arial" w:hAnsi="Arial" w:cs="Arial"/>
              </w:rPr>
            </w:pPr>
          </w:p>
        </w:tc>
      </w:tr>
      <w:tr w:rsidRPr="005F5FEE" w:rsidR="005F5FEE" w:rsidTr="005720A5" w14:paraId="3D1FDE6B"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58B6B50C" w14:textId="77777777">
            <w:pPr>
              <w:pStyle w:val="Obsahtabulky"/>
              <w:spacing w:before="40" w:after="40"/>
              <w:jc w:val="center"/>
              <w:rPr>
                <w:rFonts w:ascii="Arial" w:hAnsi="Arial" w:cs="Arial"/>
              </w:rPr>
            </w:pPr>
            <w:r w:rsidRPr="005F5FEE">
              <w:rPr>
                <w:rFonts w:ascii="Arial" w:hAnsi="Arial" w:cs="Arial"/>
              </w:rPr>
              <w:t>8</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744C7B80" w14:textId="77777777">
            <w:pPr>
              <w:pStyle w:val="Obsahtabulky"/>
              <w:spacing w:before="40" w:after="40"/>
              <w:jc w:val="both"/>
              <w:rPr>
                <w:rFonts w:ascii="Arial" w:hAnsi="Arial" w:cs="Arial"/>
              </w:rPr>
            </w:pPr>
            <w:r w:rsidRPr="005F5FEE">
              <w:rPr>
                <w:rFonts w:ascii="Arial" w:hAnsi="Arial" w:cs="Arial"/>
              </w:rPr>
              <w:t>Umožnit generování unikátního čísla návrhu či informativní zprávy na základě automatického generátoru a to odděleně pro různé orgány města.</w:t>
            </w:r>
          </w:p>
        </w:tc>
        <w:tc>
          <w:tcPr>
            <w:tcW w:w="993" w:type="dxa"/>
            <w:tcBorders>
              <w:left w:val="single" w:color="000000" w:themeColor="text1" w:sz="1" w:space="0"/>
              <w:bottom w:val="single" w:color="000000" w:themeColor="text1" w:sz="1" w:space="0"/>
            </w:tcBorders>
          </w:tcPr>
          <w:p w:rsidRPr="005F5FEE" w:rsidR="005F5FEE" w:rsidP="005720A5" w:rsidRDefault="005F5FEE" w14:paraId="352ADE27"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4899535C" w14:textId="77777777">
            <w:pPr>
              <w:pStyle w:val="Obsahtabulky"/>
              <w:spacing w:before="40" w:after="40"/>
              <w:rPr>
                <w:rFonts w:ascii="Arial" w:hAnsi="Arial" w:cs="Arial"/>
              </w:rPr>
            </w:pPr>
          </w:p>
        </w:tc>
      </w:tr>
      <w:tr w:rsidRPr="005F5FEE" w:rsidR="005F5FEE" w:rsidTr="005720A5" w14:paraId="5C51B6DD"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0AA47B3A" w14:textId="77777777">
            <w:pPr>
              <w:pStyle w:val="Obsahtabulky"/>
              <w:spacing w:before="40" w:after="40"/>
              <w:jc w:val="center"/>
              <w:rPr>
                <w:rFonts w:ascii="Arial" w:hAnsi="Arial" w:cs="Arial"/>
              </w:rPr>
            </w:pPr>
            <w:r w:rsidRPr="005F5FEE">
              <w:rPr>
                <w:rFonts w:ascii="Arial" w:hAnsi="Arial" w:cs="Arial"/>
              </w:rPr>
              <w:t>9</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63181711" w14:textId="77777777">
            <w:pPr>
              <w:pStyle w:val="Obsahtabulky"/>
              <w:spacing w:before="40" w:after="40"/>
              <w:jc w:val="both"/>
              <w:rPr>
                <w:rFonts w:ascii="Arial" w:hAnsi="Arial" w:cs="Arial"/>
              </w:rPr>
            </w:pPr>
            <w:r w:rsidRPr="005F5FEE">
              <w:rPr>
                <w:rFonts w:ascii="Arial" w:hAnsi="Arial" w:cs="Arial"/>
              </w:rPr>
              <w:t>Umožnit přípravu anonymizace již v rámci tvorby textu návrhu usnesení či informativní zprávy. Vlastní anonymizace a vznik anonymizovaných verzí návrhů usnesení, finálních usnesení a dokumentu Zápisu z jednání realizuje aplikace automaticky, bez zásahu obsluhy. Anonymizované verze finálních Usnesení (případně návrhu usnesení) budou vytvářeny až v rámci procesu publikace do veřejné části Usnesení, ne dříve. Anonymizovaná verze zápisu vzniká ihned v rámci finalizace dokumentu Zápis z jednání.</w:t>
            </w:r>
          </w:p>
        </w:tc>
        <w:tc>
          <w:tcPr>
            <w:tcW w:w="993" w:type="dxa"/>
            <w:tcBorders>
              <w:left w:val="single" w:color="000000" w:themeColor="text1" w:sz="1" w:space="0"/>
              <w:bottom w:val="single" w:color="000000" w:themeColor="text1" w:sz="1" w:space="0"/>
            </w:tcBorders>
          </w:tcPr>
          <w:p w:rsidRPr="005F5FEE" w:rsidR="005F5FEE" w:rsidP="005720A5" w:rsidRDefault="005F5FEE" w14:paraId="2E39CD74"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7A8BB2A7" w14:textId="77777777">
            <w:pPr>
              <w:pStyle w:val="Obsahtabulky"/>
              <w:spacing w:before="40" w:after="40"/>
              <w:rPr>
                <w:rFonts w:ascii="Arial" w:hAnsi="Arial" w:cs="Arial"/>
              </w:rPr>
            </w:pPr>
          </w:p>
        </w:tc>
      </w:tr>
      <w:tr w:rsidRPr="005F5FEE" w:rsidR="005F5FEE" w:rsidTr="005720A5" w14:paraId="50083756"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45E1226A" w14:textId="77777777">
            <w:pPr>
              <w:pStyle w:val="Obsahtabulky"/>
              <w:spacing w:before="40" w:after="40"/>
              <w:jc w:val="center"/>
              <w:rPr>
                <w:rFonts w:ascii="Arial" w:hAnsi="Arial" w:cs="Arial"/>
              </w:rPr>
            </w:pPr>
            <w:r w:rsidRPr="005F5FEE">
              <w:rPr>
                <w:rFonts w:ascii="Arial" w:hAnsi="Arial" w:cs="Arial"/>
              </w:rPr>
              <w:t>10</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68F20616" w14:textId="77777777">
            <w:pPr>
              <w:pStyle w:val="Obsahtabulky"/>
              <w:spacing w:before="40" w:after="40"/>
              <w:jc w:val="both"/>
              <w:rPr>
                <w:rFonts w:ascii="Arial" w:hAnsi="Arial" w:cs="Arial"/>
              </w:rPr>
            </w:pPr>
            <w:r w:rsidRPr="005F5FEE">
              <w:rPr>
                <w:rFonts w:ascii="Arial" w:hAnsi="Arial" w:cs="Arial"/>
              </w:rPr>
              <w:t xml:space="preserve">Umožnit přiložit k návrhu usnesení, případně k návrhu informativní zprávy samostatné přílohy. Formáty příloh alespoň: DOC, PDF, TXT, XDOC, RTF, XLS, PPT, PPS, BMP, PNG, JPG a GIF. </w:t>
            </w:r>
          </w:p>
        </w:tc>
        <w:tc>
          <w:tcPr>
            <w:tcW w:w="993" w:type="dxa"/>
            <w:tcBorders>
              <w:left w:val="single" w:color="000000" w:themeColor="text1" w:sz="1" w:space="0"/>
              <w:bottom w:val="single" w:color="000000" w:themeColor="text1" w:sz="1" w:space="0"/>
            </w:tcBorders>
          </w:tcPr>
          <w:p w:rsidRPr="005F5FEE" w:rsidR="005F5FEE" w:rsidP="005720A5" w:rsidRDefault="005F5FEE" w14:paraId="27E06212"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661F0B7A" w14:textId="77777777">
            <w:pPr>
              <w:pStyle w:val="Obsahtabulky"/>
              <w:spacing w:before="40" w:after="40"/>
              <w:rPr>
                <w:rFonts w:ascii="Arial" w:hAnsi="Arial" w:cs="Arial"/>
              </w:rPr>
            </w:pPr>
          </w:p>
        </w:tc>
      </w:tr>
      <w:tr w:rsidRPr="005F5FEE" w:rsidR="005F5FEE" w:rsidTr="005720A5" w14:paraId="16582045"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663FCD49" w14:textId="77777777">
            <w:pPr>
              <w:pStyle w:val="Obsahtabulky"/>
              <w:spacing w:before="40" w:after="40"/>
              <w:jc w:val="center"/>
              <w:rPr>
                <w:rFonts w:ascii="Arial" w:hAnsi="Arial" w:cs="Arial"/>
              </w:rPr>
            </w:pPr>
            <w:r w:rsidRPr="005F5FEE">
              <w:rPr>
                <w:rFonts w:ascii="Arial" w:hAnsi="Arial" w:cs="Arial"/>
              </w:rPr>
              <w:t>11</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38B34AB4" w14:textId="77777777">
            <w:pPr>
              <w:pStyle w:val="Obsahtabulky"/>
              <w:spacing w:before="40" w:after="40"/>
              <w:jc w:val="both"/>
              <w:rPr>
                <w:rFonts w:ascii="Arial" w:hAnsi="Arial" w:cs="Arial"/>
              </w:rPr>
            </w:pPr>
            <w:r w:rsidRPr="005F5FEE">
              <w:rPr>
                <w:rFonts w:ascii="Arial" w:hAnsi="Arial" w:cs="Arial"/>
              </w:rPr>
              <w:t>Umožnit nastavit limit na velikost jednotlivých příloh, souhrnný limit na velikost všech příloh a limit na počet příloh v rámci bodu.</w:t>
            </w:r>
          </w:p>
        </w:tc>
        <w:tc>
          <w:tcPr>
            <w:tcW w:w="993" w:type="dxa"/>
            <w:tcBorders>
              <w:left w:val="single" w:color="000000" w:themeColor="text1" w:sz="1" w:space="0"/>
              <w:bottom w:val="single" w:color="000000" w:themeColor="text1" w:sz="1" w:space="0"/>
            </w:tcBorders>
          </w:tcPr>
          <w:p w:rsidRPr="005F5FEE" w:rsidR="005F5FEE" w:rsidP="005720A5" w:rsidRDefault="005F5FEE" w14:paraId="5145A56B"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77E7E564" w14:textId="77777777">
            <w:pPr>
              <w:pStyle w:val="Obsahtabulky"/>
              <w:spacing w:before="40" w:after="40"/>
              <w:rPr>
                <w:rFonts w:ascii="Arial" w:hAnsi="Arial" w:cs="Arial"/>
              </w:rPr>
            </w:pPr>
          </w:p>
        </w:tc>
      </w:tr>
      <w:tr w:rsidRPr="005F5FEE" w:rsidR="005F5FEE" w:rsidTr="005720A5" w14:paraId="476B6835"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4DDAC31E" w14:textId="77777777">
            <w:pPr>
              <w:pStyle w:val="Obsahtabulky"/>
              <w:spacing w:before="40" w:after="40"/>
              <w:jc w:val="center"/>
              <w:rPr>
                <w:rFonts w:ascii="Arial" w:hAnsi="Arial" w:cs="Arial"/>
              </w:rPr>
            </w:pPr>
            <w:r w:rsidRPr="005F5FEE">
              <w:rPr>
                <w:rFonts w:ascii="Arial" w:hAnsi="Arial" w:cs="Arial"/>
              </w:rPr>
              <w:lastRenderedPageBreak/>
              <w:t>12</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5C7C3DBF" w14:textId="77777777">
            <w:pPr>
              <w:pStyle w:val="Obsahtabulky"/>
              <w:spacing w:before="40" w:after="40"/>
              <w:jc w:val="both"/>
              <w:rPr>
                <w:rFonts w:ascii="Arial" w:hAnsi="Arial" w:cs="Arial"/>
              </w:rPr>
            </w:pPr>
            <w:r w:rsidRPr="005F5FEE">
              <w:rPr>
                <w:rFonts w:ascii="Arial" w:hAnsi="Arial" w:cs="Arial"/>
              </w:rPr>
              <w:t>Umožnit schvalování jednotlivých návrhů usnesení či informativních zpráv formou schvalovacích workflow. Do konkrétního požadavku umístit zpětný odkaz na schvalovaný bod v aplikaci Usnesení.</w:t>
            </w:r>
          </w:p>
        </w:tc>
        <w:tc>
          <w:tcPr>
            <w:tcW w:w="993" w:type="dxa"/>
            <w:tcBorders>
              <w:left w:val="single" w:color="000000" w:themeColor="text1" w:sz="1" w:space="0"/>
              <w:bottom w:val="single" w:color="000000" w:themeColor="text1" w:sz="1" w:space="0"/>
            </w:tcBorders>
          </w:tcPr>
          <w:p w:rsidRPr="005F5FEE" w:rsidR="005F5FEE" w:rsidP="005720A5" w:rsidRDefault="005F5FEE" w14:paraId="2559BF26"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7F06EAD2" w14:textId="77777777">
            <w:pPr>
              <w:pStyle w:val="Obsahtabulky"/>
              <w:spacing w:before="40" w:after="40"/>
              <w:rPr>
                <w:rFonts w:ascii="Arial" w:hAnsi="Arial" w:cs="Arial"/>
              </w:rPr>
            </w:pPr>
          </w:p>
        </w:tc>
      </w:tr>
      <w:tr w:rsidRPr="005F5FEE" w:rsidR="005F5FEE" w:rsidTr="005720A5" w14:paraId="0B2AD519"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7E89A512" w14:textId="77777777">
            <w:pPr>
              <w:pStyle w:val="Obsahtabulky"/>
              <w:spacing w:before="40" w:after="40"/>
              <w:jc w:val="center"/>
              <w:rPr>
                <w:rFonts w:ascii="Arial" w:hAnsi="Arial" w:cs="Arial"/>
              </w:rPr>
            </w:pPr>
            <w:r w:rsidRPr="005F5FEE">
              <w:rPr>
                <w:rFonts w:ascii="Arial" w:hAnsi="Arial" w:cs="Arial"/>
              </w:rPr>
              <w:t>13</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018EB25B" w14:textId="77777777">
            <w:pPr>
              <w:pStyle w:val="Obsahtabulky"/>
              <w:spacing w:before="40" w:after="40"/>
              <w:jc w:val="both"/>
              <w:rPr>
                <w:rFonts w:ascii="Arial" w:hAnsi="Arial" w:cs="Arial"/>
              </w:rPr>
            </w:pPr>
            <w:r w:rsidRPr="005F5FEE">
              <w:rPr>
                <w:rFonts w:ascii="Arial" w:hAnsi="Arial" w:cs="Arial"/>
              </w:rPr>
              <w:t>V rámci odeslání připravovaného materiálu ke schválení do workflow, umožnit vybrat jmenovitě jednoho, nebo více schvalovatelů. Zajistit možnost vkládání komentářů ke schvalovanému materiálu ze strany schvalovatelů a jejich následné vypořádání ze strany zpracovatelů materiálů před jejich schválením a zařazením na jednání. Upozornit zpracovatele na nevypořádané komentáře v rámci kompletace návrhu.</w:t>
            </w:r>
          </w:p>
        </w:tc>
        <w:tc>
          <w:tcPr>
            <w:tcW w:w="993" w:type="dxa"/>
            <w:tcBorders>
              <w:left w:val="single" w:color="000000" w:themeColor="text1" w:sz="1" w:space="0"/>
              <w:bottom w:val="single" w:color="000000" w:themeColor="text1" w:sz="1" w:space="0"/>
            </w:tcBorders>
          </w:tcPr>
          <w:p w:rsidRPr="005F5FEE" w:rsidR="005F5FEE" w:rsidP="005720A5" w:rsidRDefault="005F5FEE" w14:paraId="5A5D08A0"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3E20CB7A" w14:textId="77777777">
            <w:pPr>
              <w:pStyle w:val="Obsahtabulky"/>
              <w:spacing w:before="40" w:after="40"/>
              <w:rPr>
                <w:rFonts w:ascii="Arial" w:hAnsi="Arial" w:cs="Arial"/>
              </w:rPr>
            </w:pPr>
          </w:p>
        </w:tc>
      </w:tr>
      <w:tr w:rsidRPr="005F5FEE" w:rsidR="005F5FEE" w:rsidTr="005720A5" w14:paraId="1BF6702D"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053DE864" w14:textId="77777777">
            <w:pPr>
              <w:pStyle w:val="Obsahtabulky"/>
              <w:spacing w:before="40" w:after="40"/>
              <w:jc w:val="center"/>
              <w:rPr>
                <w:rFonts w:ascii="Arial" w:hAnsi="Arial" w:cs="Arial"/>
              </w:rPr>
            </w:pPr>
            <w:r w:rsidRPr="005F5FEE">
              <w:rPr>
                <w:rFonts w:ascii="Arial" w:hAnsi="Arial" w:cs="Arial"/>
              </w:rPr>
              <w:t>13</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330902AB" w14:textId="77777777">
            <w:pPr>
              <w:pStyle w:val="Obsahtabulky"/>
              <w:spacing w:before="40" w:after="40"/>
              <w:jc w:val="both"/>
              <w:rPr>
                <w:rFonts w:ascii="Arial" w:hAnsi="Arial" w:cs="Arial"/>
              </w:rPr>
            </w:pPr>
            <w:r w:rsidRPr="005F5FEE">
              <w:rPr>
                <w:rFonts w:ascii="Arial" w:hAnsi="Arial" w:cs="Arial"/>
              </w:rPr>
              <w:t>Umožnit zařazení bodu na jednání ze strany zpracovatele, případně předkladatele až ve chvíli, kdy je návrh kompletní. Umožnit určit konkrétní osobu, která bude provádět zařazení bodu na jednání.</w:t>
            </w:r>
          </w:p>
        </w:tc>
        <w:tc>
          <w:tcPr>
            <w:tcW w:w="993" w:type="dxa"/>
            <w:tcBorders>
              <w:left w:val="single" w:color="000000" w:themeColor="text1" w:sz="1" w:space="0"/>
              <w:bottom w:val="single" w:color="000000" w:themeColor="text1" w:sz="1" w:space="0"/>
            </w:tcBorders>
          </w:tcPr>
          <w:p w:rsidRPr="005F5FEE" w:rsidR="005F5FEE" w:rsidP="005720A5" w:rsidRDefault="005F5FEE" w14:paraId="7BB838C1"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65662DC3" w14:textId="77777777">
            <w:pPr>
              <w:pStyle w:val="Obsahtabulky"/>
              <w:spacing w:before="40" w:after="40"/>
              <w:rPr>
                <w:rFonts w:ascii="Arial" w:hAnsi="Arial" w:cs="Arial"/>
              </w:rPr>
            </w:pPr>
          </w:p>
        </w:tc>
      </w:tr>
      <w:tr w:rsidRPr="005F5FEE" w:rsidR="005F5FEE" w:rsidTr="005720A5" w14:paraId="0DCD1B7B"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583A3C1F" w14:textId="77777777">
            <w:pPr>
              <w:pStyle w:val="Obsahtabulky"/>
              <w:spacing w:before="40" w:after="40"/>
              <w:jc w:val="center"/>
              <w:rPr>
                <w:rFonts w:ascii="Arial" w:hAnsi="Arial" w:cs="Arial"/>
              </w:rPr>
            </w:pPr>
            <w:r w:rsidRPr="005F5FEE">
              <w:rPr>
                <w:rFonts w:ascii="Arial" w:hAnsi="Arial" w:cs="Arial"/>
              </w:rPr>
              <w:t>14</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4D215FEE" w14:textId="77777777">
            <w:pPr>
              <w:pStyle w:val="Obsahtabulky"/>
              <w:spacing w:before="40" w:after="40"/>
              <w:jc w:val="both"/>
              <w:rPr>
                <w:rFonts w:ascii="Arial" w:hAnsi="Arial" w:cs="Arial"/>
              </w:rPr>
            </w:pPr>
            <w:r w:rsidRPr="005F5FEE">
              <w:rPr>
                <w:rFonts w:ascii="Arial" w:hAnsi="Arial" w:cs="Arial"/>
              </w:rPr>
              <w:t xml:space="preserve">Umožnit provádět zařazení bodů na jednání ze strany určené osoby, např. Vedoucím odboru. </w:t>
            </w:r>
          </w:p>
        </w:tc>
        <w:tc>
          <w:tcPr>
            <w:tcW w:w="993" w:type="dxa"/>
            <w:tcBorders>
              <w:left w:val="single" w:color="000000" w:themeColor="text1" w:sz="1" w:space="0"/>
              <w:bottom w:val="single" w:color="000000" w:themeColor="text1" w:sz="1" w:space="0"/>
            </w:tcBorders>
          </w:tcPr>
          <w:p w:rsidRPr="005F5FEE" w:rsidR="005F5FEE" w:rsidP="005720A5" w:rsidRDefault="005F5FEE" w14:paraId="146A122B"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4447B3E4" w14:textId="77777777">
            <w:pPr>
              <w:pStyle w:val="Obsahtabulky"/>
              <w:spacing w:before="40" w:after="40"/>
              <w:rPr>
                <w:rFonts w:ascii="Arial" w:hAnsi="Arial" w:cs="Arial"/>
              </w:rPr>
            </w:pPr>
          </w:p>
        </w:tc>
      </w:tr>
      <w:tr w:rsidRPr="005F5FEE" w:rsidR="005F5FEE" w:rsidTr="005720A5" w14:paraId="3E475B71"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10A3F582" w14:textId="77777777">
            <w:pPr>
              <w:pStyle w:val="Obsahtabulky"/>
              <w:spacing w:before="40" w:after="40"/>
              <w:jc w:val="center"/>
              <w:rPr>
                <w:rFonts w:ascii="Arial" w:hAnsi="Arial" w:cs="Arial"/>
              </w:rPr>
            </w:pPr>
            <w:r w:rsidRPr="005F5FEE">
              <w:rPr>
                <w:rFonts w:ascii="Arial" w:hAnsi="Arial" w:cs="Arial"/>
              </w:rPr>
              <w:t>15</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7D0E3C10" w14:textId="77777777">
            <w:pPr>
              <w:pStyle w:val="Obsahtabulky"/>
              <w:spacing w:before="40" w:after="40"/>
              <w:jc w:val="both"/>
              <w:rPr>
                <w:rFonts w:ascii="Arial" w:hAnsi="Arial" w:cs="Arial"/>
              </w:rPr>
            </w:pPr>
            <w:r w:rsidRPr="005F5FEE">
              <w:rPr>
                <w:rFonts w:ascii="Arial" w:hAnsi="Arial" w:cs="Arial"/>
              </w:rPr>
              <w:t xml:space="preserve">Umožnit pracovníkům v roli Organizátor zařadit jakýkoliv bod na jednání kdykoliv před jeho začátkem, nebo i v průběhu jednání. Stejně tak je potřeba umožnit pracovníkům v roli Organizátor vytvořit nový bod na jednání v průběhu jednání. Zajistit tak možnost zpracovat materiál tzv. na stůl. </w:t>
            </w:r>
          </w:p>
        </w:tc>
        <w:tc>
          <w:tcPr>
            <w:tcW w:w="993" w:type="dxa"/>
            <w:tcBorders>
              <w:left w:val="single" w:color="000000" w:themeColor="text1" w:sz="1" w:space="0"/>
              <w:bottom w:val="single" w:color="000000" w:themeColor="text1" w:sz="1" w:space="0"/>
            </w:tcBorders>
          </w:tcPr>
          <w:p w:rsidRPr="005F5FEE" w:rsidR="005F5FEE" w:rsidP="005720A5" w:rsidRDefault="005F5FEE" w14:paraId="262328BA"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2DDE253D" w14:textId="77777777">
            <w:pPr>
              <w:pStyle w:val="Obsahtabulky"/>
              <w:spacing w:before="40" w:after="40"/>
              <w:rPr>
                <w:rFonts w:ascii="Arial" w:hAnsi="Arial" w:cs="Arial"/>
              </w:rPr>
            </w:pPr>
          </w:p>
        </w:tc>
      </w:tr>
      <w:tr w:rsidRPr="005F5FEE" w:rsidR="005F5FEE" w:rsidTr="005720A5" w14:paraId="1CBF8193"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528BE66D" w14:textId="77777777">
            <w:pPr>
              <w:pStyle w:val="Obsahtabulky"/>
              <w:spacing w:before="40" w:after="40"/>
              <w:jc w:val="center"/>
              <w:rPr>
                <w:rFonts w:ascii="Arial" w:hAnsi="Arial" w:cs="Arial"/>
              </w:rPr>
            </w:pPr>
            <w:r w:rsidRPr="005F5FEE">
              <w:rPr>
                <w:rFonts w:ascii="Arial" w:hAnsi="Arial" w:cs="Arial"/>
              </w:rPr>
              <w:t>16</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5C13BE69" w14:textId="77777777">
            <w:pPr>
              <w:pStyle w:val="Obsahtabulky"/>
              <w:spacing w:before="40" w:after="40"/>
              <w:jc w:val="both"/>
              <w:rPr>
                <w:rFonts w:ascii="Arial" w:hAnsi="Arial" w:cs="Arial"/>
              </w:rPr>
            </w:pPr>
            <w:r w:rsidRPr="005F5FEE">
              <w:rPr>
                <w:rFonts w:ascii="Arial" w:hAnsi="Arial" w:cs="Arial"/>
              </w:rPr>
              <w:t xml:space="preserve">Umožnit pracovníkům v roli Organizátor správu programu jednání, ruční ovládání zámku jednání, změnu pořadí bodů, zařazení, nebo vytvoření bodů tzv. na stůl, vyřazení bodů z jednání, přeřazení bodů na jiné jednání. </w:t>
            </w:r>
          </w:p>
        </w:tc>
        <w:tc>
          <w:tcPr>
            <w:tcW w:w="993" w:type="dxa"/>
            <w:tcBorders>
              <w:left w:val="single" w:color="000000" w:themeColor="text1" w:sz="1" w:space="0"/>
              <w:bottom w:val="single" w:color="000000" w:themeColor="text1" w:sz="1" w:space="0"/>
            </w:tcBorders>
          </w:tcPr>
          <w:p w:rsidRPr="005F5FEE" w:rsidR="005F5FEE" w:rsidP="005720A5" w:rsidRDefault="005F5FEE" w14:paraId="7C7CA1AD"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54535A64" w14:textId="77777777">
            <w:pPr>
              <w:pStyle w:val="Obsahtabulky"/>
              <w:spacing w:before="40" w:after="40"/>
              <w:rPr>
                <w:rFonts w:ascii="Arial" w:hAnsi="Arial" w:cs="Arial"/>
              </w:rPr>
            </w:pPr>
          </w:p>
        </w:tc>
      </w:tr>
      <w:tr w:rsidRPr="005F5FEE" w:rsidR="005F5FEE" w:rsidTr="005720A5" w14:paraId="260602F0"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79DAB6AC" w14:textId="77777777">
            <w:pPr>
              <w:pStyle w:val="Obsahtabulky"/>
              <w:spacing w:before="40" w:after="40"/>
              <w:jc w:val="center"/>
              <w:rPr>
                <w:rFonts w:ascii="Arial" w:hAnsi="Arial" w:cs="Arial"/>
              </w:rPr>
            </w:pPr>
            <w:r w:rsidRPr="005F5FEE">
              <w:rPr>
                <w:rFonts w:ascii="Arial" w:hAnsi="Arial" w:cs="Arial"/>
              </w:rPr>
              <w:t>17</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569ECF42" w14:textId="77777777">
            <w:pPr>
              <w:pStyle w:val="Obsahtabulky"/>
              <w:spacing w:before="40" w:after="40"/>
              <w:jc w:val="both"/>
              <w:rPr>
                <w:rFonts w:ascii="Arial" w:hAnsi="Arial" w:cs="Arial"/>
              </w:rPr>
            </w:pPr>
            <w:r w:rsidRPr="005F5FEE">
              <w:rPr>
                <w:rFonts w:ascii="Arial" w:hAnsi="Arial" w:cs="Arial"/>
              </w:rPr>
              <w:t>Body na jednání číslovat automaticky, včetně automatického přečíslování bodů v rámci změny pořadí bodů na jednání.</w:t>
            </w:r>
          </w:p>
        </w:tc>
        <w:tc>
          <w:tcPr>
            <w:tcW w:w="993" w:type="dxa"/>
            <w:tcBorders>
              <w:left w:val="single" w:color="000000" w:themeColor="text1" w:sz="1" w:space="0"/>
              <w:bottom w:val="single" w:color="000000" w:themeColor="text1" w:sz="1" w:space="0"/>
            </w:tcBorders>
          </w:tcPr>
          <w:p w:rsidRPr="005F5FEE" w:rsidR="005F5FEE" w:rsidP="005720A5" w:rsidRDefault="005F5FEE" w14:paraId="2581EAAC"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04149E35" w14:textId="77777777">
            <w:pPr>
              <w:pStyle w:val="Obsahtabulky"/>
              <w:spacing w:before="40" w:after="40"/>
              <w:rPr>
                <w:rFonts w:ascii="Arial" w:hAnsi="Arial" w:cs="Arial"/>
              </w:rPr>
            </w:pPr>
          </w:p>
        </w:tc>
      </w:tr>
      <w:tr w:rsidRPr="005F5FEE" w:rsidR="005F5FEE" w:rsidTr="005720A5" w14:paraId="5D6420DB"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4FAB870E" w14:textId="77777777">
            <w:pPr>
              <w:pStyle w:val="Obsahtabulky"/>
              <w:spacing w:before="40" w:after="40"/>
              <w:jc w:val="center"/>
              <w:rPr>
                <w:rFonts w:ascii="Arial" w:hAnsi="Arial" w:cs="Arial"/>
              </w:rPr>
            </w:pPr>
            <w:r w:rsidRPr="005F5FEE">
              <w:rPr>
                <w:rFonts w:ascii="Arial" w:hAnsi="Arial" w:cs="Arial"/>
              </w:rPr>
              <w:t>18</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02690413" w14:textId="77777777">
            <w:pPr>
              <w:pStyle w:val="Obsahtabulky"/>
              <w:spacing w:before="40" w:after="40"/>
              <w:rPr>
                <w:rFonts w:ascii="Arial" w:hAnsi="Arial" w:cs="Arial"/>
              </w:rPr>
            </w:pPr>
            <w:r w:rsidRPr="005F5FEE">
              <w:rPr>
                <w:rFonts w:ascii="Arial" w:hAnsi="Arial" w:cs="Arial"/>
              </w:rPr>
              <w:t>Tvorba a rozeslání pozvánky formou e-mailové zprávy, kde přílohou je program jednání.</w:t>
            </w:r>
          </w:p>
        </w:tc>
        <w:tc>
          <w:tcPr>
            <w:tcW w:w="993" w:type="dxa"/>
            <w:tcBorders>
              <w:left w:val="single" w:color="000000" w:themeColor="text1" w:sz="1" w:space="0"/>
              <w:bottom w:val="single" w:color="000000" w:themeColor="text1" w:sz="1" w:space="0"/>
            </w:tcBorders>
          </w:tcPr>
          <w:p w:rsidRPr="005F5FEE" w:rsidR="005F5FEE" w:rsidP="005720A5" w:rsidRDefault="005F5FEE" w14:paraId="11CDF42B"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251CCFFF" w14:textId="77777777">
            <w:pPr>
              <w:pStyle w:val="Obsahtabulky"/>
              <w:spacing w:before="40" w:after="40"/>
              <w:rPr>
                <w:rFonts w:ascii="Arial" w:hAnsi="Arial" w:cs="Arial"/>
              </w:rPr>
            </w:pPr>
          </w:p>
        </w:tc>
      </w:tr>
      <w:tr w:rsidRPr="005F5FEE" w:rsidR="005F5FEE" w:rsidTr="005720A5" w14:paraId="231B462D"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654D6CBD" w14:textId="77777777">
            <w:pPr>
              <w:pStyle w:val="Obsahtabulky"/>
              <w:spacing w:before="40" w:after="40"/>
              <w:jc w:val="center"/>
              <w:rPr>
                <w:rFonts w:ascii="Arial" w:hAnsi="Arial" w:cs="Arial"/>
              </w:rPr>
            </w:pPr>
            <w:r w:rsidRPr="005F5FEE">
              <w:rPr>
                <w:rFonts w:ascii="Arial" w:hAnsi="Arial" w:cs="Arial"/>
              </w:rPr>
              <w:t>19</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6651802D" w14:textId="77777777">
            <w:pPr>
              <w:pStyle w:val="Obsahtabulky"/>
              <w:spacing w:before="40" w:after="40"/>
              <w:jc w:val="both"/>
              <w:rPr>
                <w:rFonts w:ascii="Arial" w:hAnsi="Arial" w:cs="Arial"/>
              </w:rPr>
            </w:pPr>
            <w:r w:rsidRPr="005F5FEE">
              <w:rPr>
                <w:rFonts w:ascii="Arial" w:hAnsi="Arial" w:cs="Arial"/>
              </w:rPr>
              <w:t xml:space="preserve">Umožnit členům orgánů města online přístup k jednání, na které mu byla zaslána pozvánka. </w:t>
            </w:r>
          </w:p>
        </w:tc>
        <w:tc>
          <w:tcPr>
            <w:tcW w:w="993" w:type="dxa"/>
            <w:tcBorders>
              <w:left w:val="single" w:color="000000" w:themeColor="text1" w:sz="1" w:space="0"/>
              <w:bottom w:val="single" w:color="000000" w:themeColor="text1" w:sz="1" w:space="0"/>
            </w:tcBorders>
          </w:tcPr>
          <w:p w:rsidRPr="005F5FEE" w:rsidR="005F5FEE" w:rsidP="005720A5" w:rsidRDefault="005F5FEE" w14:paraId="5FAF1F4E"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5C50CED2" w14:textId="77777777">
            <w:pPr>
              <w:pStyle w:val="Obsahtabulky"/>
              <w:spacing w:before="40" w:after="40"/>
              <w:rPr>
                <w:rFonts w:ascii="Arial" w:hAnsi="Arial" w:cs="Arial"/>
              </w:rPr>
            </w:pPr>
          </w:p>
        </w:tc>
      </w:tr>
      <w:tr w:rsidRPr="005F5FEE" w:rsidR="005F5FEE" w:rsidTr="005720A5" w14:paraId="5E952509"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685FF7CC" w14:textId="77777777">
            <w:pPr>
              <w:pStyle w:val="Obsahtabulky"/>
              <w:spacing w:before="40" w:after="40"/>
              <w:jc w:val="center"/>
              <w:rPr>
                <w:rFonts w:ascii="Arial" w:hAnsi="Arial" w:cs="Arial"/>
              </w:rPr>
            </w:pPr>
            <w:r w:rsidRPr="005F5FEE">
              <w:rPr>
                <w:rFonts w:ascii="Arial" w:hAnsi="Arial" w:cs="Arial"/>
              </w:rPr>
              <w:t>20</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44B249F1" w14:textId="77777777">
            <w:pPr>
              <w:pStyle w:val="Obsahtabulky"/>
              <w:spacing w:before="40" w:after="40"/>
              <w:jc w:val="both"/>
              <w:rPr>
                <w:rFonts w:ascii="Arial" w:hAnsi="Arial" w:cs="Arial"/>
              </w:rPr>
            </w:pPr>
            <w:r w:rsidRPr="005F5FEE">
              <w:rPr>
                <w:rFonts w:ascii="Arial" w:hAnsi="Arial" w:cs="Arial"/>
              </w:rPr>
              <w:t xml:space="preserve">Umožnit členům orgánů města přístup k podkladům na jednání </w:t>
            </w:r>
            <w:proofErr w:type="spellStart"/>
            <w:r w:rsidRPr="005F5FEE">
              <w:rPr>
                <w:rFonts w:ascii="Arial" w:hAnsi="Arial" w:cs="Arial"/>
              </w:rPr>
              <w:t>offline</w:t>
            </w:r>
            <w:proofErr w:type="spellEnd"/>
            <w:r w:rsidRPr="005F5FEE">
              <w:rPr>
                <w:rFonts w:ascii="Arial" w:hAnsi="Arial" w:cs="Arial"/>
              </w:rPr>
              <w:t>, například formou distribuce tzv. Distribučního balíčku. Distribuční balíček musí být automaticky aktualizován v případě změny programu.</w:t>
            </w:r>
          </w:p>
        </w:tc>
        <w:tc>
          <w:tcPr>
            <w:tcW w:w="993" w:type="dxa"/>
            <w:tcBorders>
              <w:left w:val="single" w:color="000000" w:themeColor="text1" w:sz="1" w:space="0"/>
              <w:bottom w:val="single" w:color="000000" w:themeColor="text1" w:sz="1" w:space="0"/>
            </w:tcBorders>
          </w:tcPr>
          <w:p w:rsidRPr="005F5FEE" w:rsidR="005F5FEE" w:rsidP="005720A5" w:rsidRDefault="005F5FEE" w14:paraId="06CB6D8F"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4536B39B" w14:textId="77777777">
            <w:pPr>
              <w:pStyle w:val="Obsahtabulky"/>
              <w:spacing w:before="40" w:after="40"/>
              <w:rPr>
                <w:rFonts w:ascii="Arial" w:hAnsi="Arial" w:cs="Arial"/>
              </w:rPr>
            </w:pPr>
          </w:p>
        </w:tc>
      </w:tr>
      <w:tr w:rsidRPr="005F5FEE" w:rsidR="005F5FEE" w:rsidTr="005720A5" w14:paraId="5BE47ED5"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1ABAC168" w14:textId="77777777">
            <w:pPr>
              <w:pStyle w:val="Obsahtabulky"/>
              <w:spacing w:before="40" w:after="40"/>
              <w:jc w:val="center"/>
              <w:rPr>
                <w:rFonts w:ascii="Arial" w:hAnsi="Arial" w:cs="Arial"/>
              </w:rPr>
            </w:pPr>
            <w:r w:rsidRPr="005F5FEE">
              <w:rPr>
                <w:rFonts w:ascii="Arial" w:hAnsi="Arial" w:cs="Arial"/>
              </w:rPr>
              <w:t>21</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099A8548" w14:textId="77777777">
            <w:pPr>
              <w:pStyle w:val="Obsahtabulky"/>
              <w:spacing w:before="40" w:after="40"/>
              <w:jc w:val="both"/>
              <w:rPr>
                <w:rFonts w:ascii="Arial" w:hAnsi="Arial" w:cs="Arial"/>
              </w:rPr>
            </w:pPr>
            <w:r w:rsidRPr="005F5FEE">
              <w:rPr>
                <w:rFonts w:ascii="Arial" w:hAnsi="Arial" w:cs="Arial"/>
              </w:rPr>
              <w:t>Umožnit tisk dokumentů Sbírka návrhů usnesení a Záznam z jednání na základě předdefinovaných šablon odděleně pro různé orgány města.</w:t>
            </w:r>
          </w:p>
        </w:tc>
        <w:tc>
          <w:tcPr>
            <w:tcW w:w="993" w:type="dxa"/>
            <w:tcBorders>
              <w:left w:val="single" w:color="000000" w:themeColor="text1" w:sz="1" w:space="0"/>
              <w:bottom w:val="single" w:color="000000" w:themeColor="text1" w:sz="1" w:space="0"/>
            </w:tcBorders>
          </w:tcPr>
          <w:p w:rsidRPr="005F5FEE" w:rsidR="005F5FEE" w:rsidP="005720A5" w:rsidRDefault="005F5FEE" w14:paraId="07F7CE1C"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48AACF6E" w14:textId="77777777">
            <w:pPr>
              <w:pStyle w:val="Obsahtabulky"/>
              <w:spacing w:before="40" w:after="40"/>
              <w:rPr>
                <w:rFonts w:ascii="Arial" w:hAnsi="Arial" w:cs="Arial"/>
              </w:rPr>
            </w:pPr>
          </w:p>
        </w:tc>
      </w:tr>
      <w:tr w:rsidRPr="005F5FEE" w:rsidR="005F5FEE" w:rsidTr="005720A5" w14:paraId="2F9D441B"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67E2A358" w14:textId="77777777">
            <w:pPr>
              <w:pStyle w:val="Obsahtabulky"/>
              <w:spacing w:before="40" w:after="40"/>
              <w:jc w:val="center"/>
              <w:rPr>
                <w:rFonts w:ascii="Arial" w:hAnsi="Arial" w:cs="Arial"/>
              </w:rPr>
            </w:pPr>
            <w:r w:rsidRPr="005F5FEE">
              <w:rPr>
                <w:rFonts w:ascii="Arial" w:hAnsi="Arial" w:cs="Arial"/>
              </w:rPr>
              <w:t>22</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7CA14B5F" w14:textId="77777777">
            <w:pPr>
              <w:pStyle w:val="Obsahtabulky"/>
              <w:spacing w:before="40" w:after="40"/>
              <w:jc w:val="both"/>
              <w:rPr>
                <w:rFonts w:ascii="Arial" w:hAnsi="Arial" w:cs="Arial"/>
              </w:rPr>
            </w:pPr>
            <w:r w:rsidRPr="005F5FEE">
              <w:rPr>
                <w:rFonts w:ascii="Arial" w:hAnsi="Arial" w:cs="Arial"/>
              </w:rPr>
              <w:t xml:space="preserve">Umožnit finalizaci usnesení, doplnění výsledků hlasování, včetně případných úprav obsahu usnesení a možnosti zaevidovat protinávrhy a hlasování o nich. </w:t>
            </w:r>
          </w:p>
        </w:tc>
        <w:tc>
          <w:tcPr>
            <w:tcW w:w="993" w:type="dxa"/>
            <w:tcBorders>
              <w:left w:val="single" w:color="000000" w:themeColor="text1" w:sz="1" w:space="0"/>
              <w:bottom w:val="single" w:color="000000" w:themeColor="text1" w:sz="1" w:space="0"/>
            </w:tcBorders>
          </w:tcPr>
          <w:p w:rsidRPr="005F5FEE" w:rsidR="005F5FEE" w:rsidP="005720A5" w:rsidRDefault="005F5FEE" w14:paraId="52D564A3"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5F82950F" w14:textId="77777777">
            <w:pPr>
              <w:pStyle w:val="Obsahtabulky"/>
              <w:spacing w:before="40" w:after="40"/>
              <w:rPr>
                <w:rFonts w:ascii="Arial" w:hAnsi="Arial" w:cs="Arial"/>
              </w:rPr>
            </w:pPr>
          </w:p>
        </w:tc>
      </w:tr>
      <w:tr w:rsidRPr="005F5FEE" w:rsidR="005F5FEE" w:rsidTr="005720A5" w14:paraId="5D598041"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F4A899D" w14:textId="77777777">
            <w:pPr>
              <w:pStyle w:val="Obsahtabulky"/>
              <w:spacing w:before="40" w:after="40"/>
              <w:jc w:val="center"/>
              <w:rPr>
                <w:rFonts w:ascii="Arial" w:hAnsi="Arial" w:cs="Arial"/>
              </w:rPr>
            </w:pPr>
            <w:r w:rsidRPr="005F5FEE">
              <w:rPr>
                <w:rFonts w:ascii="Arial" w:hAnsi="Arial" w:cs="Arial"/>
              </w:rPr>
              <w:lastRenderedPageBreak/>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98E22A7" w14:textId="77777777">
            <w:pPr>
              <w:pStyle w:val="Obsahtabulky"/>
              <w:spacing w:before="40" w:after="40"/>
              <w:jc w:val="both"/>
              <w:rPr>
                <w:rFonts w:ascii="Arial" w:hAnsi="Arial" w:cs="Arial"/>
              </w:rPr>
            </w:pPr>
            <w:r w:rsidRPr="005F5FEE">
              <w:rPr>
                <w:rFonts w:ascii="Arial" w:hAnsi="Arial" w:cs="Arial"/>
              </w:rPr>
              <w:t xml:space="preserve">Umožnit přidání usnesení bez návrhu pro případ, kdy budou v rámci jednání projednány body, které byly do jednání přidány v rámci jednání, tedy nebyly připraveny v rámci aplikace.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4CD4399B"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4B2E074" w14:textId="77777777">
            <w:pPr>
              <w:pStyle w:val="Obsahtabulky"/>
              <w:spacing w:before="40" w:after="40"/>
              <w:rPr>
                <w:rFonts w:ascii="Arial" w:hAnsi="Arial" w:cs="Arial"/>
              </w:rPr>
            </w:pPr>
          </w:p>
        </w:tc>
      </w:tr>
      <w:tr w:rsidRPr="005F5FEE" w:rsidR="005F5FEE" w:rsidTr="005720A5" w14:paraId="33AAFCFE"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4D9A2DB5" w14:textId="77777777">
            <w:pPr>
              <w:pStyle w:val="Obsahtabulky"/>
              <w:spacing w:before="40" w:after="40"/>
              <w:jc w:val="center"/>
              <w:rPr>
                <w:rFonts w:ascii="Arial" w:hAnsi="Arial" w:cs="Arial"/>
              </w:rPr>
            </w:pPr>
            <w:r w:rsidRPr="005F5FEE">
              <w:rPr>
                <w:rFonts w:ascii="Arial" w:hAnsi="Arial" w:cs="Arial"/>
              </w:rPr>
              <w:t>24</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2ED84867" w14:textId="4A94748B">
            <w:pPr>
              <w:pStyle w:val="Obsahtabulky"/>
              <w:spacing w:before="40" w:after="40"/>
              <w:jc w:val="both"/>
              <w:rPr>
                <w:rFonts w:ascii="Arial" w:hAnsi="Arial" w:cs="Arial"/>
              </w:rPr>
            </w:pPr>
            <w:r w:rsidRPr="005F5FEE">
              <w:rPr>
                <w:rFonts w:ascii="Arial" w:hAnsi="Arial" w:cs="Arial"/>
              </w:rPr>
              <w:t xml:space="preserve">Umožnit generování čísla usnesení na základě automatického generátoru odděleně pro různé orgány města. Generátor </w:t>
            </w:r>
            <w:r w:rsidR="003648A4">
              <w:rPr>
                <w:rFonts w:ascii="Arial" w:hAnsi="Arial" w:cs="Arial"/>
              </w:rPr>
              <w:t xml:space="preserve">musí </w:t>
            </w:r>
            <w:r w:rsidRPr="005F5FEE">
              <w:rPr>
                <w:rFonts w:ascii="Arial" w:hAnsi="Arial" w:cs="Arial"/>
              </w:rPr>
              <w:t>umožnit generování čísla usnesení minimálně v těchto variantách - číselná řada bez omezení s ručním reset, číselná řada v rámci kalendářního roku, číselná řada v rámci jednání.</w:t>
            </w:r>
          </w:p>
        </w:tc>
        <w:tc>
          <w:tcPr>
            <w:tcW w:w="993" w:type="dxa"/>
            <w:tcBorders>
              <w:left w:val="single" w:color="000000" w:themeColor="text1" w:sz="1" w:space="0"/>
              <w:bottom w:val="single" w:color="000000" w:themeColor="text1" w:sz="1" w:space="0"/>
            </w:tcBorders>
          </w:tcPr>
          <w:p w:rsidRPr="005F5FEE" w:rsidR="005F5FEE" w:rsidP="005720A5" w:rsidRDefault="005F5FEE" w14:paraId="3A5E747B"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54A75D16" w14:textId="77777777">
            <w:pPr>
              <w:pStyle w:val="Obsahtabulky"/>
              <w:spacing w:before="40" w:after="40"/>
              <w:rPr>
                <w:rFonts w:ascii="Arial" w:hAnsi="Arial" w:cs="Arial"/>
              </w:rPr>
            </w:pPr>
          </w:p>
        </w:tc>
      </w:tr>
      <w:tr w:rsidRPr="005F5FEE" w:rsidR="005F5FEE" w:rsidTr="005720A5" w14:paraId="1744E184"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41B87A9C" w14:textId="77777777">
            <w:pPr>
              <w:pStyle w:val="Obsahtabulky"/>
              <w:spacing w:before="40" w:after="40"/>
              <w:jc w:val="center"/>
              <w:rPr>
                <w:rFonts w:ascii="Arial" w:hAnsi="Arial" w:cs="Arial"/>
              </w:rPr>
            </w:pPr>
            <w:r w:rsidRPr="005F5FEE">
              <w:rPr>
                <w:rFonts w:ascii="Arial" w:hAnsi="Arial" w:cs="Arial"/>
              </w:rPr>
              <w:t>25</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5D448072" w14:textId="77777777">
            <w:pPr>
              <w:pStyle w:val="Obsahtabulky"/>
              <w:spacing w:before="40" w:after="40"/>
              <w:jc w:val="both"/>
              <w:rPr>
                <w:rFonts w:ascii="Arial" w:hAnsi="Arial" w:cs="Arial"/>
              </w:rPr>
            </w:pPr>
            <w:r w:rsidRPr="005F5FEE">
              <w:rPr>
                <w:rFonts w:ascii="Arial" w:hAnsi="Arial" w:cs="Arial"/>
              </w:rPr>
              <w:t>Umožnit generování dokumentů Zápis z jednání a sbírka finálních usnesení na základě předdefinovaných šablon odděleně pro různé orgány města.</w:t>
            </w:r>
          </w:p>
        </w:tc>
        <w:tc>
          <w:tcPr>
            <w:tcW w:w="993" w:type="dxa"/>
            <w:tcBorders>
              <w:left w:val="single" w:color="000000" w:themeColor="text1" w:sz="1" w:space="0"/>
              <w:bottom w:val="single" w:color="000000" w:themeColor="text1" w:sz="1" w:space="0"/>
            </w:tcBorders>
          </w:tcPr>
          <w:p w:rsidRPr="005F5FEE" w:rsidR="005F5FEE" w:rsidP="005720A5" w:rsidRDefault="005F5FEE" w14:paraId="28008416"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36D7FE55" w14:textId="77777777">
            <w:pPr>
              <w:pStyle w:val="Obsahtabulky"/>
              <w:spacing w:before="40" w:after="40"/>
              <w:rPr>
                <w:rFonts w:ascii="Arial" w:hAnsi="Arial" w:cs="Arial"/>
              </w:rPr>
            </w:pPr>
          </w:p>
        </w:tc>
      </w:tr>
      <w:tr w:rsidRPr="005F5FEE" w:rsidR="005F5FEE" w:rsidTr="005720A5" w14:paraId="50D4256F" w14:textId="77777777">
        <w:tc>
          <w:tcPr>
            <w:tcW w:w="709" w:type="dxa"/>
            <w:tcBorders>
              <w:left w:val="single" w:color="000000" w:themeColor="text1" w:sz="1" w:space="0"/>
              <w:bottom w:val="single" w:color="000000" w:themeColor="text1" w:sz="1" w:space="0"/>
            </w:tcBorders>
            <w:shd w:val="clear" w:color="auto" w:fill="auto"/>
          </w:tcPr>
          <w:p w:rsidRPr="005F5FEE" w:rsidR="005F5FEE" w:rsidP="005720A5" w:rsidRDefault="005F5FEE" w14:paraId="488C483D" w14:textId="77777777">
            <w:pPr>
              <w:pStyle w:val="Obsahtabulky"/>
              <w:spacing w:before="40" w:after="40"/>
              <w:jc w:val="center"/>
              <w:rPr>
                <w:rFonts w:ascii="Arial" w:hAnsi="Arial" w:cs="Arial"/>
              </w:rPr>
            </w:pPr>
            <w:r w:rsidRPr="005F5FEE">
              <w:rPr>
                <w:rFonts w:ascii="Arial" w:hAnsi="Arial" w:cs="Arial"/>
              </w:rPr>
              <w:t>26</w:t>
            </w:r>
          </w:p>
        </w:tc>
        <w:tc>
          <w:tcPr>
            <w:tcW w:w="4961" w:type="dxa"/>
            <w:tcBorders>
              <w:left w:val="single" w:color="000000" w:themeColor="text1" w:sz="1" w:space="0"/>
              <w:bottom w:val="single" w:color="000000" w:themeColor="text1" w:sz="1" w:space="0"/>
            </w:tcBorders>
            <w:shd w:val="clear" w:color="auto" w:fill="auto"/>
            <w:vAlign w:val="center"/>
          </w:tcPr>
          <w:p w:rsidRPr="005F5FEE" w:rsidR="005F5FEE" w:rsidP="005720A5" w:rsidRDefault="005F5FEE" w14:paraId="48BC2A58" w14:textId="77777777">
            <w:pPr>
              <w:pStyle w:val="Obsahtabulky"/>
              <w:spacing w:before="40" w:after="40"/>
              <w:jc w:val="both"/>
              <w:rPr>
                <w:rFonts w:ascii="Arial" w:hAnsi="Arial" w:cs="Arial"/>
              </w:rPr>
            </w:pPr>
            <w:r w:rsidRPr="005F5FEE">
              <w:rPr>
                <w:rFonts w:ascii="Arial" w:hAnsi="Arial" w:cs="Arial"/>
              </w:rPr>
              <w:t>Zajistit automatický vznik anonymizované verze dokumentu Zápis z jednání a zároveň zajistit automatický vznik anonymizovaných verzí usnesení v rámci jejich zveřejnění.</w:t>
            </w:r>
          </w:p>
        </w:tc>
        <w:tc>
          <w:tcPr>
            <w:tcW w:w="993" w:type="dxa"/>
            <w:tcBorders>
              <w:left w:val="single" w:color="000000" w:themeColor="text1" w:sz="1" w:space="0"/>
              <w:bottom w:val="single" w:color="000000" w:themeColor="text1" w:sz="1" w:space="0"/>
            </w:tcBorders>
          </w:tcPr>
          <w:p w:rsidRPr="005F5FEE" w:rsidR="005F5FEE" w:rsidP="005720A5" w:rsidRDefault="005F5FEE" w14:paraId="75B1582B" w14:textId="77777777">
            <w:pPr>
              <w:pStyle w:val="Obsahtabulky"/>
              <w:spacing w:before="40" w:after="40"/>
              <w:rPr>
                <w:rFonts w:ascii="Arial" w:hAnsi="Arial" w:cs="Arial"/>
              </w:rPr>
            </w:pPr>
          </w:p>
        </w:tc>
        <w:tc>
          <w:tcPr>
            <w:tcW w:w="2409" w:type="dxa"/>
            <w:tcBorders>
              <w:left w:val="single" w:color="000000" w:themeColor="text1" w:sz="1" w:space="0"/>
              <w:bottom w:val="single" w:color="000000" w:themeColor="text1" w:sz="1" w:space="0"/>
              <w:right w:val="single" w:color="000000" w:themeColor="text1" w:sz="1" w:space="0"/>
            </w:tcBorders>
            <w:shd w:val="clear" w:color="auto" w:fill="auto"/>
          </w:tcPr>
          <w:p w:rsidRPr="005F5FEE" w:rsidR="005F5FEE" w:rsidP="005720A5" w:rsidRDefault="005F5FEE" w14:paraId="2F906089" w14:textId="77777777">
            <w:pPr>
              <w:pStyle w:val="Obsahtabulky"/>
              <w:spacing w:before="40" w:after="40"/>
              <w:rPr>
                <w:rFonts w:ascii="Arial" w:hAnsi="Arial" w:cs="Arial"/>
              </w:rPr>
            </w:pPr>
          </w:p>
        </w:tc>
      </w:tr>
      <w:tr w:rsidRPr="005F5FEE" w:rsidR="005F5FEE" w:rsidTr="005720A5" w14:paraId="5E27677E" w14:textId="77777777">
        <w:tc>
          <w:tcPr>
            <w:tcW w:w="709" w:type="dxa"/>
            <w:tcBorders>
              <w:left w:val="single" w:color="000000" w:themeColor="text1" w:sz="1" w:space="0"/>
              <w:bottom w:val="single" w:color="auto" w:sz="4" w:space="0"/>
            </w:tcBorders>
            <w:shd w:val="clear" w:color="auto" w:fill="auto"/>
          </w:tcPr>
          <w:p w:rsidRPr="005F5FEE" w:rsidR="005F5FEE" w:rsidP="005720A5" w:rsidRDefault="005F5FEE" w14:paraId="75ACFFF8" w14:textId="77777777">
            <w:pPr>
              <w:pStyle w:val="Obsahtabulky"/>
              <w:spacing w:before="40" w:after="40"/>
              <w:jc w:val="center"/>
              <w:rPr>
                <w:rFonts w:ascii="Arial" w:hAnsi="Arial" w:cs="Arial"/>
              </w:rPr>
            </w:pPr>
            <w:r w:rsidRPr="005F5FEE">
              <w:rPr>
                <w:rFonts w:ascii="Arial" w:hAnsi="Arial" w:cs="Arial"/>
              </w:rPr>
              <w:t>27</w:t>
            </w:r>
          </w:p>
        </w:tc>
        <w:tc>
          <w:tcPr>
            <w:tcW w:w="4961" w:type="dxa"/>
            <w:tcBorders>
              <w:left w:val="single" w:color="000000" w:themeColor="text1" w:sz="1" w:space="0"/>
              <w:bottom w:val="single" w:color="auto" w:sz="4" w:space="0"/>
            </w:tcBorders>
            <w:shd w:val="clear" w:color="auto" w:fill="auto"/>
            <w:vAlign w:val="center"/>
          </w:tcPr>
          <w:p w:rsidRPr="005F5FEE" w:rsidR="005F5FEE" w:rsidP="005720A5" w:rsidRDefault="005F5FEE" w14:paraId="08E4B579" w14:textId="77777777">
            <w:pPr>
              <w:pStyle w:val="Obsahtabulky"/>
              <w:spacing w:before="40" w:after="40"/>
              <w:jc w:val="both"/>
              <w:rPr>
                <w:rFonts w:ascii="Arial" w:hAnsi="Arial" w:cs="Arial"/>
              </w:rPr>
            </w:pPr>
            <w:r w:rsidRPr="005F5FEE">
              <w:rPr>
                <w:rFonts w:ascii="Arial" w:hAnsi="Arial" w:cs="Arial"/>
              </w:rPr>
              <w:t xml:space="preserve">Umožnit pracovníkům v roli Organizátor ovlivnit jaké údaje budou publikovány ve veřejné části Usnesení a zároveň umožnit ruční publikaci označených dat. </w:t>
            </w:r>
          </w:p>
        </w:tc>
        <w:tc>
          <w:tcPr>
            <w:tcW w:w="993" w:type="dxa"/>
            <w:tcBorders>
              <w:left w:val="single" w:color="000000" w:themeColor="text1" w:sz="1" w:space="0"/>
              <w:bottom w:val="single" w:color="auto" w:sz="4" w:space="0"/>
            </w:tcBorders>
          </w:tcPr>
          <w:p w:rsidRPr="005F5FEE" w:rsidR="005F5FEE" w:rsidP="005720A5" w:rsidRDefault="005F5FEE" w14:paraId="4912977B" w14:textId="77777777">
            <w:pPr>
              <w:pStyle w:val="Obsahtabulky"/>
              <w:spacing w:before="40" w:after="40"/>
              <w:rPr>
                <w:rFonts w:ascii="Arial" w:hAnsi="Arial" w:cs="Arial"/>
              </w:rPr>
            </w:pPr>
          </w:p>
        </w:tc>
        <w:tc>
          <w:tcPr>
            <w:tcW w:w="2409" w:type="dxa"/>
            <w:tcBorders>
              <w:left w:val="single" w:color="000000" w:themeColor="text1" w:sz="1" w:space="0"/>
              <w:bottom w:val="single" w:color="auto" w:sz="4" w:space="0"/>
              <w:right w:val="single" w:color="000000" w:themeColor="text1" w:sz="1" w:space="0"/>
            </w:tcBorders>
            <w:shd w:val="clear" w:color="auto" w:fill="auto"/>
          </w:tcPr>
          <w:p w:rsidRPr="005F5FEE" w:rsidR="005F5FEE" w:rsidP="005720A5" w:rsidRDefault="005F5FEE" w14:paraId="694A302F" w14:textId="77777777">
            <w:pPr>
              <w:pStyle w:val="Obsahtabulky"/>
              <w:spacing w:before="40" w:after="40"/>
              <w:rPr>
                <w:rFonts w:ascii="Arial" w:hAnsi="Arial" w:cs="Arial"/>
              </w:rPr>
            </w:pPr>
          </w:p>
        </w:tc>
      </w:tr>
      <w:tr w:rsidRPr="005F5FEE" w:rsidR="005F5FEE" w:rsidTr="005720A5" w14:paraId="2E3E3A70"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8BA469C" w14:textId="77777777">
            <w:pPr>
              <w:pStyle w:val="Obsahtabulky"/>
              <w:spacing w:before="40" w:after="40"/>
              <w:jc w:val="center"/>
              <w:rPr>
                <w:rFonts w:ascii="Arial" w:hAnsi="Arial" w:cs="Arial"/>
              </w:rPr>
            </w:pPr>
            <w:r w:rsidRPr="005F5FEE">
              <w:rPr>
                <w:rFonts w:ascii="Arial" w:hAnsi="Arial" w:cs="Arial"/>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0D338F7D" w14:textId="77777777">
            <w:pPr>
              <w:pStyle w:val="Obsahtabulky"/>
              <w:spacing w:before="40" w:after="40"/>
              <w:jc w:val="both"/>
              <w:rPr>
                <w:rFonts w:ascii="Arial" w:hAnsi="Arial" w:cs="Arial"/>
              </w:rPr>
            </w:pPr>
            <w:r w:rsidRPr="005F5FEE">
              <w:rPr>
                <w:rFonts w:ascii="Arial" w:hAnsi="Arial" w:cs="Arial"/>
              </w:rPr>
              <w:t xml:space="preserve">Umožnit automatický vznik a přidělení úkolů v rámci vzniku usnesení.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0E146676"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FAB6B40" w14:textId="77777777">
            <w:pPr>
              <w:pStyle w:val="Obsahtabulky"/>
              <w:spacing w:before="40" w:after="40"/>
              <w:rPr>
                <w:rFonts w:ascii="Arial" w:hAnsi="Arial" w:cs="Arial"/>
              </w:rPr>
            </w:pPr>
          </w:p>
        </w:tc>
      </w:tr>
      <w:tr w:rsidRPr="005F5FEE" w:rsidR="005F5FEE" w:rsidTr="005720A5" w14:paraId="7B0D7655"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4549968" w14:textId="77777777">
            <w:pPr>
              <w:pStyle w:val="Obsahtabulky"/>
              <w:spacing w:before="40" w:after="40"/>
              <w:jc w:val="center"/>
              <w:rPr>
                <w:rFonts w:ascii="Arial" w:hAnsi="Arial" w:cs="Arial"/>
              </w:rPr>
            </w:pPr>
            <w:r w:rsidRPr="005F5FEE">
              <w:rPr>
                <w:rFonts w:ascii="Arial" w:hAnsi="Arial" w:cs="Arial"/>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5C8DDF88" w14:textId="77777777">
            <w:pPr>
              <w:pStyle w:val="Obsahtabulky"/>
              <w:spacing w:before="40" w:after="40"/>
              <w:jc w:val="both"/>
              <w:rPr>
                <w:rFonts w:ascii="Arial" w:hAnsi="Arial" w:cs="Arial"/>
              </w:rPr>
            </w:pPr>
            <w:r w:rsidRPr="005F5FEE">
              <w:rPr>
                <w:rFonts w:ascii="Arial" w:hAnsi="Arial" w:cs="Arial"/>
              </w:rPr>
              <w:t>Umožnit pomocí fulltextového vyhledání dohledat i data ve zveřejněných přílohách jednotlivých usnesení či jednání.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49C53973"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E39D0D6" w14:textId="77777777">
            <w:pPr>
              <w:pStyle w:val="Obsahtabulky"/>
              <w:spacing w:before="40" w:after="40"/>
              <w:rPr>
                <w:rFonts w:ascii="Arial" w:hAnsi="Arial" w:cs="Arial"/>
              </w:rPr>
            </w:pPr>
          </w:p>
        </w:tc>
      </w:tr>
      <w:tr w:rsidRPr="005F5FEE" w:rsidR="005F5FEE" w:rsidTr="005720A5" w14:paraId="37E87E7F"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E819DDA" w14:textId="77777777">
            <w:pPr>
              <w:pStyle w:val="Obsahtabulky"/>
              <w:spacing w:before="40" w:after="40"/>
              <w:jc w:val="center"/>
              <w:rPr>
                <w:rFonts w:ascii="Arial" w:hAnsi="Arial" w:cs="Arial"/>
              </w:rPr>
            </w:pPr>
            <w:r w:rsidRPr="005F5FEE">
              <w:rPr>
                <w:rFonts w:ascii="Arial" w:hAnsi="Arial" w:cs="Arial"/>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5D91A184" w14:textId="77777777">
            <w:pPr>
              <w:pStyle w:val="Obsahtabulky"/>
              <w:spacing w:before="40" w:after="40"/>
              <w:jc w:val="both"/>
              <w:rPr>
                <w:rFonts w:ascii="Arial" w:hAnsi="Arial" w:cs="Arial"/>
              </w:rPr>
            </w:pPr>
            <w:r w:rsidRPr="005F5FEE">
              <w:rPr>
                <w:rFonts w:ascii="Arial" w:hAnsi="Arial" w:cs="Arial"/>
              </w:rPr>
              <w:t>Zajistit možnost notifikací formou e-mailového upozornění v následujících případech – Přidělení nového úkolu, Vyřazení bodu z jednání, Přeřazení bodu na jiné jednání, Blížící se termín splnění úkolu.</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36EE1F51"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8344283" w14:textId="77777777">
            <w:pPr>
              <w:pStyle w:val="Obsahtabulky"/>
              <w:spacing w:before="40" w:after="40"/>
              <w:rPr>
                <w:rFonts w:ascii="Arial" w:hAnsi="Arial" w:cs="Arial"/>
              </w:rPr>
            </w:pPr>
          </w:p>
        </w:tc>
      </w:tr>
      <w:tr w:rsidRPr="005F5FEE" w:rsidR="005F5FEE" w:rsidTr="005720A5" w14:paraId="2973E74E"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D499EFB" w14:textId="77777777">
            <w:pPr>
              <w:pStyle w:val="Obsahtabulky"/>
              <w:spacing w:before="40" w:after="40"/>
              <w:jc w:val="center"/>
              <w:rPr>
                <w:rFonts w:ascii="Arial" w:hAnsi="Arial" w:cs="Arial"/>
              </w:rPr>
            </w:pPr>
            <w:r w:rsidRPr="005F5FEE">
              <w:rPr>
                <w:rFonts w:ascii="Arial" w:hAnsi="Arial" w:cs="Arial"/>
              </w:rPr>
              <w:t>31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3C650303" w14:textId="77777777">
            <w:pPr>
              <w:pStyle w:val="Obsahtabulky"/>
              <w:spacing w:before="40" w:after="40"/>
              <w:jc w:val="both"/>
              <w:rPr>
                <w:rFonts w:ascii="Arial" w:hAnsi="Arial" w:cs="Arial"/>
              </w:rPr>
            </w:pPr>
            <w:r w:rsidRPr="005F5FEE">
              <w:rPr>
                <w:rFonts w:ascii="Arial" w:hAnsi="Arial" w:cs="Arial"/>
              </w:rPr>
              <w:t xml:space="preserve">Umožnit podání žádosti o prodloužení termínu splnění úkolu a zároveň umožnit pracovníkům v roli Správce úkolů hromadně schvalovat žádosti o prodloužení termínu splnění úkolu na základně předchozího usnesení o schválení prodloužení termínu splnění úkolu.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0A315F70"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326FAE5" w14:textId="77777777">
            <w:pPr>
              <w:pStyle w:val="Obsahtabulky"/>
              <w:spacing w:before="40" w:after="40"/>
              <w:rPr>
                <w:rFonts w:ascii="Arial" w:hAnsi="Arial" w:cs="Arial"/>
              </w:rPr>
            </w:pPr>
          </w:p>
        </w:tc>
      </w:tr>
      <w:tr w:rsidRPr="005F5FEE" w:rsidR="005F5FEE" w:rsidTr="005720A5" w14:paraId="6B274A9E"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E7D5315" w14:textId="77777777">
            <w:pPr>
              <w:pStyle w:val="Obsahtabulky"/>
              <w:spacing w:before="40" w:after="40"/>
              <w:jc w:val="center"/>
              <w:rPr>
                <w:rFonts w:ascii="Arial" w:hAnsi="Arial" w:cs="Arial"/>
              </w:rPr>
            </w:pPr>
            <w:r w:rsidRPr="005F5FEE">
              <w:rPr>
                <w:rFonts w:ascii="Arial" w:hAnsi="Arial" w:cs="Arial"/>
              </w:rPr>
              <w:t>32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08E92BDE" w14:textId="77777777">
            <w:pPr>
              <w:pStyle w:val="Obsahtabulky"/>
              <w:spacing w:before="40" w:after="40"/>
              <w:jc w:val="both"/>
              <w:rPr>
                <w:rFonts w:ascii="Arial" w:hAnsi="Arial" w:cs="Arial"/>
                <w:highlight w:val="yellow"/>
              </w:rPr>
            </w:pPr>
            <w:r w:rsidRPr="005F5FEE">
              <w:rPr>
                <w:rFonts w:ascii="Arial" w:hAnsi="Arial" w:cs="Arial"/>
              </w:rPr>
              <w:t xml:space="preserve">Možnost rozvoje aplikace Usnesení ve formě integrace na hlasovací zařízení.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744491F4"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5A02139" w14:textId="77777777">
            <w:pPr>
              <w:pStyle w:val="Obsahtabulky"/>
              <w:spacing w:before="40" w:after="40"/>
              <w:rPr>
                <w:rFonts w:ascii="Arial" w:hAnsi="Arial" w:cs="Arial"/>
              </w:rPr>
            </w:pPr>
          </w:p>
        </w:tc>
      </w:tr>
      <w:tr w:rsidRPr="005F5FEE" w:rsidR="005F5FEE" w:rsidTr="005720A5" w14:paraId="0CD0DD81"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D66711A" w14:textId="77777777">
            <w:pPr>
              <w:pStyle w:val="Obsahtabulky"/>
              <w:spacing w:before="40" w:after="40"/>
              <w:jc w:val="center"/>
              <w:rPr>
                <w:rFonts w:ascii="Arial" w:hAnsi="Arial" w:cs="Arial"/>
              </w:rPr>
            </w:pPr>
            <w:r w:rsidRPr="005F5FEE">
              <w:rPr>
                <w:rFonts w:ascii="Arial" w:hAnsi="Arial" w:cs="Arial"/>
              </w:rPr>
              <w:t>33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3E0DED41" w14:textId="77777777">
            <w:pPr>
              <w:pStyle w:val="Obsahtabulky"/>
              <w:spacing w:before="40" w:after="40"/>
              <w:jc w:val="both"/>
              <w:rPr>
                <w:rFonts w:ascii="Arial" w:hAnsi="Arial" w:cs="Arial"/>
              </w:rPr>
            </w:pPr>
            <w:r w:rsidRPr="005F5FEE">
              <w:rPr>
                <w:rFonts w:ascii="Arial" w:hAnsi="Arial" w:cs="Arial"/>
              </w:rPr>
              <w:t>Distribuce podkladů pro jednání:</w:t>
            </w:r>
          </w:p>
          <w:p w:rsidR="003648A4" w:rsidP="005720A5" w:rsidRDefault="005F5FEE" w14:paraId="2AA1FBD0" w14:textId="77777777">
            <w:pPr>
              <w:pStyle w:val="Obsahtabulky"/>
              <w:spacing w:before="40" w:after="40"/>
              <w:jc w:val="both"/>
              <w:rPr>
                <w:rFonts w:ascii="Arial" w:hAnsi="Arial" w:cs="Arial"/>
              </w:rPr>
            </w:pPr>
            <w:r w:rsidRPr="005F5FEE">
              <w:rPr>
                <w:rFonts w:ascii="Arial" w:hAnsi="Arial" w:cs="Arial"/>
              </w:rPr>
              <w:t>Umožnit rozesílání pozvánky s odkazem na responzivní část aplikace.</w:t>
            </w:r>
          </w:p>
          <w:p w:rsidRPr="005F5FEE" w:rsidR="005F5FEE" w:rsidP="005720A5" w:rsidRDefault="005F5FEE" w14:paraId="1EF8D716" w14:textId="616BD1C3">
            <w:pPr>
              <w:pStyle w:val="Obsahtabulky"/>
              <w:spacing w:before="40" w:after="40"/>
              <w:jc w:val="both"/>
              <w:rPr>
                <w:rFonts w:ascii="Arial" w:hAnsi="Arial" w:cs="Arial"/>
              </w:rPr>
            </w:pPr>
            <w:r w:rsidRPr="005F5FEE">
              <w:rPr>
                <w:rFonts w:ascii="Arial" w:hAnsi="Arial" w:cs="Arial"/>
              </w:rPr>
              <w:t>Umožnit členům Rady a Zastupitelstva prohlížení podkladů přímo v aplikaci (po přihlášení).</w:t>
            </w:r>
          </w:p>
          <w:p w:rsidRPr="005F5FEE" w:rsidR="005F5FEE" w:rsidP="005720A5" w:rsidRDefault="005F5FEE" w14:paraId="4B601A3E" w14:textId="77777777">
            <w:pPr>
              <w:pStyle w:val="Obsahtabulky"/>
              <w:spacing w:before="40" w:after="40"/>
              <w:jc w:val="both"/>
              <w:rPr>
                <w:rFonts w:ascii="Arial" w:hAnsi="Arial" w:cs="Arial"/>
              </w:rPr>
            </w:pPr>
            <w:r w:rsidRPr="005F5FEE">
              <w:rPr>
                <w:rFonts w:ascii="Arial" w:hAnsi="Arial" w:cs="Arial"/>
              </w:rPr>
              <w:t>Umožnit členům Rady a Zastupitelstva prohlížení podkladů v responzivní části aplikace (po přihlášení).</w:t>
            </w:r>
          </w:p>
          <w:p w:rsidRPr="005F5FEE" w:rsidR="005F5FEE" w:rsidP="005720A5" w:rsidRDefault="005F5FEE" w14:paraId="40DB9FA7" w14:textId="77777777">
            <w:pPr>
              <w:pStyle w:val="Obsahtabulky"/>
              <w:spacing w:before="40" w:after="40"/>
              <w:jc w:val="both"/>
              <w:rPr>
                <w:rFonts w:ascii="Arial" w:hAnsi="Arial" w:cs="Arial"/>
              </w:rPr>
            </w:pPr>
            <w:r w:rsidRPr="005F5FEE">
              <w:rPr>
                <w:rFonts w:ascii="Arial" w:hAnsi="Arial" w:cs="Arial"/>
              </w:rPr>
              <w:t xml:space="preserve">Umožnit tvorbu poznámek a tisk přípravy na jednání z responzivní části aplikace. </w:t>
            </w:r>
          </w:p>
          <w:p w:rsidRPr="005F5FEE" w:rsidR="005F5FEE" w:rsidP="005720A5" w:rsidRDefault="005F5FEE" w14:paraId="4488AF6C" w14:textId="77777777">
            <w:pPr>
              <w:pStyle w:val="Obsahtabulky"/>
              <w:spacing w:before="40" w:after="40"/>
              <w:jc w:val="both"/>
              <w:rPr>
                <w:rFonts w:ascii="Arial" w:hAnsi="Arial" w:cs="Arial"/>
              </w:rPr>
            </w:pPr>
            <w:r w:rsidRPr="005F5FEE">
              <w:rPr>
                <w:rFonts w:ascii="Arial" w:hAnsi="Arial" w:cs="Arial"/>
              </w:rPr>
              <w:lastRenderedPageBreak/>
              <w:t>Umožnit zobrazení historie změn programu jednání po obdržení pozvánky.</w:t>
            </w:r>
          </w:p>
          <w:p w:rsidRPr="005F5FEE" w:rsidR="005F5FEE" w:rsidP="005720A5" w:rsidRDefault="005F5FEE" w14:paraId="4ABE8F56" w14:textId="77777777">
            <w:pPr>
              <w:pStyle w:val="Obsahtabulky"/>
              <w:spacing w:before="40" w:after="40"/>
              <w:jc w:val="both"/>
              <w:rPr>
                <w:rFonts w:ascii="Arial" w:hAnsi="Arial" w:cs="Arial"/>
              </w:rPr>
            </w:pPr>
            <w:r w:rsidRPr="005F5FEE">
              <w:rPr>
                <w:rFonts w:ascii="Arial" w:hAnsi="Arial" w:cs="Arial"/>
              </w:rPr>
              <w:t>Možnost opakovaně si stáhnout balíček podkladů při změně programu jednání.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0B8DAC90"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521CD61" w14:textId="77777777">
            <w:pPr>
              <w:pStyle w:val="Obsahtabulky"/>
              <w:spacing w:before="40" w:after="40"/>
              <w:rPr>
                <w:rFonts w:ascii="Arial" w:hAnsi="Arial" w:cs="Arial"/>
              </w:rPr>
            </w:pPr>
          </w:p>
        </w:tc>
      </w:tr>
      <w:tr w:rsidRPr="003648A4" w:rsidR="005F5FEE" w:rsidTr="005720A5" w14:paraId="5E71F87F" w14:textId="77777777">
        <w:tc>
          <w:tcPr>
            <w:tcW w:w="9072" w:type="dxa"/>
            <w:gridSpan w:val="4"/>
            <w:tcBorders>
              <w:top w:val="single" w:color="auto" w:sz="4" w:space="0"/>
              <w:left w:val="single" w:color="auto" w:sz="4" w:space="0"/>
              <w:bottom w:val="single" w:color="auto" w:sz="4" w:space="0"/>
              <w:right w:val="single" w:color="auto" w:sz="4" w:space="0"/>
            </w:tcBorders>
          </w:tcPr>
          <w:p w:rsidRPr="003648A4" w:rsidR="005F5FEE" w:rsidP="005720A5" w:rsidRDefault="005F5FEE" w14:paraId="43CE5A7B" w14:textId="77777777">
            <w:pPr>
              <w:pStyle w:val="Obsahtabulky"/>
              <w:spacing w:before="40" w:after="40"/>
              <w:rPr>
                <w:rFonts w:ascii="Arial" w:hAnsi="Arial" w:cs="Arial"/>
                <w:b/>
                <w:bCs/>
              </w:rPr>
            </w:pPr>
            <w:r w:rsidRPr="003648A4">
              <w:rPr>
                <w:rFonts w:ascii="Arial" w:hAnsi="Arial" w:cs="Arial"/>
                <w:b/>
                <w:bCs/>
              </w:rPr>
              <w:t>Systém pro zrychlení řízení Rady</w:t>
            </w:r>
          </w:p>
        </w:tc>
      </w:tr>
      <w:tr w:rsidRPr="005F5FEE" w:rsidR="005F5FEE" w:rsidTr="005720A5" w14:paraId="2B263C96"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5571BD8" w14:textId="77777777">
            <w:pPr>
              <w:pStyle w:val="Obsahtabulky"/>
              <w:spacing w:before="40" w:after="40"/>
              <w:jc w:val="center"/>
              <w:rPr>
                <w:rFonts w:ascii="Arial" w:hAnsi="Arial" w:cs="Arial"/>
              </w:rPr>
            </w:pPr>
            <w:r w:rsidRPr="005F5FEE">
              <w:rPr>
                <w:rFonts w:ascii="Arial" w:hAnsi="Arial" w:cs="Arial"/>
              </w:rPr>
              <w:t>34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09D4030A" w14:textId="77777777">
            <w:pPr>
              <w:pStyle w:val="Obsahtabulky"/>
              <w:spacing w:before="40" w:after="40"/>
              <w:jc w:val="both"/>
              <w:rPr>
                <w:rFonts w:ascii="Arial" w:hAnsi="Arial" w:cs="Arial"/>
              </w:rPr>
            </w:pPr>
            <w:r w:rsidRPr="005F5FEE">
              <w:rPr>
                <w:rFonts w:ascii="Arial" w:hAnsi="Arial" w:cs="Arial"/>
              </w:rPr>
              <w:t>Umožnit členům jednotlivých orgánů přístup k programu nadcházejícího jednání a jednotlivým navrženým bodům online, pro účely studia a přípravy na jednání.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25855ABF"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7F70923" w14:textId="77777777">
            <w:pPr>
              <w:pStyle w:val="Obsahtabulky"/>
              <w:spacing w:before="40" w:after="40"/>
              <w:rPr>
                <w:rFonts w:ascii="Arial" w:hAnsi="Arial" w:cs="Arial"/>
              </w:rPr>
            </w:pPr>
          </w:p>
        </w:tc>
      </w:tr>
      <w:tr w:rsidRPr="005F5FEE" w:rsidR="005F5FEE" w:rsidTr="005720A5" w14:paraId="1F9C4486"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4EF1B29" w14:textId="77777777">
            <w:pPr>
              <w:pStyle w:val="Obsahtabulky"/>
              <w:spacing w:before="40" w:after="40"/>
              <w:jc w:val="center"/>
              <w:rPr>
                <w:rFonts w:ascii="Arial" w:hAnsi="Arial" w:cs="Arial"/>
              </w:rPr>
            </w:pPr>
            <w:r w:rsidRPr="005F5FEE">
              <w:rPr>
                <w:rFonts w:ascii="Arial" w:hAnsi="Arial" w:cs="Arial"/>
              </w:rPr>
              <w:t>35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13F1D77A" w14:textId="77777777">
            <w:pPr>
              <w:pStyle w:val="Obsahtabulky"/>
              <w:spacing w:before="40" w:after="40"/>
              <w:jc w:val="both"/>
              <w:rPr>
                <w:rFonts w:ascii="Arial" w:hAnsi="Arial" w:cs="Arial"/>
              </w:rPr>
            </w:pPr>
            <w:r w:rsidRPr="005F5FEE">
              <w:rPr>
                <w:rFonts w:ascii="Arial" w:hAnsi="Arial" w:cs="Arial"/>
              </w:rPr>
              <w:t xml:space="preserve">Umožnit členům jednotlivých orgánů vytvářet vlastní, soukromé poznámky k jednotlivým bodům a zároveň tyto poznámky následně vytisknout nebo uložit jako jeden dokument.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3FE4263B"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E9B8724" w14:textId="77777777">
            <w:pPr>
              <w:pStyle w:val="Obsahtabulky"/>
              <w:spacing w:before="40" w:after="40"/>
              <w:rPr>
                <w:rFonts w:ascii="Arial" w:hAnsi="Arial" w:cs="Arial"/>
              </w:rPr>
            </w:pPr>
          </w:p>
        </w:tc>
      </w:tr>
      <w:tr w:rsidRPr="005F5FEE" w:rsidR="005F5FEE" w:rsidTr="005720A5" w14:paraId="734C264C"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8FD975B" w14:textId="77777777">
            <w:pPr>
              <w:pStyle w:val="Obsahtabulky"/>
              <w:spacing w:before="40" w:after="40"/>
              <w:jc w:val="center"/>
              <w:rPr>
                <w:rFonts w:ascii="Arial" w:hAnsi="Arial" w:cs="Arial"/>
              </w:rPr>
            </w:pPr>
            <w:r w:rsidRPr="005F5FEE">
              <w:rPr>
                <w:rFonts w:ascii="Arial" w:hAnsi="Arial" w:cs="Arial"/>
              </w:rPr>
              <w:t>36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43A44D42" w14:textId="77777777">
            <w:pPr>
              <w:pStyle w:val="Obsahtabulky"/>
              <w:spacing w:before="40" w:after="40"/>
              <w:jc w:val="both"/>
              <w:rPr>
                <w:rFonts w:ascii="Arial" w:hAnsi="Arial" w:cs="Arial"/>
              </w:rPr>
            </w:pPr>
            <w:r w:rsidRPr="005F5FEE">
              <w:rPr>
                <w:rFonts w:ascii="Arial" w:hAnsi="Arial" w:cs="Arial"/>
              </w:rPr>
              <w:t>Upozornit členy jednotlivých orgánů na případnou změnu programu v rámci období přípravy na jednání tedy od rozeslání pozvánky, do zahájení jednání.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134B698"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E4DA1FD" w14:textId="77777777">
            <w:pPr>
              <w:pStyle w:val="Obsahtabulky"/>
              <w:spacing w:before="40" w:after="40"/>
              <w:rPr>
                <w:rFonts w:ascii="Arial" w:hAnsi="Arial" w:cs="Arial"/>
              </w:rPr>
            </w:pPr>
          </w:p>
        </w:tc>
      </w:tr>
      <w:tr w:rsidRPr="005F5FEE" w:rsidR="005F5FEE" w:rsidTr="005720A5" w14:paraId="0B4AF510"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B662513" w14:textId="77777777">
            <w:pPr>
              <w:pStyle w:val="Obsahtabulky"/>
              <w:spacing w:before="40" w:after="40"/>
              <w:jc w:val="center"/>
              <w:rPr>
                <w:rFonts w:ascii="Arial" w:hAnsi="Arial" w:cs="Arial"/>
              </w:rPr>
            </w:pPr>
            <w:r w:rsidRPr="005F5FEE">
              <w:rPr>
                <w:rFonts w:ascii="Arial" w:hAnsi="Arial" w:cs="Arial"/>
              </w:rPr>
              <w:t>37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8A9204C" w14:textId="77777777">
            <w:pPr>
              <w:pStyle w:val="Obsahtabulky"/>
              <w:spacing w:before="40" w:after="40"/>
              <w:jc w:val="both"/>
              <w:rPr>
                <w:rFonts w:ascii="Arial" w:hAnsi="Arial" w:cs="Arial"/>
              </w:rPr>
            </w:pPr>
            <w:r w:rsidRPr="005F5FEE">
              <w:rPr>
                <w:rFonts w:ascii="Arial" w:hAnsi="Arial" w:cs="Arial"/>
              </w:rPr>
              <w:t xml:space="preserve">Umožnit členům jednotlivých orgánů zaznamenat hodnocení navrhovaných bodů jednání. Uživatel si může zaznamenat, zda s bodem jednání souhlasí/nesouhlasí nebo potřebuje další informace. Aplikace disponuje grafickým znázorněním hodnocení pro rychlý přehled.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7B48C7A4"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21FDC16" w14:textId="77777777">
            <w:pPr>
              <w:pStyle w:val="Obsahtabulky"/>
              <w:spacing w:before="40" w:after="40"/>
              <w:rPr>
                <w:rFonts w:ascii="Arial" w:hAnsi="Arial" w:cs="Arial"/>
              </w:rPr>
            </w:pPr>
          </w:p>
        </w:tc>
      </w:tr>
      <w:tr w:rsidRPr="005F5FEE" w:rsidR="005F5FEE" w:rsidTr="005720A5" w14:paraId="0D558733"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5A81BB6" w14:textId="77777777">
            <w:pPr>
              <w:pStyle w:val="Obsahtabulky"/>
              <w:spacing w:before="40" w:after="40"/>
              <w:jc w:val="center"/>
              <w:rPr>
                <w:rFonts w:ascii="Arial" w:hAnsi="Arial" w:cs="Arial"/>
              </w:rPr>
            </w:pPr>
            <w:r w:rsidRPr="005F5FEE">
              <w:rPr>
                <w:rFonts w:ascii="Arial" w:hAnsi="Arial" w:cs="Arial"/>
              </w:rPr>
              <w:t>38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D3BF819" w14:textId="77777777">
            <w:pPr>
              <w:pStyle w:val="Obsahtabulky"/>
              <w:spacing w:before="40" w:after="40"/>
              <w:jc w:val="both"/>
              <w:rPr>
                <w:rFonts w:ascii="Arial" w:hAnsi="Arial" w:cs="Arial"/>
              </w:rPr>
            </w:pPr>
            <w:r w:rsidRPr="005F5FEE">
              <w:rPr>
                <w:rFonts w:ascii="Arial" w:hAnsi="Arial" w:cs="Arial"/>
              </w:rPr>
              <w:t xml:space="preserve">Umožnit organizátorovi jednání vytvořit sestavu hodnocených bodů pro účely optimalizace připravovaného programu (včetně komentářů). Systém graficky znázorní výslednou sestavu s poznámkami/hodnocením členů Rady.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70A9AEE5"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8A782E6" w14:textId="77777777">
            <w:pPr>
              <w:pStyle w:val="Obsahtabulky"/>
              <w:spacing w:before="40" w:after="40"/>
              <w:rPr>
                <w:rFonts w:ascii="Arial" w:hAnsi="Arial" w:cs="Arial"/>
              </w:rPr>
            </w:pPr>
          </w:p>
        </w:tc>
      </w:tr>
      <w:tr w:rsidRPr="003648A4" w:rsidR="005F5FEE" w:rsidTr="005720A5" w14:paraId="4FDC664C" w14:textId="77777777">
        <w:tc>
          <w:tcPr>
            <w:tcW w:w="9072" w:type="dxa"/>
            <w:gridSpan w:val="4"/>
            <w:tcBorders>
              <w:top w:val="single" w:color="auto" w:sz="4" w:space="0"/>
              <w:left w:val="single" w:color="auto" w:sz="4" w:space="0"/>
              <w:bottom w:val="single" w:color="auto" w:sz="4" w:space="0"/>
              <w:right w:val="single" w:color="auto" w:sz="4" w:space="0"/>
            </w:tcBorders>
            <w:shd w:val="clear" w:color="auto" w:fill="auto"/>
          </w:tcPr>
          <w:p w:rsidRPr="003648A4" w:rsidR="005F5FEE" w:rsidP="005720A5" w:rsidRDefault="005F5FEE" w14:paraId="25307A9C" w14:textId="77777777">
            <w:pPr>
              <w:pStyle w:val="Obsahtabulky"/>
              <w:spacing w:before="40" w:after="40"/>
              <w:rPr>
                <w:rFonts w:ascii="Arial" w:hAnsi="Arial" w:cs="Arial"/>
                <w:b/>
                <w:bCs/>
              </w:rPr>
            </w:pPr>
            <w:r w:rsidRPr="003648A4">
              <w:rPr>
                <w:rFonts w:ascii="Arial" w:hAnsi="Arial" w:cs="Arial"/>
                <w:b/>
                <w:bCs/>
              </w:rPr>
              <w:t>Administrace aplikace</w:t>
            </w:r>
          </w:p>
        </w:tc>
      </w:tr>
      <w:tr w:rsidRPr="005F5FEE" w:rsidR="005F5FEE" w:rsidTr="005720A5" w14:paraId="4C0AF3FF"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54D5138" w14:textId="77777777">
            <w:pPr>
              <w:pStyle w:val="Obsahtabulky"/>
              <w:spacing w:before="40" w:after="40"/>
              <w:jc w:val="center"/>
              <w:rPr>
                <w:rFonts w:ascii="Arial" w:hAnsi="Arial" w:cs="Arial"/>
              </w:rPr>
            </w:pPr>
            <w:r w:rsidRPr="005F5FEE">
              <w:rPr>
                <w:rFonts w:ascii="Arial" w:hAnsi="Arial" w:cs="Arial"/>
              </w:rPr>
              <w:t>39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1231A27F" w14:textId="77777777">
            <w:pPr>
              <w:pStyle w:val="Obsahtabulky"/>
              <w:spacing w:before="40" w:after="40"/>
              <w:jc w:val="both"/>
              <w:rPr>
                <w:rFonts w:ascii="Arial" w:hAnsi="Arial" w:cs="Arial"/>
              </w:rPr>
            </w:pPr>
            <w:r w:rsidRPr="005F5FEE">
              <w:rPr>
                <w:rFonts w:ascii="Arial" w:hAnsi="Arial" w:cs="Arial"/>
              </w:rPr>
              <w:t xml:space="preserve">Aplikace umožňuje administrátorovi kompletní správu číselníků výroků.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5338AC0"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55EAC75" w14:textId="77777777">
            <w:pPr>
              <w:pStyle w:val="Obsahtabulky"/>
              <w:spacing w:before="40" w:after="40"/>
              <w:rPr>
                <w:rFonts w:ascii="Arial" w:hAnsi="Arial" w:cs="Arial"/>
              </w:rPr>
            </w:pPr>
          </w:p>
        </w:tc>
      </w:tr>
      <w:tr w:rsidRPr="005F5FEE" w:rsidR="005F5FEE" w:rsidTr="005720A5" w14:paraId="71F5F46F"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B3F6244" w14:textId="77777777">
            <w:pPr>
              <w:pStyle w:val="Obsahtabulky"/>
              <w:spacing w:before="40" w:after="40"/>
              <w:jc w:val="center"/>
              <w:rPr>
                <w:rFonts w:ascii="Arial" w:hAnsi="Arial" w:cs="Arial"/>
              </w:rPr>
            </w:pPr>
            <w:r w:rsidRPr="005F5FEE">
              <w:rPr>
                <w:rFonts w:ascii="Arial" w:hAnsi="Arial" w:cs="Arial"/>
              </w:rPr>
              <w:t>40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9A9A25F" w14:textId="77777777">
            <w:pPr>
              <w:pStyle w:val="Obsahtabulky"/>
              <w:spacing w:before="40" w:after="40"/>
              <w:jc w:val="both"/>
              <w:rPr>
                <w:rFonts w:ascii="Arial" w:hAnsi="Arial" w:cs="Arial"/>
              </w:rPr>
            </w:pPr>
            <w:r w:rsidRPr="005F5FEE">
              <w:rPr>
                <w:rFonts w:ascii="Arial" w:hAnsi="Arial" w:cs="Arial"/>
              </w:rPr>
              <w:t>Všechny šablony lze tvořit a upravovat přímo v aplikaci.</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6BC6DDEB"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73C5E2E" w14:textId="77777777">
            <w:pPr>
              <w:pStyle w:val="Obsahtabulky"/>
              <w:spacing w:before="40" w:after="40"/>
              <w:rPr>
                <w:rFonts w:ascii="Arial" w:hAnsi="Arial" w:cs="Arial"/>
              </w:rPr>
            </w:pPr>
          </w:p>
        </w:tc>
      </w:tr>
      <w:tr w:rsidRPr="005F5FEE" w:rsidR="005F5FEE" w:rsidTr="005720A5" w14:paraId="11FBDFDB"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3AF2B7B" w14:textId="77777777">
            <w:pPr>
              <w:pStyle w:val="Obsahtabulky"/>
              <w:spacing w:before="40" w:after="40"/>
              <w:jc w:val="center"/>
              <w:rPr>
                <w:rFonts w:ascii="Arial" w:hAnsi="Arial" w:cs="Arial"/>
              </w:rPr>
            </w:pPr>
            <w:r w:rsidRPr="005F5FEE">
              <w:rPr>
                <w:rFonts w:ascii="Arial" w:hAnsi="Arial" w:cs="Arial"/>
              </w:rPr>
              <w:t>41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7223C98C" w14:textId="70352E9D">
            <w:pPr>
              <w:pStyle w:val="Obsahtabulky"/>
              <w:spacing w:before="40" w:after="40"/>
              <w:jc w:val="both"/>
              <w:rPr>
                <w:rFonts w:ascii="Arial" w:hAnsi="Arial" w:cs="Arial"/>
              </w:rPr>
            </w:pPr>
            <w:r w:rsidRPr="005F5FEE">
              <w:rPr>
                <w:rFonts w:ascii="Arial" w:hAnsi="Arial" w:cs="Arial"/>
              </w:rPr>
              <w:t>Všechny notifikace lze tvořit a upravovat přímo v</w:t>
            </w:r>
            <w:r w:rsidR="003648A4">
              <w:rPr>
                <w:rFonts w:ascii="Arial" w:hAnsi="Arial" w:cs="Arial"/>
              </w:rPr>
              <w:t> </w:t>
            </w:r>
            <w:r w:rsidRPr="005F5FEE">
              <w:rPr>
                <w:rFonts w:ascii="Arial" w:hAnsi="Arial" w:cs="Arial"/>
              </w:rPr>
              <w:t>aplikaci</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61F80515"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2E7CEF9" w14:textId="77777777">
            <w:pPr>
              <w:pStyle w:val="Obsahtabulky"/>
              <w:spacing w:before="40" w:after="40"/>
              <w:rPr>
                <w:rFonts w:ascii="Arial" w:hAnsi="Arial" w:cs="Arial"/>
              </w:rPr>
            </w:pPr>
          </w:p>
        </w:tc>
      </w:tr>
      <w:tr w:rsidRPr="005F5FEE" w:rsidR="005F5FEE" w:rsidTr="005720A5" w14:paraId="13150F21"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6C78D49" w14:textId="77777777">
            <w:pPr>
              <w:pStyle w:val="Obsahtabulky"/>
              <w:spacing w:before="40" w:after="40"/>
              <w:jc w:val="center"/>
              <w:rPr>
                <w:rFonts w:ascii="Arial" w:hAnsi="Arial" w:cs="Arial"/>
              </w:rPr>
            </w:pPr>
            <w:r w:rsidRPr="005F5FEE">
              <w:rPr>
                <w:rFonts w:ascii="Arial" w:hAnsi="Arial" w:cs="Arial"/>
              </w:rPr>
              <w:t>42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3083E0E5" w14:textId="77777777">
            <w:pPr>
              <w:pStyle w:val="Obsahtabulky"/>
              <w:spacing w:before="40" w:after="40"/>
              <w:jc w:val="both"/>
              <w:rPr>
                <w:rFonts w:ascii="Arial" w:hAnsi="Arial" w:cs="Arial"/>
              </w:rPr>
            </w:pPr>
            <w:r w:rsidRPr="005F5FEE">
              <w:rPr>
                <w:rFonts w:ascii="Arial" w:hAnsi="Arial" w:cs="Arial"/>
              </w:rPr>
              <w:t>Aplikace umožňuje správu generátoru číselných řad – pořadová čísla jednání, čísla návrhů usnesení, čísla usnesení.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4E576D95"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B13D668" w14:textId="77777777">
            <w:pPr>
              <w:pStyle w:val="Obsahtabulky"/>
              <w:spacing w:before="40" w:after="40"/>
              <w:rPr>
                <w:rFonts w:ascii="Arial" w:hAnsi="Arial" w:cs="Arial"/>
              </w:rPr>
            </w:pPr>
          </w:p>
        </w:tc>
      </w:tr>
      <w:tr w:rsidRPr="005F5FEE" w:rsidR="005F5FEE" w:rsidTr="005720A5" w14:paraId="5BF59648"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9F21312" w14:textId="77777777">
            <w:pPr>
              <w:pStyle w:val="Obsahtabulky"/>
              <w:spacing w:before="40" w:after="40"/>
              <w:jc w:val="center"/>
              <w:rPr>
                <w:rFonts w:ascii="Arial" w:hAnsi="Arial" w:cs="Arial"/>
              </w:rPr>
            </w:pPr>
            <w:r w:rsidRPr="005F5FEE">
              <w:rPr>
                <w:rFonts w:ascii="Arial" w:hAnsi="Arial" w:cs="Arial"/>
              </w:rPr>
              <w:t>43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46D26837" w14:textId="434A360B">
            <w:pPr>
              <w:pStyle w:val="Obsahtabulky"/>
              <w:spacing w:before="40" w:after="40"/>
              <w:jc w:val="both"/>
              <w:rPr>
                <w:rFonts w:ascii="Arial" w:hAnsi="Arial" w:cs="Arial"/>
              </w:rPr>
            </w:pPr>
            <w:r w:rsidRPr="005F5FEE">
              <w:rPr>
                <w:rFonts w:ascii="Arial" w:hAnsi="Arial" w:cs="Arial"/>
              </w:rPr>
              <w:t>Možnost správy členů jednotlivých orgánů včetně politické příslušnosti</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0F4D52F"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BA31F54" w14:textId="77777777">
            <w:pPr>
              <w:pStyle w:val="Obsahtabulky"/>
              <w:spacing w:before="40" w:after="40"/>
              <w:rPr>
                <w:rFonts w:ascii="Arial" w:hAnsi="Arial" w:cs="Arial"/>
              </w:rPr>
            </w:pPr>
          </w:p>
        </w:tc>
      </w:tr>
      <w:tr w:rsidRPr="005F5FEE" w:rsidR="005F5FEE" w:rsidTr="005720A5" w14:paraId="25ACD672"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7932DE8" w14:textId="77777777">
            <w:pPr>
              <w:pStyle w:val="Obsahtabulky"/>
              <w:spacing w:before="40" w:after="40"/>
              <w:jc w:val="center"/>
              <w:rPr>
                <w:rFonts w:ascii="Arial" w:hAnsi="Arial" w:cs="Arial"/>
              </w:rPr>
            </w:pPr>
            <w:r w:rsidRPr="005F5FEE">
              <w:rPr>
                <w:rFonts w:ascii="Arial" w:hAnsi="Arial" w:cs="Arial"/>
              </w:rPr>
              <w:t>44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645510BE" w14:textId="11082B53">
            <w:pPr>
              <w:pStyle w:val="Obsahtabulky"/>
              <w:spacing w:before="40" w:after="40"/>
              <w:jc w:val="both"/>
              <w:rPr>
                <w:rFonts w:ascii="Arial" w:hAnsi="Arial" w:cs="Arial"/>
              </w:rPr>
            </w:pPr>
            <w:r w:rsidRPr="005F5FEE">
              <w:rPr>
                <w:rFonts w:ascii="Arial" w:hAnsi="Arial" w:cs="Arial"/>
              </w:rPr>
              <w:t>Možnost zaevidovat ke každému orgánu stálé hosty</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2E7045C8"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431CDB1" w14:textId="77777777">
            <w:pPr>
              <w:pStyle w:val="Obsahtabulky"/>
              <w:spacing w:before="40" w:after="40"/>
              <w:rPr>
                <w:rFonts w:ascii="Arial" w:hAnsi="Arial" w:cs="Arial"/>
              </w:rPr>
            </w:pPr>
          </w:p>
        </w:tc>
      </w:tr>
      <w:tr w:rsidRPr="005F5FEE" w:rsidR="005F5FEE" w:rsidTr="005720A5" w14:paraId="28346C98"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2AB9067" w14:textId="77777777">
            <w:pPr>
              <w:pStyle w:val="Obsahtabulky"/>
              <w:spacing w:before="40" w:after="40"/>
              <w:jc w:val="center"/>
              <w:rPr>
                <w:rFonts w:ascii="Arial" w:hAnsi="Arial" w:cs="Arial"/>
              </w:rPr>
            </w:pPr>
            <w:r w:rsidRPr="005F5FEE">
              <w:rPr>
                <w:rFonts w:ascii="Arial" w:hAnsi="Arial" w:cs="Arial"/>
              </w:rPr>
              <w:t>45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3ACFBA14" w14:textId="0172D524">
            <w:pPr>
              <w:pStyle w:val="Obsahtabulky"/>
              <w:spacing w:before="40" w:after="40"/>
              <w:jc w:val="both"/>
              <w:rPr>
                <w:rFonts w:ascii="Arial" w:hAnsi="Arial" w:cs="Arial"/>
              </w:rPr>
            </w:pPr>
            <w:r w:rsidRPr="005F5FEE">
              <w:rPr>
                <w:rFonts w:ascii="Arial" w:hAnsi="Arial" w:cs="Arial"/>
              </w:rPr>
              <w:t>Možnost spravovat automaticky vyplňovaný text do názvu jednání</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4E225214"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5B3A7AE" w14:textId="77777777">
            <w:pPr>
              <w:pStyle w:val="Obsahtabulky"/>
              <w:spacing w:before="40" w:after="40"/>
              <w:rPr>
                <w:rFonts w:ascii="Arial" w:hAnsi="Arial" w:cs="Arial"/>
              </w:rPr>
            </w:pPr>
          </w:p>
        </w:tc>
      </w:tr>
      <w:tr w:rsidRPr="005F5FEE" w:rsidR="005F5FEE" w:rsidTr="005720A5" w14:paraId="42231932"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E36C766" w14:textId="77777777">
            <w:pPr>
              <w:pStyle w:val="Obsahtabulky"/>
              <w:spacing w:before="40" w:after="40"/>
              <w:jc w:val="center"/>
              <w:rPr>
                <w:rFonts w:ascii="Arial" w:hAnsi="Arial" w:cs="Arial"/>
              </w:rPr>
            </w:pPr>
            <w:r w:rsidRPr="005F5FEE">
              <w:rPr>
                <w:rFonts w:ascii="Arial" w:hAnsi="Arial" w:cs="Arial"/>
              </w:rPr>
              <w:t>46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168C9F80" w14:textId="2D676C38">
            <w:pPr>
              <w:pStyle w:val="Obsahtabulky"/>
              <w:spacing w:before="40" w:after="40"/>
              <w:jc w:val="both"/>
              <w:rPr>
                <w:rFonts w:ascii="Arial" w:hAnsi="Arial" w:cs="Arial"/>
              </w:rPr>
            </w:pPr>
            <w:r w:rsidRPr="005F5FEE">
              <w:rPr>
                <w:rFonts w:ascii="Arial" w:hAnsi="Arial" w:cs="Arial"/>
              </w:rPr>
              <w:t xml:space="preserve">Možnost vypnout/zapnout číslování výroků a podřízených odstavců pro případ, kdy je v textu výrok a </w:t>
            </w:r>
            <w:r w:rsidRPr="005F5FEE">
              <w:rPr>
                <w:rFonts w:ascii="Arial" w:hAnsi="Arial" w:cs="Arial"/>
              </w:rPr>
              <w:lastRenderedPageBreak/>
              <w:t>odstavec samostatně</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2BCFA653"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82C9A2A" w14:textId="77777777">
            <w:pPr>
              <w:pStyle w:val="Obsahtabulky"/>
              <w:spacing w:before="40" w:after="40"/>
              <w:rPr>
                <w:rFonts w:ascii="Arial" w:hAnsi="Arial" w:cs="Arial"/>
              </w:rPr>
            </w:pPr>
          </w:p>
        </w:tc>
      </w:tr>
      <w:tr w:rsidRPr="005F5FEE" w:rsidR="005F5FEE" w:rsidTr="005720A5" w14:paraId="53FC0487"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78A6822" w14:textId="77777777">
            <w:pPr>
              <w:pStyle w:val="Obsahtabulky"/>
              <w:spacing w:before="40" w:after="40"/>
              <w:jc w:val="center"/>
              <w:rPr>
                <w:rFonts w:ascii="Arial" w:hAnsi="Arial" w:cs="Arial"/>
              </w:rPr>
            </w:pPr>
            <w:r w:rsidRPr="005F5FEE">
              <w:rPr>
                <w:rFonts w:ascii="Arial" w:hAnsi="Arial" w:cs="Arial"/>
              </w:rPr>
              <w:t>47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73C9B970" w14:textId="73AF6547">
            <w:pPr>
              <w:pStyle w:val="Obsahtabulky"/>
              <w:spacing w:before="40" w:after="40"/>
              <w:jc w:val="both"/>
              <w:rPr>
                <w:rFonts w:ascii="Arial" w:hAnsi="Arial" w:cs="Arial"/>
              </w:rPr>
            </w:pPr>
            <w:r w:rsidRPr="005F5FEE">
              <w:rPr>
                <w:rFonts w:ascii="Arial" w:hAnsi="Arial" w:cs="Arial"/>
              </w:rPr>
              <w:t>Správa hesla pro distribuční balíček</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CDBFCC5"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E7CC771" w14:textId="77777777">
            <w:pPr>
              <w:pStyle w:val="Obsahtabulky"/>
              <w:spacing w:before="40" w:after="40"/>
              <w:rPr>
                <w:rFonts w:ascii="Arial" w:hAnsi="Arial" w:cs="Arial"/>
              </w:rPr>
            </w:pPr>
          </w:p>
        </w:tc>
      </w:tr>
      <w:tr w:rsidRPr="005F5FEE" w:rsidR="005F5FEE" w:rsidTr="005720A5" w14:paraId="2B6A3B44"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6469E04" w14:textId="77777777">
            <w:pPr>
              <w:pStyle w:val="Obsahtabulky"/>
              <w:spacing w:before="40" w:after="40"/>
              <w:jc w:val="center"/>
              <w:rPr>
                <w:rFonts w:ascii="Arial" w:hAnsi="Arial" w:cs="Arial"/>
              </w:rPr>
            </w:pPr>
            <w:r w:rsidRPr="005F5FEE">
              <w:rPr>
                <w:rFonts w:ascii="Arial" w:hAnsi="Arial" w:cs="Arial"/>
              </w:rPr>
              <w:t>48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5E28B34D" w14:textId="2ACD3E55">
            <w:pPr>
              <w:pStyle w:val="Obsahtabulky"/>
              <w:spacing w:before="40" w:after="40"/>
              <w:jc w:val="both"/>
              <w:rPr>
                <w:rFonts w:ascii="Arial" w:hAnsi="Arial" w:cs="Arial"/>
              </w:rPr>
            </w:pPr>
            <w:r w:rsidRPr="005F5FEE">
              <w:rPr>
                <w:rFonts w:ascii="Arial" w:hAnsi="Arial" w:cs="Arial"/>
              </w:rPr>
              <w:t>Správa knihovny textů</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5A73857C"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CD4D132" w14:textId="77777777">
            <w:pPr>
              <w:pStyle w:val="Obsahtabulky"/>
              <w:spacing w:before="40" w:after="40"/>
              <w:rPr>
                <w:rFonts w:ascii="Arial" w:hAnsi="Arial" w:cs="Arial"/>
              </w:rPr>
            </w:pPr>
          </w:p>
        </w:tc>
      </w:tr>
      <w:tr w:rsidRPr="003648A4" w:rsidR="005F5FEE" w:rsidTr="005720A5" w14:paraId="6233B1DF" w14:textId="77777777">
        <w:tc>
          <w:tcPr>
            <w:tcW w:w="9072" w:type="dxa"/>
            <w:gridSpan w:val="4"/>
            <w:tcBorders>
              <w:top w:val="single" w:color="auto" w:sz="4" w:space="0"/>
              <w:left w:val="single" w:color="auto" w:sz="4" w:space="0"/>
              <w:bottom w:val="single" w:color="auto" w:sz="4" w:space="0"/>
              <w:right w:val="single" w:color="auto" w:sz="4" w:space="0"/>
            </w:tcBorders>
          </w:tcPr>
          <w:p w:rsidRPr="003648A4" w:rsidR="005F5FEE" w:rsidP="005720A5" w:rsidRDefault="005F5FEE" w14:paraId="257059D9" w14:textId="1EDD038B">
            <w:pPr>
              <w:pStyle w:val="Obsahtabulky"/>
              <w:spacing w:before="40" w:after="40"/>
              <w:rPr>
                <w:rFonts w:ascii="Arial" w:hAnsi="Arial" w:cs="Arial"/>
                <w:b/>
                <w:bCs/>
              </w:rPr>
            </w:pPr>
            <w:r w:rsidRPr="003648A4">
              <w:rPr>
                <w:rFonts w:ascii="Arial" w:hAnsi="Arial" w:cs="Arial"/>
                <w:b/>
                <w:bCs/>
              </w:rPr>
              <w:t>Integrace na Portál občana – požadavky na zveřejňování usnesení</w:t>
            </w:r>
          </w:p>
        </w:tc>
      </w:tr>
      <w:tr w:rsidRPr="005F5FEE" w:rsidR="005F5FEE" w:rsidTr="005720A5" w14:paraId="2EC3BF60"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43BA242" w14:textId="77777777">
            <w:pPr>
              <w:pStyle w:val="Obsahtabulky"/>
              <w:spacing w:before="40" w:after="40"/>
              <w:jc w:val="center"/>
              <w:rPr>
                <w:rFonts w:ascii="Arial" w:hAnsi="Arial" w:cs="Arial"/>
              </w:rPr>
            </w:pPr>
            <w:r w:rsidRPr="005F5FEE">
              <w:rPr>
                <w:rFonts w:ascii="Arial" w:hAnsi="Arial" w:cs="Arial"/>
              </w:rPr>
              <w:t>49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ECCAD8C" w14:textId="77777777">
            <w:pPr>
              <w:pStyle w:val="Obsahtabulky"/>
              <w:spacing w:before="40" w:after="40"/>
              <w:jc w:val="both"/>
              <w:rPr>
                <w:rFonts w:ascii="Arial" w:hAnsi="Arial" w:cs="Arial"/>
              </w:rPr>
            </w:pPr>
            <w:r w:rsidRPr="005F5FEE">
              <w:rPr>
                <w:rFonts w:ascii="Arial" w:hAnsi="Arial" w:cs="Arial"/>
              </w:rPr>
              <w:t xml:space="preserve">Umožnit integraci veřejné části usnesení na webových stránkách úřadu, a pro usnadnění navigace občana na konkrétní jednání umožnit použití oddělených </w:t>
            </w:r>
            <w:proofErr w:type="spellStart"/>
            <w:r w:rsidRPr="005F5FEE">
              <w:rPr>
                <w:rFonts w:ascii="Arial" w:hAnsi="Arial" w:cs="Arial"/>
              </w:rPr>
              <w:t>url</w:t>
            </w:r>
            <w:proofErr w:type="spellEnd"/>
            <w:r w:rsidRPr="005F5FEE">
              <w:rPr>
                <w:rFonts w:ascii="Arial" w:hAnsi="Arial" w:cs="Arial"/>
              </w:rPr>
              <w:t xml:space="preserve"> adres jednotlivých orgánů města.</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7D2A992A"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642E122" w14:textId="77777777">
            <w:pPr>
              <w:pStyle w:val="Obsahtabulky"/>
              <w:spacing w:before="40" w:after="40"/>
              <w:rPr>
                <w:rFonts w:ascii="Arial" w:hAnsi="Arial" w:cs="Arial"/>
              </w:rPr>
            </w:pPr>
          </w:p>
        </w:tc>
      </w:tr>
      <w:tr w:rsidRPr="005F5FEE" w:rsidR="005F5FEE" w:rsidTr="005720A5" w14:paraId="77C39528"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691A08A" w14:textId="77777777">
            <w:pPr>
              <w:pStyle w:val="Obsahtabulky"/>
              <w:spacing w:before="40" w:after="40"/>
              <w:jc w:val="center"/>
              <w:rPr>
                <w:rFonts w:ascii="Arial" w:hAnsi="Arial" w:cs="Arial"/>
              </w:rPr>
            </w:pPr>
            <w:r w:rsidRPr="005F5FEE">
              <w:rPr>
                <w:rFonts w:ascii="Arial" w:hAnsi="Arial" w:cs="Arial"/>
              </w:rPr>
              <w:t>50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3BC89FBB" w14:textId="77777777">
            <w:pPr>
              <w:pStyle w:val="Obsahtabulky"/>
              <w:spacing w:before="40" w:after="40"/>
              <w:jc w:val="both"/>
              <w:rPr>
                <w:rFonts w:ascii="Arial" w:hAnsi="Arial" w:cs="Arial"/>
              </w:rPr>
            </w:pPr>
            <w:r w:rsidRPr="005F5FEE">
              <w:rPr>
                <w:rFonts w:ascii="Arial" w:hAnsi="Arial" w:cs="Arial"/>
              </w:rPr>
              <w:t>Umožnit vložení odkazu na webové stránky města. Odkaz přesměruje občana do veřejné části portálu občana (bez nutnosti přihlášení).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AA49B5B"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7E8C468" w14:textId="77777777">
            <w:pPr>
              <w:pStyle w:val="Obsahtabulky"/>
              <w:spacing w:before="40" w:after="40"/>
              <w:rPr>
                <w:rFonts w:ascii="Arial" w:hAnsi="Arial" w:cs="Arial"/>
              </w:rPr>
            </w:pPr>
          </w:p>
        </w:tc>
      </w:tr>
      <w:tr w:rsidRPr="005F5FEE" w:rsidR="005F5FEE" w:rsidTr="005720A5" w14:paraId="6CE91276"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53E1565" w14:textId="77777777">
            <w:pPr>
              <w:pStyle w:val="Obsahtabulky"/>
              <w:spacing w:before="40" w:after="40"/>
              <w:jc w:val="center"/>
              <w:rPr>
                <w:rFonts w:ascii="Arial" w:hAnsi="Arial" w:cs="Arial"/>
              </w:rPr>
            </w:pPr>
            <w:r w:rsidRPr="005F5FEE">
              <w:rPr>
                <w:rFonts w:ascii="Arial" w:hAnsi="Arial" w:cs="Arial"/>
              </w:rPr>
              <w:t>51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59C792E4" w14:textId="77777777">
            <w:pPr>
              <w:pStyle w:val="Obsahtabulky"/>
              <w:spacing w:before="40" w:after="40"/>
              <w:jc w:val="both"/>
              <w:rPr>
                <w:rFonts w:ascii="Arial" w:hAnsi="Arial" w:cs="Arial"/>
              </w:rPr>
            </w:pPr>
            <w:r w:rsidRPr="005F5FEE">
              <w:rPr>
                <w:rFonts w:ascii="Arial" w:hAnsi="Arial" w:cs="Arial"/>
              </w:rPr>
              <w:t xml:space="preserve">Úvodní stránka portálu obsahuje časovou linii nejbližších jednání Rady a Zastupitelstva.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585B0E71"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845E82F" w14:textId="77777777">
            <w:pPr>
              <w:pStyle w:val="Obsahtabulky"/>
              <w:spacing w:before="40" w:after="40"/>
              <w:rPr>
                <w:rFonts w:ascii="Arial" w:hAnsi="Arial" w:cs="Arial"/>
              </w:rPr>
            </w:pPr>
          </w:p>
        </w:tc>
      </w:tr>
      <w:tr w:rsidRPr="005F5FEE" w:rsidR="005F5FEE" w:rsidTr="005720A5" w14:paraId="0D8C6FDF"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4762C55" w14:textId="77777777">
            <w:pPr>
              <w:pStyle w:val="Obsahtabulky"/>
              <w:spacing w:before="40" w:after="40"/>
              <w:jc w:val="center"/>
              <w:rPr>
                <w:rFonts w:ascii="Arial" w:hAnsi="Arial" w:cs="Arial"/>
              </w:rPr>
            </w:pPr>
            <w:r w:rsidRPr="005F5FEE">
              <w:rPr>
                <w:rFonts w:ascii="Arial" w:hAnsi="Arial" w:cs="Arial"/>
              </w:rPr>
              <w:t>52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048F8F46" w14:textId="77777777">
            <w:pPr>
              <w:pStyle w:val="Obsahtabulky"/>
              <w:spacing w:before="40" w:after="40"/>
              <w:jc w:val="both"/>
              <w:rPr>
                <w:rFonts w:ascii="Arial" w:hAnsi="Arial" w:cs="Arial"/>
              </w:rPr>
            </w:pPr>
            <w:r w:rsidRPr="005F5FEE">
              <w:rPr>
                <w:rFonts w:ascii="Arial" w:hAnsi="Arial" w:cs="Arial"/>
              </w:rPr>
              <w:t>Umožnit zobrazení všech zveřejněných jednání Rady nebo Zastupitelstva podle data.</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2783478"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8819060" w14:textId="77777777">
            <w:pPr>
              <w:pStyle w:val="Obsahtabulky"/>
              <w:spacing w:before="40" w:after="40"/>
              <w:rPr>
                <w:rFonts w:ascii="Arial" w:hAnsi="Arial" w:cs="Arial"/>
              </w:rPr>
            </w:pPr>
          </w:p>
        </w:tc>
      </w:tr>
      <w:tr w:rsidRPr="005F5FEE" w:rsidR="005F5FEE" w:rsidTr="005720A5" w14:paraId="596ADF50"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FAC6BF1" w14:textId="77777777">
            <w:pPr>
              <w:pStyle w:val="Obsahtabulky"/>
              <w:spacing w:before="40" w:after="40"/>
              <w:jc w:val="center"/>
              <w:rPr>
                <w:rFonts w:ascii="Arial" w:hAnsi="Arial" w:cs="Arial"/>
              </w:rPr>
            </w:pPr>
            <w:r w:rsidRPr="005F5FEE">
              <w:rPr>
                <w:rFonts w:ascii="Arial" w:hAnsi="Arial" w:cs="Arial"/>
              </w:rPr>
              <w:t>53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74B5E3A6" w14:textId="77777777">
            <w:pPr>
              <w:pStyle w:val="Obsahtabulky"/>
              <w:spacing w:before="40" w:after="40"/>
              <w:jc w:val="both"/>
              <w:rPr>
                <w:rFonts w:ascii="Arial" w:hAnsi="Arial" w:cs="Arial"/>
              </w:rPr>
            </w:pPr>
            <w:r w:rsidRPr="005F5FEE">
              <w:rPr>
                <w:rFonts w:ascii="Arial" w:hAnsi="Arial" w:cs="Arial"/>
              </w:rPr>
              <w:t>Umožnit fulltextové a parametrické vyhledávání ve zveřejněných jednáních. Umožnit tak občanům dohledat požadované usnesení, nebo zápis bez znalosti konkrétního čísla usnesení nebo data jednání.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00EB551D"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F2CEC1C" w14:textId="77777777">
            <w:pPr>
              <w:pStyle w:val="Obsahtabulky"/>
              <w:spacing w:before="40" w:after="40"/>
              <w:jc w:val="right"/>
              <w:rPr>
                <w:rFonts w:ascii="Arial" w:hAnsi="Arial" w:cs="Arial"/>
              </w:rPr>
            </w:pPr>
          </w:p>
        </w:tc>
      </w:tr>
      <w:tr w:rsidRPr="005F5FEE" w:rsidR="005F5FEE" w:rsidTr="005720A5" w14:paraId="1DC5BD09"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405F001" w14:textId="77777777">
            <w:pPr>
              <w:pStyle w:val="Obsahtabulky"/>
              <w:spacing w:before="40" w:after="40"/>
              <w:jc w:val="center"/>
              <w:rPr>
                <w:rFonts w:ascii="Arial" w:hAnsi="Arial" w:cs="Arial"/>
              </w:rPr>
            </w:pPr>
            <w:r w:rsidRPr="005F5FEE">
              <w:rPr>
                <w:rFonts w:ascii="Arial" w:hAnsi="Arial" w:cs="Arial"/>
              </w:rPr>
              <w:t>54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22D53E71" w14:textId="77777777">
            <w:pPr>
              <w:pStyle w:val="Obsahtabulky"/>
              <w:spacing w:before="40" w:after="40"/>
              <w:jc w:val="both"/>
              <w:rPr>
                <w:rFonts w:ascii="Arial" w:hAnsi="Arial" w:cs="Arial"/>
              </w:rPr>
            </w:pPr>
            <w:r w:rsidRPr="005F5FEE">
              <w:rPr>
                <w:rFonts w:ascii="Arial" w:hAnsi="Arial" w:cs="Arial"/>
              </w:rPr>
              <w:t xml:space="preserve">Aplikace umožní tisk (nebo uložení v PDF) bodu finálního usnesení a stažení všech příloh (zápis, pozvánka a další) po jednom dokumentu nebo možnost stáhnout všechny přílohy.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69C93410"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6DF40CC" w14:textId="77777777">
            <w:pPr>
              <w:pStyle w:val="Obsahtabulky"/>
              <w:spacing w:before="40" w:after="40"/>
              <w:rPr>
                <w:rFonts w:ascii="Arial" w:hAnsi="Arial" w:cs="Arial"/>
              </w:rPr>
            </w:pPr>
          </w:p>
        </w:tc>
      </w:tr>
      <w:tr w:rsidRPr="003648A4" w:rsidR="005F5FEE" w:rsidTr="005720A5" w14:paraId="65FE44BC" w14:textId="77777777">
        <w:tc>
          <w:tcPr>
            <w:tcW w:w="9072" w:type="dxa"/>
            <w:gridSpan w:val="4"/>
            <w:tcBorders>
              <w:top w:val="single" w:color="auto" w:sz="4" w:space="0"/>
              <w:left w:val="single" w:color="auto" w:sz="4" w:space="0"/>
              <w:bottom w:val="single" w:color="auto" w:sz="4" w:space="0"/>
              <w:right w:val="single" w:color="auto" w:sz="4" w:space="0"/>
            </w:tcBorders>
          </w:tcPr>
          <w:p w:rsidRPr="003648A4" w:rsidR="005F5FEE" w:rsidP="005720A5" w:rsidRDefault="005F5FEE" w14:paraId="45F1BD76" w14:textId="77777777">
            <w:pPr>
              <w:pStyle w:val="Obsahtabulky"/>
              <w:spacing w:before="40" w:after="40"/>
              <w:rPr>
                <w:rFonts w:ascii="Arial" w:hAnsi="Arial" w:cs="Arial"/>
                <w:b/>
                <w:bCs/>
              </w:rPr>
            </w:pPr>
            <w:r w:rsidRPr="003648A4">
              <w:rPr>
                <w:rFonts w:ascii="Arial" w:hAnsi="Arial" w:cs="Arial"/>
                <w:b/>
                <w:bCs/>
              </w:rPr>
              <w:t xml:space="preserve">Školení a </w:t>
            </w:r>
            <w:proofErr w:type="spellStart"/>
            <w:r w:rsidRPr="003648A4">
              <w:rPr>
                <w:rFonts w:ascii="Arial" w:hAnsi="Arial" w:cs="Arial"/>
                <w:b/>
                <w:bCs/>
              </w:rPr>
              <w:t>elearning</w:t>
            </w:r>
            <w:proofErr w:type="spellEnd"/>
          </w:p>
        </w:tc>
      </w:tr>
      <w:tr w:rsidRPr="005F5FEE" w:rsidR="005F5FEE" w:rsidTr="005720A5" w14:paraId="09AD47D0"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69FDD93" w14:textId="77777777">
            <w:pPr>
              <w:pStyle w:val="Obsahtabulky"/>
              <w:spacing w:before="40" w:after="40"/>
              <w:jc w:val="center"/>
              <w:rPr>
                <w:rFonts w:ascii="Arial" w:hAnsi="Arial" w:cs="Arial"/>
              </w:rPr>
            </w:pPr>
            <w:r w:rsidRPr="005F5FEE">
              <w:rPr>
                <w:rFonts w:ascii="Arial" w:hAnsi="Arial" w:cs="Arial"/>
              </w:rPr>
              <w:t>55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1E044538" w14:textId="77777777">
            <w:pPr>
              <w:pStyle w:val="Obsahtabulky"/>
              <w:spacing w:before="40" w:after="40"/>
              <w:jc w:val="both"/>
              <w:rPr>
                <w:rFonts w:ascii="Arial" w:hAnsi="Arial" w:cs="Arial"/>
              </w:rPr>
            </w:pPr>
            <w:r w:rsidRPr="005F5FEE">
              <w:rPr>
                <w:rFonts w:ascii="Arial" w:hAnsi="Arial" w:cs="Arial"/>
              </w:rPr>
              <w:t xml:space="preserve">Součástí dodávky je dodání komplexního </w:t>
            </w:r>
            <w:bookmarkStart w:name="_Hlk96957355" w:id="0"/>
            <w:proofErr w:type="spellStart"/>
            <w:r w:rsidRPr="005F5FEE">
              <w:rPr>
                <w:rFonts w:ascii="Arial" w:hAnsi="Arial" w:cs="Arial"/>
              </w:rPr>
              <w:t>elearningového</w:t>
            </w:r>
            <w:proofErr w:type="spellEnd"/>
            <w:r w:rsidRPr="005F5FEE">
              <w:rPr>
                <w:rFonts w:ascii="Arial" w:hAnsi="Arial" w:cs="Arial"/>
              </w:rPr>
              <w:t xml:space="preserve"> kursu </w:t>
            </w:r>
            <w:bookmarkEnd w:id="0"/>
            <w:r w:rsidRPr="005F5FEE">
              <w:rPr>
                <w:rFonts w:ascii="Arial" w:hAnsi="Arial" w:cs="Arial"/>
              </w:rPr>
              <w:t xml:space="preserve">pro práci s aplikací usnesení. </w:t>
            </w:r>
            <w:proofErr w:type="spellStart"/>
            <w:r w:rsidRPr="005F5FEE">
              <w:rPr>
                <w:rFonts w:ascii="Arial" w:hAnsi="Arial" w:cs="Arial"/>
              </w:rPr>
              <w:t>Elearningový</w:t>
            </w:r>
            <w:proofErr w:type="spellEnd"/>
            <w:r w:rsidRPr="005F5FEE">
              <w:rPr>
                <w:rFonts w:ascii="Arial" w:hAnsi="Arial" w:cs="Arial"/>
              </w:rPr>
              <w:t xml:space="preserve"> kurs bude dodán bez licenčních omezení. Součástí dodávky bude webová aplikace, která umožní spuštění kursu pro uživatele. Zajištění spuštění kursu může být poskytnuto i jako služba (alespoň po dobu 2 let).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24E02FA4"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7906631" w14:textId="77777777">
            <w:pPr>
              <w:pStyle w:val="Obsahtabulky"/>
              <w:spacing w:before="40" w:after="40"/>
              <w:rPr>
                <w:rFonts w:ascii="Arial" w:hAnsi="Arial" w:cs="Arial"/>
              </w:rPr>
            </w:pPr>
          </w:p>
        </w:tc>
      </w:tr>
      <w:tr w:rsidRPr="005F5FEE" w:rsidR="005F5FEE" w:rsidTr="005720A5" w14:paraId="4681AC95"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7A89A27" w14:textId="77777777">
            <w:pPr>
              <w:pStyle w:val="Obsahtabulky"/>
              <w:spacing w:before="40" w:after="40"/>
              <w:jc w:val="center"/>
              <w:rPr>
                <w:rFonts w:ascii="Arial" w:hAnsi="Arial" w:cs="Arial"/>
              </w:rPr>
            </w:pPr>
            <w:r w:rsidRPr="005F5FEE">
              <w:rPr>
                <w:rFonts w:ascii="Arial" w:hAnsi="Arial" w:cs="Arial"/>
              </w:rPr>
              <w:t>56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rsidRPr="005F5FEE" w:rsidR="005F5FEE" w:rsidP="005720A5" w:rsidRDefault="005F5FEE" w14:paraId="7A2EAEB8" w14:textId="1FDDBBF9">
            <w:pPr>
              <w:pStyle w:val="Obsahtabulky"/>
              <w:spacing w:before="40" w:after="40"/>
              <w:jc w:val="both"/>
              <w:rPr>
                <w:rFonts w:ascii="Arial" w:hAnsi="Arial" w:cs="Arial"/>
              </w:rPr>
            </w:pPr>
            <w:r w:rsidRPr="005F5FEE">
              <w:rPr>
                <w:rFonts w:ascii="Arial" w:hAnsi="Arial" w:cs="Arial"/>
              </w:rPr>
              <w:t>Součástí dodávky bude příručka uživatele</w:t>
            </w:r>
            <w:r w:rsidR="003648A4">
              <w:rPr>
                <w:rFonts w:ascii="Arial" w:hAnsi="Arial" w:cs="Arial"/>
              </w:rPr>
              <w: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6BF1BFE7"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45BF2E3" w14:textId="77777777">
            <w:pPr>
              <w:pStyle w:val="Obsahtabulky"/>
              <w:spacing w:before="40" w:after="40"/>
              <w:rPr>
                <w:rFonts w:ascii="Arial" w:hAnsi="Arial" w:cs="Arial"/>
              </w:rPr>
            </w:pPr>
          </w:p>
        </w:tc>
      </w:tr>
      <w:tr w:rsidRPr="005F5FEE" w:rsidR="005F5FEE" w:rsidTr="005720A5" w14:paraId="301963B9"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7C699DB" w14:textId="77777777">
            <w:pPr>
              <w:pStyle w:val="Obsahtabulky"/>
              <w:spacing w:before="40" w:after="40"/>
              <w:jc w:val="center"/>
              <w:rPr>
                <w:rFonts w:ascii="Arial" w:hAnsi="Arial" w:cs="Arial"/>
              </w:rPr>
            </w:pPr>
            <w:r w:rsidRPr="005F5FEE">
              <w:rPr>
                <w:rFonts w:ascii="Arial" w:hAnsi="Arial" w:cs="Arial"/>
              </w:rPr>
              <w:t>57</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9095C93"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Plán školení, jako součást Detailního realizačního projektu (Cílový koncept).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7312A2E"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42BD1B8" w14:textId="77777777">
            <w:pPr>
              <w:pStyle w:val="Obsahtabulky"/>
              <w:spacing w:before="40" w:after="40"/>
              <w:rPr>
                <w:rFonts w:ascii="Arial" w:hAnsi="Arial" w:cs="Arial"/>
              </w:rPr>
            </w:pPr>
          </w:p>
        </w:tc>
      </w:tr>
      <w:tr w:rsidRPr="005F5FEE" w:rsidR="005F5FEE" w:rsidTr="005720A5" w14:paraId="4C29858E"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9138EEA" w14:textId="77777777">
            <w:pPr>
              <w:pStyle w:val="Obsahtabulky"/>
              <w:spacing w:before="40" w:after="40"/>
              <w:jc w:val="center"/>
              <w:rPr>
                <w:rFonts w:ascii="Arial" w:hAnsi="Arial" w:cs="Arial"/>
              </w:rPr>
            </w:pPr>
            <w:r w:rsidRPr="005F5FEE">
              <w:rPr>
                <w:rFonts w:ascii="Arial" w:hAnsi="Arial" w:cs="Arial"/>
              </w:rPr>
              <w:t>58</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974E24" w:rsidP="005720A5" w:rsidRDefault="005F5FEE" w14:paraId="5E5E97A0" w14:textId="692D0AE3">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 xml:space="preserve">Školení bude provedeno podle připraveného konceptu </w:t>
            </w:r>
            <w:r w:rsidR="00974E24">
              <w:rPr>
                <w:rFonts w:ascii="Arial" w:hAnsi="Arial" w:eastAsia="DejaVu Sans" w:cs="Arial"/>
                <w:kern w:val="1"/>
                <w:sz w:val="20"/>
                <w:szCs w:val="20"/>
                <w:lang w:eastAsia="cs-CZ"/>
              </w:rPr>
              <w:t xml:space="preserve">pro </w:t>
            </w:r>
            <w:r w:rsidRPr="00974E24" w:rsidR="00974E24">
              <w:rPr>
                <w:rFonts w:ascii="Arial" w:hAnsi="Arial" w:eastAsia="DejaVu Sans" w:cs="Arial"/>
                <w:kern w:val="1"/>
                <w:sz w:val="20"/>
                <w:szCs w:val="20"/>
                <w:lang w:eastAsia="cs-CZ"/>
              </w:rPr>
              <w:t>2 skupiny</w:t>
            </w:r>
            <w:r w:rsidR="00974E24">
              <w:rPr>
                <w:rFonts w:ascii="Arial" w:hAnsi="Arial" w:eastAsia="DejaVu Sans" w:cs="Arial"/>
                <w:kern w:val="1"/>
                <w:sz w:val="20"/>
                <w:szCs w:val="20"/>
                <w:lang w:eastAsia="cs-CZ"/>
              </w:rPr>
              <w:t xml:space="preserve"> (</w:t>
            </w:r>
            <w:r w:rsidRPr="00974E24" w:rsidR="00974E24">
              <w:rPr>
                <w:rFonts w:ascii="Arial" w:hAnsi="Arial" w:eastAsia="DejaVu Sans" w:cs="Arial"/>
                <w:kern w:val="1"/>
                <w:sz w:val="20"/>
                <w:szCs w:val="20"/>
                <w:lang w:eastAsia="cs-CZ"/>
              </w:rPr>
              <w:t>počet školených osob nepřesáhne celkem 28 účastníků) v rozsahu 6 hodin školení pro každou skupinu (celkem 12 hodin školení – 1 hodina školení zahrnuje 60 minut)</w:t>
            </w:r>
            <w:r w:rsidR="00974E24">
              <w:rPr>
                <w:rFonts w:ascii="Arial" w:hAnsi="Arial" w:eastAsia="DejaVu Sans" w:cs="Arial"/>
                <w:kern w:val="1"/>
                <w:sz w:val="20"/>
                <w:szCs w:val="20"/>
                <w:lang w:eastAsia="cs-CZ"/>
              </w:rPr>
              <w:t xml:space="preserve"> </w:t>
            </w:r>
            <w:r w:rsidRPr="00974E24" w:rsidR="00974E24">
              <w:rPr>
                <w:rFonts w:ascii="Arial" w:hAnsi="Arial" w:eastAsia="DejaVu Sans" w:cs="Arial"/>
                <w:kern w:val="1"/>
                <w:sz w:val="20"/>
                <w:szCs w:val="20"/>
                <w:lang w:eastAsia="cs-CZ"/>
              </w:rPr>
              <w:t>– školení proběhne v prostorách zadavatele.</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6DEBAF30"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5ACAB05" w14:textId="77777777">
            <w:pPr>
              <w:pStyle w:val="Obsahtabulky"/>
              <w:spacing w:before="40" w:after="40"/>
              <w:rPr>
                <w:rFonts w:ascii="Arial" w:hAnsi="Arial" w:cs="Arial"/>
              </w:rPr>
            </w:pPr>
          </w:p>
        </w:tc>
      </w:tr>
      <w:tr w:rsidRPr="005F5FEE" w:rsidR="005F5FEE" w:rsidTr="005720A5" w14:paraId="3B9F743C"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FF56EE7" w14:textId="77777777">
            <w:pPr>
              <w:pStyle w:val="Obsahtabulky"/>
              <w:spacing w:before="40" w:after="40"/>
              <w:jc w:val="center"/>
              <w:rPr>
                <w:rFonts w:ascii="Arial" w:hAnsi="Arial" w:cs="Arial"/>
              </w:rPr>
            </w:pPr>
            <w:r w:rsidRPr="005F5FEE">
              <w:rPr>
                <w:rFonts w:ascii="Arial" w:hAnsi="Arial" w:cs="Arial"/>
              </w:rPr>
              <w:t>59</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5AC7759"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Dokumentace může být odevzdána v elektronické podobě.</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346B6CAC"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834C613" w14:textId="77777777">
            <w:pPr>
              <w:pStyle w:val="Obsahtabulky"/>
              <w:spacing w:before="40" w:after="40"/>
              <w:rPr>
                <w:rFonts w:ascii="Arial" w:hAnsi="Arial" w:cs="Arial"/>
              </w:rPr>
            </w:pPr>
          </w:p>
        </w:tc>
      </w:tr>
      <w:tr w:rsidRPr="003648A4" w:rsidR="005F5FEE" w:rsidTr="005720A5" w14:paraId="44365500" w14:textId="77777777">
        <w:tc>
          <w:tcPr>
            <w:tcW w:w="9072" w:type="dxa"/>
            <w:gridSpan w:val="4"/>
            <w:tcBorders>
              <w:top w:val="single" w:color="auto" w:sz="4" w:space="0"/>
              <w:left w:val="single" w:color="auto" w:sz="4" w:space="0"/>
              <w:bottom w:val="single" w:color="auto" w:sz="4" w:space="0"/>
              <w:right w:val="single" w:color="auto" w:sz="4" w:space="0"/>
            </w:tcBorders>
            <w:shd w:val="clear" w:color="auto" w:fill="auto"/>
          </w:tcPr>
          <w:p w:rsidRPr="003648A4" w:rsidR="005F5FEE" w:rsidP="005720A5" w:rsidRDefault="005F5FEE" w14:paraId="6F3AF783" w14:textId="77777777">
            <w:pPr>
              <w:pStyle w:val="Obsahtabulky"/>
              <w:spacing w:before="40" w:after="40"/>
              <w:rPr>
                <w:rFonts w:ascii="Arial" w:hAnsi="Arial" w:cs="Arial"/>
                <w:b/>
                <w:bCs/>
              </w:rPr>
            </w:pPr>
            <w:r w:rsidRPr="003648A4">
              <w:rPr>
                <w:rFonts w:ascii="Arial" w:hAnsi="Arial" w:cs="Arial"/>
                <w:b/>
                <w:bCs/>
              </w:rPr>
              <w:lastRenderedPageBreak/>
              <w:t>Pilotní a testovací provoz</w:t>
            </w:r>
          </w:p>
        </w:tc>
      </w:tr>
      <w:tr w:rsidRPr="005F5FEE" w:rsidR="005F5FEE" w:rsidTr="005720A5" w14:paraId="06744DB1"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367B6F1" w14:textId="77777777">
            <w:pPr>
              <w:pStyle w:val="Obsahtabulky"/>
              <w:spacing w:before="40" w:after="40"/>
              <w:jc w:val="center"/>
              <w:rPr>
                <w:rFonts w:ascii="Arial" w:hAnsi="Arial" w:cs="Arial"/>
              </w:rPr>
            </w:pPr>
            <w:r w:rsidRPr="005F5FEE">
              <w:rPr>
                <w:rFonts w:ascii="Arial" w:hAnsi="Arial" w:cs="Arial"/>
              </w:rPr>
              <w:t>60</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6CE22280" w14:textId="7BCE839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 xml:space="preserve">Součástí plnění dodavatele je podpora </w:t>
            </w:r>
            <w:r w:rsidR="003648A4">
              <w:rPr>
                <w:rFonts w:ascii="Arial" w:hAnsi="Arial" w:eastAsia="DejaVu Sans" w:cs="Arial"/>
                <w:kern w:val="1"/>
                <w:sz w:val="20"/>
                <w:szCs w:val="20"/>
                <w:lang w:eastAsia="cs-CZ"/>
              </w:rPr>
              <w:t xml:space="preserve">zadavatele </w:t>
            </w:r>
            <w:r w:rsidRPr="005F5FEE">
              <w:rPr>
                <w:rFonts w:ascii="Arial" w:hAnsi="Arial" w:eastAsia="DejaVu Sans" w:cs="Arial"/>
                <w:kern w:val="1"/>
                <w:sz w:val="20"/>
                <w:szCs w:val="20"/>
                <w:lang w:eastAsia="cs-CZ"/>
              </w:rPr>
              <w:t xml:space="preserve">v testovacím režimu v trvání alespoň 4 pracovních dnů.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3A527885"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8E64F13" w14:textId="77777777">
            <w:pPr>
              <w:pStyle w:val="Obsahtabulky"/>
              <w:spacing w:before="40" w:after="40"/>
              <w:rPr>
                <w:rFonts w:ascii="Arial" w:hAnsi="Arial" w:cs="Arial"/>
              </w:rPr>
            </w:pPr>
          </w:p>
        </w:tc>
      </w:tr>
      <w:tr w:rsidRPr="005F5FEE" w:rsidR="005F5FEE" w:rsidTr="005720A5" w14:paraId="6EBFC8EF"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6D54536" w14:textId="77777777">
            <w:pPr>
              <w:pStyle w:val="Obsahtabulky"/>
              <w:spacing w:before="40" w:after="40"/>
              <w:jc w:val="center"/>
              <w:rPr>
                <w:rFonts w:ascii="Arial" w:hAnsi="Arial" w:cs="Arial"/>
              </w:rPr>
            </w:pPr>
            <w:r w:rsidRPr="005F5FEE">
              <w:rPr>
                <w:rFonts w:ascii="Arial" w:hAnsi="Arial" w:cs="Arial"/>
              </w:rPr>
              <w:t>61</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ECCEE27"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 xml:space="preserve">Po proběhnutí testovacího provozu proběhne vypořádání testovacího provozu a bude připraveno finální nastavení aplikace.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06D9173A"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15CC35E" w14:textId="77777777">
            <w:pPr>
              <w:pStyle w:val="Obsahtabulky"/>
              <w:spacing w:before="40" w:after="40"/>
              <w:rPr>
                <w:rFonts w:ascii="Arial" w:hAnsi="Arial" w:cs="Arial"/>
              </w:rPr>
            </w:pPr>
          </w:p>
        </w:tc>
      </w:tr>
      <w:tr w:rsidRPr="003648A4" w:rsidR="0009669B" w:rsidTr="005720A5" w14:paraId="0B054548" w14:textId="77777777">
        <w:tc>
          <w:tcPr>
            <w:tcW w:w="9072" w:type="dxa"/>
            <w:gridSpan w:val="4"/>
            <w:tcBorders>
              <w:top w:val="single" w:color="auto" w:sz="4" w:space="0"/>
              <w:left w:val="single" w:color="auto" w:sz="4" w:space="0"/>
              <w:bottom w:val="single" w:color="auto" w:sz="4" w:space="0"/>
              <w:right w:val="single" w:color="auto" w:sz="4" w:space="0"/>
            </w:tcBorders>
            <w:shd w:val="clear" w:color="auto" w:fill="auto"/>
          </w:tcPr>
          <w:p w:rsidRPr="003648A4" w:rsidR="0009669B" w:rsidP="005720A5" w:rsidRDefault="0009669B" w14:paraId="105AEB65" w14:textId="6E7D7747">
            <w:pPr>
              <w:pStyle w:val="Obsahtabulky"/>
              <w:spacing w:before="40" w:after="40"/>
              <w:rPr>
                <w:rFonts w:ascii="Arial" w:hAnsi="Arial" w:cs="Arial"/>
                <w:b/>
                <w:bCs/>
              </w:rPr>
            </w:pPr>
            <w:r>
              <w:rPr>
                <w:rFonts w:ascii="Arial" w:hAnsi="Arial" w:cs="Arial"/>
                <w:b/>
                <w:bCs/>
              </w:rPr>
              <w:t>Další požadavky na dodávku</w:t>
            </w:r>
          </w:p>
        </w:tc>
      </w:tr>
      <w:tr w:rsidRPr="005F5FEE" w:rsidR="005F5FEE" w:rsidTr="005720A5" w14:paraId="48CAD948"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E53FE64" w14:textId="1F97EB8A">
            <w:pPr>
              <w:pStyle w:val="Obsahtabulky"/>
              <w:spacing w:before="40" w:after="40"/>
              <w:jc w:val="center"/>
              <w:rPr>
                <w:rFonts w:ascii="Arial" w:hAnsi="Arial" w:cs="Arial"/>
              </w:rPr>
            </w:pPr>
            <w:r w:rsidRPr="005F5FEE">
              <w:rPr>
                <w:rFonts w:ascii="Arial" w:hAnsi="Arial" w:cs="Arial"/>
              </w:rPr>
              <w:t>6</w:t>
            </w:r>
            <w:r w:rsidR="0009669B">
              <w:rPr>
                <w:rFonts w:ascii="Arial" w:hAnsi="Arial" w:cs="Arial"/>
              </w:rPr>
              <w:t>2</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77533963"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Implementace nesmí ohrozit ani omezit provoz zdrojových aplikací a databází.</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4ECD7CEE"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C3E9AF1" w14:textId="77777777">
            <w:pPr>
              <w:pStyle w:val="Obsahtabulky"/>
              <w:spacing w:before="40" w:after="40"/>
              <w:rPr>
                <w:rFonts w:ascii="Arial" w:hAnsi="Arial" w:cs="Arial"/>
              </w:rPr>
            </w:pPr>
          </w:p>
        </w:tc>
      </w:tr>
      <w:tr w:rsidRPr="005F5FEE" w:rsidR="005F5FEE" w:rsidTr="005720A5" w14:paraId="7CB145B2"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28FE6ECF" w14:textId="3B141CEF">
            <w:pPr>
              <w:pStyle w:val="Obsahtabulky"/>
              <w:spacing w:before="40" w:after="40"/>
              <w:jc w:val="center"/>
              <w:rPr>
                <w:rFonts w:ascii="Arial" w:hAnsi="Arial" w:cs="Arial"/>
              </w:rPr>
            </w:pPr>
            <w:r w:rsidRPr="005F5FEE">
              <w:rPr>
                <w:rFonts w:ascii="Arial" w:hAnsi="Arial" w:cs="Arial"/>
              </w:rPr>
              <w:t>6</w:t>
            </w:r>
            <w:r w:rsidR="0009669B">
              <w:rPr>
                <w:rFonts w:ascii="Arial" w:hAnsi="Arial" w:cs="Arial"/>
              </w:rPr>
              <w:t>3</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3EDB1E6"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 xml:space="preserve">Součástí implementace budou veškeré práce a služby nezbytné pro řádné a úplné zprovoznění díla včetně vytvoření dokumentace a implementačních postupů, které budou obsahovat jednotlivé kroky implementace a konfigurace všech částí umožňující přesné opakování postupů. </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10CE8EF6"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F4F3501" w14:textId="77777777">
            <w:pPr>
              <w:pStyle w:val="Obsahtabulky"/>
              <w:spacing w:before="40" w:after="40"/>
              <w:rPr>
                <w:rFonts w:ascii="Arial" w:hAnsi="Arial" w:cs="Arial"/>
              </w:rPr>
            </w:pPr>
          </w:p>
        </w:tc>
      </w:tr>
      <w:tr w:rsidRPr="005F5FEE" w:rsidR="005F5FEE" w:rsidTr="005720A5" w14:paraId="7D3FD0EF"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37CBB1CE" w14:textId="525B4264">
            <w:pPr>
              <w:pStyle w:val="Obsahtabulky"/>
              <w:spacing w:before="40" w:after="40"/>
              <w:jc w:val="center"/>
              <w:rPr>
                <w:rFonts w:ascii="Arial" w:hAnsi="Arial" w:cs="Arial"/>
              </w:rPr>
            </w:pPr>
            <w:r w:rsidRPr="005F5FEE">
              <w:rPr>
                <w:rFonts w:ascii="Arial" w:hAnsi="Arial" w:cs="Arial"/>
              </w:rPr>
              <w:t>6</w:t>
            </w:r>
            <w:r w:rsidR="0009669B">
              <w:rPr>
                <w:rFonts w:ascii="Arial" w:hAnsi="Arial" w:cs="Arial"/>
              </w:rPr>
              <w:t>4</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C70F44B"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Implementaci testovacího / školícího prostředí, vč. testovacích / školících dat.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3458AD86"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4905C412" w14:textId="77777777">
            <w:pPr>
              <w:pStyle w:val="Obsahtabulky"/>
              <w:spacing w:before="40" w:after="40"/>
              <w:rPr>
                <w:rFonts w:ascii="Arial" w:hAnsi="Arial" w:cs="Arial"/>
              </w:rPr>
            </w:pPr>
          </w:p>
        </w:tc>
      </w:tr>
      <w:tr w:rsidRPr="005F5FEE" w:rsidR="005F5FEE" w:rsidTr="005720A5" w14:paraId="092A5D56"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43F5E55" w14:textId="5BB9C5C9">
            <w:pPr>
              <w:pStyle w:val="Obsahtabulky"/>
              <w:spacing w:before="40" w:after="40"/>
              <w:jc w:val="center"/>
              <w:rPr>
                <w:rFonts w:ascii="Arial" w:hAnsi="Arial" w:cs="Arial"/>
              </w:rPr>
            </w:pPr>
            <w:r w:rsidRPr="005F5FEE">
              <w:rPr>
                <w:rFonts w:ascii="Arial" w:hAnsi="Arial" w:cs="Arial"/>
              </w:rPr>
              <w:t>6</w:t>
            </w:r>
            <w:r w:rsidR="0009669B">
              <w:rPr>
                <w:rFonts w:ascii="Arial" w:hAnsi="Arial" w:cs="Arial"/>
              </w:rPr>
              <w:t>5</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5E129FF2"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Implementaci produktivního prostředí, vč. produkčních dat.</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0B8EE22E"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0387BB55" w14:textId="77777777">
            <w:pPr>
              <w:pStyle w:val="Obsahtabulky"/>
              <w:spacing w:before="40" w:after="40"/>
              <w:rPr>
                <w:rFonts w:ascii="Arial" w:hAnsi="Arial" w:cs="Arial"/>
              </w:rPr>
            </w:pPr>
          </w:p>
        </w:tc>
      </w:tr>
      <w:tr w:rsidRPr="005F5FEE" w:rsidR="005F5FEE" w:rsidTr="005720A5" w14:paraId="3FAE01C7"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09669B" w14:paraId="394B5B39" w14:textId="4335410A">
            <w:pPr>
              <w:pStyle w:val="Obsahtabulky"/>
              <w:spacing w:before="40" w:after="40"/>
              <w:jc w:val="center"/>
              <w:rPr>
                <w:rFonts w:ascii="Arial" w:hAnsi="Arial" w:cs="Arial"/>
              </w:rPr>
            </w:pPr>
            <w:r>
              <w:rPr>
                <w:rFonts w:ascii="Arial" w:hAnsi="Arial" w:cs="Arial"/>
              </w:rPr>
              <w:t>66</w:t>
            </w: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AF76F47" w14:textId="77777777">
            <w:pPr>
              <w:spacing w:before="40" w:after="40" w:line="240" w:lineRule="auto"/>
              <w:rPr>
                <w:rFonts w:ascii="Arial" w:hAnsi="Arial" w:eastAsia="DejaVu Sans" w:cs="Arial"/>
                <w:kern w:val="1"/>
                <w:sz w:val="20"/>
                <w:szCs w:val="20"/>
                <w:lang w:eastAsia="cs-CZ"/>
              </w:rPr>
            </w:pPr>
            <w:r w:rsidRPr="005F5FEE">
              <w:rPr>
                <w:rFonts w:ascii="Arial" w:hAnsi="Arial" w:eastAsia="DejaVu Sans" w:cs="Arial"/>
                <w:kern w:val="1"/>
                <w:sz w:val="20"/>
                <w:szCs w:val="20"/>
                <w:lang w:eastAsia="cs-CZ"/>
              </w:rPr>
              <w:t>Součástí dodávky je sada alespoň 10 šablon dokumentů</w:t>
            </w:r>
          </w:p>
        </w:tc>
        <w:tc>
          <w:tcPr>
            <w:tcW w:w="993" w:type="dxa"/>
            <w:tcBorders>
              <w:top w:val="single" w:color="auto" w:sz="4" w:space="0"/>
              <w:left w:val="single" w:color="auto" w:sz="4" w:space="0"/>
              <w:bottom w:val="single" w:color="auto" w:sz="4" w:space="0"/>
              <w:right w:val="single" w:color="auto" w:sz="4" w:space="0"/>
            </w:tcBorders>
          </w:tcPr>
          <w:p w:rsidRPr="005F5FEE" w:rsidR="005F5FEE" w:rsidP="005720A5" w:rsidRDefault="005F5FEE" w14:paraId="2174BAE8" w14:textId="77777777">
            <w:pPr>
              <w:pStyle w:val="Obsahtabulky"/>
              <w:spacing w:before="40" w:after="40"/>
              <w:rPr>
                <w:rFonts w:ascii="Arial" w:hAnsi="Arial" w:cs="Arial"/>
              </w:rPr>
            </w:pPr>
          </w:p>
        </w:tc>
        <w:tc>
          <w:tcPr>
            <w:tcW w:w="2409" w:type="dxa"/>
            <w:tcBorders>
              <w:top w:val="single" w:color="auto" w:sz="4" w:space="0"/>
              <w:left w:val="single" w:color="auto" w:sz="4" w:space="0"/>
              <w:bottom w:val="single" w:color="auto" w:sz="4" w:space="0"/>
              <w:right w:val="single" w:color="auto" w:sz="4" w:space="0"/>
            </w:tcBorders>
            <w:shd w:val="clear" w:color="auto" w:fill="auto"/>
          </w:tcPr>
          <w:p w:rsidRPr="005F5FEE" w:rsidR="005F5FEE" w:rsidP="005720A5" w:rsidRDefault="005F5FEE" w14:paraId="16330E08" w14:textId="77777777">
            <w:pPr>
              <w:pStyle w:val="Obsahtabulky"/>
              <w:spacing w:before="40" w:after="40"/>
              <w:rPr>
                <w:rFonts w:ascii="Arial" w:hAnsi="Arial" w:cs="Arial"/>
              </w:rPr>
            </w:pPr>
          </w:p>
        </w:tc>
      </w:tr>
    </w:tbl>
    <w:p w:rsidRPr="0026565C" w:rsidR="0026565C" w:rsidP="0026565C" w:rsidRDefault="005720A5" w14:paraId="6008D42B" w14:textId="6CD6A961">
      <w:pPr>
        <w:rPr>
          <w:rFonts w:ascii="Arial" w:hAnsi="Arial" w:cs="Arial"/>
          <w:sz w:val="20"/>
          <w:szCs w:val="20"/>
        </w:rPr>
      </w:pPr>
      <w:r>
        <w:rPr>
          <w:rFonts w:ascii="Arial" w:hAnsi="Arial" w:cs="Arial"/>
          <w:sz w:val="20"/>
          <w:szCs w:val="20"/>
        </w:rPr>
        <w:br w:type="textWrapping" w:clear="all"/>
      </w:r>
    </w:p>
    <w:sectPr w:rsidRPr="0026565C" w:rsidR="0026565C" w:rsidSect="005A0590">
      <w:headerReference w:type="default" r:id="rId8"/>
      <w:footerReference w:type="default" r:id="rId9"/>
      <w:pgSz w:w="11906" w:h="16838"/>
      <w:pgMar w:top="709" w:right="1417" w:bottom="993"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0E1ABC" w:rsidP="00C77504" w:rsidRDefault="000E1ABC" w14:paraId="7364B482" w14:textId="77777777">
      <w:pPr>
        <w:spacing w:after="0" w:line="240" w:lineRule="auto"/>
      </w:pPr>
      <w:r>
        <w:separator/>
      </w:r>
    </w:p>
  </w:endnote>
  <w:endnote w:type="continuationSeparator" w:id="0">
    <w:p w:rsidR="000E1ABC" w:rsidP="00C77504" w:rsidRDefault="000E1ABC" w14:paraId="032A9E70"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Unicode MS"/>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5136" w:rsidRDefault="00F07548" w14:paraId="7650C475" w14:textId="3F766783">
    <w:pPr>
      <w:pStyle w:val="Zpat"/>
    </w:pPr>
    <w:r>
      <w:rPr>
        <w:rFonts w:ascii="Arial" w:hAnsi="Arial" w:cs="Arial"/>
        <w:i/>
        <w:iCs/>
        <w:sz w:val="16"/>
        <w:szCs w:val="16"/>
      </w:rPr>
      <w:t>PO-</w:t>
    </w:r>
    <w:r w:rsidRPr="005D4A04" w:rsidR="00C95136">
      <w:rPr>
        <w:rFonts w:ascii="Arial" w:hAnsi="Arial" w:cs="Arial"/>
        <w:i/>
        <w:iCs/>
        <w:sz w:val="16"/>
        <w:szCs w:val="16"/>
      </w:rPr>
      <w:t>P0</w:t>
    </w:r>
    <w:r w:rsidR="00C95136">
      <w:rPr>
        <w:rFonts w:ascii="Arial" w:hAnsi="Arial" w:cs="Arial"/>
        <w:i/>
        <w:iCs/>
        <w:sz w:val="16"/>
        <w:szCs w:val="16"/>
      </w:rPr>
      <w:t>5</w:t>
    </w:r>
    <w:r w:rsidRPr="005D4A04" w:rsidR="00C95136">
      <w:rPr>
        <w:rFonts w:ascii="Arial" w:hAnsi="Arial" w:cs="Arial"/>
        <w:i/>
        <w:iCs/>
        <w:sz w:val="16"/>
        <w:szCs w:val="16"/>
      </w:rPr>
      <w:t>_</w:t>
    </w:r>
    <w:r w:rsidR="00C95136">
      <w:rPr>
        <w:rFonts w:ascii="Arial" w:hAnsi="Arial" w:cs="Arial"/>
        <w:i/>
        <w:iCs/>
        <w:sz w:val="16"/>
        <w:szCs w:val="16"/>
      </w:rPr>
      <w:t>Technická specifikace</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0E1ABC" w:rsidP="00C77504" w:rsidRDefault="000E1ABC" w14:paraId="6375362B" w14:textId="77777777">
      <w:pPr>
        <w:spacing w:after="0" w:line="240" w:lineRule="auto"/>
      </w:pPr>
      <w:r>
        <w:separator/>
      </w:r>
    </w:p>
  </w:footnote>
  <w:footnote w:type="continuationSeparator" w:id="0">
    <w:p w:rsidR="000E1ABC" w:rsidP="00C77504" w:rsidRDefault="000E1ABC" w14:paraId="3C3B9698"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6565C" w:rsidP="00C95136" w:rsidRDefault="0026565C" w14:paraId="058A2317" w14:textId="1C317D94">
    <w:pPr>
      <w:pStyle w:val="Zhlav"/>
    </w:pPr>
    <w:r w:rsidRPr="001C1FC2">
      <w:rPr>
        <w:noProof/>
        <w:lang w:eastAsia="cs-CZ"/>
      </w:rPr>
      <w:drawing>
        <wp:anchor distT="0" distB="0" distL="114300" distR="114300" simplePos="false" relativeHeight="251661312" behindDoc="true" locked="false" layoutInCell="true" allowOverlap="true" wp14:anchorId="3FA5811F" wp14:editId="3F1CADD0">
          <wp:simplePos x="0" y="0"/>
          <wp:positionH relativeFrom="margin">
            <wp:posOffset>4692650</wp:posOffset>
          </wp:positionH>
          <wp:positionV relativeFrom="paragraph">
            <wp:posOffset>1270</wp:posOffset>
          </wp:positionV>
          <wp:extent cx="1048039" cy="589998"/>
          <wp:effectExtent l="0" t="0" r="0" b="635"/>
          <wp:wrapNone/>
          <wp:docPr id="2" name="Obrázek 2"/>
          <wp:cNvGraphicFramePr>
            <a:graphicFrameLocks noChangeAspect="true"/>
          </wp:cNvGraphicFramePr>
          <a:graphic>
            <a:graphicData uri="http://schemas.openxmlformats.org/drawingml/2006/picture">
              <pic:pic>
                <pic:nvPicPr>
                  <pic:cNvPr id="1" nam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1048039" cy="589998"/>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Pr="00C95136" w:rsidR="00C95136" w:rsidP="00C95136" w:rsidRDefault="00C95136" w14:paraId="2379A562"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5B77F4C"/>
    <w:multiLevelType w:val="hybridMultilevel"/>
    <w:tmpl w:val="90D2757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0C391F"/>
    <w:multiLevelType w:val="hybridMultilevel"/>
    <w:tmpl w:val="2CF2851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9007A0"/>
    <w:multiLevelType w:val="hybridMultilevel"/>
    <w:tmpl w:val="C6203F2A"/>
    <w:lvl w:ilvl="0" w:tplc="E2183AE4">
      <w:start w:val="24"/>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B7E2145"/>
    <w:multiLevelType w:val="hybridMultilevel"/>
    <w:tmpl w:val="FD30A8C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18A1BEC"/>
    <w:multiLevelType w:val="hybridMultilevel"/>
    <w:tmpl w:val="B3C86C0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44F4565"/>
    <w:multiLevelType w:val="hybridMultilevel"/>
    <w:tmpl w:val="0890CCB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2A5663C3"/>
    <w:multiLevelType w:val="hybridMultilevel"/>
    <w:tmpl w:val="EA38136C"/>
    <w:lvl w:ilvl="0" w:tplc="04050001">
      <w:start w:val="1"/>
      <w:numFmt w:val="bullet"/>
      <w:lvlText w:val=""/>
      <w:lvlJc w:val="left"/>
      <w:pPr>
        <w:ind w:left="780" w:hanging="360"/>
      </w:pPr>
      <w:rPr>
        <w:rFonts w:hint="default" w:ascii="Symbol" w:hAnsi="Symbol"/>
      </w:rPr>
    </w:lvl>
    <w:lvl w:ilvl="1" w:tplc="04050003">
      <w:start w:val="1"/>
      <w:numFmt w:val="bullet"/>
      <w:lvlText w:val="o"/>
      <w:lvlJc w:val="left"/>
      <w:pPr>
        <w:ind w:left="1500" w:hanging="360"/>
      </w:pPr>
      <w:rPr>
        <w:rFonts w:hint="default" w:ascii="Courier New" w:hAnsi="Courier New" w:cs="Courier New"/>
      </w:rPr>
    </w:lvl>
    <w:lvl w:ilvl="2" w:tplc="04050005" w:tentative="true">
      <w:start w:val="1"/>
      <w:numFmt w:val="bullet"/>
      <w:lvlText w:val=""/>
      <w:lvlJc w:val="left"/>
      <w:pPr>
        <w:ind w:left="2220" w:hanging="360"/>
      </w:pPr>
      <w:rPr>
        <w:rFonts w:hint="default" w:ascii="Wingdings" w:hAnsi="Wingdings"/>
      </w:rPr>
    </w:lvl>
    <w:lvl w:ilvl="3" w:tplc="04050001" w:tentative="true">
      <w:start w:val="1"/>
      <w:numFmt w:val="bullet"/>
      <w:lvlText w:val=""/>
      <w:lvlJc w:val="left"/>
      <w:pPr>
        <w:ind w:left="2940" w:hanging="360"/>
      </w:pPr>
      <w:rPr>
        <w:rFonts w:hint="default" w:ascii="Symbol" w:hAnsi="Symbol"/>
      </w:rPr>
    </w:lvl>
    <w:lvl w:ilvl="4" w:tplc="04050003" w:tentative="true">
      <w:start w:val="1"/>
      <w:numFmt w:val="bullet"/>
      <w:lvlText w:val="o"/>
      <w:lvlJc w:val="left"/>
      <w:pPr>
        <w:ind w:left="3660" w:hanging="360"/>
      </w:pPr>
      <w:rPr>
        <w:rFonts w:hint="default" w:ascii="Courier New" w:hAnsi="Courier New" w:cs="Courier New"/>
      </w:rPr>
    </w:lvl>
    <w:lvl w:ilvl="5" w:tplc="04050005" w:tentative="true">
      <w:start w:val="1"/>
      <w:numFmt w:val="bullet"/>
      <w:lvlText w:val=""/>
      <w:lvlJc w:val="left"/>
      <w:pPr>
        <w:ind w:left="4380" w:hanging="360"/>
      </w:pPr>
      <w:rPr>
        <w:rFonts w:hint="default" w:ascii="Wingdings" w:hAnsi="Wingdings"/>
      </w:rPr>
    </w:lvl>
    <w:lvl w:ilvl="6" w:tplc="04050001" w:tentative="true">
      <w:start w:val="1"/>
      <w:numFmt w:val="bullet"/>
      <w:lvlText w:val=""/>
      <w:lvlJc w:val="left"/>
      <w:pPr>
        <w:ind w:left="5100" w:hanging="360"/>
      </w:pPr>
      <w:rPr>
        <w:rFonts w:hint="default" w:ascii="Symbol" w:hAnsi="Symbol"/>
      </w:rPr>
    </w:lvl>
    <w:lvl w:ilvl="7" w:tplc="04050003" w:tentative="true">
      <w:start w:val="1"/>
      <w:numFmt w:val="bullet"/>
      <w:lvlText w:val="o"/>
      <w:lvlJc w:val="left"/>
      <w:pPr>
        <w:ind w:left="5820" w:hanging="360"/>
      </w:pPr>
      <w:rPr>
        <w:rFonts w:hint="default" w:ascii="Courier New" w:hAnsi="Courier New" w:cs="Courier New"/>
      </w:rPr>
    </w:lvl>
    <w:lvl w:ilvl="8" w:tplc="04050005" w:tentative="true">
      <w:start w:val="1"/>
      <w:numFmt w:val="bullet"/>
      <w:lvlText w:val=""/>
      <w:lvlJc w:val="left"/>
      <w:pPr>
        <w:ind w:left="6540" w:hanging="360"/>
      </w:pPr>
      <w:rPr>
        <w:rFonts w:hint="default" w:ascii="Wingdings" w:hAnsi="Wingdings"/>
      </w:rPr>
    </w:lvl>
  </w:abstractNum>
  <w:abstractNum w:abstractNumId="7">
    <w:nsid w:val="3320071C"/>
    <w:multiLevelType w:val="multilevel"/>
    <w:tmpl w:val="E30CEDFC"/>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8">
    <w:nsid w:val="4E2413E7"/>
    <w:multiLevelType w:val="hybridMultilevel"/>
    <w:tmpl w:val="546E708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5E302E3B"/>
    <w:multiLevelType w:val="hybridMultilevel"/>
    <w:tmpl w:val="46047CB6"/>
    <w:lvl w:ilvl="0" w:tplc="04050001">
      <w:start w:val="1"/>
      <w:numFmt w:val="bullet"/>
      <w:lvlText w:val=""/>
      <w:lvlJc w:val="left"/>
      <w:pPr>
        <w:ind w:left="720" w:hanging="360"/>
      </w:pPr>
      <w:rPr>
        <w:rFonts w:hint="default" w:ascii="Symbol" w:hAnsi="Symbol"/>
      </w:rPr>
    </w:lvl>
    <w:lvl w:ilvl="1" w:tplc="F680571C">
      <w:start w:val="1"/>
      <w:numFmt w:val="bullet"/>
      <w:lvlText w:val="o"/>
      <w:lvlJc w:val="left"/>
      <w:pPr>
        <w:ind w:left="1440" w:hanging="360"/>
      </w:pPr>
      <w:rPr>
        <w:rFonts w:hint="default" w:ascii="Courier New" w:hAnsi="Courier New" w:cs="Courier New"/>
        <w:color w:val="auto"/>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66E6498F"/>
    <w:multiLevelType w:val="hybridMultilevel"/>
    <w:tmpl w:val="36581644"/>
    <w:lvl w:ilvl="0" w:tplc="81F40A9A">
      <w:start w:val="1"/>
      <w:numFmt w:val="decimal"/>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1">
    <w:nsid w:val="6A9B0B5F"/>
    <w:multiLevelType w:val="hybridMultilevel"/>
    <w:tmpl w:val="611E4F3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79CB39D8"/>
    <w:multiLevelType w:val="hybridMultilevel"/>
    <w:tmpl w:val="22CC3F7E"/>
    <w:lvl w:ilvl="0" w:tplc="F94679DA">
      <w:numFmt w:val="bullet"/>
      <w:lvlText w:val="-"/>
      <w:lvlJc w:val="left"/>
      <w:pPr>
        <w:ind w:left="720" w:hanging="360"/>
      </w:pPr>
      <w:rPr>
        <w:rFonts w:hint="default" w:ascii="Times New Roman" w:hAnsi="Times New Roman"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8"/>
  </w:num>
  <w:num w:numId="2">
    <w:abstractNumId w:val="9"/>
  </w:num>
  <w:num w:numId="3">
    <w:abstractNumId w:val="4"/>
  </w:num>
  <w:num w:numId="4">
    <w:abstractNumId w:val="3"/>
  </w:num>
  <w:num w:numId="5">
    <w:abstractNumId w:val="6"/>
  </w:num>
  <w:num w:numId="6">
    <w:abstractNumId w:val="10"/>
  </w:num>
  <w:num w:numId="7">
    <w:abstractNumId w:val="12"/>
  </w:num>
  <w:num w:numId="8">
    <w:abstractNumId w:val="1"/>
  </w:num>
  <w:num w:numId="9">
    <w:abstractNumId w:val="2"/>
  </w:num>
  <w:num w:numId="10">
    <w:abstractNumId w:val="7"/>
  </w:num>
  <w:num w:numId="11">
    <w:abstractNumId w:val="0"/>
  </w:num>
  <w:num w:numId="12">
    <w:abstractNumId w:val="5"/>
  </w:num>
  <w:num w:numId="13">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C5"/>
    <w:rsid w:val="00003D1E"/>
    <w:rsid w:val="000070D8"/>
    <w:rsid w:val="000220B1"/>
    <w:rsid w:val="00050322"/>
    <w:rsid w:val="00054B1F"/>
    <w:rsid w:val="0009669B"/>
    <w:rsid w:val="000B2AA9"/>
    <w:rsid w:val="000B6F86"/>
    <w:rsid w:val="000C0C75"/>
    <w:rsid w:val="000E1ABC"/>
    <w:rsid w:val="00125DCE"/>
    <w:rsid w:val="001570EF"/>
    <w:rsid w:val="00191290"/>
    <w:rsid w:val="001A5729"/>
    <w:rsid w:val="001C63BB"/>
    <w:rsid w:val="001C7CFC"/>
    <w:rsid w:val="002378F3"/>
    <w:rsid w:val="00250BC0"/>
    <w:rsid w:val="0026565C"/>
    <w:rsid w:val="002A5EFB"/>
    <w:rsid w:val="002B3B38"/>
    <w:rsid w:val="002F3085"/>
    <w:rsid w:val="0030533B"/>
    <w:rsid w:val="00357511"/>
    <w:rsid w:val="003648A4"/>
    <w:rsid w:val="003873BE"/>
    <w:rsid w:val="003C558C"/>
    <w:rsid w:val="003D2DF9"/>
    <w:rsid w:val="003E1302"/>
    <w:rsid w:val="003F1CB7"/>
    <w:rsid w:val="0041487E"/>
    <w:rsid w:val="004716EE"/>
    <w:rsid w:val="004752A1"/>
    <w:rsid w:val="00490D5E"/>
    <w:rsid w:val="0049357D"/>
    <w:rsid w:val="004B7A56"/>
    <w:rsid w:val="00531315"/>
    <w:rsid w:val="00535580"/>
    <w:rsid w:val="005720A5"/>
    <w:rsid w:val="0057448F"/>
    <w:rsid w:val="00591461"/>
    <w:rsid w:val="005A0590"/>
    <w:rsid w:val="005D6FE5"/>
    <w:rsid w:val="005F5FEE"/>
    <w:rsid w:val="00605EEB"/>
    <w:rsid w:val="0061718C"/>
    <w:rsid w:val="006251C4"/>
    <w:rsid w:val="00653A38"/>
    <w:rsid w:val="00663AED"/>
    <w:rsid w:val="006A18A0"/>
    <w:rsid w:val="006C21AC"/>
    <w:rsid w:val="006C463B"/>
    <w:rsid w:val="006C77EB"/>
    <w:rsid w:val="006D679E"/>
    <w:rsid w:val="00716D63"/>
    <w:rsid w:val="007473DB"/>
    <w:rsid w:val="0075378E"/>
    <w:rsid w:val="00770D0E"/>
    <w:rsid w:val="007A4AEA"/>
    <w:rsid w:val="007A75C5"/>
    <w:rsid w:val="007D15AB"/>
    <w:rsid w:val="007D3E7D"/>
    <w:rsid w:val="007E4CAF"/>
    <w:rsid w:val="00854822"/>
    <w:rsid w:val="00897C51"/>
    <w:rsid w:val="008B02D0"/>
    <w:rsid w:val="00912187"/>
    <w:rsid w:val="00914EC4"/>
    <w:rsid w:val="00944B67"/>
    <w:rsid w:val="00945BDD"/>
    <w:rsid w:val="009710A0"/>
    <w:rsid w:val="00974E24"/>
    <w:rsid w:val="00991DFA"/>
    <w:rsid w:val="009A0808"/>
    <w:rsid w:val="009A2781"/>
    <w:rsid w:val="009F3681"/>
    <w:rsid w:val="00A15F39"/>
    <w:rsid w:val="00A34835"/>
    <w:rsid w:val="00A43AED"/>
    <w:rsid w:val="00A540E5"/>
    <w:rsid w:val="00AA541E"/>
    <w:rsid w:val="00AA5E49"/>
    <w:rsid w:val="00AE7625"/>
    <w:rsid w:val="00B0359E"/>
    <w:rsid w:val="00B06B1F"/>
    <w:rsid w:val="00B07334"/>
    <w:rsid w:val="00B416FE"/>
    <w:rsid w:val="00B42352"/>
    <w:rsid w:val="00B822FC"/>
    <w:rsid w:val="00B852BC"/>
    <w:rsid w:val="00B94478"/>
    <w:rsid w:val="00BB69F7"/>
    <w:rsid w:val="00C053B2"/>
    <w:rsid w:val="00C254ED"/>
    <w:rsid w:val="00C57A9D"/>
    <w:rsid w:val="00C77504"/>
    <w:rsid w:val="00C86960"/>
    <w:rsid w:val="00C95136"/>
    <w:rsid w:val="00CF294A"/>
    <w:rsid w:val="00D3623B"/>
    <w:rsid w:val="00D40585"/>
    <w:rsid w:val="00D536E0"/>
    <w:rsid w:val="00D54ACE"/>
    <w:rsid w:val="00D62F3B"/>
    <w:rsid w:val="00D801F3"/>
    <w:rsid w:val="00DA36F4"/>
    <w:rsid w:val="00DB6719"/>
    <w:rsid w:val="00DC222E"/>
    <w:rsid w:val="00DE772A"/>
    <w:rsid w:val="00DF0C46"/>
    <w:rsid w:val="00E151DD"/>
    <w:rsid w:val="00E20EB3"/>
    <w:rsid w:val="00E47F2E"/>
    <w:rsid w:val="00E73E27"/>
    <w:rsid w:val="00E82B81"/>
    <w:rsid w:val="00ED31D5"/>
    <w:rsid w:val="00ED5F2D"/>
    <w:rsid w:val="00EE2783"/>
    <w:rsid w:val="00EE6186"/>
    <w:rsid w:val="00F07548"/>
    <w:rsid w:val="00F431F2"/>
    <w:rsid w:val="00F65303"/>
    <w:rsid w:val="00F8224E"/>
    <w:rsid w:val="00FA42ED"/>
    <w:rsid w:val="00FF1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5:chartTrackingRefBased/>
  <w14:docId w14:val="07F422A0"/>
  <w15:docId w15:val="{5932702E-D34A-4D8E-8C4F-DB245DC8558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A75C5"/>
  </w:style>
  <w:style w:type="paragraph" w:styleId="Nadpis1">
    <w:name w:val="heading 1"/>
    <w:basedOn w:val="Normln"/>
    <w:next w:val="Normln"/>
    <w:link w:val="Nadpis1Char"/>
    <w:uiPriority w:val="9"/>
    <w:qFormat/>
    <w:rsid w:val="00F07548"/>
    <w:pPr>
      <w:pBdr>
        <w:top w:val="single" w:color="4472C4" w:themeColor="accent1" w:sz="24" w:space="0"/>
        <w:left w:val="single" w:color="4472C4" w:themeColor="accent1" w:sz="24" w:space="0"/>
        <w:bottom w:val="single" w:color="4472C4" w:themeColor="accent1" w:sz="24" w:space="0"/>
        <w:right w:val="single" w:color="4472C4" w:themeColor="accent1" w:sz="24" w:space="0"/>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Nadpis2">
    <w:name w:val="heading 2"/>
    <w:basedOn w:val="Normln"/>
    <w:next w:val="Normln"/>
    <w:link w:val="Nadpis2Char"/>
    <w:uiPriority w:val="9"/>
    <w:unhideWhenUsed/>
    <w:qFormat/>
    <w:rsid w:val="00F07548"/>
    <w:p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before="100" w:after="0" w:line="276" w:lineRule="auto"/>
      <w:outlineLvl w:val="1"/>
    </w:pPr>
    <w:rPr>
      <w:rFonts w:eastAsiaTheme="minorEastAsia"/>
      <w:caps/>
      <w:spacing w:val="15"/>
      <w:sz w:val="20"/>
      <w:szCs w:val="20"/>
    </w:rPr>
  </w:style>
  <w:style w:type="paragraph" w:styleId="Nadpis4">
    <w:name w:val="heading 4"/>
    <w:basedOn w:val="Normln"/>
    <w:next w:val="Normln"/>
    <w:link w:val="Nadpis4Char"/>
    <w:uiPriority w:val="9"/>
    <w:unhideWhenUsed/>
    <w:qFormat/>
    <w:rsid w:val="00F07548"/>
    <w:pPr>
      <w:pBdr>
        <w:top w:val="dotted" w:color="4472C4" w:themeColor="accent1" w:sz="6" w:space="2"/>
      </w:pBdr>
      <w:spacing w:before="200" w:after="0" w:line="276" w:lineRule="auto"/>
      <w:outlineLvl w:val="3"/>
    </w:pPr>
    <w:rPr>
      <w:rFonts w:eastAsiaTheme="minorEastAsia"/>
      <w:caps/>
      <w:color w:val="2F5496" w:themeColor="accent1" w:themeShade="BF"/>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7A75C5"/>
    <w:pPr>
      <w:ind w:left="720"/>
      <w:contextualSpacing/>
    </w:pPr>
  </w:style>
  <w:style w:type="paragraph" w:styleId="Zhlav">
    <w:name w:val="header"/>
    <w:basedOn w:val="Normln"/>
    <w:link w:val="ZhlavChar"/>
    <w:uiPriority w:val="99"/>
    <w:unhideWhenUsed/>
    <w:rsid w:val="00C77504"/>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77504"/>
  </w:style>
  <w:style w:type="paragraph" w:styleId="Zpat">
    <w:name w:val="footer"/>
    <w:basedOn w:val="Normln"/>
    <w:link w:val="ZpatChar"/>
    <w:uiPriority w:val="99"/>
    <w:unhideWhenUsed/>
    <w:rsid w:val="00C77504"/>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77504"/>
  </w:style>
  <w:style w:type="paragraph" w:styleId="Nzev">
    <w:name w:val="Title"/>
    <w:basedOn w:val="Normln"/>
    <w:next w:val="Normln"/>
    <w:link w:val="NzevChar"/>
    <w:qFormat/>
    <w:rsid w:val="00B822FC"/>
    <w:pPr>
      <w:keepNext/>
      <w:spacing w:before="120" w:after="60" w:line="240" w:lineRule="auto"/>
      <w:jc w:val="center"/>
    </w:pPr>
    <w:rPr>
      <w:rFonts w:ascii="Arial" w:hAnsi="Arial" w:eastAsia="Times New Roman" w:cs="Arial"/>
      <w:b/>
      <w:sz w:val="20"/>
      <w:szCs w:val="20"/>
      <w:lang w:eastAsia="cs-CZ"/>
    </w:rPr>
  </w:style>
  <w:style w:type="character" w:styleId="NzevChar" w:customStyle="true">
    <w:name w:val="Název Char"/>
    <w:basedOn w:val="Standardnpsmoodstavce"/>
    <w:link w:val="Nzev"/>
    <w:rsid w:val="00B822FC"/>
    <w:rPr>
      <w:rFonts w:ascii="Arial" w:hAnsi="Arial" w:eastAsia="Times New Roman" w:cs="Arial"/>
      <w:b/>
      <w:sz w:val="20"/>
      <w:szCs w:val="20"/>
      <w:lang w:eastAsia="cs-CZ"/>
    </w:rPr>
  </w:style>
  <w:style w:type="character" w:styleId="Odkaznakoment">
    <w:name w:val="annotation reference"/>
    <w:basedOn w:val="Standardnpsmoodstavce"/>
    <w:uiPriority w:val="99"/>
    <w:semiHidden/>
    <w:unhideWhenUsed/>
    <w:rsid w:val="001C7CFC"/>
    <w:rPr>
      <w:sz w:val="16"/>
      <w:szCs w:val="16"/>
    </w:rPr>
  </w:style>
  <w:style w:type="paragraph" w:styleId="Textkomente">
    <w:name w:val="annotation text"/>
    <w:basedOn w:val="Normln"/>
    <w:link w:val="TextkomenteChar"/>
    <w:uiPriority w:val="99"/>
    <w:semiHidden/>
    <w:unhideWhenUsed/>
    <w:rsid w:val="001C7CFC"/>
    <w:pPr>
      <w:spacing w:line="240" w:lineRule="auto"/>
    </w:pPr>
    <w:rPr>
      <w:sz w:val="20"/>
      <w:szCs w:val="20"/>
    </w:rPr>
  </w:style>
  <w:style w:type="character" w:styleId="TextkomenteChar" w:customStyle="true">
    <w:name w:val="Text komentáře Char"/>
    <w:basedOn w:val="Standardnpsmoodstavce"/>
    <w:link w:val="Textkomente"/>
    <w:uiPriority w:val="99"/>
    <w:semiHidden/>
    <w:rsid w:val="001C7CFC"/>
    <w:rPr>
      <w:sz w:val="20"/>
      <w:szCs w:val="20"/>
    </w:rPr>
  </w:style>
  <w:style w:type="paragraph" w:styleId="Pedmtkomente">
    <w:name w:val="annotation subject"/>
    <w:basedOn w:val="Textkomente"/>
    <w:next w:val="Textkomente"/>
    <w:link w:val="PedmtkomenteChar"/>
    <w:uiPriority w:val="99"/>
    <w:semiHidden/>
    <w:unhideWhenUsed/>
    <w:rsid w:val="001C7CFC"/>
    <w:rPr>
      <w:b/>
      <w:bCs/>
    </w:rPr>
  </w:style>
  <w:style w:type="character" w:styleId="PedmtkomenteChar" w:customStyle="true">
    <w:name w:val="Předmět komentáře Char"/>
    <w:basedOn w:val="TextkomenteChar"/>
    <w:link w:val="Pedmtkomente"/>
    <w:uiPriority w:val="99"/>
    <w:semiHidden/>
    <w:rsid w:val="001C7CFC"/>
    <w:rPr>
      <w:b/>
      <w:bCs/>
      <w:sz w:val="20"/>
      <w:szCs w:val="20"/>
    </w:rPr>
  </w:style>
  <w:style w:type="paragraph" w:styleId="Textbubliny">
    <w:name w:val="Balloon Text"/>
    <w:basedOn w:val="Normln"/>
    <w:link w:val="TextbublinyChar"/>
    <w:uiPriority w:val="99"/>
    <w:semiHidden/>
    <w:unhideWhenUsed/>
    <w:rsid w:val="006A18A0"/>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6A18A0"/>
    <w:rPr>
      <w:rFonts w:ascii="Segoe UI" w:hAnsi="Segoe UI" w:cs="Segoe UI"/>
      <w:sz w:val="18"/>
      <w:szCs w:val="18"/>
    </w:rPr>
  </w:style>
  <w:style w:type="character" w:styleId="Nadpis1Char" w:customStyle="true">
    <w:name w:val="Nadpis 1 Char"/>
    <w:basedOn w:val="Standardnpsmoodstavce"/>
    <w:link w:val="Nadpis1"/>
    <w:uiPriority w:val="9"/>
    <w:rsid w:val="00F07548"/>
    <w:rPr>
      <w:rFonts w:eastAsiaTheme="minorEastAsia"/>
      <w:caps/>
      <w:color w:val="FFFFFF" w:themeColor="background1"/>
      <w:spacing w:val="15"/>
      <w:shd w:val="clear" w:color="auto" w:fill="4472C4" w:themeFill="accent1"/>
    </w:rPr>
  </w:style>
  <w:style w:type="character" w:styleId="Nadpis2Char" w:customStyle="true">
    <w:name w:val="Nadpis 2 Char"/>
    <w:basedOn w:val="Standardnpsmoodstavce"/>
    <w:link w:val="Nadpis2"/>
    <w:uiPriority w:val="9"/>
    <w:rsid w:val="00F07548"/>
    <w:rPr>
      <w:rFonts w:eastAsiaTheme="minorEastAsia"/>
      <w:caps/>
      <w:spacing w:val="15"/>
      <w:sz w:val="20"/>
      <w:szCs w:val="20"/>
      <w:shd w:val="clear" w:color="auto" w:fill="D9E2F3" w:themeFill="accent1" w:themeFillTint="33"/>
    </w:rPr>
  </w:style>
  <w:style w:type="character" w:styleId="Nadpis4Char" w:customStyle="true">
    <w:name w:val="Nadpis 4 Char"/>
    <w:basedOn w:val="Standardnpsmoodstavce"/>
    <w:link w:val="Nadpis4"/>
    <w:uiPriority w:val="9"/>
    <w:rsid w:val="00F07548"/>
    <w:rPr>
      <w:rFonts w:eastAsiaTheme="minorEastAsia"/>
      <w:caps/>
      <w:color w:val="2F5496" w:themeColor="accent1" w:themeShade="BF"/>
      <w:spacing w:val="10"/>
      <w:sz w:val="20"/>
      <w:szCs w:val="20"/>
    </w:rPr>
  </w:style>
  <w:style w:type="table" w:styleId="Mkatabulky">
    <w:name w:val="Table Grid"/>
    <w:basedOn w:val="Normlntabulka"/>
    <w:uiPriority w:val="59"/>
    <w:rsid w:val="00F07548"/>
    <w:pPr>
      <w:spacing w:before="100"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sahtabulky" w:customStyle="true">
    <w:name w:val="Obsah tabulky"/>
    <w:basedOn w:val="Normln"/>
    <w:rsid w:val="005F5FEE"/>
    <w:pPr>
      <w:widowControl w:val="false"/>
      <w:suppressLineNumbers/>
      <w:suppressAutoHyphens/>
      <w:spacing w:after="0" w:line="240" w:lineRule="auto"/>
    </w:pPr>
    <w:rPr>
      <w:rFonts w:ascii="Calibri" w:hAnsi="Calibri" w:eastAsia="DejaVu Sans" w:cs="Calibri"/>
      <w:kern w:val="1"/>
      <w:sz w:val="20"/>
      <w:szCs w:val="20"/>
      <w:lang w:eastAsia="cs-CZ"/>
    </w:rPr>
  </w:style>
  <w:style w:type="paragraph" w:styleId="Nadpistabulky" w:customStyle="true">
    <w:name w:val="Nadpis tabulky"/>
    <w:basedOn w:val="Obsahtabulky"/>
    <w:rsid w:val="005F5FEE"/>
    <w:pPr>
      <w:jc w:val="center"/>
    </w:pPr>
    <w:rPr>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7558267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E6A8C4E-B751-48FC-85EF-0E47CB5BCF0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1826</properties:Words>
  <properties:Characters>10778</properties:Characters>
  <properties:Lines>89</properties:Lines>
  <properties:Paragraphs>25</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12579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2022-04-21T19:53:00Z</dcterms:created>
  <dc:creator/>
  <dc:description/>
  <cp:keywords/>
  <cp:lastModifiedBy/>
  <dcterms:modified xmlns:xsi="http://www.w3.org/2001/XMLSchema-instance" xsi:type="dcterms:W3CDTF">2022-04-21T19:55:00Z</dcterms:modified>
  <cp:revision>3</cp:revision>
  <dc:subject/>
  <dc:title/>
</cp:coreProperties>
</file>