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56E29769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7E0832">
        <w:rPr>
          <w:rFonts w:cs="Arial"/>
          <w:b/>
          <w:sz w:val="28"/>
          <w:szCs w:val="28"/>
        </w:rPr>
        <w:t>c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4AA5618B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="008D5E73">
        <w:rPr>
          <w:sz w:val="28"/>
        </w:rPr>
        <w:t xml:space="preserve"> II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78EC6371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</w:t>
      </w:r>
      <w:r w:rsidR="008D5E73">
        <w:rPr>
          <w:b/>
          <w:bCs/>
          <w:szCs w:val="20"/>
        </w:rPr>
        <w:t xml:space="preserve"> II</w:t>
      </w:r>
      <w:r w:rsidRPr="00433CDE">
        <w:rPr>
          <w:b/>
          <w:bCs/>
          <w:szCs w:val="20"/>
        </w:rPr>
        <w:t>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72264D16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8D5E73">
              <w:rPr>
                <w:b/>
                <w:bCs/>
                <w:szCs w:val="20"/>
              </w:rPr>
              <w:t xml:space="preserve"> II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270FD643">
            <w:pPr>
              <w:spacing w:before="60" w:after="60"/>
              <w:rPr>
                <w:rFonts w:cs="Arial"/>
                <w:szCs w:val="20"/>
              </w:rPr>
            </w:pPr>
            <w:r w:rsidRPr="007E0832">
              <w:rPr>
                <w:rFonts w:cs="Arial"/>
                <w:szCs w:val="20"/>
              </w:rPr>
              <w:t xml:space="preserve">Pro účely zadávacího řízení na </w:t>
            </w:r>
            <w:r w:rsidRPr="00E777B4" w:rsidR="007E23B3">
              <w:rPr>
                <w:rFonts w:cs="Arial"/>
                <w:szCs w:val="20"/>
              </w:rPr>
              <w:t xml:space="preserve">část 3: Podpora projektového řízení </w:t>
            </w:r>
            <w:r w:rsidRPr="007E0832">
              <w:rPr>
                <w:rFonts w:cs="Arial"/>
                <w:szCs w:val="20"/>
              </w:rPr>
              <w:t>sh</w:t>
            </w:r>
            <w:r w:rsidRPr="00684002">
              <w:rPr>
                <w:rFonts w:cs="Arial"/>
                <w:szCs w:val="20"/>
              </w:rPr>
              <w:t>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8D5E73" w:rsidTr="00B46D3E" w14:paraId="16C16B48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8D5E73" w:rsidP="00B46D3E" w:rsidRDefault="008D5E73" w14:paraId="4C3B3733" w14:textId="303BA0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bookmarkStart w:name="_Hlk104750836" w:id="1"/>
            <w:r w:rsidRPr="004E02DE">
              <w:rPr>
                <w:rFonts w:cs="Arial"/>
                <w:b/>
                <w:szCs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Pr="00433CDE" w:rsidR="008D5E73" w:rsidTr="00B46D3E" w14:paraId="73352450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E02DE" w:rsidR="008D5E73" w:rsidP="008D5E73" w:rsidRDefault="008D5E73" w14:paraId="2D5E359C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Čestně prohlašuji, že jako dodavatel nejsem:</w:t>
            </w:r>
          </w:p>
          <w:p w:rsidRPr="004E02DE" w:rsidR="008D5E73" w:rsidP="008D5E73" w:rsidRDefault="008D5E73" w14:paraId="123B7119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ruským státním příslušníkem, fyzickou či právnickou osobou, subjektem či orgánem se sídlem v Rusku,</w:t>
            </w:r>
          </w:p>
          <w:p w:rsidRPr="004E02DE" w:rsidR="008D5E73" w:rsidP="008D5E73" w:rsidRDefault="008D5E73" w14:paraId="0D6E943E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Pr="004E02DE" w:rsidR="008D5E73" w:rsidP="008D5E73" w:rsidRDefault="008D5E73" w14:paraId="6639BEED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dodavatelem jednajícím jménem nebo na pokyn některého ze subjektů uvedených v písmeni a) nebo b).</w:t>
            </w:r>
          </w:p>
          <w:p w:rsidRPr="00433CDE" w:rsidR="008D5E73" w:rsidP="008D5E73" w:rsidRDefault="008D5E73" w14:paraId="71C37A3B" w14:textId="505E70F9">
            <w:pPr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Výše uvedené platí i pro poddodavatele s plněním přesahujícím 10 % hodnoty veřejné zakázky.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2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lastRenderedPageBreak/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5E8FC908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8D5E73"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34BCD7BE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 w:rsidR="007E0832">
              <w:rPr>
                <w:rFonts w:cs="Arial"/>
                <w:b/>
                <w:bCs/>
                <w:szCs w:val="20"/>
              </w:rPr>
              <w:t>3</w:t>
            </w:r>
            <w:r w:rsidRPr="0010406D">
              <w:rPr>
                <w:rFonts w:cs="Arial"/>
                <w:b/>
                <w:bCs/>
                <w:szCs w:val="20"/>
              </w:rPr>
              <w:t xml:space="preserve">: </w:t>
            </w:r>
            <w:r w:rsidR="007E0832">
              <w:rPr>
                <w:rFonts w:cs="Arial"/>
                <w:b/>
                <w:bCs/>
                <w:szCs w:val="20"/>
              </w:rPr>
              <w:t>Podpora projektového řízení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Pr="008D5E73" w:rsidR="002A30A2" w:rsidP="002A30A2" w:rsidRDefault="008D5E73" w14:paraId="14DBC2F3" w14:textId="73761D11">
            <w:pPr>
              <w:spacing w:before="60" w:after="60"/>
              <w:rPr>
                <w:i/>
                <w:iCs/>
              </w:rPr>
            </w:pPr>
            <w:r w:rsidRPr="008D5E73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8D5E73">
              <w:rPr>
                <w:i/>
                <w:iCs/>
                <w:color w:val="000000"/>
              </w:rPr>
              <w:t xml:space="preserve">dodávka, implementace, integrace na provozní informační systémy, testování a zprovoznění řešení zahrnujícího </w:t>
            </w:r>
            <w:r w:rsidRPr="008D5E73">
              <w:rPr>
                <w:rFonts w:cs="Arial"/>
                <w:i/>
                <w:iCs/>
              </w:rPr>
              <w:t xml:space="preserve">nástroj pro řízení projektů objednatele </w:t>
            </w:r>
            <w:r w:rsidRPr="008D5E73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Pr="008D5E73" w:rsidR="002A30A2" w:rsidP="002A30A2" w:rsidRDefault="008D5E73" w14:paraId="57D9A929" w14:textId="3E03E532">
            <w:pPr>
              <w:spacing w:before="60" w:after="60"/>
              <w:rPr>
                <w:i/>
                <w:iCs/>
              </w:rPr>
            </w:pPr>
            <w:r w:rsidRPr="008D5E73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8D5E73">
              <w:rPr>
                <w:i/>
                <w:iCs/>
                <w:color w:val="000000"/>
              </w:rPr>
              <w:t>(bez započtení případných nákladů na dodávku HW)</w:t>
            </w:r>
            <w:r w:rsidRPr="008D5E73">
              <w:rPr>
                <w:i/>
                <w:iCs/>
              </w:rPr>
              <w:t>.</w:t>
            </w: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8D5E73" w14:paraId="1E6863D6" w14:textId="1CE10271">
            <w:pPr>
              <w:spacing w:before="60" w:after="60"/>
            </w:pPr>
            <w:r w:rsidRPr="008D5E73">
              <w:rPr>
                <w:i/>
                <w:iCs/>
              </w:rPr>
              <w:t xml:space="preserve">Dodávkou obdobného charakteru se rozumí dodávka, jejímž předmětem dodávky byla </w:t>
            </w:r>
            <w:r w:rsidRPr="008D5E73">
              <w:rPr>
                <w:i/>
                <w:iCs/>
                <w:color w:val="000000"/>
              </w:rPr>
              <w:t xml:space="preserve">dodávka, implementace, integrace na provozní informační systémy, testování a zprovoznění řešení zahrnujícího </w:t>
            </w:r>
            <w:r w:rsidRPr="008D5E73">
              <w:rPr>
                <w:rFonts w:cs="Arial"/>
                <w:i/>
                <w:iCs/>
              </w:rPr>
              <w:t xml:space="preserve">nástroj pro řízení projektů objednatele </w:t>
            </w:r>
            <w:r w:rsidRPr="008D5E73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8D5E73" w14:paraId="35E88295" w14:textId="28CA2290">
            <w:pPr>
              <w:spacing w:before="60" w:after="60"/>
            </w:pPr>
            <w:r w:rsidRPr="008D5E73">
              <w:rPr>
                <w:i/>
                <w:iCs/>
              </w:rPr>
              <w:t xml:space="preserve">Nejméně jedna dodávka byla realizována v min. finančním rozsahu 150 000 Kč bez DPH </w:t>
            </w:r>
            <w:r w:rsidRPr="008D5E73">
              <w:rPr>
                <w:i/>
                <w:iCs/>
                <w:color w:val="000000"/>
              </w:rPr>
              <w:t>(bez započtení případných nákladů na dodávku HW)</w:t>
            </w:r>
            <w:r w:rsidRPr="008D5E73">
              <w:rPr>
                <w:i/>
                <w:iCs/>
              </w:rPr>
              <w:t>.</w:t>
            </w: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69EEAE40">
            <w:r w:rsidRPr="007E0832">
              <w:t xml:space="preserve">Pro účely zadávacího řízení </w:t>
            </w:r>
            <w:r w:rsidRPr="00E777B4" w:rsidR="007E23B3">
              <w:rPr>
                <w:rFonts w:cs="Arial"/>
              </w:rPr>
              <w:t>část</w:t>
            </w:r>
            <w:r w:rsidRPr="00E777B4" w:rsidR="004E72FF">
              <w:rPr>
                <w:rFonts w:cs="Arial"/>
              </w:rPr>
              <w:t>i</w:t>
            </w:r>
            <w:r w:rsidRPr="00E777B4" w:rsidR="007E23B3">
              <w:rPr>
                <w:rFonts w:cs="Arial"/>
              </w:rPr>
              <w:t xml:space="preserve"> 3: Podpora projektového řízení </w:t>
            </w:r>
            <w:r w:rsidRPr="007E0832">
              <w:t>shora</w:t>
            </w:r>
            <w:r>
              <w:t xml:space="preserve">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8D5E73" w:rsidP="008D5E73" w:rsidRDefault="002A30A2" w14:paraId="471EBFF4" w14:textId="57E03CA8">
            <w:pPr>
              <w:jc w:val="center"/>
              <w:rPr>
                <w:rFonts w:cstheme="minorHAnsi"/>
                <w:szCs w:val="20"/>
              </w:rPr>
            </w:pPr>
            <w:r>
              <w:t xml:space="preserve">v souladu s požadavky </w:t>
            </w:r>
            <w:r w:rsidR="008D5E73">
              <w:t xml:space="preserve">zadávací dokumentace </w:t>
            </w:r>
            <w:r w:rsidR="008D5E73">
              <w:rPr>
                <w:rFonts w:cstheme="minorHAnsi"/>
                <w:szCs w:val="20"/>
              </w:rPr>
              <w:t xml:space="preserve">veřejné zakázky </w:t>
            </w:r>
          </w:p>
          <w:p w:rsidR="008D5E73" w:rsidP="008D5E73" w:rsidRDefault="008D5E73" w14:paraId="01B6C577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>
              <w:rPr>
                <w:b/>
                <w:bCs/>
                <w:szCs w:val="20"/>
              </w:rPr>
              <w:t xml:space="preserve"> II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="002A30A2" w:rsidP="008D5E73" w:rsidRDefault="008D5E73" w14:paraId="145B745B" w14:textId="62C98170">
            <w:pPr>
              <w:jc w:val="center"/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>
              <w:rPr>
                <w:rFonts w:cs="Arial"/>
                <w:b/>
                <w:bCs/>
                <w:szCs w:val="20"/>
              </w:rPr>
              <w:t>3</w:t>
            </w:r>
            <w:r w:rsidRPr="0010406D">
              <w:rPr>
                <w:rFonts w:cs="Arial"/>
                <w:b/>
                <w:bCs/>
                <w:szCs w:val="20"/>
              </w:rPr>
              <w:t xml:space="preserve">: </w:t>
            </w:r>
            <w:r>
              <w:rPr>
                <w:rFonts w:cs="Arial"/>
                <w:b/>
                <w:bCs/>
                <w:szCs w:val="20"/>
              </w:rPr>
              <w:t>Podpora projektového řízení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466E9E64">
            <w:pPr>
              <w:jc w:val="center"/>
              <w:rPr>
                <w:b/>
                <w:bCs/>
                <w:i/>
                <w:iCs/>
              </w:rPr>
            </w:pPr>
            <w:r w:rsidRPr="00E93E0C">
              <w:rPr>
                <w:i/>
                <w:iCs/>
              </w:rPr>
              <w:t xml:space="preserve">Uveďte všechny osoby, které budou tvořit realizační tým dodavatele. Minimální počet členů realizačního </w:t>
            </w:r>
            <w:r w:rsidRPr="007E0832">
              <w:rPr>
                <w:i/>
                <w:iCs/>
              </w:rPr>
              <w:t xml:space="preserve">týmu je pro </w:t>
            </w:r>
            <w:r w:rsidRPr="00E777B4">
              <w:rPr>
                <w:rFonts w:cs="Arial"/>
                <w:i/>
                <w:iCs/>
              </w:rPr>
              <w:t xml:space="preserve">část 3: Podpora projektového řízení </w:t>
            </w:r>
            <w:r w:rsidRPr="00E777B4">
              <w:rPr>
                <w:i/>
                <w:iCs/>
              </w:rPr>
              <w:t>2 osoby</w:t>
            </w:r>
            <w:r w:rsidRPr="007E0832">
              <w:rPr>
                <w:i/>
                <w:iCs/>
              </w:rPr>
              <w:t>. Každý</w:t>
            </w:r>
            <w:r w:rsidRPr="004E72FF">
              <w:rPr>
                <w:i/>
                <w:iCs/>
              </w:rPr>
              <w:t xml:space="preserve">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1CBF49A8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71797803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3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3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3DF4A359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7E0832" w14:paraId="032C13CA" w14:textId="02148EFD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 xml:space="preserve">Zkušenost s realizací </w:t>
            </w:r>
            <w:r w:rsidRPr="009A3DD9">
              <w:rPr>
                <w:rFonts w:cs="Arial"/>
              </w:rPr>
              <w:t>min. 2 zakáz</w:t>
            </w:r>
            <w:r>
              <w:rPr>
                <w:rFonts w:cs="Arial"/>
              </w:rPr>
              <w:t>e</w:t>
            </w:r>
            <w:r w:rsidRPr="009A3DD9">
              <w:rPr>
                <w:rFonts w:cs="Arial"/>
              </w:rPr>
              <w:t>k odpovídající</w:t>
            </w:r>
            <w:r>
              <w:rPr>
                <w:rFonts w:cs="Arial"/>
              </w:rPr>
              <w:t>ch</w:t>
            </w:r>
            <w:r w:rsidRPr="009A3DD9">
              <w:rPr>
                <w:rFonts w:cs="Arial"/>
              </w:rPr>
              <w:t xml:space="preserve"> požadavkům zadavatele na významné dodávky, tj. dodávka </w:t>
            </w:r>
            <w:r>
              <w:rPr>
                <w:rFonts w:cs="Arial"/>
              </w:rPr>
              <w:t xml:space="preserve">nástroje pro řízení projektů </w:t>
            </w:r>
            <w:r w:rsidRPr="009A3DD9">
              <w:rPr>
                <w:rFonts w:cs="Arial"/>
              </w:rPr>
              <w:t xml:space="preserve">s hodnotou </w:t>
            </w:r>
            <w:r w:rsidRPr="00BC1B78">
              <w:rPr>
                <w:rFonts w:cs="Arial"/>
              </w:rPr>
              <w:t xml:space="preserve">plnění min. 1 z nich ve výši 150 000 Kč bez </w:t>
            </w:r>
            <w:proofErr w:type="gramStart"/>
            <w:r w:rsidRPr="00BC1B78">
              <w:rPr>
                <w:rFonts w:cs="Arial"/>
              </w:rPr>
              <w:t>DPH</w:t>
            </w:r>
            <w:r w:rsidRPr="00D946F6" w:rsidDel="007E6ABD">
              <w:t xml:space="preserve"> </w:t>
            </w:r>
            <w:r w:rsidRPr="00D946F6" w:rsidR="002763BA">
              <w:t>.</w:t>
            </w:r>
            <w:proofErr w:type="gramEnd"/>
            <w:r w:rsidRPr="00D946F6" w:rsidR="002763BA">
              <w:t xml:space="preserve">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lastRenderedPageBreak/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7E0832" w14:paraId="30B188DB" w14:textId="2C3A62D3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>kušenost s realizací min. 2 zakázek odpovídajících požadavkům zadavatele na významné dodávky, tj. dodávka nástroje pro řízení projektů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03450532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="008D5E73">
      <w:rPr>
        <w:rStyle w:val="slostrnky"/>
        <w:sz w:val="14"/>
        <w:szCs w:val="14"/>
      </w:rPr>
      <w:t xml:space="preserve"> II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4"/>
    <w:bookmarkStart w:name="_Hlk81513153" w:id="5"/>
    <w:r>
      <w:rPr>
        <w:noProof/>
      </w:rPr>
      <w:t xml:space="preserve"> </w:t>
    </w:r>
    <w:bookmarkEnd w:id="4"/>
    <w:bookmarkEnd w:id="5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1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5"/>
  </w:num>
  <w:num w:numId="3">
    <w:abstractNumId w:val="26"/>
  </w:num>
  <w:num w:numId="4">
    <w:abstractNumId w:val="38"/>
  </w:num>
  <w:num w:numId="5">
    <w:abstractNumId w:val="39"/>
  </w:num>
  <w:num w:numId="6">
    <w:abstractNumId w:val="17"/>
  </w:num>
  <w:num w:numId="7">
    <w:abstractNumId w:val="31"/>
  </w:num>
  <w:num w:numId="8">
    <w:abstractNumId w:val="43"/>
  </w:num>
  <w:num w:numId="9">
    <w:abstractNumId w:val="6"/>
  </w:num>
  <w:num w:numId="10">
    <w:abstractNumId w:val="23"/>
  </w:num>
  <w:num w:numId="11">
    <w:abstractNumId w:val="3"/>
  </w:num>
  <w:num w:numId="12">
    <w:abstractNumId w:val="40"/>
  </w:num>
  <w:num w:numId="13">
    <w:abstractNumId w:val="14"/>
  </w:num>
  <w:num w:numId="14">
    <w:abstractNumId w:val="42"/>
  </w:num>
  <w:num w:numId="15">
    <w:abstractNumId w:val="20"/>
  </w:num>
  <w:num w:numId="16">
    <w:abstractNumId w:val="5"/>
  </w:num>
  <w:num w:numId="17">
    <w:abstractNumId w:val="8"/>
  </w:num>
  <w:num w:numId="18">
    <w:abstractNumId w:val="3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4"/>
  </w:num>
  <w:num w:numId="26">
    <w:abstractNumId w:val="29"/>
  </w:num>
  <w:num w:numId="27">
    <w:abstractNumId w:val="27"/>
  </w:num>
  <w:num w:numId="28">
    <w:abstractNumId w:val="36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4"/>
  </w:num>
  <w:num w:numId="37">
    <w:abstractNumId w:val="4"/>
  </w:num>
  <w:num w:numId="38">
    <w:abstractNumId w:val="35"/>
  </w:num>
  <w:num w:numId="39">
    <w:abstractNumId w:val="32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1"/>
  </w:num>
  <w:num w:numId="45">
    <w:abstractNumId w:val="3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95C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0832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5E73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17CBA"/>
    <w:rsid w:val="00E21A78"/>
    <w:rsid w:val="00E2382B"/>
    <w:rsid w:val="00E27080"/>
    <w:rsid w:val="00E40E37"/>
    <w:rsid w:val="00E444C2"/>
    <w:rsid w:val="00E574B6"/>
    <w:rsid w:val="00E7018C"/>
    <w:rsid w:val="00E7547B"/>
    <w:rsid w:val="00E777B4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3009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1397</properties:Words>
  <properties:Characters>8244</properties:Characters>
  <properties:Lines>68</properties:Lines>
  <properties:Paragraphs>19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2022-05-05T08:58:00Z</dcterms:created>
  <dc:creator/>
  <cp:lastModifiedBy/>
  <cp:lastPrinted>2020-06-04T15:28:00Z</cp:lastPrinted>
  <dcterms:modified xmlns:xsi="http://www.w3.org/2001/XMLSchema-instance" xsi:type="dcterms:W3CDTF">2022-07-27T15:20:00Z</dcterms:modified>
  <cp:revision>5</cp:revision>
  <dc:title/>
</cp:coreProperties>
</file>