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2595A7CE">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004900AC">
        <w:rPr>
          <w:rStyle w:val="Siln"/>
          <w:b w:val="false"/>
        </w:rPr>
        <w:t xml:space="preserve"> II</w:t>
      </w:r>
      <w:r w:rsidRPr="00FE3D8D">
        <w:rPr>
          <w:rStyle w:val="Siln"/>
          <w:b w:val="false"/>
        </w:rPr>
        <w:t>“</w:t>
      </w:r>
      <w:r w:rsidRPr="00FE3D8D" w:rsidR="00C2261E">
        <w:rPr>
          <w:rStyle w:val="Siln"/>
          <w:b w:val="false"/>
        </w:rPr>
        <w:t>, část</w:t>
      </w:r>
      <w:r w:rsidRPr="00C2261E" w:rsidR="00C2261E">
        <w:rPr>
          <w:rStyle w:val="Siln"/>
          <w:b w:val="false"/>
        </w:rPr>
        <w:t xml:space="preserve"> </w:t>
      </w:r>
      <w:r w:rsidR="00A070D4">
        <w:rPr>
          <w:rStyle w:val="Siln"/>
          <w:b w:val="false"/>
        </w:rPr>
        <w:t>2</w:t>
      </w:r>
      <w:r w:rsidRPr="00C2261E" w:rsidR="00C2261E">
        <w:rPr>
          <w:rStyle w:val="Siln"/>
          <w:b w:val="false"/>
        </w:rPr>
        <w:t xml:space="preserve"> „</w:t>
      </w:r>
      <w:r w:rsidRPr="00A070D4" w:rsidR="00A070D4">
        <w:rPr>
          <w:b w:val="false"/>
          <w:bCs/>
        </w:rPr>
        <w:t>Elektronizace kontrolního systému města</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7E83D03E">
      <w:pPr>
        <w:pStyle w:val="Nzev"/>
        <w:numPr>
          <w:ilvl w:val="1"/>
          <w:numId w:val="6"/>
        </w:numPr>
        <w:ind w:left="567" w:hanging="567"/>
        <w:jc w:val="both"/>
        <w:rPr>
          <w:rStyle w:val="Siln"/>
          <w:b w:val="false"/>
        </w:rPr>
      </w:pPr>
      <w:bookmarkStart w:name="_Ref513664797" w:id="5"/>
      <w:r w:rsidRPr="00A070D4">
        <w:rPr>
          <w:rStyle w:val="Siln"/>
          <w:b w:val="false"/>
        </w:rPr>
        <w:t xml:space="preserve">Předmětem smlouvy je závazek </w:t>
      </w:r>
      <w:r w:rsidRPr="00A070D4" w:rsidR="005811AF">
        <w:rPr>
          <w:rStyle w:val="Siln"/>
          <w:b w:val="false"/>
        </w:rPr>
        <w:t>Zhotovitel</w:t>
      </w:r>
      <w:r w:rsidRPr="00A070D4">
        <w:rPr>
          <w:rStyle w:val="Siln"/>
          <w:b w:val="false"/>
        </w:rPr>
        <w:t xml:space="preserve">e provést pro </w:t>
      </w:r>
      <w:r w:rsidRPr="00A070D4" w:rsidR="003312A8">
        <w:rPr>
          <w:rStyle w:val="Siln"/>
          <w:b w:val="false"/>
        </w:rPr>
        <w:t>Objednatel</w:t>
      </w:r>
      <w:r w:rsidRPr="00A070D4">
        <w:rPr>
          <w:rStyle w:val="Siln"/>
          <w:b w:val="false"/>
        </w:rPr>
        <w:t>e dílo spočívající v dodávce a </w:t>
      </w:r>
      <w:r w:rsidRPr="00A070D4" w:rsidR="00F011C7">
        <w:rPr>
          <w:rStyle w:val="Siln"/>
          <w:b w:val="false"/>
        </w:rPr>
        <w:t xml:space="preserve">implementaci </w:t>
      </w:r>
      <w:r w:rsidRPr="00A070D4" w:rsidR="003F3E14">
        <w:rPr>
          <w:rStyle w:val="Siln"/>
          <w:b w:val="false"/>
        </w:rPr>
        <w:t xml:space="preserve">SW řešení </w:t>
      </w:r>
      <w:r w:rsidR="00A070D4">
        <w:rPr>
          <w:b w:val="false"/>
        </w:rPr>
        <w:t>e</w:t>
      </w:r>
      <w:r w:rsidRPr="00A070D4" w:rsidR="00A070D4">
        <w:rPr>
          <w:b w:val="false"/>
        </w:rPr>
        <w:t xml:space="preserve">lektronizace vnitřního oběhu smluv a objednávek a vnitřního oběhu faktur prostřednictvím plně elektronického řešení </w:t>
      </w:r>
      <w:r w:rsidRPr="00FD462E" w:rsidR="006C378A">
        <w:rPr>
          <w:rStyle w:val="Siln"/>
          <w:b w:val="false"/>
        </w:rPr>
        <w:t xml:space="preserve">v rozsahu dle zadávací dokumentace </w:t>
      </w:r>
      <w:r w:rsidR="00C2261E">
        <w:rPr>
          <w:rStyle w:val="Siln"/>
          <w:b w:val="false"/>
        </w:rPr>
        <w:t xml:space="preserve">pro část </w:t>
      </w:r>
      <w:r w:rsidR="00A070D4">
        <w:rPr>
          <w:rStyle w:val="Siln"/>
          <w:b w:val="false"/>
        </w:rPr>
        <w:t>2</w:t>
      </w:r>
      <w:r w:rsidR="00C2261E">
        <w:rPr>
          <w:rStyle w:val="Siln"/>
          <w:b w:val="false"/>
        </w:rPr>
        <w:t xml:space="preserve"> </w:t>
      </w:r>
      <w:r w:rsidRPr="00FD462E" w:rsidR="006C378A">
        <w:rPr>
          <w:rStyle w:val="Siln"/>
          <w:b w:val="false"/>
        </w:rPr>
        <w:lastRenderedPageBreak/>
        <w:t xml:space="preserve">veřejné zakázky </w:t>
      </w:r>
      <w:r w:rsidR="0041222A">
        <w:rPr>
          <w:rStyle w:val="Siln"/>
          <w:b w:val="false"/>
        </w:rPr>
        <w:t>(dále také souhrnně „</w:t>
      </w:r>
      <w:r w:rsidR="00A070D4">
        <w:rPr>
          <w:rStyle w:val="Siln"/>
          <w:b w:val="false"/>
        </w:rPr>
        <w:t>KSM</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1434C6">
        <w:rPr>
          <w:rStyle w:val="Siln"/>
          <w:b w:val="false"/>
        </w:rPr>
        <w:t>1</w:t>
      </w:r>
      <w:r w:rsidRPr="00FD462E" w:rsidR="001434C6">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A070D4" w14:paraId="2B18814E" w14:textId="4E40CDBE">
      <w:pPr>
        <w:pStyle w:val="Odstavecseseznamem"/>
        <w:numPr>
          <w:ilvl w:val="0"/>
          <w:numId w:val="2"/>
        </w:numPr>
        <w:ind w:left="1134" w:hanging="357"/>
      </w:pPr>
      <w:bookmarkStart w:name="_Hlk513662853" w:id="6"/>
      <w:r w:rsidRPr="001E23BC">
        <w:t>Elektronizac</w:t>
      </w:r>
      <w:r>
        <w:t>i</w:t>
      </w:r>
      <w:r w:rsidRPr="001E23BC">
        <w:t xml:space="preserve"> </w:t>
      </w:r>
      <w:r>
        <w:t>vnitřního oběhu smluv a objednávek a vnitřního oběhu faktur prostřednictvím plně elektronického řešení</w:t>
      </w:r>
      <w:r w:rsidR="008B2714">
        <w:t xml:space="preserve"> </w:t>
      </w:r>
      <w:r w:rsidR="00C47879">
        <w:t xml:space="preserve">a integrace řešení na stávající IS Objednatele </w:t>
      </w:r>
      <w:r w:rsidR="008B2714">
        <w:t xml:space="preserve">v rozsahu technické specifikace pro část </w:t>
      </w:r>
      <w:r>
        <w:t>2</w:t>
      </w:r>
      <w:r w:rsidR="008B2714">
        <w:t xml:space="preserve"> veřejné zakázky a přílohy č. </w:t>
      </w:r>
      <w:r w:rsidR="001434C6">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3DE51923">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A070D4">
        <w:t>KSM</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47EF3C7A">
      <w:pPr>
        <w:pStyle w:val="Odstavecseseznamem"/>
        <w:numPr>
          <w:ilvl w:val="0"/>
          <w:numId w:val="2"/>
        </w:numPr>
        <w:ind w:left="1134" w:hanging="357"/>
      </w:pPr>
      <w:r w:rsidRPr="00D366E1">
        <w:t xml:space="preserve">Dodávka SW vybavení pro integraci </w:t>
      </w:r>
      <w:r w:rsidR="00A070D4">
        <w:t>KSM</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71D2B519">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A070D4">
        <w:t>KSM</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7533A036">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A070D4">
        <w:t>KSM</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3B177004">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 KSM</w:t>
      </w:r>
      <w:r w:rsidRPr="00684E7B">
        <w:t>. Školení může být provedeno:</w:t>
      </w:r>
    </w:p>
    <w:p w:rsidR="00A070D4" w:rsidP="00A070D4" w:rsidRDefault="00A070D4" w14:paraId="30E6950B" w14:textId="7777777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t>KSM</w:t>
      </w:r>
      <w:r w:rsidRPr="00684E7B">
        <w:t xml:space="preserve"> neomezený počet dalších </w:t>
      </w:r>
      <w:r>
        <w:t xml:space="preserve">administrátorů </w:t>
      </w:r>
      <w:r w:rsidRPr="00684E7B">
        <w:t>Objednatele neb</w:t>
      </w:r>
      <w:r>
        <w:t>o</w:t>
      </w:r>
    </w:p>
    <w:p w:rsidR="00A070D4" w:rsidP="00A070D4" w:rsidRDefault="00A070D4" w14:paraId="18F0A70F" w14:textId="77777777">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t>KSM</w:t>
      </w:r>
      <w:r w:rsidRPr="00684E7B">
        <w:t xml:space="preserve"> neomezený počet dalších úředníků a/nebo zaměstnanců Objednatele.</w:t>
      </w:r>
    </w:p>
    <w:p w:rsidRPr="00684E7B" w:rsidR="00A070D4" w:rsidP="00A070D4" w:rsidRDefault="00A070D4" w14:paraId="72EC9DBE" w14:textId="5C483CC4">
      <w:pPr>
        <w:pStyle w:val="Odstavecseseznamem"/>
        <w:numPr>
          <w:ilvl w:val="0"/>
          <w:numId w:val="2"/>
        </w:numPr>
        <w:ind w:left="1134" w:hanging="357"/>
      </w:pPr>
      <w:r w:rsidRPr="00321DF7">
        <w:t>Zaškolení uživatelů – úředníků a zaměstnanců Objednatele. Školení bude provedeno pro skupinu min. 10 osob v rozsahu 1 x 8 hod. (1 hod. = 60 min.) pro část plnění zahrnující</w:t>
      </w:r>
      <w:r w:rsidR="00D13F21">
        <w:t xml:space="preserve"> e</w:t>
      </w:r>
      <w:r w:rsidRPr="001E23BC" w:rsidR="00D13F21">
        <w:t>lektronizac</w:t>
      </w:r>
      <w:r w:rsidR="00D13F21">
        <w:t>i</w:t>
      </w:r>
      <w:r w:rsidRPr="001E23BC" w:rsidR="00D13F21">
        <w:t xml:space="preserve"> </w:t>
      </w:r>
      <w:r w:rsidR="00D13F21">
        <w:t>tvorby a vnitřního oběhu smluv a objednávek a vnitřního oběhu faktur</w:t>
      </w:r>
      <w:r w:rsidRPr="00684E7B">
        <w:t xml:space="preserve">. </w:t>
      </w:r>
      <w:r w:rsidR="00FB7ACA">
        <w:t xml:space="preserve">Školení / workshop bude zakončeno praktickým cvičením ověřujícím dosažené znalosti a certifikátem pro účastníky školení. </w:t>
      </w:r>
      <w:r w:rsidRPr="00684E7B">
        <w:t>Školení může být provedeno:</w:t>
      </w:r>
    </w:p>
    <w:p w:rsidRPr="00684E7B" w:rsidR="00A070D4" w:rsidP="00A070D4" w:rsidRDefault="00A070D4" w14:paraId="7A6C7A5B" w14:textId="7777777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t>KSM</w:t>
      </w:r>
      <w:r w:rsidRPr="00684E7B">
        <w:t xml:space="preserve"> neomezený počet dalších úředníků a/nebo zaměstnanců Objednatele nebo</w:t>
      </w:r>
    </w:p>
    <w:p w:rsidRPr="00684E7B" w:rsidR="00A070D4" w:rsidP="00A070D4" w:rsidRDefault="00A070D4" w14:paraId="2E9EEA79" w14:textId="77777777">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t>KSM</w:t>
      </w:r>
      <w:r w:rsidRPr="00684E7B">
        <w:t xml:space="preserve"> 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w:t>
      </w:r>
      <w:proofErr w:type="gramStart"/>
      <w:r w:rsidRPr="001B2112" w:rsidR="00A42032">
        <w:rPr>
          <w:rStyle w:val="Siln"/>
          <w:b w:val="false"/>
        </w:rPr>
        <w:t>tvoří</w:t>
      </w:r>
      <w:proofErr w:type="gramEnd"/>
      <w:r w:rsidRPr="001B2112" w:rsidR="00A42032">
        <w:rPr>
          <w:rStyle w:val="Siln"/>
          <w:b w:val="false"/>
        </w:rPr>
        <w:t xml:space="preserve"> její nedílnou součást.</w:t>
      </w:r>
    </w:p>
    <w:p w:rsidRPr="00287405" w:rsidR="00025335" w:rsidP="00A84929" w:rsidRDefault="00025335" w14:paraId="6536BD5D" w14:textId="22BF3D12">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r w:rsidR="00993FEB">
        <w:rPr>
          <w:rStyle w:val="Siln"/>
          <w:b w:val="false"/>
        </w:rPr>
        <w:t>[</w:t>
      </w:r>
      <w:r w:rsidRPr="003D6C00" w:rsidR="00993FEB">
        <w:rPr>
          <w:rStyle w:val="Siln"/>
          <w:b w:val="false"/>
          <w:highlight w:val="yellow"/>
        </w:rPr>
        <w:t>DOPLNÍ DODAVATEL</w:t>
      </w:r>
      <w:r w:rsidR="00993FEB">
        <w:rPr>
          <w:rStyle w:val="Siln"/>
          <w:b w:val="false"/>
        </w:rPr>
        <w:t>]</w:t>
      </w:r>
      <w:r w:rsidR="008246E9">
        <w:rPr>
          <w:rStyle w:val="Siln"/>
          <w:b w:val="false"/>
        </w:rPr>
        <w:t xml:space="preserve"> </w:t>
      </w:r>
      <w:r w:rsidRPr="00287405">
        <w:rPr>
          <w:rStyle w:val="Siln"/>
          <w:b w:val="false"/>
        </w:rPr>
        <w:t>měsíců</w:t>
      </w:r>
      <w:r w:rsidRPr="00287405" w:rsidR="004C1838">
        <w:rPr>
          <w:rStyle w:val="Siln"/>
          <w:b w:val="false"/>
        </w:rPr>
        <w:t xml:space="preserve"> </w:t>
      </w:r>
      <w:r w:rsidR="00993FEB">
        <w:rPr>
          <w:rStyle w:val="Siln"/>
          <w:b w:val="false"/>
        </w:rPr>
        <w:t>od zahájení produkčního provozu</w:t>
      </w:r>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3"/>
      <w:r w:rsidRPr="001B2112">
        <w:rPr>
          <w:rStyle w:val="Siln"/>
          <w:b w:val="false"/>
        </w:rPr>
        <w:lastRenderedPageBreak/>
        <w:t>Provozní podpora zahrnuje:</w:t>
      </w:r>
    </w:p>
    <w:p w:rsidRPr="00F81D39" w:rsidR="00F624F9" w:rsidP="001B2112" w:rsidRDefault="001B2112" w14:paraId="130DB6EF" w14:textId="43AC7D71">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t>.</w:t>
      </w:r>
    </w:p>
    <w:p w:rsidR="001B2112" w:rsidP="001B2112" w:rsidRDefault="001B2112" w14:paraId="0975028D" w14:textId="49D20FF0">
      <w:pPr>
        <w:pStyle w:val="Odstavecseseznamem"/>
        <w:numPr>
          <w:ilvl w:val="0"/>
          <w:numId w:val="2"/>
        </w:numPr>
        <w:ind w:left="1134" w:hanging="357"/>
      </w:pPr>
      <w:r>
        <w:t>L</w:t>
      </w:r>
      <w:r w:rsidRPr="00AE5BDA" w:rsidR="00F624F9">
        <w:t>egislativní servis</w:t>
      </w:r>
      <w:r w:rsidR="007E57F6">
        <w:t xml:space="preserve"> (update)</w:t>
      </w:r>
      <w:r w:rsidRPr="00AE5BDA" w:rsidR="00F624F9">
        <w:t>, kdy aktuální verze dodaného software</w:t>
      </w:r>
      <w:r w:rsidR="00E354DC">
        <w:t>, implementující legislativní změny,</w:t>
      </w:r>
      <w:r w:rsidRPr="00AE5BDA" w:rsidR="00F624F9">
        <w:t xml:space="preserve"> musí být </w:t>
      </w:r>
      <w:r w:rsidR="003312A8">
        <w:t>Objednatel</w:t>
      </w:r>
      <w:r w:rsidR="00F624F9">
        <w:t>i</w:t>
      </w:r>
      <w:r w:rsidRPr="00AE5BDA" w:rsidR="00F624F9">
        <w:t xml:space="preserve"> </w:t>
      </w:r>
      <w:r w:rsidR="00F624F9">
        <w:t>poskytnuta</w:t>
      </w:r>
      <w:r w:rsidRPr="00AE5BDA" w:rsidR="00F624F9">
        <w:t xml:space="preserve"> nejpozději k datu nabytí účinnosti nové právní úpravy za předpokladu vydání </w:t>
      </w:r>
      <w:r w:rsidR="00E354DC">
        <w:t xml:space="preserve">příslušných právních </w:t>
      </w:r>
      <w:r w:rsidRPr="00AE5BDA" w:rsidR="00F624F9">
        <w:t xml:space="preserve">předpisů nejpozději </w:t>
      </w:r>
      <w:r w:rsidR="006802B7">
        <w:t>30</w:t>
      </w:r>
      <w:r w:rsidRPr="00AE5BDA" w:rsidR="00F624F9">
        <w:t xml:space="preserve"> dnů před nabytím účinnosti této nové právní úpravy (v opačném případě do </w:t>
      </w:r>
      <w:r w:rsidR="006802B7">
        <w:t>30</w:t>
      </w:r>
      <w:r w:rsidRPr="00AE5BDA" w:rsidR="00F624F9">
        <w:t xml:space="preserve"> dnů od vydání </w:t>
      </w:r>
      <w:r w:rsidR="00E354DC">
        <w:t xml:space="preserve">příslušných právních </w:t>
      </w:r>
      <w:r w:rsidRPr="00AE5BDA" w:rsidR="00F624F9">
        <w:t>předpisů</w:t>
      </w:r>
      <w:r w:rsidRPr="00AE5BDA" w:rsidR="00025335">
        <w:t>)</w:t>
      </w:r>
      <w:r w:rsidR="00025335">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00900B2F" w:rsidP="00900B2F" w:rsidRDefault="001B2112" w14:paraId="30FFFFA1" w14:textId="7264527B">
      <w:pPr>
        <w:pStyle w:val="Odstavecseseznamem"/>
        <w:numPr>
          <w:ilvl w:val="0"/>
          <w:numId w:val="2"/>
        </w:numPr>
        <w:ind w:left="1134" w:hanging="357"/>
      </w:pPr>
      <w:r>
        <w:t>P</w:t>
      </w:r>
      <w:r w:rsidRPr="00EC5457" w:rsidR="005C007C">
        <w:t>rovozní kontrola systému</w:t>
      </w:r>
      <w:r w:rsidR="005C007C">
        <w:t xml:space="preserve"> </w:t>
      </w:r>
      <w:r w:rsidRPr="00EC5457" w:rsidR="005C007C">
        <w:t xml:space="preserve">(profylaxe) v rozsahu </w:t>
      </w:r>
      <w:r w:rsidR="00862D83">
        <w:t>1</w:t>
      </w:r>
      <w:r w:rsidRPr="00EC5457" w:rsidR="005C007C">
        <w:t xml:space="preserve"> </w:t>
      </w:r>
      <w:r w:rsidR="00C95A0C">
        <w:t>člověkodn</w:t>
      </w:r>
      <w:r w:rsidR="00862D83">
        <w:t>e</w:t>
      </w:r>
      <w:r w:rsidR="00C95A0C">
        <w:t xml:space="preserve"> (</w:t>
      </w:r>
      <w:r w:rsidR="00862D83">
        <w:t>8</w:t>
      </w:r>
      <w:r w:rsidR="00C95A0C">
        <w:t xml:space="preserve"> člověkohodin prací) </w:t>
      </w:r>
      <w:r w:rsidRPr="00EC5457" w:rsidR="005C007C">
        <w:t>ročně</w:t>
      </w:r>
      <w:r w:rsidR="00900B2F">
        <w:t>.</w:t>
      </w:r>
    </w:p>
    <w:p w:rsidRPr="00AC41BD" w:rsidR="00574D96" w:rsidP="00900B2F" w:rsidRDefault="00574D96" w14:paraId="0DBD26C2" w14:textId="65CCAC87">
      <w:pPr>
        <w:pStyle w:val="Odstavecseseznamem"/>
        <w:numPr>
          <w:ilvl w:val="0"/>
          <w:numId w:val="2"/>
        </w:numPr>
        <w:ind w:left="1134" w:hanging="357"/>
      </w:pPr>
      <w:r w:rsidRPr="00321DF7">
        <w:t>Rozvojové požadavky</w:t>
      </w:r>
      <w:r w:rsidRPr="00321DF7" w:rsidR="00C82087">
        <w:t xml:space="preserve">, tj. požadavky na úpravu nebo rozvoj dodaného </w:t>
      </w:r>
      <w:r w:rsidR="00A070D4">
        <w:t>KSM</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p w:rsidR="005C007C" w:rsidP="00F624F9" w:rsidRDefault="005C007C" w14:paraId="6275C474" w14:textId="263C49D4">
      <w:pPr>
        <w:pStyle w:val="Odstavecseseznamem"/>
        <w:numPr>
          <w:ilvl w:val="0"/>
          <w:numId w:val="2"/>
        </w:numPr>
        <w:ind w:left="1134" w:hanging="357"/>
      </w:pPr>
      <w:r w:rsidRPr="00862D83">
        <w:t xml:space="preserve">Servisní činnost spočívající </w:t>
      </w:r>
      <w:r w:rsidRPr="00862D83" w:rsidR="00417DBC">
        <w:t>v servisní podpoře Objednatele sloužící pro správu</w:t>
      </w:r>
      <w:r w:rsidRPr="00862D83" w:rsidR="00417DBC">
        <w:rPr>
          <w:i/>
          <w:iCs/>
        </w:rPr>
        <w:t xml:space="preserve"> </w:t>
      </w:r>
      <w:r w:rsidRPr="00862D83">
        <w:t xml:space="preserve">IS </w:t>
      </w:r>
      <w:r w:rsidRPr="00862D83" w:rsidR="00115C4C">
        <w:t>dodaných</w:t>
      </w:r>
      <w:r w:rsidR="00115C4C">
        <w:t xml:space="preserve"> Zhotovitelem jako součást jeho díla a mimo jiné </w:t>
      </w:r>
      <w:r>
        <w:t>specifikovaných v</w:t>
      </w:r>
      <w:r w:rsidR="003312A8">
        <w:t xml:space="preserve"> odst. </w:t>
      </w:r>
      <w:r w:rsidR="003312A8">
        <w:fldChar w:fldCharType="begin"/>
      </w:r>
      <w:r w:rsidR="003312A8">
        <w:instrText xml:space="preserve"> REF _Ref513664797 \r \h </w:instrText>
      </w:r>
      <w:r w:rsidR="003312A8">
        <w:fldChar w:fldCharType="separate"/>
      </w:r>
      <w:r w:rsidR="003312A8">
        <w:t>2.1</w:t>
      </w:r>
      <w:r w:rsidR="003312A8">
        <w:fldChar w:fldCharType="end"/>
      </w:r>
      <w:r>
        <w:t xml:space="preserve"> této smlouvy:</w:t>
      </w:r>
    </w:p>
    <w:p w:rsidRPr="005C007C" w:rsidR="005C007C" w:rsidP="005C007C" w:rsidRDefault="005811AF" w14:paraId="5AFE8FAC" w14:textId="5F6179D8">
      <w:pPr>
        <w:pStyle w:val="Odstavecseseznamem"/>
        <w:numPr>
          <w:ilvl w:val="1"/>
          <w:numId w:val="2"/>
        </w:numPr>
      </w:pPr>
      <w:r>
        <w:t>Zhotovitel</w:t>
      </w:r>
      <w:r w:rsidR="005C007C">
        <w:t xml:space="preserve"> </w:t>
      </w:r>
      <w:r w:rsidRPr="005C007C" w:rsidR="005C007C">
        <w:t xml:space="preserve">se zavazuje vykonávat pro </w:t>
      </w:r>
      <w:r w:rsidR="003312A8">
        <w:t>Objednatel</w:t>
      </w:r>
      <w:r w:rsidR="005C007C">
        <w:t xml:space="preserve">e </w:t>
      </w:r>
      <w:r w:rsidRPr="005C007C" w:rsidR="005C007C">
        <w:t xml:space="preserve">po dobu </w:t>
      </w:r>
      <w:r w:rsidR="00CB5BA5">
        <w:t>trvání</w:t>
      </w:r>
      <w:r w:rsidRPr="005C007C" w:rsidR="005C007C">
        <w:t xml:space="preserve"> </w:t>
      </w:r>
      <w:r w:rsidR="00115C4C">
        <w:t xml:space="preserve">Provozní podpory </w:t>
      </w:r>
      <w:r w:rsidR="008D2638">
        <w:t xml:space="preserve">poskytování konzultací, </w:t>
      </w:r>
      <w:r w:rsidRPr="005C007C" w:rsidR="005C007C">
        <w:t>metodickou a technickou podporu, servis, hot-line</w:t>
      </w:r>
      <w:r w:rsidR="00986826">
        <w:t xml:space="preserve"> (na tel.: </w:t>
      </w:r>
      <w:r w:rsidRPr="00FD462E" w:rsidR="00986826">
        <w:rPr>
          <w:highlight w:val="yellow"/>
        </w:rPr>
        <w:t>[DOPLNÍ DODAVATEL]</w:t>
      </w:r>
      <w:r w:rsidR="00986826">
        <w:t>)</w:t>
      </w:r>
      <w:r w:rsidRPr="005C007C" w:rsidR="005C007C">
        <w:t xml:space="preserve"> a další formy podpory spočívající v operativním odstranění problému, např. havárie, nefunkčnosti, částečné nefunkčnosti, a to podle charakteru problému formou vzdálené správy nebo osobně na místě u </w:t>
      </w:r>
      <w:r w:rsidR="003312A8">
        <w:t>Objednatel</w:t>
      </w:r>
      <w:r w:rsidR="005C007C">
        <w:t xml:space="preserve">e </w:t>
      </w:r>
      <w:r w:rsidRPr="005C007C" w:rsidR="005C007C">
        <w:t>nebo jinou formou odborné pomoci směřující k vysvětlení odborných záležitostí a k odstranění problému</w:t>
      </w:r>
      <w:r w:rsidR="00900B2F">
        <w:t>;</w:t>
      </w:r>
    </w:p>
    <w:p w:rsidRPr="005C007C" w:rsidR="005C007C" w:rsidP="005C007C" w:rsidRDefault="005C007C" w14:paraId="72DAAB26" w14:textId="2DDEE110">
      <w:pPr>
        <w:pStyle w:val="Odstavecseseznamem"/>
        <w:numPr>
          <w:ilvl w:val="1"/>
          <w:numId w:val="2"/>
        </w:numPr>
      </w:pPr>
      <w:r>
        <w:t>p</w:t>
      </w:r>
      <w:r w:rsidRPr="005C007C">
        <w:t xml:space="preserve">řipomínky a </w:t>
      </w:r>
      <w:r>
        <w:t>v</w:t>
      </w:r>
      <w:r w:rsidRPr="005C007C">
        <w:t xml:space="preserve">ady je </w:t>
      </w:r>
      <w:r w:rsidR="003312A8">
        <w:t>Objednatel</w:t>
      </w:r>
      <w:r>
        <w:t xml:space="preserve"> </w:t>
      </w:r>
      <w:r w:rsidRPr="005C007C">
        <w:t xml:space="preserve">povinen prokazatelně uplatňovat prostřednictvím služby </w:t>
      </w:r>
      <w:r w:rsidR="00900B2F">
        <w:t>H</w:t>
      </w:r>
      <w:r>
        <w:t>elp</w:t>
      </w:r>
      <w:r w:rsidR="00900B2F">
        <w:t>D</w:t>
      </w:r>
      <w:r>
        <w:t xml:space="preserve">esk </w:t>
      </w:r>
      <w:r w:rsidRPr="005C007C">
        <w:t xml:space="preserve">s uvedením závažnosti problému, popisu </w:t>
      </w:r>
      <w:r>
        <w:t>v</w:t>
      </w:r>
      <w:r w:rsidRPr="005C007C">
        <w:t xml:space="preserve">ady a popisu kdy a za jakých okolností se </w:t>
      </w:r>
      <w:r>
        <w:t>v</w:t>
      </w:r>
      <w:r w:rsidRPr="005C007C">
        <w:t xml:space="preserve">ada vyskytla, popisu předchozích kroků a ostatních </w:t>
      </w:r>
      <w:proofErr w:type="gramStart"/>
      <w:r w:rsidRPr="005C007C">
        <w:t>vstupů</w:t>
      </w:r>
      <w:r w:rsidR="00EB3C3F">
        <w:t xml:space="preserve"> - o</w:t>
      </w:r>
      <w:r w:rsidRPr="00063B45" w:rsidR="00EB3C3F">
        <w:t>známení</w:t>
      </w:r>
      <w:proofErr w:type="gramEnd"/>
      <w:r w:rsidRPr="00063B45" w:rsidR="00EB3C3F">
        <w:t xml:space="preserve"> musí být provedeno </w:t>
      </w:r>
      <w:r w:rsidR="00EB3C3F">
        <w:t xml:space="preserve">prostřednictvím aplikace helpdesk dostupné na: </w:t>
      </w:r>
      <w:r w:rsidRPr="00FD462E" w:rsidR="00EB3C3F">
        <w:rPr>
          <w:highlight w:val="yellow"/>
        </w:rPr>
        <w:t>[DOPLNÍ DODAVATEL]</w:t>
      </w:r>
      <w:r w:rsidR="00EB3C3F">
        <w:t xml:space="preserve"> nebo </w:t>
      </w:r>
      <w:r w:rsidRPr="00063B45" w:rsidR="00EB3C3F">
        <w:t xml:space="preserve">na e-mail: </w:t>
      </w:r>
      <w:r w:rsidRPr="00FD462E" w:rsidR="00EB3C3F">
        <w:rPr>
          <w:highlight w:val="yellow"/>
        </w:rPr>
        <w:t>[DOPLNÍ DODAVATEL]</w:t>
      </w:r>
      <w:r w:rsidR="00EB3C3F">
        <w:t xml:space="preserve"> nebo na tel.: </w:t>
      </w:r>
      <w:r w:rsidRPr="00FD462E" w:rsidR="00EB3C3F">
        <w:rPr>
          <w:highlight w:val="yellow"/>
        </w:rPr>
        <w:t>[DOPLNÍ DODAVATEL]</w:t>
      </w:r>
      <w:r w:rsidR="00C62744">
        <w:t>;</w:t>
      </w:r>
    </w:p>
    <w:p w:rsidRPr="0049671F" w:rsidR="005C007C" w:rsidP="005C007C" w:rsidRDefault="005811AF" w14:paraId="49E4BFB3" w14:textId="39D63E04">
      <w:pPr>
        <w:pStyle w:val="Odstavecseseznamem"/>
        <w:numPr>
          <w:ilvl w:val="1"/>
          <w:numId w:val="2"/>
        </w:numPr>
      </w:pPr>
      <w:bookmarkStart w:name="_Ref414280361" w:id="14"/>
      <w:r w:rsidRPr="0049671F">
        <w:t>Zhotovitel</w:t>
      </w:r>
      <w:r w:rsidRPr="0049671F" w:rsidR="005C007C">
        <w:t xml:space="preserve"> bude garantovat provozuschopnost dodaného řešení po dobu trvání této smlouvy </w:t>
      </w:r>
      <w:r w:rsidRPr="0049671F" w:rsidR="00A70E94">
        <w:t>v</w:t>
      </w:r>
      <w:r w:rsidRPr="0049671F" w:rsidR="00063827">
        <w:t> </w:t>
      </w:r>
      <w:r w:rsidRPr="0049671F" w:rsidR="00A70E94">
        <w:t>režimu</w:t>
      </w:r>
      <w:r w:rsidRPr="0049671F" w:rsidR="00063827">
        <w:t xml:space="preserve"> </w:t>
      </w:r>
      <w:r w:rsidRPr="0049671F" w:rsidR="00456EE3">
        <w:t xml:space="preserve">8x5 </w:t>
      </w:r>
      <w:r w:rsidRPr="0049671F" w:rsidR="00115C4C">
        <w:t xml:space="preserve">a provozuschopnost servisní činnosti po dobu trvání Provozní podpory </w:t>
      </w:r>
      <w:r w:rsidRPr="0049671F" w:rsidR="005C007C">
        <w:t>v následujících parametrech SLA:</w:t>
      </w:r>
      <w:bookmarkEnd w:id="14"/>
    </w:p>
    <w:tbl>
      <w:tblPr>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134"/>
        <w:gridCol w:w="1134"/>
        <w:gridCol w:w="1843"/>
        <w:gridCol w:w="3118"/>
        <w:gridCol w:w="822"/>
      </w:tblGrid>
      <w:tr w:rsidRPr="00570F1A" w:rsidR="005C007C" w:rsidTr="00334D59" w14:paraId="41BF94B4" w14:textId="77777777">
        <w:tc>
          <w:tcPr>
            <w:tcW w:w="9185" w:type="dxa"/>
            <w:gridSpan w:val="6"/>
            <w:shd w:val="clear" w:color="auto" w:fill="D9D9D9" w:themeFill="background1" w:themeFillShade="D9"/>
            <w:vAlign w:val="center"/>
          </w:tcPr>
          <w:p w:rsidRPr="00570F1A" w:rsidR="005C007C" w:rsidP="00A036F6" w:rsidRDefault="005C007C" w14:paraId="679B0945" w14:textId="77777777">
            <w:pPr>
              <w:jc w:val="center"/>
              <w:rPr>
                <w:b/>
                <w:bCs/>
                <w:sz w:val="18"/>
                <w:szCs w:val="18"/>
              </w:rPr>
            </w:pPr>
            <w:r w:rsidRPr="00570F1A">
              <w:rPr>
                <w:b/>
                <w:bCs/>
                <w:sz w:val="18"/>
                <w:szCs w:val="18"/>
              </w:rPr>
              <w:t>SLA – Vady</w:t>
            </w:r>
          </w:p>
        </w:tc>
      </w:tr>
      <w:tr w:rsidRPr="000834B4" w:rsidR="00334D59" w:rsidTr="00334D59" w14:paraId="632A8B75" w14:textId="77777777">
        <w:tc>
          <w:tcPr>
            <w:tcW w:w="1134" w:type="dxa"/>
            <w:shd w:val="clear" w:color="auto" w:fill="D9D9D9" w:themeFill="background1" w:themeFillShade="D9"/>
            <w:vAlign w:val="center"/>
          </w:tcPr>
          <w:p w:rsidRPr="00570F1A" w:rsidR="00334D59" w:rsidP="00570F1A" w:rsidRDefault="00334D59" w14:paraId="6DB881CC" w14:textId="77777777">
            <w:pPr>
              <w:jc w:val="center"/>
              <w:rPr>
                <w:bCs/>
                <w:sz w:val="18"/>
                <w:szCs w:val="18"/>
              </w:rPr>
            </w:pPr>
            <w:r w:rsidRPr="00570F1A">
              <w:rPr>
                <w:bCs/>
                <w:sz w:val="18"/>
                <w:szCs w:val="18"/>
              </w:rPr>
              <w:t>Dostupnost služby</w:t>
            </w:r>
          </w:p>
        </w:tc>
        <w:tc>
          <w:tcPr>
            <w:tcW w:w="1134" w:type="dxa"/>
            <w:shd w:val="clear" w:color="auto" w:fill="D9D9D9" w:themeFill="background1" w:themeFillShade="D9"/>
            <w:vAlign w:val="center"/>
          </w:tcPr>
          <w:p w:rsidRPr="00570F1A" w:rsidR="00334D59" w:rsidP="00570F1A" w:rsidRDefault="00334D59" w14:paraId="5A586917" w14:textId="77777777">
            <w:pPr>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rsidRPr="00570F1A" w:rsidR="00334D59" w:rsidP="00570F1A" w:rsidRDefault="00334D59" w14:paraId="0CC48C79" w14:textId="77777777">
            <w:pPr>
              <w:jc w:val="center"/>
              <w:rPr>
                <w:bCs/>
                <w:sz w:val="18"/>
                <w:szCs w:val="18"/>
              </w:rPr>
            </w:pPr>
            <w:r w:rsidRPr="00570F1A">
              <w:rPr>
                <w:bCs/>
                <w:sz w:val="18"/>
                <w:szCs w:val="18"/>
              </w:rPr>
              <w:t>Klasifikace</w:t>
            </w:r>
          </w:p>
        </w:tc>
        <w:tc>
          <w:tcPr>
            <w:tcW w:w="1843" w:type="dxa"/>
            <w:shd w:val="clear" w:color="auto" w:fill="D9D9D9" w:themeFill="background1" w:themeFillShade="D9"/>
            <w:vAlign w:val="center"/>
          </w:tcPr>
          <w:p w:rsidRPr="00921D1D" w:rsidR="00334D59" w:rsidP="00570F1A" w:rsidRDefault="00334D59" w14:paraId="6B4DADC2" w14:textId="3C9C6953">
            <w:pPr>
              <w:jc w:val="center"/>
              <w:rPr>
                <w:bCs/>
                <w:sz w:val="18"/>
                <w:szCs w:val="18"/>
              </w:rPr>
            </w:pPr>
            <w:r w:rsidRPr="00921D1D">
              <w:rPr>
                <w:bCs/>
                <w:sz w:val="18"/>
                <w:szCs w:val="18"/>
              </w:rPr>
              <w:t xml:space="preserve">Čas reakce od zadání požadavku; doba vymezená pracovními dny </w:t>
            </w:r>
            <w:proofErr w:type="gramStart"/>
            <w:r w:rsidRPr="00921D1D">
              <w:rPr>
                <w:bCs/>
                <w:sz w:val="18"/>
                <w:szCs w:val="18"/>
              </w:rPr>
              <w:t>končí</w:t>
            </w:r>
            <w:proofErr w:type="gramEnd"/>
            <w:r w:rsidRPr="00921D1D">
              <w:rPr>
                <w:bCs/>
                <w:sz w:val="18"/>
                <w:szCs w:val="18"/>
              </w:rPr>
              <w:t xml:space="preserve"> v daný den v 16:30 h.</w:t>
            </w:r>
          </w:p>
        </w:tc>
        <w:tc>
          <w:tcPr>
            <w:tcW w:w="3118" w:type="dxa"/>
            <w:shd w:val="clear" w:color="auto" w:fill="D9D9D9" w:themeFill="background1" w:themeFillShade="D9"/>
            <w:vAlign w:val="center"/>
          </w:tcPr>
          <w:p w:rsidRPr="00921D1D" w:rsidR="00334D59" w:rsidP="005E17CE" w:rsidRDefault="00334D59" w14:paraId="7BDE2F2B" w14:textId="77777777">
            <w:pPr>
              <w:jc w:val="center"/>
              <w:rPr>
                <w:bCs/>
                <w:sz w:val="18"/>
                <w:szCs w:val="18"/>
              </w:rPr>
            </w:pPr>
            <w:r w:rsidRPr="00921D1D">
              <w:rPr>
                <w:bCs/>
                <w:sz w:val="18"/>
                <w:szCs w:val="18"/>
              </w:rPr>
              <w:t xml:space="preserve">Doba provedení opravy, odstranění nefunkčnosti nebo splnění jiného definovaného požadavku Objednatele počítaná od zadání požadavku; doba vymezená pracovními dny </w:t>
            </w:r>
            <w:proofErr w:type="gramStart"/>
            <w:r w:rsidRPr="00921D1D">
              <w:rPr>
                <w:bCs/>
                <w:sz w:val="18"/>
                <w:szCs w:val="18"/>
              </w:rPr>
              <w:t>končí</w:t>
            </w:r>
            <w:proofErr w:type="gramEnd"/>
            <w:r w:rsidRPr="00921D1D">
              <w:rPr>
                <w:bCs/>
                <w:sz w:val="18"/>
                <w:szCs w:val="18"/>
              </w:rPr>
              <w:t xml:space="preserve"> v daný den v 16:30 h.</w:t>
            </w:r>
          </w:p>
        </w:tc>
        <w:tc>
          <w:tcPr>
            <w:tcW w:w="822" w:type="dxa"/>
            <w:shd w:val="clear" w:color="auto" w:fill="D9D9D9" w:themeFill="background1" w:themeFillShade="D9"/>
            <w:vAlign w:val="center"/>
          </w:tcPr>
          <w:p w:rsidRPr="00921D1D" w:rsidR="00334D59" w:rsidP="005E17CE" w:rsidRDefault="00334D59" w14:paraId="1E0FE756" w14:textId="1984D3CF">
            <w:pPr>
              <w:jc w:val="center"/>
              <w:rPr>
                <w:bCs/>
                <w:sz w:val="18"/>
                <w:szCs w:val="18"/>
              </w:rPr>
            </w:pPr>
            <w:r>
              <w:rPr>
                <w:bCs/>
                <w:sz w:val="18"/>
                <w:szCs w:val="18"/>
              </w:rPr>
              <w:t>Řešení</w:t>
            </w:r>
          </w:p>
        </w:tc>
      </w:tr>
      <w:tr w:rsidRPr="0043001E" w:rsidR="00334D59" w:rsidTr="00334D59" w14:paraId="5B138163" w14:textId="77777777">
        <w:tc>
          <w:tcPr>
            <w:tcW w:w="1134" w:type="dxa"/>
            <w:shd w:val="clear" w:color="auto" w:fill="auto"/>
            <w:vAlign w:val="center"/>
          </w:tcPr>
          <w:p w:rsidRPr="00921D1D" w:rsidR="00334D59" w:rsidP="00A036F6" w:rsidRDefault="00334D59" w14:paraId="7234F0B3" w14:textId="4B875721">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74030420" w14:textId="1374F61E">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32C23EA1" w14:textId="77777777">
            <w:pPr>
              <w:spacing w:before="60" w:after="60"/>
              <w:jc w:val="center"/>
              <w:rPr>
                <w:sz w:val="18"/>
                <w:szCs w:val="18"/>
              </w:rPr>
            </w:pPr>
            <w:r w:rsidRPr="0043001E">
              <w:rPr>
                <w:sz w:val="18"/>
                <w:szCs w:val="18"/>
              </w:rPr>
              <w:t>A</w:t>
            </w:r>
          </w:p>
        </w:tc>
        <w:tc>
          <w:tcPr>
            <w:tcW w:w="1843" w:type="dxa"/>
            <w:shd w:val="clear" w:color="auto" w:fill="auto"/>
            <w:vAlign w:val="center"/>
          </w:tcPr>
          <w:p w:rsidRPr="00574D96" w:rsidR="00334D59" w:rsidP="00A036F6" w:rsidRDefault="00334D59" w14:paraId="60E97BD4" w14:textId="4B22221E">
            <w:pPr>
              <w:spacing w:before="60" w:after="60"/>
              <w:jc w:val="center"/>
              <w:rPr>
                <w:sz w:val="18"/>
                <w:szCs w:val="18"/>
              </w:rPr>
            </w:pPr>
            <w:r w:rsidRPr="00574D96">
              <w:rPr>
                <w:sz w:val="18"/>
                <w:szCs w:val="18"/>
              </w:rPr>
              <w:t>Do 4 hodin</w:t>
            </w:r>
          </w:p>
        </w:tc>
        <w:tc>
          <w:tcPr>
            <w:tcW w:w="3118" w:type="dxa"/>
            <w:shd w:val="clear" w:color="auto" w:fill="auto"/>
            <w:vAlign w:val="center"/>
          </w:tcPr>
          <w:p w:rsidRPr="00574D96" w:rsidR="00334D59" w:rsidP="005C007C" w:rsidRDefault="00334D59" w14:paraId="08EAAEAB" w14:textId="77777777">
            <w:pPr>
              <w:spacing w:before="60" w:after="60"/>
              <w:jc w:val="center"/>
              <w:rPr>
                <w:sz w:val="18"/>
                <w:szCs w:val="18"/>
              </w:rPr>
            </w:pPr>
            <w:r w:rsidRPr="00574D96">
              <w:rPr>
                <w:sz w:val="18"/>
                <w:szCs w:val="18"/>
              </w:rPr>
              <w:t xml:space="preserve">Do </w:t>
            </w:r>
            <w:r>
              <w:rPr>
                <w:sz w:val="18"/>
                <w:szCs w:val="18"/>
              </w:rPr>
              <w:t>2</w:t>
            </w:r>
            <w:r w:rsidRPr="00574D96">
              <w:rPr>
                <w:sz w:val="18"/>
                <w:szCs w:val="18"/>
              </w:rPr>
              <w:t xml:space="preserve"> pracovní</w:t>
            </w:r>
            <w:r>
              <w:rPr>
                <w:sz w:val="18"/>
                <w:szCs w:val="18"/>
              </w:rPr>
              <w:t>ch</w:t>
            </w:r>
            <w:r w:rsidRPr="00574D96">
              <w:rPr>
                <w:sz w:val="18"/>
                <w:szCs w:val="18"/>
              </w:rPr>
              <w:t xml:space="preserve"> dn</w:t>
            </w:r>
            <w:r>
              <w:rPr>
                <w:sz w:val="18"/>
                <w:szCs w:val="18"/>
              </w:rPr>
              <w:t>ů</w:t>
            </w:r>
          </w:p>
        </w:tc>
        <w:tc>
          <w:tcPr>
            <w:tcW w:w="822" w:type="dxa"/>
            <w:shd w:val="clear" w:color="auto" w:fill="auto"/>
            <w:vAlign w:val="center"/>
          </w:tcPr>
          <w:p w:rsidRPr="00574D96" w:rsidR="00334D59" w:rsidP="005C007C" w:rsidRDefault="00334D59" w14:paraId="78406FF2" w14:textId="5CE54667">
            <w:pPr>
              <w:spacing w:before="60" w:after="60"/>
              <w:jc w:val="center"/>
              <w:rPr>
                <w:sz w:val="18"/>
                <w:szCs w:val="18"/>
              </w:rPr>
            </w:pPr>
            <w:r>
              <w:rPr>
                <w:sz w:val="18"/>
                <w:szCs w:val="18"/>
              </w:rPr>
              <w:t>A</w:t>
            </w:r>
          </w:p>
        </w:tc>
      </w:tr>
      <w:tr w:rsidRPr="0043001E" w:rsidR="00334D59" w:rsidTr="00334D59" w14:paraId="40FFC04A" w14:textId="77777777">
        <w:tc>
          <w:tcPr>
            <w:tcW w:w="1134" w:type="dxa"/>
            <w:shd w:val="clear" w:color="auto" w:fill="auto"/>
            <w:vAlign w:val="center"/>
          </w:tcPr>
          <w:p w:rsidRPr="00921D1D" w:rsidR="00334D59" w:rsidP="00A036F6" w:rsidRDefault="00334D59" w14:paraId="16579127" w14:textId="6A85306E">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8684502" w14:textId="3D5A7E06">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132C2E47" w14:textId="77777777">
            <w:pPr>
              <w:spacing w:before="60" w:after="60"/>
              <w:jc w:val="center"/>
              <w:rPr>
                <w:sz w:val="18"/>
                <w:szCs w:val="18"/>
              </w:rPr>
            </w:pPr>
            <w:r w:rsidRPr="0043001E">
              <w:rPr>
                <w:sz w:val="18"/>
                <w:szCs w:val="18"/>
              </w:rPr>
              <w:t>B</w:t>
            </w:r>
          </w:p>
        </w:tc>
        <w:tc>
          <w:tcPr>
            <w:tcW w:w="1843" w:type="dxa"/>
            <w:shd w:val="clear" w:color="auto" w:fill="auto"/>
            <w:vAlign w:val="center"/>
          </w:tcPr>
          <w:p w:rsidRPr="00574D96" w:rsidR="00334D59" w:rsidP="00A036F6" w:rsidRDefault="00334D59" w14:paraId="20F81763" w14:textId="3D241199">
            <w:pPr>
              <w:spacing w:before="60" w:after="60"/>
              <w:jc w:val="center"/>
              <w:rPr>
                <w:sz w:val="18"/>
                <w:szCs w:val="18"/>
              </w:rPr>
            </w:pPr>
            <w:r w:rsidRPr="00574D96">
              <w:rPr>
                <w:sz w:val="18"/>
                <w:szCs w:val="18"/>
              </w:rPr>
              <w:t xml:space="preserve">Do </w:t>
            </w:r>
            <w:r>
              <w:rPr>
                <w:sz w:val="18"/>
                <w:szCs w:val="18"/>
              </w:rPr>
              <w:t>24</w:t>
            </w:r>
            <w:r w:rsidRPr="00574D96">
              <w:rPr>
                <w:sz w:val="18"/>
                <w:szCs w:val="18"/>
              </w:rPr>
              <w:t xml:space="preserve"> hodin</w:t>
            </w:r>
          </w:p>
        </w:tc>
        <w:tc>
          <w:tcPr>
            <w:tcW w:w="3118" w:type="dxa"/>
            <w:shd w:val="clear" w:color="auto" w:fill="auto"/>
            <w:vAlign w:val="center"/>
          </w:tcPr>
          <w:p w:rsidRPr="00574D96" w:rsidR="00334D59" w:rsidP="005C007C" w:rsidRDefault="00334D59" w14:paraId="061F4964" w14:textId="77777777">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822" w:type="dxa"/>
            <w:shd w:val="clear" w:color="auto" w:fill="auto"/>
            <w:vAlign w:val="center"/>
          </w:tcPr>
          <w:p w:rsidRPr="00574D96" w:rsidR="00334D59" w:rsidP="005C007C" w:rsidRDefault="00334D59" w14:paraId="68A5F047" w14:textId="5F80005E">
            <w:pPr>
              <w:spacing w:before="60" w:after="60"/>
              <w:jc w:val="center"/>
              <w:rPr>
                <w:sz w:val="18"/>
                <w:szCs w:val="18"/>
              </w:rPr>
            </w:pPr>
            <w:r>
              <w:rPr>
                <w:sz w:val="18"/>
                <w:szCs w:val="18"/>
              </w:rPr>
              <w:t>A, B</w:t>
            </w:r>
          </w:p>
        </w:tc>
      </w:tr>
      <w:tr w:rsidRPr="0043001E" w:rsidR="00334D59" w:rsidTr="00334D59" w14:paraId="46378387" w14:textId="77777777">
        <w:tc>
          <w:tcPr>
            <w:tcW w:w="1134" w:type="dxa"/>
            <w:shd w:val="clear" w:color="auto" w:fill="auto"/>
            <w:vAlign w:val="center"/>
          </w:tcPr>
          <w:p w:rsidRPr="00921D1D" w:rsidR="00334D59" w:rsidP="00A036F6" w:rsidRDefault="00334D59" w14:paraId="2E80B153" w14:textId="2C20E793">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1A1F79D9" w14:textId="1BD52F9B">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44923241" w14:textId="77777777">
            <w:pPr>
              <w:spacing w:before="60" w:after="60"/>
              <w:jc w:val="center"/>
              <w:rPr>
                <w:sz w:val="18"/>
                <w:szCs w:val="18"/>
              </w:rPr>
            </w:pPr>
            <w:r w:rsidRPr="0043001E">
              <w:rPr>
                <w:sz w:val="18"/>
                <w:szCs w:val="18"/>
              </w:rPr>
              <w:t>C</w:t>
            </w:r>
          </w:p>
        </w:tc>
        <w:tc>
          <w:tcPr>
            <w:tcW w:w="1843" w:type="dxa"/>
            <w:shd w:val="clear" w:color="auto" w:fill="auto"/>
            <w:vAlign w:val="center"/>
          </w:tcPr>
          <w:p w:rsidRPr="00574D96" w:rsidR="00334D59" w:rsidP="00A036F6" w:rsidRDefault="00334D59" w14:paraId="379EB8D6" w14:textId="13D2D71D">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7F020782" w14:textId="77777777">
            <w:pPr>
              <w:spacing w:before="60" w:after="60"/>
              <w:jc w:val="center"/>
              <w:rPr>
                <w:sz w:val="18"/>
                <w:szCs w:val="18"/>
              </w:rPr>
            </w:pPr>
            <w:r w:rsidRPr="00574D96">
              <w:rPr>
                <w:sz w:val="18"/>
                <w:szCs w:val="18"/>
              </w:rPr>
              <w:t>Do 10 pracovních dnů</w:t>
            </w:r>
          </w:p>
        </w:tc>
        <w:tc>
          <w:tcPr>
            <w:tcW w:w="822" w:type="dxa"/>
            <w:shd w:val="clear" w:color="auto" w:fill="auto"/>
            <w:vAlign w:val="center"/>
          </w:tcPr>
          <w:p w:rsidRPr="00574D96" w:rsidR="00334D59" w:rsidP="005C007C" w:rsidRDefault="00334D59" w14:paraId="5F25BFAF" w14:textId="73976170">
            <w:pPr>
              <w:spacing w:before="60" w:after="60"/>
              <w:jc w:val="center"/>
              <w:rPr>
                <w:sz w:val="18"/>
                <w:szCs w:val="18"/>
              </w:rPr>
            </w:pPr>
            <w:r>
              <w:rPr>
                <w:sz w:val="18"/>
                <w:szCs w:val="18"/>
              </w:rPr>
              <w:t>A, B</w:t>
            </w:r>
          </w:p>
        </w:tc>
      </w:tr>
      <w:tr w:rsidRPr="0043001E" w:rsidR="00334D59" w:rsidTr="00334D59" w14:paraId="37B513A1" w14:textId="77777777">
        <w:tc>
          <w:tcPr>
            <w:tcW w:w="1134" w:type="dxa"/>
            <w:shd w:val="clear" w:color="auto" w:fill="auto"/>
            <w:vAlign w:val="center"/>
          </w:tcPr>
          <w:p w:rsidRPr="00921D1D" w:rsidR="00334D59" w:rsidP="00A036F6" w:rsidRDefault="00334D59" w14:paraId="5ABD9B8C" w14:textId="0A041550">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7052AF8"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5C4E2F27" w14:textId="77777777">
            <w:pPr>
              <w:spacing w:before="60" w:after="60"/>
              <w:jc w:val="center"/>
              <w:rPr>
                <w:sz w:val="18"/>
                <w:szCs w:val="18"/>
              </w:rPr>
            </w:pPr>
            <w:r w:rsidRPr="0043001E">
              <w:rPr>
                <w:sz w:val="18"/>
                <w:szCs w:val="18"/>
              </w:rPr>
              <w:t>D</w:t>
            </w:r>
          </w:p>
        </w:tc>
        <w:tc>
          <w:tcPr>
            <w:tcW w:w="1843" w:type="dxa"/>
            <w:shd w:val="clear" w:color="auto" w:fill="auto"/>
            <w:vAlign w:val="center"/>
          </w:tcPr>
          <w:p w:rsidRPr="00574D96" w:rsidR="00334D59" w:rsidP="00A036F6" w:rsidRDefault="00334D59" w14:paraId="3E73DAD0" w14:textId="423CBA28">
            <w:pPr>
              <w:spacing w:before="60" w:after="60"/>
              <w:jc w:val="center"/>
              <w:rPr>
                <w:sz w:val="18"/>
                <w:szCs w:val="18"/>
              </w:rPr>
            </w:pPr>
            <w:r w:rsidRPr="00574D96">
              <w:rPr>
                <w:sz w:val="18"/>
                <w:szCs w:val="18"/>
              </w:rPr>
              <w:t xml:space="preserve">Do </w:t>
            </w:r>
            <w:r>
              <w:rPr>
                <w:sz w:val="18"/>
                <w:szCs w:val="18"/>
              </w:rPr>
              <w:t>10</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64EB14A6" w14:textId="77777777">
            <w:pPr>
              <w:spacing w:before="60" w:after="60"/>
              <w:jc w:val="center"/>
              <w:rPr>
                <w:sz w:val="18"/>
                <w:szCs w:val="18"/>
              </w:rPr>
            </w:pPr>
            <w:r>
              <w:rPr>
                <w:sz w:val="18"/>
                <w:szCs w:val="18"/>
              </w:rPr>
              <w:t>-</w:t>
            </w:r>
          </w:p>
        </w:tc>
        <w:tc>
          <w:tcPr>
            <w:tcW w:w="822" w:type="dxa"/>
            <w:shd w:val="clear" w:color="auto" w:fill="auto"/>
            <w:vAlign w:val="center"/>
          </w:tcPr>
          <w:p w:rsidRPr="00574D96" w:rsidR="00334D59" w:rsidP="005C007C" w:rsidRDefault="00334D59" w14:paraId="7D9E29C3" w14:textId="1D3943EF">
            <w:pPr>
              <w:spacing w:before="60" w:after="60"/>
              <w:jc w:val="center"/>
              <w:rPr>
                <w:sz w:val="18"/>
                <w:szCs w:val="18"/>
              </w:rPr>
            </w:pPr>
            <w:r>
              <w:rPr>
                <w:sz w:val="18"/>
                <w:szCs w:val="18"/>
              </w:rPr>
              <w:t>B, C</w:t>
            </w:r>
          </w:p>
        </w:tc>
      </w:tr>
    </w:tbl>
    <w:p w:rsidR="00C62744" w:rsidP="00C62744" w:rsidRDefault="00C62744" w14:paraId="570E24FF" w14:textId="77777777">
      <w:pPr>
        <w:pStyle w:val="Odstavecseseznamem"/>
        <w:numPr>
          <w:ilvl w:val="1"/>
          <w:numId w:val="2"/>
        </w:numPr>
      </w:pPr>
      <w:r>
        <w:t>klasifikace závad:</w:t>
      </w:r>
    </w:p>
    <w:p w:rsidR="00703D70" w:rsidP="00917A3A" w:rsidRDefault="00703D70" w14:paraId="1F30354B" w14:textId="53FCE62F">
      <w:pPr>
        <w:pStyle w:val="Odstavecseseznamem"/>
        <w:numPr>
          <w:ilvl w:val="2"/>
          <w:numId w:val="2"/>
        </w:numPr>
      </w:pPr>
      <w:r>
        <w:t>I</w:t>
      </w:r>
      <w:r w:rsidRPr="00C62744" w:rsidR="00C62744">
        <w:t>ncident / vada kategorie A</w:t>
      </w:r>
      <w:r>
        <w:t xml:space="preserve"> (havárie – přerušení provozu)</w:t>
      </w:r>
      <w:r w:rsidR="00C62744">
        <w:t xml:space="preserve">: </w:t>
      </w:r>
      <w:r w:rsidR="00334D59">
        <w:t>provoz systému je zcela zastaven. Důležitá funkce systému je narušena – hrozí škoda.</w:t>
      </w:r>
    </w:p>
    <w:p w:rsidR="0028265C" w:rsidP="00703D70" w:rsidRDefault="00703D70" w14:paraId="098FDF0F" w14:textId="188D10C8">
      <w:pPr>
        <w:pStyle w:val="Odstavecseseznamem"/>
        <w:numPr>
          <w:ilvl w:val="2"/>
          <w:numId w:val="2"/>
        </w:numPr>
      </w:pPr>
      <w:r>
        <w:lastRenderedPageBreak/>
        <w:t>I</w:t>
      </w:r>
      <w:r w:rsidRPr="00C62744" w:rsidR="0028265C">
        <w:t xml:space="preserve">ncident / vada kategorie </w:t>
      </w:r>
      <w:r w:rsidR="00A048F0">
        <w:t>B</w:t>
      </w:r>
      <w:r>
        <w:t xml:space="preserve"> (významná závada – významné omezení provozu</w:t>
      </w:r>
      <w:r w:rsidR="00334D59">
        <w:t>)</w:t>
      </w:r>
      <w:r w:rsidR="0028265C">
        <w:t xml:space="preserve">: </w:t>
      </w:r>
      <w:r w:rsidR="00334D59">
        <w:t>provoz je omezen, ale činnosti mohou pokračovat po určitou dobu ve formě náhradního řešení identifikovaného problému - „jiná cesta“.</w:t>
      </w:r>
    </w:p>
    <w:p w:rsidRPr="005456C7" w:rsidR="006A2636" w:rsidP="006A2636" w:rsidRDefault="00703D70" w14:paraId="0C17BA80" w14:textId="7C2FB8A1">
      <w:pPr>
        <w:pStyle w:val="Odstavecseseznamem"/>
        <w:numPr>
          <w:ilvl w:val="2"/>
          <w:numId w:val="2"/>
        </w:numPr>
      </w:pPr>
      <w:r>
        <w:t>I</w:t>
      </w:r>
      <w:r w:rsidRPr="00C62744" w:rsidR="00C62744">
        <w:t>ncident / vada kategorie</w:t>
      </w:r>
      <w:r w:rsidR="00A048F0">
        <w:t xml:space="preserve"> C</w:t>
      </w:r>
      <w:r>
        <w:t xml:space="preserve"> (závada / chyba – méně závažné omezení provozu)</w:t>
      </w:r>
      <w:r w:rsidR="00C62744">
        <w:t xml:space="preserve">: </w:t>
      </w:r>
      <w:r w:rsidR="00334D59">
        <w:t>provoz je Chybou ovlivněn, ale může pokračovat jiným způsobem.</w:t>
      </w:r>
    </w:p>
    <w:p w:rsidR="00900B2F" w:rsidP="006A2636" w:rsidRDefault="00703D70" w14:paraId="77EC5ADB" w14:textId="6E7717ED">
      <w:pPr>
        <w:pStyle w:val="Odstavecseseznamem"/>
        <w:numPr>
          <w:ilvl w:val="2"/>
          <w:numId w:val="2"/>
        </w:numPr>
      </w:pPr>
      <w:r>
        <w:t>I</w:t>
      </w:r>
      <w:r w:rsidRPr="00C62744" w:rsidR="00900B2F">
        <w:t xml:space="preserve">ncident / vada kategorie </w:t>
      </w:r>
      <w:r w:rsidR="00A048F0">
        <w:t>D</w:t>
      </w:r>
      <w:r w:rsidR="00900B2F">
        <w:t xml:space="preserve">: </w:t>
      </w:r>
      <w:r w:rsidR="00334D59">
        <w:t>připomínka, námět na rozvoj IS.</w:t>
      </w:r>
    </w:p>
    <w:p w:rsidR="005D09B5" w:rsidP="00623B59" w:rsidRDefault="005D09B5" w14:paraId="43F6A61A" w14:textId="185AA427">
      <w:pPr>
        <w:pStyle w:val="Odstavecseseznamem"/>
        <w:keepNext/>
        <w:numPr>
          <w:ilvl w:val="1"/>
          <w:numId w:val="2"/>
        </w:numPr>
        <w:ind w:left="1434" w:hanging="357"/>
      </w:pPr>
      <w:r>
        <w:t>klasifikace systém</w:t>
      </w:r>
      <w:r w:rsidR="000834B4">
        <w:t>u</w:t>
      </w:r>
      <w:r>
        <w:t>:</w:t>
      </w:r>
    </w:p>
    <w:p w:rsidR="005D09B5" w:rsidP="005D09B5" w:rsidRDefault="005D09B5" w14:paraId="3EFCCEDB" w14:textId="4EFF9327">
      <w:pPr>
        <w:pStyle w:val="Odstavecseseznamem"/>
        <w:numPr>
          <w:ilvl w:val="2"/>
          <w:numId w:val="2"/>
        </w:numPr>
      </w:pPr>
      <w:r>
        <w:t xml:space="preserve">klasifikace SLA hodnot </w:t>
      </w:r>
      <w:r w:rsidR="00A070D4">
        <w:t>KSM</w:t>
      </w:r>
      <w:r w:rsidR="00C0743D">
        <w:t xml:space="preserve"> </w:t>
      </w:r>
      <w:r>
        <w:t>může být v průběhu trvání této smlouvy revidována</w:t>
      </w:r>
      <w:r w:rsidR="00900B2F">
        <w:t>,</w:t>
      </w:r>
      <w:r>
        <w:t xml:space="preserve"> </w:t>
      </w:r>
      <w:r w:rsidR="000834B4">
        <w:t xml:space="preserve">vždy ale </w:t>
      </w:r>
      <w:r>
        <w:t>pouze na základě oboustranné dohody smluvních stran;</w:t>
      </w:r>
    </w:p>
    <w:p w:rsidR="00C62744" w:rsidP="00C62744" w:rsidRDefault="00C62744" w14:paraId="50638699" w14:textId="3109E8C9">
      <w:pPr>
        <w:pStyle w:val="Odstavecseseznamem"/>
        <w:numPr>
          <w:ilvl w:val="1"/>
          <w:numId w:val="2"/>
        </w:numPr>
      </w:pPr>
      <w:r>
        <w:t>dostupnost služby a příjem požadavku:</w:t>
      </w:r>
    </w:p>
    <w:p w:rsidR="00F768F6" w:rsidP="00C62744" w:rsidRDefault="00F768F6" w14:paraId="73E38397" w14:textId="2263BDA3">
      <w:pPr>
        <w:pStyle w:val="Odstavecseseznamem"/>
        <w:numPr>
          <w:ilvl w:val="2"/>
          <w:numId w:val="2"/>
        </w:numPr>
      </w:pPr>
      <w:r>
        <w:t>dostupnost služby je smluvně dohodnutá doba, po kterou je služba (podpora vč.</w:t>
      </w:r>
      <w:r w:rsidR="00623B59">
        <w:t> </w:t>
      </w:r>
      <w:r>
        <w:t xml:space="preserve">helpdesk) dostupná Objednateli – dostupností </w:t>
      </w:r>
      <w:r w:rsidR="00456EE3">
        <w:t xml:space="preserve">8x5 </w:t>
      </w:r>
      <w:r>
        <w:t xml:space="preserve">se rozumí dostupnost služby </w:t>
      </w:r>
      <w:r w:rsidR="00456EE3">
        <w:t xml:space="preserve">8 </w:t>
      </w:r>
      <w:r w:rsidRPr="006E44F8">
        <w:t xml:space="preserve">hodin denně </w:t>
      </w:r>
      <w:r w:rsidR="00456EE3">
        <w:t>5</w:t>
      </w:r>
      <w:r w:rsidRPr="006E44F8">
        <w:t xml:space="preserve"> dní v týdnu</w:t>
      </w:r>
      <w:r>
        <w:t>;</w:t>
      </w:r>
    </w:p>
    <w:p w:rsidR="00C62744" w:rsidP="00C62744" w:rsidRDefault="00F768F6" w14:paraId="152F8323" w14:textId="577CC803">
      <w:pPr>
        <w:pStyle w:val="Odstavecseseznamem"/>
        <w:numPr>
          <w:ilvl w:val="2"/>
          <w:numId w:val="2"/>
        </w:numPr>
      </w:pPr>
      <w:r>
        <w:t>příjem požadavku (provozní doba) je časový interval</w:t>
      </w:r>
      <w:r w:rsidRPr="006E44F8">
        <w:t>, po kter</w:t>
      </w:r>
      <w:r>
        <w:t xml:space="preserve">ý bude poskytovatel přijímat požadavky Objednatele – příjmem </w:t>
      </w:r>
      <w:r w:rsidR="00456EE3">
        <w:t xml:space="preserve">8x5 </w:t>
      </w:r>
      <w:r>
        <w:t xml:space="preserve">se rozumí příjem požadavků </w:t>
      </w:r>
      <w:r w:rsidRPr="00A4372E">
        <w:t>v pracovní dny od</w:t>
      </w:r>
      <w:r w:rsidRPr="00A4372E" w:rsidR="00623B59">
        <w:t> </w:t>
      </w:r>
      <w:r w:rsidRPr="00A4372E">
        <w:t>08:00 do 16:30) – stanovené časové rozmezí se používá při</w:t>
      </w:r>
      <w:r w:rsidRPr="006E44F8">
        <w:t xml:space="preserve"> výpočtu dostupnosti</w:t>
      </w:r>
      <w:r>
        <w:t xml:space="preserve"> a je základem pro výpočet doby odezvy a doby odstranění incidentu (d</w:t>
      </w:r>
      <w:r w:rsidRPr="006E44F8">
        <w:t>o této doby se nepočítají předem plánované a nahlášené odstávky</w:t>
      </w:r>
      <w:r>
        <w:t>)</w:t>
      </w:r>
      <w:r w:rsidRPr="006E44F8">
        <w:t>.</w:t>
      </w:r>
    </w:p>
    <w:p w:rsidR="00F768F6" w:rsidP="00C62744" w:rsidRDefault="00F768F6" w14:paraId="64EF0A01" w14:textId="4F050694">
      <w:pPr>
        <w:pStyle w:val="Odstavecseseznamem"/>
        <w:numPr>
          <w:ilvl w:val="2"/>
          <w:numId w:val="2"/>
        </w:numPr>
      </w:pPr>
      <w:r>
        <w:t xml:space="preserve">čas reakce je časový interval v rámci provozní doby, v němž Poskytovatel </w:t>
      </w:r>
      <w:r w:rsidR="00115C4C">
        <w:t>dle kategorizace, kterou provádí Objednatel</w:t>
      </w:r>
      <w:r w:rsidR="00971552">
        <w:t xml:space="preserve"> </w:t>
      </w:r>
      <w:r>
        <w:t>dle významnosti a naléhavosti</w:t>
      </w:r>
      <w:r w:rsidR="00971552">
        <w:t xml:space="preserve"> incidentu / vady, </w:t>
      </w:r>
      <w:r>
        <w:t xml:space="preserve">incident / vadu </w:t>
      </w:r>
      <w:proofErr w:type="gramStart"/>
      <w:r>
        <w:t>vyřeší</w:t>
      </w:r>
      <w:proofErr w:type="gramEnd"/>
      <w:r>
        <w:t>, nebo k němu přiřadí specialistu</w:t>
      </w:r>
      <w:r w:rsidR="00971552">
        <w:t>, který se bude věnovat incidentu / vadě do jeho / jejího vyřešení či odstranění incidentu / vady</w:t>
      </w:r>
      <w:r>
        <w:t>;</w:t>
      </w:r>
    </w:p>
    <w:p w:rsidR="00F768F6" w:rsidP="00C62744" w:rsidRDefault="00F768F6" w14:paraId="09B6C02F" w14:textId="21A16C5C">
      <w:pPr>
        <w:pStyle w:val="Odstavecseseznamem"/>
        <w:numPr>
          <w:ilvl w:val="2"/>
          <w:numId w:val="2"/>
        </w:numPr>
      </w:pPr>
      <w:r>
        <w:t xml:space="preserve">doba odstranění incidentu je časový interval, v němž Poskytovatel incident, resp. vadu nejpozději </w:t>
      </w:r>
      <w:proofErr w:type="gramStart"/>
      <w:r>
        <w:t>vyřeší</w:t>
      </w:r>
      <w:proofErr w:type="gramEnd"/>
      <w:r w:rsidRPr="00315F88">
        <w:t xml:space="preserve"> (</w:t>
      </w:r>
      <w:r>
        <w:t xml:space="preserve">tzn. je </w:t>
      </w:r>
      <w:r w:rsidRPr="00315F88">
        <w:t>odstraněna primární příčina nebo aplikován „</w:t>
      </w:r>
      <w:proofErr w:type="spellStart"/>
      <w:r w:rsidRPr="00315F88">
        <w:t>workaround</w:t>
      </w:r>
      <w:proofErr w:type="spellEnd"/>
      <w:r w:rsidRPr="00315F88">
        <w:t xml:space="preserve">“) nebo do které je požadavek realizován a zároveň je o tom </w:t>
      </w:r>
      <w:r>
        <w:t>O</w:t>
      </w:r>
      <w:r w:rsidRPr="00315F88">
        <w:t>bjednatel informován.</w:t>
      </w:r>
    </w:p>
    <w:p w:rsidRPr="00A4372E" w:rsidR="00C62744" w:rsidP="00C62744" w:rsidRDefault="00F768F6" w14:paraId="5AC68A3D" w14:textId="0D281550">
      <w:pPr>
        <w:pStyle w:val="Odstavecseseznamem"/>
        <w:numPr>
          <w:ilvl w:val="2"/>
          <w:numId w:val="2"/>
        </w:numPr>
      </w:pPr>
      <w:r w:rsidRPr="00A4372E">
        <w:t xml:space="preserve">garantovaný čas reakce </w:t>
      </w:r>
      <w:r w:rsidRPr="00A4372E" w:rsidR="00C62744">
        <w:t>k nástupu k servisnímu zásahu se při nahlášení požadavku (chyby) provedené v režimu 8x5 počítá takto:</w:t>
      </w:r>
    </w:p>
    <w:p w:rsidRPr="00A4372E" w:rsidR="00C62744" w:rsidP="00C62744" w:rsidRDefault="00C62744" w14:paraId="0DB22CAA" w14:textId="77777777">
      <w:pPr>
        <w:pStyle w:val="Odstavecseseznamem"/>
        <w:numPr>
          <w:ilvl w:val="3"/>
          <w:numId w:val="2"/>
        </w:numPr>
      </w:pPr>
      <w:r w:rsidRPr="00A4372E">
        <w:t>pokud bude požadavek nahlášen do 12:00 hod. pracovního dne, počítá se od 12:00 hod. tohoto dne;</w:t>
      </w:r>
    </w:p>
    <w:p w:rsidRPr="00A4372E" w:rsidR="00C62744" w:rsidP="00C62744" w:rsidRDefault="00C62744" w14:paraId="07683BD2" w14:textId="75ABB083">
      <w:pPr>
        <w:pStyle w:val="Odstavecseseznamem"/>
        <w:numPr>
          <w:ilvl w:val="3"/>
          <w:numId w:val="2"/>
        </w:numPr>
      </w:pPr>
      <w:r w:rsidRPr="00A4372E">
        <w:t>při nahlášení požadavku po 12:00 hod. pracovního dne se počítá od 8:00 hod. následujícího pracovního dne</w:t>
      </w:r>
      <w:r w:rsidRPr="00A4372E" w:rsidR="00A70E94">
        <w:t>;</w:t>
      </w:r>
    </w:p>
    <w:p w:rsidRPr="00A4372E" w:rsidR="00A70E94" w:rsidP="00A70E94" w:rsidRDefault="00A70E94" w14:paraId="13B1DB8A" w14:textId="7FA67A96">
      <w:pPr>
        <w:pStyle w:val="Odstavecseseznamem"/>
        <w:numPr>
          <w:ilvl w:val="1"/>
          <w:numId w:val="2"/>
        </w:numPr>
      </w:pPr>
      <w:r w:rsidRPr="00A4372E">
        <w:t>dostupnost:</w:t>
      </w:r>
    </w:p>
    <w:p w:rsidRPr="00A4372E" w:rsidR="00A70E94" w:rsidP="00A70E94" w:rsidRDefault="00A70E94" w14:paraId="661B6B97" w14:textId="1A781346">
      <w:pPr>
        <w:pStyle w:val="Odstavecseseznamem"/>
        <w:numPr>
          <w:ilvl w:val="2"/>
          <w:numId w:val="2"/>
        </w:numPr>
      </w:pPr>
      <w:r w:rsidRPr="00A4372E">
        <w:t xml:space="preserve">Plánované odstávky </w:t>
      </w:r>
      <w:r w:rsidR="00A070D4">
        <w:t>KSM</w:t>
      </w:r>
      <w:r w:rsidR="00C0743D">
        <w:t xml:space="preserve"> </w:t>
      </w:r>
      <w:r w:rsidRPr="00A4372E">
        <w:t xml:space="preserve">budou prováděny </w:t>
      </w:r>
      <w:r w:rsidRPr="00A4372E" w:rsidR="00740F03">
        <w:t xml:space="preserve">vždy po předchozí vzájemné domluvě smluvních stran </w:t>
      </w:r>
      <w:r w:rsidRPr="00A4372E">
        <w:t>mimo běžnou (denní) pracovní dobu, a to přednostně v nočních hodinách.</w:t>
      </w:r>
    </w:p>
    <w:p w:rsidRPr="00A4372E" w:rsidR="00A70E94" w:rsidP="00A70E94" w:rsidRDefault="00A70E94" w14:paraId="2FACD126" w14:textId="46556D6C">
      <w:pPr>
        <w:pStyle w:val="Odstavecseseznamem"/>
        <w:numPr>
          <w:ilvl w:val="2"/>
          <w:numId w:val="2"/>
        </w:numPr>
      </w:pPr>
      <w:r w:rsidRPr="00A4372E">
        <w:t xml:space="preserve">Ve všech případech </w:t>
      </w:r>
      <w:r w:rsidRPr="00A4372E" w:rsidR="00F81D39">
        <w:t xml:space="preserve">zjištěné </w:t>
      </w:r>
      <w:r w:rsidRPr="00A4372E">
        <w:t>nefunkčnosti bude Poskytovatel informovat Objednatele následujícím způsobem:</w:t>
      </w:r>
    </w:p>
    <w:p w:rsidRPr="00A4372E" w:rsidR="00A70E94" w:rsidP="00A70E94" w:rsidRDefault="00A70E94" w14:paraId="13E07A12" w14:textId="06ECAC74">
      <w:pPr>
        <w:pStyle w:val="Odstavecseseznamem"/>
        <w:numPr>
          <w:ilvl w:val="3"/>
          <w:numId w:val="2"/>
        </w:numPr>
      </w:pPr>
      <w:r w:rsidRPr="00A4372E">
        <w:t xml:space="preserve">neprodleně po </w:t>
      </w:r>
      <w:r w:rsidRPr="00A4372E" w:rsidR="00F81D39">
        <w:t xml:space="preserve">zjištění </w:t>
      </w:r>
      <w:r w:rsidRPr="00A4372E">
        <w:t>nefunkčnosti (incidentu) informovat helpdesk a/nebo kontaktní osoby Objednatele o možných dopadech nefunkčnosti;</w:t>
      </w:r>
    </w:p>
    <w:p w:rsidRPr="00A4372E" w:rsidR="00A70E94" w:rsidP="00A70E94" w:rsidRDefault="00A70E94" w14:paraId="25B7C128" w14:textId="77777777">
      <w:pPr>
        <w:pStyle w:val="Odstavecseseznamem"/>
        <w:numPr>
          <w:ilvl w:val="3"/>
          <w:numId w:val="2"/>
        </w:numPr>
      </w:pPr>
      <w:r w:rsidRPr="00A4372E">
        <w:t>po nalezení příčiny nefunkčnosti (incidentu) informovat helpdesk a/nebo kontaktní osoby Objednatele o pravděpodobném čase odstranění nefunkčnosti a případně alternativních způsobech řešení;</w:t>
      </w:r>
    </w:p>
    <w:p w:rsidR="00A70E94" w:rsidP="00A70E94" w:rsidRDefault="00A70E94" w14:paraId="00A836EE" w14:textId="7E5A98D7">
      <w:pPr>
        <w:pStyle w:val="Odstavecseseznamem"/>
        <w:numPr>
          <w:ilvl w:val="3"/>
          <w:numId w:val="2"/>
        </w:numPr>
      </w:pPr>
      <w:r w:rsidRPr="00A4372E">
        <w:t xml:space="preserve">po odstranění nefunkčnosti (incidentu) informovat helpdesk a/nebo kontaktní osoby Objednatele o způsobu vyřešení a případné úpravě konfigurace </w:t>
      </w:r>
      <w:r w:rsidR="00A070D4">
        <w:t>KSM</w:t>
      </w:r>
      <w:r w:rsidRPr="00A4372E" w:rsidR="00456EE3">
        <w:t xml:space="preserve"> </w:t>
      </w:r>
      <w:r w:rsidRPr="00A4372E">
        <w:t>pro zamezení budoucího výskytu identifikované nefunkčnosti.</w:t>
      </w:r>
    </w:p>
    <w:p w:rsidR="00334D59" w:rsidP="00A84929" w:rsidRDefault="00334D59" w14:paraId="7DFAB3AB" w14:textId="52AEAA5B">
      <w:pPr>
        <w:pStyle w:val="Odstavecseseznamem"/>
        <w:keepNext/>
        <w:numPr>
          <w:ilvl w:val="1"/>
          <w:numId w:val="2"/>
        </w:numPr>
        <w:ind w:left="1434" w:hanging="357"/>
      </w:pPr>
      <w:r>
        <w:lastRenderedPageBreak/>
        <w:t>řešení:</w:t>
      </w:r>
    </w:p>
    <w:p w:rsidR="00334D59" w:rsidP="00334D59" w:rsidRDefault="00D6468F" w14:paraId="618E81AF" w14:textId="11AD2602">
      <w:pPr>
        <w:pStyle w:val="Odstavecseseznamem"/>
        <w:numPr>
          <w:ilvl w:val="2"/>
          <w:numId w:val="2"/>
        </w:numPr>
      </w:pPr>
      <w:r>
        <w:t>A: odstranění chyby nebo lokalizace jiné závady mimo vliv Zhotovitele;</w:t>
      </w:r>
    </w:p>
    <w:p w:rsidR="00D6468F" w:rsidP="00334D59" w:rsidRDefault="00D6468F" w14:paraId="3A97CE5A" w14:textId="7F6078C5">
      <w:pPr>
        <w:pStyle w:val="Odstavecseseznamem"/>
        <w:numPr>
          <w:ilvl w:val="2"/>
          <w:numId w:val="2"/>
        </w:numPr>
      </w:pPr>
      <w:r>
        <w:t>B: poskytnutí přijatelného náhradního řešení;</w:t>
      </w:r>
    </w:p>
    <w:p w:rsidRPr="00A4372E" w:rsidR="00D6468F" w:rsidP="00334D59" w:rsidRDefault="00D6468F" w14:paraId="3306288F" w14:textId="35F9F0D7">
      <w:pPr>
        <w:pStyle w:val="Odstavecseseznamem"/>
        <w:numPr>
          <w:ilvl w:val="2"/>
          <w:numId w:val="2"/>
        </w:numPr>
      </w:pPr>
      <w:r>
        <w:t>C: poskytnutí informace o akceptování/neakceptování námětu na rozvoj IS.</w:t>
      </w:r>
    </w:p>
    <w:bookmarkEnd w:id="13"/>
    <w:p w:rsidR="003E178F" w:rsidP="00E72878" w:rsidRDefault="003E178F" w14:paraId="3E86BC31" w14:textId="62FCA1BC">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10D5981E">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3288AC86">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A070D4">
        <w:rPr>
          <w:rStyle w:val="Siln"/>
          <w:b w:val="false"/>
        </w:rPr>
        <w:t>KSM</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3FFB95E8">
      <w:pPr>
        <w:pStyle w:val="Nzev"/>
        <w:numPr>
          <w:ilvl w:val="1"/>
          <w:numId w:val="6"/>
        </w:numPr>
        <w:ind w:left="567" w:hanging="567"/>
        <w:jc w:val="both"/>
        <w:rPr>
          <w:rStyle w:val="Siln"/>
          <w:b w:val="false"/>
        </w:rPr>
      </w:pPr>
      <w:bookmarkStart w:name="_Hlk63372175" w:id="15"/>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A070D4">
        <w:rPr>
          <w:rStyle w:val="Siln"/>
          <w:b w:val="false"/>
        </w:rPr>
        <w:t>KSM</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5"/>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55BABBB2">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623477">
        <w:rPr>
          <w:rStyle w:val="Siln"/>
          <w:b w:val="false"/>
        </w:rPr>
        <w:t>4</w:t>
      </w:r>
      <w:r w:rsidRPr="00321DF7" w:rsidR="00623477">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623477">
        <w:rPr>
          <w:rStyle w:val="Siln"/>
          <w:b w:val="false"/>
        </w:rPr>
        <w:t xml:space="preserve">, nejpozději však do </w:t>
      </w:r>
      <w:r w:rsidR="00DF2BB4">
        <w:rPr>
          <w:rStyle w:val="Siln"/>
          <w:b w:val="false"/>
        </w:rPr>
        <w:t>28. 02. 2023</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011123D">
      <w:pPr>
        <w:pStyle w:val="Nzev"/>
        <w:keepNext w:val="false"/>
        <w:numPr>
          <w:ilvl w:val="1"/>
          <w:numId w:val="6"/>
        </w:numPr>
        <w:ind w:left="567" w:hanging="567"/>
        <w:jc w:val="both"/>
        <w:rPr>
          <w:rStyle w:val="Siln"/>
          <w:b w:val="false"/>
        </w:rPr>
      </w:pPr>
      <w:r>
        <w:rPr>
          <w:rStyle w:val="Siln"/>
          <w:b w:val="false"/>
        </w:rPr>
        <w:t>P</w:t>
      </w:r>
      <w:r w:rsidRPr="00FA7127">
        <w:rPr>
          <w:rStyle w:val="Siln"/>
          <w:b w:val="false"/>
        </w:rPr>
        <w:t>rovozní podpor</w:t>
      </w:r>
      <w:r>
        <w:rPr>
          <w:rStyle w:val="Siln"/>
          <w:b w:val="false"/>
        </w:rPr>
        <w:t xml:space="preserve">a bude poskytována po dobu </w:t>
      </w:r>
      <w:r w:rsidR="00993FEB">
        <w:rPr>
          <w:rStyle w:val="Siln"/>
          <w:b w:val="false"/>
        </w:rPr>
        <w:t>[</w:t>
      </w:r>
      <w:r w:rsidRPr="003D6C00" w:rsidR="00993FEB">
        <w:rPr>
          <w:rStyle w:val="Siln"/>
          <w:b w:val="false"/>
          <w:highlight w:val="yellow"/>
        </w:rPr>
        <w:t>DOPLNÍ DODAVATEL</w:t>
      </w:r>
      <w:r w:rsidR="00993FEB">
        <w:rPr>
          <w:rStyle w:val="Siln"/>
          <w:b w:val="false"/>
        </w:rPr>
        <w:t>]</w:t>
      </w:r>
      <w:r w:rsidR="0019511A">
        <w:rPr>
          <w:rStyle w:val="Siln"/>
          <w:b w:val="false"/>
        </w:rPr>
        <w:t xml:space="preserve"> </w:t>
      </w:r>
      <w:r>
        <w:rPr>
          <w:rStyle w:val="Siln"/>
          <w:b w:val="false"/>
        </w:rPr>
        <w:t xml:space="preserve">měsíců </w:t>
      </w:r>
      <w:r w:rsidR="00993FEB">
        <w:rPr>
          <w:rStyle w:val="Siln"/>
          <w:b w:val="false"/>
        </w:rPr>
        <w:t>od zahájení produkčního provozu</w:t>
      </w:r>
      <w:r w:rsidR="005A5F16">
        <w:rPr>
          <w:rStyle w:val="Siln"/>
          <w:b w:val="false"/>
        </w:rPr>
        <w:t>.</w:t>
      </w:r>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6"/>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6"/>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7"/>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7"/>
    </w:p>
    <w:p w:rsidRPr="00BB07F6" w:rsidR="00BB07F6" w:rsidP="00E72878" w:rsidRDefault="000274DD" w14:paraId="305B20E1" w14:textId="041B5187">
      <w:pPr>
        <w:pStyle w:val="Nzev"/>
        <w:numPr>
          <w:ilvl w:val="2"/>
          <w:numId w:val="6"/>
        </w:numPr>
        <w:jc w:val="both"/>
        <w:rPr>
          <w:rStyle w:val="Siln"/>
          <w:b w:val="false"/>
        </w:rPr>
      </w:pPr>
      <w:bookmarkStart w:name="_Ref506147005" w:id="18"/>
      <w:r>
        <w:rPr>
          <w:rStyle w:val="Siln"/>
          <w:b w:val="false"/>
        </w:rPr>
        <w:t xml:space="preserve"> </w:t>
      </w:r>
      <w:r w:rsidRPr="00BB07F6" w:rsidR="00BB07F6">
        <w:rPr>
          <w:rStyle w:val="Siln"/>
          <w:b w:val="false"/>
        </w:rPr>
        <w:t>Akceptační řízení dokumentačních výstupů</w:t>
      </w:r>
      <w:bookmarkEnd w:id="18"/>
    </w:p>
    <w:p w:rsidRPr="00C05FBD" w:rsidR="00BB07F6" w:rsidP="00E72878" w:rsidRDefault="00BB07F6" w14:paraId="330912A2" w14:textId="0A64EF29">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xml:space="preserve">). Na základě tohoto článku Smlouvy se tak bude postupovat </w:t>
      </w:r>
      <w:r w:rsidRPr="00C05FBD">
        <w:rPr>
          <w:rFonts w:eastAsia="Calibri"/>
          <w:lang w:eastAsia="en-GB"/>
        </w:rPr>
        <w:lastRenderedPageBreak/>
        <w:t>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A070D4">
        <w:rPr>
          <w:rFonts w:eastAsia="Calibri"/>
          <w:lang w:eastAsia="en-GB"/>
        </w:rPr>
        <w:t>KSM</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proofErr w:type="gramStart"/>
      <w:r w:rsidRPr="009E54E1">
        <w:rPr>
          <w:rFonts w:eastAsia="Calibri"/>
          <w:lang w:eastAsia="en-GB"/>
        </w:rPr>
        <w:t>vady</w:t>
      </w:r>
      <w:proofErr w:type="gramEnd"/>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19"/>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19"/>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xml:space="preserve">) pracovních dnů ode dne provedení (posledního) akceptačního testu a akceptační řízení </w:t>
      </w:r>
      <w:proofErr w:type="gramStart"/>
      <w:r w:rsidRPr="006411CB">
        <w:rPr>
          <w:rFonts w:eastAsia="Calibri"/>
          <w:lang w:eastAsia="en-GB"/>
        </w:rPr>
        <w:t>končí</w:t>
      </w:r>
      <w:proofErr w:type="gramEnd"/>
      <w:r w:rsidRPr="006411CB">
        <w:rPr>
          <w:rFonts w:eastAsia="Calibri"/>
          <w:lang w:eastAsia="en-GB"/>
        </w:rPr>
        <w:t>.</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 xml:space="preserve">Objednatel </w:t>
      </w:r>
      <w:proofErr w:type="gramStart"/>
      <w:r w:rsidRPr="00E76A12">
        <w:rPr>
          <w:rFonts w:eastAsia="Calibri"/>
          <w:lang w:eastAsia="en-GB"/>
        </w:rPr>
        <w:t>ověří</w:t>
      </w:r>
      <w:proofErr w:type="gramEnd"/>
      <w:r w:rsidRPr="00E76A12">
        <w:rPr>
          <w:rFonts w:eastAsia="Calibri"/>
          <w:lang w:eastAsia="en-GB"/>
        </w:rPr>
        <w:t xml:space="preserve">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 xml:space="preserve">íla </w:t>
      </w:r>
      <w:proofErr w:type="gramStart"/>
      <w:r w:rsidRPr="00E76A12">
        <w:rPr>
          <w:rFonts w:eastAsia="Calibri"/>
          <w:lang w:eastAsia="en-GB"/>
        </w:rPr>
        <w:t>končí</w:t>
      </w:r>
      <w:proofErr w:type="gramEnd"/>
      <w:r w:rsidRPr="00E76A12">
        <w:rPr>
          <w:rFonts w:eastAsia="Calibri"/>
          <w:lang w:eastAsia="en-GB"/>
        </w:rPr>
        <w:t>.</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w:t>
      </w:r>
      <w:proofErr w:type="gramStart"/>
      <w:r w:rsidRPr="00C17E74">
        <w:rPr>
          <w:rFonts w:eastAsia="Calibri"/>
          <w:lang w:eastAsia="en-GB"/>
        </w:rPr>
        <w:t>přiloží</w:t>
      </w:r>
      <w:proofErr w:type="gramEnd"/>
      <w:r w:rsidRPr="00C17E74">
        <w:rPr>
          <w:rFonts w:eastAsia="Calibri"/>
          <w:lang w:eastAsia="en-GB"/>
        </w:rPr>
        <w:t xml:space="preserve"> seznam </w:t>
      </w:r>
      <w:r w:rsidRPr="00C17E74">
        <w:rPr>
          <w:rFonts w:eastAsia="Calibri"/>
          <w:lang w:eastAsia="en-GB"/>
        </w:rPr>
        <w:lastRenderedPageBreak/>
        <w:t xml:space="preserve">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0"/>
      <w:r>
        <w:rPr>
          <w:rStyle w:val="Siln"/>
          <w:b w:val="false"/>
        </w:rPr>
        <w:t xml:space="preserve"> </w:t>
      </w:r>
      <w:r w:rsidRPr="006411CB" w:rsidR="006411CB">
        <w:rPr>
          <w:rStyle w:val="Siln"/>
          <w:b w:val="false"/>
        </w:rPr>
        <w:t>Akceptační řízení školení</w:t>
      </w:r>
      <w:bookmarkEnd w:id="20"/>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21331BAB">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00A84929">
        <w:rPr>
          <w:rStyle w:val="Siln"/>
          <w:b w:val="false"/>
        </w:rPr>
        <w:t xml:space="preserve"> </w:t>
      </w:r>
      <w:r w:rsidRPr="004D6D1F">
        <w:rPr>
          <w:rStyle w:val="Siln"/>
          <w:b w:val="false"/>
        </w:rPr>
        <w:t>v průběhu kterého budou provedeny akceptační testy.</w:t>
      </w:r>
    </w:p>
    <w:p w:rsidR="00D54D95" w:rsidP="00E72878" w:rsidRDefault="00D54D95" w14:paraId="051EF80A" w14:textId="3E624E68">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A070D4">
        <w:rPr>
          <w:b w:val="false"/>
        </w:rPr>
        <w:t>KSM</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746393AF">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A070D4">
        <w:rPr>
          <w:b w:val="false"/>
        </w:rPr>
        <w:t>KSM</w:t>
      </w:r>
      <w:r w:rsidR="00063827">
        <w:rPr>
          <w:b w:val="false"/>
        </w:rPr>
        <w:t xml:space="preserve"> </w:t>
      </w:r>
      <w:r w:rsidR="0043001E">
        <w:rPr>
          <w:b w:val="false"/>
        </w:rPr>
        <w:t xml:space="preserve">nastane v okamžiku, kdy budou dokončeny akceptace všech jednotlivých částí </w:t>
      </w:r>
      <w:r w:rsidR="00A070D4">
        <w:rPr>
          <w:b w:val="false"/>
        </w:rPr>
        <w:t>KSM</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 xml:space="preserve">rozumí odchylka v kvantitě, </w:t>
      </w:r>
      <w:r w:rsidRPr="00D54D95" w:rsidR="002B18A7">
        <w:rPr>
          <w:rStyle w:val="Siln"/>
          <w:b w:val="false"/>
        </w:rPr>
        <w:lastRenderedPageBreak/>
        <w:t>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ust. § 2605 </w:t>
      </w:r>
      <w:proofErr w:type="spellStart"/>
      <w:r w:rsidRPr="00D54D95" w:rsidR="007D769D">
        <w:rPr>
          <w:rStyle w:val="Siln"/>
          <w:b w:val="false"/>
        </w:rPr>
        <w:t>Obč</w:t>
      </w:r>
      <w:r w:rsidR="000274DD">
        <w:rPr>
          <w:rStyle w:val="Siln"/>
          <w:b w:val="false"/>
        </w:rPr>
        <w:t>Z</w:t>
      </w:r>
      <w:proofErr w:type="spellEnd"/>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w:t>
      </w:r>
      <w:proofErr w:type="gramStart"/>
      <w:r w:rsidRPr="00D54D95">
        <w:rPr>
          <w:rStyle w:val="Siln"/>
          <w:b w:val="false"/>
        </w:rPr>
        <w:t>obdrží</w:t>
      </w:r>
      <w:proofErr w:type="gramEnd"/>
      <w:r w:rsidRPr="00D54D95">
        <w:rPr>
          <w:rStyle w:val="Siln"/>
          <w:b w:val="false"/>
        </w:rPr>
        <w:t xml:space="preserve">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w:t>
      </w:r>
      <w:proofErr w:type="gramStart"/>
      <w:r w:rsidRPr="002B18A7">
        <w:rPr>
          <w:rStyle w:val="Siln"/>
          <w:b w:val="false"/>
        </w:rPr>
        <w:t>tvoří</w:t>
      </w:r>
      <w:proofErr w:type="gramEnd"/>
      <w:r w:rsidRPr="002B18A7">
        <w:rPr>
          <w:rStyle w:val="Siln"/>
          <w:b w:val="false"/>
        </w:rPr>
        <w:t xml:space="preserve">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1"/>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1"/>
    </w:p>
    <w:p w:rsidR="002B18A7" w:rsidP="00E72878" w:rsidRDefault="00AA7D91" w14:paraId="30C43B42" w14:textId="560C2833">
      <w:pPr>
        <w:pStyle w:val="Nzev"/>
        <w:numPr>
          <w:ilvl w:val="1"/>
          <w:numId w:val="6"/>
        </w:numPr>
        <w:ind w:left="567" w:hanging="567"/>
        <w:jc w:val="both"/>
        <w:rPr>
          <w:b w:val="false"/>
        </w:rPr>
      </w:pPr>
      <w:r w:rsidRPr="002B18A7">
        <w:rPr>
          <w:b w:val="false"/>
        </w:rPr>
        <w:t xml:space="preserve">Takto ujednaná celková cena díla je cenou fixní, konečnou a závaznou za provedení díla. Rovněž jednotkové ceny uvedené v rozpisu, který </w:t>
      </w:r>
      <w:proofErr w:type="gramStart"/>
      <w:r w:rsidRPr="002B18A7">
        <w:rPr>
          <w:b w:val="false"/>
        </w:rPr>
        <w:t>tvoří</w:t>
      </w:r>
      <w:proofErr w:type="gramEnd"/>
      <w:r w:rsidRPr="002B18A7">
        <w:rPr>
          <w:b w:val="false"/>
        </w:rPr>
        <w:t xml:space="preserve">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w:t>
      </w:r>
      <w:proofErr w:type="spellStart"/>
      <w:r w:rsidR="00922F34">
        <w:rPr>
          <w:b w:val="false"/>
        </w:rPr>
        <w:t>reg</w:t>
      </w:r>
      <w:proofErr w:type="spellEnd"/>
      <w:r w:rsidR="00922F34">
        <w:rPr>
          <w:b w:val="false"/>
        </w:rPr>
        <w:t xml:space="preserve">.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5D690FF8">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r w:rsidR="00993FEB">
        <w:rPr>
          <w:b w:val="false"/>
        </w:rPr>
        <w:t xml:space="preserve">za dobu stanovenou v čl. </w:t>
      </w:r>
      <w:r w:rsidR="004900AC">
        <w:rPr>
          <w:b w:val="false"/>
        </w:rPr>
        <w:t>3.2</w:t>
      </w:r>
      <w:r w:rsidR="00993FEB">
        <w:rPr>
          <w:b w:val="false"/>
        </w:rPr>
        <w:t xml:space="preserve">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993FEB">
        <w:rPr>
          <w:b w:val="false"/>
        </w:rPr>
        <w:t xml:space="preserve"> Cena za služby Provozní podpory je součástí ceny díla podle čl. </w:t>
      </w:r>
      <w:r w:rsidR="00993FEB">
        <w:rPr>
          <w:b w:val="false"/>
        </w:rPr>
        <w:fldChar w:fldCharType="begin"/>
      </w:r>
      <w:r w:rsidR="00993FEB">
        <w:rPr>
          <w:b w:val="false"/>
        </w:rPr>
        <w:instrText xml:space="preserve"> REF _Ref52568680 \r \h </w:instrText>
      </w:r>
      <w:r w:rsidR="00993FEB">
        <w:rPr>
          <w:b w:val="false"/>
        </w:rPr>
      </w:r>
      <w:r w:rsidR="00993FEB">
        <w:rPr>
          <w:b w:val="false"/>
        </w:rPr>
        <w:fldChar w:fldCharType="separate"/>
      </w:r>
      <w:r w:rsidR="00993FEB">
        <w:rPr>
          <w:b w:val="false"/>
        </w:rPr>
        <w:t>5.2</w:t>
      </w:r>
      <w:r w:rsidR="00993FEB">
        <w:rPr>
          <w:b w:val="false"/>
        </w:rPr>
        <w:fldChar w:fldCharType="end"/>
      </w:r>
      <w:r w:rsidR="00993FEB">
        <w:rPr>
          <w:b w:val="false"/>
        </w:rPr>
        <w:t>.</w:t>
      </w:r>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 xml:space="preserve">em, a to na </w:t>
      </w:r>
      <w:r w:rsidRPr="00037729" w:rsidR="005E41FF">
        <w:rPr>
          <w:b w:val="false"/>
        </w:rPr>
        <w:lastRenderedPageBreak/>
        <w:t>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57C7EB30">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993FEB">
        <w:rPr>
          <w:b w:val="false"/>
        </w:rPr>
        <w:t>lhůtě 10 pracovních dnů</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48632A54">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3D9D2343">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C06AEA">
        <w:rPr>
          <w:b w:val="false"/>
        </w:rPr>
        <w:fldChar w:fldCharType="begin"/>
      </w:r>
      <w:r w:rsidR="00C06AEA">
        <w:rPr>
          <w:b w:val="false"/>
        </w:rPr>
        <w:instrText xml:space="preserve"> REF _Ref52568680 \r \h </w:instrText>
      </w:r>
      <w:r w:rsidR="00C06AEA">
        <w:rPr>
          <w:b w:val="false"/>
        </w:rPr>
      </w:r>
      <w:r w:rsidR="00C06AEA">
        <w:rPr>
          <w:b w:val="false"/>
        </w:rPr>
        <w:fldChar w:fldCharType="separate"/>
      </w:r>
      <w:r w:rsidR="00C06AEA">
        <w:rPr>
          <w:b w:val="false"/>
        </w:rPr>
        <w:t>5.2</w:t>
      </w:r>
      <w:r w:rsidR="00C06AEA">
        <w:rPr>
          <w:b w:val="false"/>
        </w:rPr>
        <w:fldChar w:fldCharType="end"/>
      </w:r>
      <w:r w:rsidR="008A76F2">
        <w:rPr>
          <w:b w:val="false"/>
        </w:rPr>
        <w:t>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297B3F10">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A84929">
        <w:rPr>
          <w:rStyle w:val="Siln"/>
          <w:b w:val="false"/>
        </w:rPr>
        <w:t>[</w:t>
      </w:r>
      <w:r w:rsidRPr="003D6C00" w:rsidR="00A84929">
        <w:rPr>
          <w:rStyle w:val="Siln"/>
          <w:b w:val="false"/>
          <w:highlight w:val="yellow"/>
        </w:rPr>
        <w:t>DOPLNÍ DODAVATEL</w:t>
      </w:r>
      <w:r w:rsidR="00A84929">
        <w:rPr>
          <w:rStyle w:val="Siln"/>
          <w:b w:val="false"/>
        </w:rPr>
        <w:t>]</w:t>
      </w:r>
      <w:r w:rsidR="00DB7DA1">
        <w:rPr>
          <w:b w:val="false"/>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Pr="00421BB1" w:rsidR="00971552" w:rsidP="00E72878" w:rsidRDefault="00971552" w14:paraId="6BD4DCEF" w14:textId="7D8B1DBF">
      <w:pPr>
        <w:pStyle w:val="Nzev"/>
        <w:keepNext w:val="false"/>
        <w:numPr>
          <w:ilvl w:val="1"/>
          <w:numId w:val="6"/>
        </w:numPr>
        <w:ind w:left="567" w:hanging="567"/>
        <w:jc w:val="both"/>
        <w:rPr>
          <w:b w:val="false"/>
        </w:rPr>
      </w:pPr>
      <w:r w:rsidRPr="00421BB1">
        <w:rPr>
          <w:b w:val="false"/>
        </w:rPr>
        <w:t xml:space="preserve">V případě </w:t>
      </w:r>
      <w:r>
        <w:rPr>
          <w:b w:val="false"/>
        </w:rPr>
        <w:t xml:space="preserve">prodlení Zhotovitele s plněním termínu dle tabulky uvedené v odst. 2.2. této smlouvy (SLA – Vady) je Zhotovitel povinen uhradit Objednateli smluvní pokutu v následující </w:t>
      </w:r>
      <w:r w:rsidR="00367BE3">
        <w:rPr>
          <w:b w:val="false"/>
        </w:rPr>
        <w:t>výši:</w:t>
      </w:r>
    </w:p>
    <w:p w:rsidRPr="00922F34" w:rsidR="00353D55" w:rsidP="00E72878" w:rsidRDefault="00353D55" w14:paraId="34A5F821" w14:textId="1F08A39F">
      <w:pPr>
        <w:pStyle w:val="Odstavecseseznamem"/>
        <w:numPr>
          <w:ilvl w:val="0"/>
          <w:numId w:val="16"/>
        </w:numPr>
        <w:ind w:left="1134"/>
        <w:rPr>
          <w:rFonts w:eastAsia="Calibri"/>
          <w:lang w:eastAsia="en-GB"/>
        </w:rPr>
      </w:pPr>
      <w:r w:rsidRPr="00922F34">
        <w:rPr>
          <w:rFonts w:eastAsia="Calibri"/>
          <w:lang w:eastAsia="en-GB"/>
        </w:rPr>
        <w:t xml:space="preserve">Incident kategorie A: </w:t>
      </w:r>
      <w:r w:rsidR="008440F5">
        <w:rPr>
          <w:rFonts w:eastAsia="Calibri"/>
          <w:lang w:eastAsia="en-GB"/>
        </w:rPr>
        <w:t>2 0</w:t>
      </w:r>
      <w:r w:rsidRPr="00922F34">
        <w:rPr>
          <w:rFonts w:eastAsia="Calibri"/>
          <w:lang w:eastAsia="en-GB"/>
        </w:rPr>
        <w:t xml:space="preserve">00 Kč (slovy: </w:t>
      </w:r>
      <w:r w:rsidR="008440F5">
        <w:rPr>
          <w:rFonts w:eastAsia="Calibri"/>
          <w:lang w:eastAsia="en-GB"/>
        </w:rPr>
        <w:t xml:space="preserve">dva tisíce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5E2CD8F6" w14:textId="71790A47">
      <w:pPr>
        <w:pStyle w:val="Odstavecseseznamem"/>
        <w:numPr>
          <w:ilvl w:val="0"/>
          <w:numId w:val="16"/>
        </w:numPr>
        <w:ind w:left="1134"/>
        <w:rPr>
          <w:rFonts w:eastAsia="Calibri"/>
          <w:lang w:eastAsia="en-GB"/>
        </w:rPr>
      </w:pPr>
      <w:r w:rsidRPr="00922F34">
        <w:rPr>
          <w:rFonts w:eastAsia="Calibri"/>
          <w:lang w:eastAsia="en-GB"/>
        </w:rPr>
        <w:t xml:space="preserve">Incident kategorie B: </w:t>
      </w:r>
      <w:r w:rsidR="008440F5">
        <w:rPr>
          <w:rFonts w:eastAsia="Calibri"/>
          <w:lang w:eastAsia="en-GB"/>
        </w:rPr>
        <w:t>1 0</w:t>
      </w:r>
      <w:r w:rsidRPr="00922F34">
        <w:rPr>
          <w:rFonts w:eastAsia="Calibri"/>
          <w:lang w:eastAsia="en-GB"/>
        </w:rPr>
        <w:t xml:space="preserve">00 Kč (slovy: </w:t>
      </w:r>
      <w:r w:rsidR="008440F5">
        <w:rPr>
          <w:rFonts w:eastAsia="Calibri"/>
          <w:lang w:eastAsia="en-GB"/>
        </w:rPr>
        <w:t xml:space="preserve">jeden tisíc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798C4070" w14:textId="3B068814">
      <w:pPr>
        <w:pStyle w:val="Odstavecseseznamem"/>
        <w:numPr>
          <w:ilvl w:val="0"/>
          <w:numId w:val="16"/>
        </w:numPr>
        <w:ind w:left="1134"/>
        <w:rPr>
          <w:rFonts w:eastAsia="Calibri"/>
          <w:lang w:eastAsia="en-GB"/>
        </w:rPr>
      </w:pPr>
      <w:r w:rsidRPr="00922F34">
        <w:rPr>
          <w:rFonts w:eastAsia="Calibri"/>
          <w:lang w:eastAsia="en-GB"/>
        </w:rPr>
        <w:t xml:space="preserve">Incident kategorie C: </w:t>
      </w:r>
      <w:r w:rsidRPr="00922F34" w:rsidR="00B1762E">
        <w:rPr>
          <w:rFonts w:eastAsia="Calibri"/>
          <w:lang w:eastAsia="en-GB"/>
        </w:rPr>
        <w:t>50</w:t>
      </w:r>
      <w:r w:rsidRPr="00922F34">
        <w:rPr>
          <w:rFonts w:eastAsia="Calibri"/>
          <w:lang w:eastAsia="en-GB"/>
        </w:rPr>
        <w:t xml:space="preserve">0 Kč (slovy: </w:t>
      </w:r>
      <w:r w:rsidRPr="00922F34" w:rsidR="007D1558">
        <w:rPr>
          <w:rFonts w:eastAsia="Calibri"/>
          <w:lang w:eastAsia="en-GB"/>
        </w:rPr>
        <w:t xml:space="preserve">pět set </w:t>
      </w:r>
      <w:r w:rsidRPr="00922F34">
        <w:rPr>
          <w:rFonts w:eastAsia="Calibri"/>
          <w:lang w:eastAsia="en-GB"/>
        </w:rPr>
        <w:t xml:space="preserve">korun českých) za každý i započatý </w:t>
      </w:r>
      <w:r w:rsidRPr="00922F34" w:rsidR="00971552">
        <w:rPr>
          <w:rFonts w:eastAsia="Calibri"/>
          <w:lang w:eastAsia="en-GB"/>
        </w:rPr>
        <w:t xml:space="preserve">kalendářní </w:t>
      </w:r>
      <w:r w:rsidRPr="00922F34">
        <w:rPr>
          <w:rFonts w:eastAsia="Calibri"/>
          <w:lang w:eastAsia="en-GB"/>
        </w:rPr>
        <w:t>den prodlení a jednotlivou vadu.</w:t>
      </w:r>
    </w:p>
    <w:p w:rsidRPr="00922F34" w:rsidR="00FA192E" w:rsidP="00E72878" w:rsidRDefault="00FA192E" w14:paraId="310D162D" w14:textId="0FD0F3E5">
      <w:pPr>
        <w:pStyle w:val="Odstavecseseznamem"/>
        <w:numPr>
          <w:ilvl w:val="0"/>
          <w:numId w:val="16"/>
        </w:numPr>
        <w:ind w:left="1134"/>
        <w:rPr>
          <w:rFonts w:eastAsia="Calibri"/>
          <w:lang w:eastAsia="en-GB"/>
        </w:rPr>
      </w:pPr>
      <w:r w:rsidRPr="00922F34">
        <w:rPr>
          <w:rFonts w:eastAsia="Calibri"/>
          <w:lang w:eastAsia="en-GB"/>
        </w:rPr>
        <w:t xml:space="preserve">Incident kategorie D: </w:t>
      </w:r>
      <w:r w:rsidR="008440F5">
        <w:rPr>
          <w:rFonts w:eastAsia="Calibri"/>
          <w:lang w:eastAsia="en-GB"/>
        </w:rPr>
        <w:t>neuplatní se.</w:t>
      </w:r>
    </w:p>
    <w:p w:rsidR="00177106" w:rsidP="00177106" w:rsidRDefault="00177106" w14:paraId="3FD69FFC" w14:textId="27C45A2B">
      <w:pPr>
        <w:pStyle w:val="Nzev"/>
        <w:keepNext w:val="false"/>
        <w:ind w:left="567"/>
        <w:jc w:val="both"/>
        <w:rPr>
          <w:b w:val="false"/>
        </w:rPr>
      </w:pPr>
      <w:r w:rsidRPr="00177106">
        <w:rPr>
          <w:b w:val="false"/>
        </w:rPr>
        <w:t xml:space="preserve">Uvedená smluvní pokuta se vztahuje jak na prodlení s termínem Času reakce, tak na prodlení s termínem Doby provedení opravy, odstranění nefunkčnosti nebo splnění jiného definovaného požadavku Objednatele, a to i v případě souběhu </w:t>
      </w:r>
      <w:proofErr w:type="gramStart"/>
      <w:r w:rsidRPr="00177106">
        <w:rPr>
          <w:b w:val="false"/>
        </w:rPr>
        <w:t>obou dvou</w:t>
      </w:r>
      <w:proofErr w:type="gramEnd"/>
      <w:r w:rsidRPr="00177106">
        <w:rPr>
          <w:b w:val="false"/>
        </w:rPr>
        <w:t xml:space="preserve"> termínů vedle sebe.</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321DF7" w:rsidR="00677661" w:rsidP="00E72878" w:rsidRDefault="003312A8" w14:paraId="7E5CA9B6" w14:textId="457E1D7E">
      <w:pPr>
        <w:pStyle w:val="Nzev"/>
        <w:keepNext w:val="false"/>
        <w:numPr>
          <w:ilvl w:val="1"/>
          <w:numId w:val="6"/>
        </w:numPr>
        <w:ind w:left="567" w:hanging="567"/>
        <w:jc w:val="both"/>
        <w:rPr>
          <w:b w:val="false"/>
        </w:rPr>
      </w:pPr>
      <w:r w:rsidRPr="00321DF7">
        <w:rPr>
          <w:b w:val="false"/>
        </w:rPr>
        <w:t>Objednatel</w:t>
      </w:r>
      <w:r w:rsidRPr="00321DF7" w:rsidR="00677661">
        <w:rPr>
          <w:b w:val="false"/>
        </w:rPr>
        <w:t xml:space="preserve"> je dále oprávněn od </w:t>
      </w:r>
      <w:r w:rsidRPr="00321DF7" w:rsidR="00F526A2">
        <w:rPr>
          <w:b w:val="false"/>
        </w:rPr>
        <w:t>s</w:t>
      </w:r>
      <w:r w:rsidRPr="00321DF7" w:rsidR="00677661">
        <w:rPr>
          <w:b w:val="false"/>
        </w:rPr>
        <w:t>mlouvy písemně odstoupit z důvodu jejího</w:t>
      </w:r>
      <w:r w:rsidRPr="00321DF7" w:rsidR="00F526A2">
        <w:rPr>
          <w:b w:val="false"/>
        </w:rPr>
        <w:t xml:space="preserve"> dalšího</w:t>
      </w:r>
      <w:r w:rsidRPr="00321DF7" w:rsidR="00677661">
        <w:rPr>
          <w:b w:val="false"/>
        </w:rPr>
        <w:t xml:space="preserve"> podstatného porušení, přičemž za podstatné porušení </w:t>
      </w:r>
      <w:r w:rsidRPr="00321DF7" w:rsidR="00F526A2">
        <w:rPr>
          <w:b w:val="false"/>
        </w:rPr>
        <w:t>s</w:t>
      </w:r>
      <w:r w:rsidRPr="00321DF7" w:rsidR="00677661">
        <w:rPr>
          <w:b w:val="false"/>
        </w:rPr>
        <w:t xml:space="preserve">mlouvy se bude </w:t>
      </w:r>
      <w:r w:rsidRPr="00321DF7" w:rsidR="00F526A2">
        <w:rPr>
          <w:b w:val="false"/>
        </w:rPr>
        <w:t xml:space="preserve">také </w:t>
      </w:r>
      <w:r w:rsidRPr="00321DF7" w:rsidR="00677661">
        <w:rPr>
          <w:b w:val="false"/>
        </w:rPr>
        <w:t xml:space="preserve">považovat opakované (alespoň 3 x za příslušné kalendářní pololetí) prodlení </w:t>
      </w:r>
      <w:r w:rsidRPr="00321DF7" w:rsidR="00F526A2">
        <w:rPr>
          <w:b w:val="false"/>
        </w:rPr>
        <w:t>Zhotovitele</w:t>
      </w:r>
      <w:r w:rsidRPr="00321DF7" w:rsidR="00677661">
        <w:rPr>
          <w:b w:val="false"/>
        </w:rPr>
        <w:t xml:space="preserve"> s dodržením požadované maximální doby </w:t>
      </w:r>
      <w:r w:rsidRPr="00321DF7" w:rsidR="00A036F6">
        <w:rPr>
          <w:b w:val="false"/>
        </w:rPr>
        <w:t xml:space="preserve">zahájení </w:t>
      </w:r>
      <w:r w:rsidRPr="00321DF7" w:rsidR="00177106">
        <w:rPr>
          <w:b w:val="false"/>
        </w:rPr>
        <w:t xml:space="preserve">(Čas reakce) </w:t>
      </w:r>
      <w:r w:rsidRPr="00321DF7" w:rsidR="00A036F6">
        <w:rPr>
          <w:b w:val="false"/>
        </w:rPr>
        <w:t xml:space="preserve">řešení </w:t>
      </w:r>
      <w:r w:rsidRPr="00321DF7" w:rsidR="00677661">
        <w:rPr>
          <w:b w:val="false"/>
        </w:rPr>
        <w:t xml:space="preserve">či maximální doby odstranění záruční </w:t>
      </w:r>
      <w:r w:rsidRPr="00321DF7" w:rsidR="00F526A2">
        <w:rPr>
          <w:b w:val="false"/>
        </w:rPr>
        <w:t xml:space="preserve">nebo jiné </w:t>
      </w:r>
      <w:r w:rsidRPr="00321DF7" w:rsidR="00677661">
        <w:rPr>
          <w:b w:val="false"/>
        </w:rPr>
        <w:t xml:space="preserve">vady </w:t>
      </w:r>
      <w:r w:rsidRPr="00321DF7" w:rsidR="00F526A2">
        <w:rPr>
          <w:b w:val="false"/>
        </w:rPr>
        <w:t xml:space="preserve">nebo nefunkčnosti </w:t>
      </w:r>
      <w:r w:rsidRPr="00321DF7" w:rsidR="00677661">
        <w:rPr>
          <w:b w:val="false"/>
        </w:rPr>
        <w:t>kategorie A či s dodržením požadované maximální doby odezvy</w:t>
      </w:r>
      <w:r w:rsidRPr="00321DF7" w:rsidR="00177106">
        <w:rPr>
          <w:b w:val="false"/>
        </w:rPr>
        <w:t xml:space="preserve"> (Čas reakce) </w:t>
      </w:r>
      <w:r w:rsidRPr="00321DF7" w:rsidR="00677661">
        <w:rPr>
          <w:b w:val="false"/>
        </w:rPr>
        <w:t xml:space="preserve">či maximální doby odstranění incidentu kategorie A, tj. </w:t>
      </w:r>
      <w:r w:rsidRPr="00321DF7" w:rsidR="00177106">
        <w:rPr>
          <w:b w:val="false"/>
        </w:rPr>
        <w:t>P</w:t>
      </w:r>
      <w:r w:rsidRPr="00321DF7" w:rsidR="00677661">
        <w:rPr>
          <w:b w:val="false"/>
        </w:rPr>
        <w:t>oskytovatel nedodrží lhůty tam uvedené pro tuto kategorii vad/incidentů oproti lhůtám tam stanoveným o více než 24 hodin</w:t>
      </w:r>
      <w:r w:rsidRPr="00321DF7" w:rsidR="00B1762E">
        <w:rPr>
          <w:b w:val="false"/>
        </w:rPr>
        <w:t>.</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lastRenderedPageBreak/>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2"/>
      <w:r w:rsidRPr="00321DF7">
        <w:rPr>
          <w:b w:val="false"/>
        </w:rPr>
        <w:t>Exit</w:t>
      </w:r>
      <w:bookmarkEnd w:id="22"/>
    </w:p>
    <w:p w:rsidRPr="008E6142" w:rsidR="008E6142" w:rsidP="00E72878" w:rsidRDefault="008E6142" w14:paraId="0EBF6957" w14:textId="7E34A5F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A070D4">
        <w:rPr>
          <w:rFonts w:eastAsia="Calibri"/>
          <w:b w:val="false"/>
          <w:bCs/>
          <w:lang w:eastAsia="en-GB"/>
        </w:rPr>
        <w:t>KSM</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tran 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A070D4">
        <w:rPr>
          <w:rFonts w:eastAsia="Calibri"/>
          <w:b w:val="false"/>
          <w:bCs/>
          <w:lang w:eastAsia="en-GB"/>
        </w:rPr>
        <w:t>KSM</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A070D4">
        <w:rPr>
          <w:rFonts w:eastAsia="Calibri"/>
          <w:b w:val="false"/>
          <w:bCs/>
          <w:lang w:eastAsia="en-GB"/>
        </w:rPr>
        <w:t>KSM</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6C18FAB9">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A070D4">
        <w:rPr>
          <w:rFonts w:eastAsia="Calibri"/>
          <w:b w:val="false"/>
          <w:bCs/>
          <w:lang w:eastAsia="en-GB"/>
        </w:rPr>
        <w:t>KSM</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3"/>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3"/>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lastRenderedPageBreak/>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4"/>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4"/>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 xml:space="preserve">121/2000 Sb., o právu autorském, o právech souvisejících s právem autorským a o změně některých zákonů </w:t>
      </w:r>
      <w:r w:rsidRPr="00361047">
        <w:rPr>
          <w:b w:val="false"/>
        </w:rPr>
        <w:lastRenderedPageBreak/>
        <w:t>(autorský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Pr="00361047" w:rsidR="005E41FF" w:rsidP="00E72878" w:rsidRDefault="00361047" w14:paraId="58EDCFC6" w14:textId="668D201A">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proofErr w:type="spellStart"/>
      <w:r w:rsidR="000274DD">
        <w:rPr>
          <w:b w:val="false"/>
        </w:rPr>
        <w:t>ObčZ</w:t>
      </w:r>
      <w:proofErr w:type="spellEnd"/>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w:t>
      </w:r>
      <w:proofErr w:type="gramStart"/>
      <w:r w:rsidRPr="00321DF7" w:rsidR="00177106">
        <w:rPr>
          <w:b w:val="false"/>
        </w:rPr>
        <w:t>tvoří</w:t>
      </w:r>
      <w:proofErr w:type="gramEnd"/>
      <w:r w:rsidRPr="00321DF7" w:rsidR="00177106">
        <w:rPr>
          <w:b w:val="false"/>
        </w:rPr>
        <w:t xml:space="preserve">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lastRenderedPageBreak/>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38315F5F">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0819DB62">
      <w:pPr>
        <w:pStyle w:val="Nzev"/>
        <w:keepNext w:val="false"/>
        <w:ind w:left="1276" w:hanging="425"/>
        <w:jc w:val="both"/>
        <w:rPr>
          <w:b w:val="false"/>
          <w:bCs/>
        </w:rPr>
      </w:pPr>
      <w:r>
        <w:rPr>
          <w:b w:val="false"/>
          <w:bCs/>
        </w:rPr>
        <w:t>d)</w:t>
      </w:r>
      <w:r>
        <w:rPr>
          <w:b w:val="false"/>
          <w:bCs/>
        </w:rPr>
        <w:tab/>
      </w:r>
      <w:r w:rsidRPr="00177106">
        <w:rPr>
          <w:b w:val="false"/>
          <w:bCs/>
        </w:rPr>
        <w:t xml:space="preserve">Příloha č. 4 – </w:t>
      </w:r>
      <w:r w:rsidR="00DC086E">
        <w:rPr>
          <w:b w:val="false"/>
          <w:bCs/>
        </w:rPr>
        <w:t>S</w:t>
      </w:r>
      <w:r w:rsidRPr="00177106">
        <w:rPr>
          <w:b w:val="false"/>
          <w:bCs/>
        </w:rPr>
        <w:t>mlouv</w:t>
      </w:r>
      <w:r w:rsidR="00DC086E">
        <w:rPr>
          <w:b w:val="false"/>
          <w:bCs/>
        </w:rPr>
        <w:t>a</w:t>
      </w:r>
      <w:r w:rsidRPr="00177106">
        <w:rPr>
          <w:b w:val="false"/>
          <w:bCs/>
        </w:rPr>
        <w:t xml:space="preserve"> o zpracování osobních údajů</w:t>
      </w:r>
      <w:r w:rsidR="00DC086E">
        <w:rPr>
          <w:b w:val="false"/>
          <w:bCs/>
        </w:rPr>
        <w:t xml:space="preserve"> (VZOR)</w:t>
      </w:r>
    </w:p>
    <w:p w:rsidRPr="00D745B0" w:rsidR="005E41FF" w:rsidP="005E41FF" w:rsidRDefault="005E41FF" w14:paraId="194CB12E"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56CED808">
            <w:r>
              <w:t xml:space="preserve">Dodávka </w:t>
            </w:r>
            <w:r w:rsidR="00A070D4">
              <w:t>KSM</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C02C7F" w:rsidTr="00321DF7" w14:paraId="4DC69D6D" w14:textId="77777777">
        <w:tc>
          <w:tcPr>
            <w:tcW w:w="3681" w:type="dxa"/>
          </w:tcPr>
          <w:p w:rsidR="00C02C7F" w:rsidP="005D09B5" w:rsidRDefault="00C02C7F" w14:paraId="2B159ABC" w14:textId="52A010A0">
            <w:r>
              <w:t>Školení</w:t>
            </w:r>
          </w:p>
        </w:tc>
        <w:tc>
          <w:tcPr>
            <w:tcW w:w="2268" w:type="dxa"/>
          </w:tcPr>
          <w:p w:rsidR="00C02C7F" w:rsidP="005D09B5" w:rsidRDefault="00C02C7F" w14:paraId="76DDF2BD" w14:textId="77777777"/>
        </w:tc>
        <w:tc>
          <w:tcPr>
            <w:tcW w:w="1059" w:type="dxa"/>
          </w:tcPr>
          <w:p w:rsidR="00C02C7F" w:rsidP="005D09B5" w:rsidRDefault="00C02C7F" w14:paraId="3BB631B3" w14:textId="77777777"/>
        </w:tc>
        <w:tc>
          <w:tcPr>
            <w:tcW w:w="2336" w:type="dxa"/>
          </w:tcPr>
          <w:p w:rsidR="00C02C7F" w:rsidP="005D09B5" w:rsidRDefault="00C02C7F" w14:paraId="579D6F60"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5C99608A">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r w:rsidR="00DC086E">
        <w:rPr>
          <w:sz w:val="32"/>
        </w:rPr>
        <w:t xml:space="preserve"> (VZOR)</w:t>
      </w:r>
    </w:p>
    <w:p w:rsidRPr="005D09B5" w:rsidR="00177106" w:rsidP="00177106" w:rsidRDefault="00177106" w14:paraId="0F148190" w14:textId="77777777"/>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72AB65D7">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6558A9">
        <w:t>e</w:t>
      </w:r>
      <w:r w:rsidRPr="00A070D4" w:rsidR="006558A9">
        <w:t xml:space="preserve">lektronizace tvorby a vnitřního oběhu smluv a objednávek a vnitřního oběhu faktur prostřednictvím plně elektronického řešení </w:t>
      </w:r>
      <w:r>
        <w:t>(dále jen „</w:t>
      </w:r>
      <w:r w:rsidR="00A070D4">
        <w:t>KSM</w:t>
      </w:r>
      <w:r>
        <w:t xml:space="preserve">“), na jejímž základě se zpracovatel zavázal poskytnout správci službu, kterou je provedení díla spočívajícího </w:t>
      </w:r>
      <w:r>
        <w:rPr>
          <w:rStyle w:val="Siln"/>
        </w:rPr>
        <w:t xml:space="preserve">v dodávce a implementaci </w:t>
      </w:r>
      <w:r w:rsidR="00A070D4">
        <w:rPr>
          <w:rStyle w:val="Siln"/>
        </w:rPr>
        <w:t>KSM</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1626299">
      <w:pPr>
        <w:pStyle w:val="Odstavecseseznamem"/>
        <w:numPr>
          <w:ilvl w:val="0"/>
          <w:numId w:val="18"/>
        </w:numPr>
        <w:ind w:left="283" w:hanging="357"/>
      </w:pPr>
      <w:r>
        <w:lastRenderedPageBreak/>
        <w:t xml:space="preserve">Řádné poskytování služeb vyžaduje mimo jiné i zpracování osobních údajů </w:t>
      </w:r>
      <w:r w:rsidR="006558A9">
        <w:t xml:space="preserve">zaměstnanců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766994EE">
      <w:pPr>
        <w:pStyle w:val="Odstavecseseznamem"/>
        <w:numPr>
          <w:ilvl w:val="0"/>
          <w:numId w:val="20"/>
        </w:numPr>
        <w:ind w:left="283" w:hanging="357"/>
      </w:pPr>
      <w:r>
        <w:t xml:space="preserve">Účelem zpracování osobních údajů je poskytování služeb zpracovatelem, zejména správa datových struktur </w:t>
      </w:r>
      <w:r w:rsidR="00A070D4">
        <w:t>KSM</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0DBA702E">
            <w:pPr>
              <w:tabs>
                <w:tab w:val="left" w:pos="225"/>
                <w:tab w:val="center" w:pos="4416"/>
              </w:tabs>
              <w:spacing w:before="60" w:after="60"/>
            </w:pPr>
            <w:r>
              <w:rPr>
                <w:b/>
              </w:rPr>
              <w:tab/>
            </w:r>
            <w:r>
              <w:rPr>
                <w:b/>
              </w:rPr>
              <w:tab/>
            </w:r>
            <w:r w:rsidR="007A5190">
              <w:rPr>
                <w:b/>
              </w:rPr>
              <w:t xml:space="preserve">Registrovaný uživatel </w:t>
            </w:r>
            <w:r w:rsidR="00A070D4">
              <w:rPr>
                <w:b/>
              </w:rPr>
              <w:t>KSM</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proofErr w:type="spellStart"/>
            <w:r>
              <w:rPr>
                <w:b/>
              </w:rPr>
              <w:t>Poř.č</w:t>
            </w:r>
            <w:proofErr w:type="spellEnd"/>
            <w:r>
              <w:rPr>
                <w:b/>
              </w:rPr>
              <w:t>.</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6558A9"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3854AB42" w14:textId="77777777">
            <w:pPr>
              <w:spacing w:before="60" w:after="60"/>
              <w:jc w:val="center"/>
            </w:pPr>
            <w:r w:rsidRPr="006558A9">
              <w:t>1.</w:t>
            </w:r>
          </w:p>
        </w:tc>
        <w:tc>
          <w:tcPr>
            <w:tcW w:w="376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233AD4A7" w14:textId="77777777">
            <w:pPr>
              <w:spacing w:before="60" w:after="60"/>
            </w:pPr>
            <w:r w:rsidRPr="006558A9">
              <w:t>Jméno</w:t>
            </w:r>
          </w:p>
        </w:tc>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22FCBDB2" w14:textId="77777777">
            <w:pPr>
              <w:spacing w:before="60" w:after="60"/>
              <w:jc w:val="center"/>
            </w:pPr>
            <w:r w:rsidRPr="006558A9">
              <w:t>2.</w:t>
            </w:r>
          </w:p>
        </w:tc>
        <w:tc>
          <w:tcPr>
            <w:tcW w:w="4045"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550623E3" w14:textId="77777777">
            <w:pPr>
              <w:spacing w:before="60" w:after="60"/>
            </w:pPr>
            <w:r w:rsidRPr="006558A9">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5A5EF91B" w14:textId="77777777">
            <w:pPr>
              <w:spacing w:before="60" w:after="60"/>
              <w:jc w:val="center"/>
            </w:pPr>
            <w:r w:rsidRPr="006558A9">
              <w:t>3.</w:t>
            </w:r>
          </w:p>
        </w:tc>
        <w:tc>
          <w:tcPr>
            <w:tcW w:w="3762" w:type="dxa"/>
            <w:tcBorders>
              <w:top w:val="single" w:color="auto" w:sz="4" w:space="0"/>
              <w:left w:val="single" w:color="auto" w:sz="4" w:space="0"/>
              <w:bottom w:val="single" w:color="auto" w:sz="4" w:space="0"/>
              <w:right w:val="single" w:color="auto" w:sz="4" w:space="0"/>
            </w:tcBorders>
            <w:hideMark/>
          </w:tcPr>
          <w:p w:rsidRPr="006558A9" w:rsidR="00AF35F7" w:rsidRDefault="006558A9" w14:paraId="088761B2" w14:textId="225FF7D2">
            <w:pPr>
              <w:spacing w:before="60" w:after="60"/>
            </w:pPr>
            <w:r w:rsidRPr="006558A9">
              <w:t>Osobní číslo</w:t>
            </w:r>
          </w:p>
        </w:tc>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4CBB97D2" w14:textId="77777777">
            <w:pPr>
              <w:spacing w:before="60" w:after="60"/>
              <w:jc w:val="center"/>
            </w:pPr>
            <w:r w:rsidRPr="006558A9">
              <w:t>4.</w:t>
            </w:r>
          </w:p>
        </w:tc>
        <w:tc>
          <w:tcPr>
            <w:tcW w:w="4045" w:type="dxa"/>
            <w:tcBorders>
              <w:top w:val="single" w:color="auto" w:sz="4" w:space="0"/>
              <w:left w:val="single" w:color="auto" w:sz="4" w:space="0"/>
              <w:bottom w:val="single" w:color="auto" w:sz="4" w:space="0"/>
              <w:right w:val="single" w:color="auto" w:sz="4" w:space="0"/>
            </w:tcBorders>
            <w:hideMark/>
          </w:tcPr>
          <w:p w:rsidRPr="006558A9" w:rsidR="00AF35F7" w:rsidRDefault="006558A9" w14:paraId="53BC28EE" w14:textId="1017DA26">
            <w:pPr>
              <w:spacing w:before="60" w:after="60"/>
            </w:pPr>
            <w:r w:rsidRPr="006558A9">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548999FB">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A070D4">
        <w:t>KSM</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665B6D47">
      <w:pPr>
        <w:pStyle w:val="Odstavecseseznamem"/>
        <w:numPr>
          <w:ilvl w:val="0"/>
          <w:numId w:val="26"/>
        </w:numPr>
        <w:ind w:left="283" w:hanging="357"/>
      </w:pPr>
      <w:r>
        <w:t>Svými podpisy smluvní strany potvrzují, že se s obsahem této smlouvy seznámily, porozuměly mu a přejí si jím být vázány.</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34E50576" w14:textId="77777777">
      <w:r>
        <w:t>Za správce:</w:t>
      </w:r>
      <w:r>
        <w:tab/>
      </w:r>
      <w:r>
        <w:tab/>
      </w:r>
      <w:r>
        <w:tab/>
      </w:r>
      <w:r>
        <w:tab/>
      </w:r>
      <w:r>
        <w:tab/>
        <w:t>Za zpracovatele:</w:t>
      </w:r>
    </w:p>
    <w:p w:rsidR="00AF35F7" w:rsidP="00AF35F7" w:rsidRDefault="00AF35F7" w14:paraId="510F4E8B" w14:textId="77777777"/>
    <w:p w:rsidR="00AF35F7" w:rsidP="00AF35F7" w:rsidRDefault="00AF35F7" w14:paraId="5344F9B2" w14:textId="77777777"/>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A84929">
      <w:headerReference w:type="default" r:id="rId11"/>
      <w:footerReference w:type="even" r:id="rId12"/>
      <w:footerReference w:type="default" r:id="rId13"/>
      <w:pgSz w:w="11906" w:h="16838"/>
      <w:pgMar w:top="1985" w:right="1418" w:bottom="1276"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11" name="Obrázek 11"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9153"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69F"/>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34C6"/>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5ED"/>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26E2"/>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4BA"/>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68EE"/>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00AC"/>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4F28"/>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477"/>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8A9"/>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66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387B"/>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4F12"/>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3FEB"/>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070D4"/>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4929"/>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908"/>
    <w:rsid w:val="00BC1EF9"/>
    <w:rsid w:val="00BC1FE4"/>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2C7F"/>
    <w:rsid w:val="00C04AFC"/>
    <w:rsid w:val="00C06427"/>
    <w:rsid w:val="00C06841"/>
    <w:rsid w:val="00C06AEA"/>
    <w:rsid w:val="00C0743D"/>
    <w:rsid w:val="00C112DA"/>
    <w:rsid w:val="00C14F8F"/>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59C3"/>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2806"/>
    <w:rsid w:val="00D138B0"/>
    <w:rsid w:val="00D13958"/>
    <w:rsid w:val="00D13D3F"/>
    <w:rsid w:val="00D13F21"/>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086E"/>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BB4"/>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2E"/>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B7ACA"/>
    <w:rsid w:val="00FC5D8D"/>
    <w:rsid w:val="00FC6267"/>
    <w:rsid w:val="00FC712E"/>
    <w:rsid w:val="00FC7340"/>
    <w:rsid w:val="00FC7F0F"/>
    <w:rsid w:val="00FD0996"/>
    <w:rsid w:val="00FD278A"/>
    <w:rsid w:val="00FD462E"/>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9153"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19260602">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2.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3.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24</properties:Pages>
  <properties:Words>10006</properties:Words>
  <properties:Characters>59746</properties:Characters>
  <properties:Lines>497</properties:Lines>
  <properties:Paragraphs>139</properties:Paragraphs>
  <properties:TotalTime>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69613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2022-07-27T15:05:00Z</dcterms:created>
  <dc:creator/>
  <cp:lastModifiedBy/>
  <cp:lastPrinted>2018-04-04T13:16:00Z</cp:lastPrinted>
  <dcterms:modified xmlns:xsi="http://www.w3.org/2001/XMLSchema-instance" xsi:type="dcterms:W3CDTF">2022-07-27T15:22:00Z</dcterms:modified>
  <cp:revision>3</cp:revision>
  <dc:title/>
</cp:coreProperties>
</file>