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16sdtfl w16du wp14">
  <w:body>
    <!-- Modified by docx4j 6.1.2 (Apache licensed) using ORACLE_JRE JAXB in Azul Systems, Inc. Java 1.8.0_504 on Linux -->
    <w:p w:rsidR="00032F22" w:rsidP="00032F22" w:rsidRDefault="00032F22" w14:paraId="6ABE0365" w14:textId="3FEBB7EE">
      <w:pPr>
        <w:spacing w:after="0" w:line="276" w:lineRule="auto"/>
        <w:jc w:val="center"/>
        <w:rPr>
          <w:sz w:val="32"/>
          <w:szCs w:val="32"/>
        </w:rPr>
      </w:pPr>
      <w:r>
        <w:rPr>
          <w:sz w:val="32"/>
          <w:szCs w:val="32"/>
        </w:rPr>
        <w:t>R</w:t>
      </w:r>
      <w:r w:rsidRPr="00032F22">
        <w:rPr>
          <w:sz w:val="32"/>
          <w:szCs w:val="32"/>
        </w:rPr>
        <w:t>ozsah poskytovaných služeb</w:t>
      </w:r>
      <w:r>
        <w:rPr>
          <w:sz w:val="32"/>
          <w:szCs w:val="32"/>
        </w:rPr>
        <w:t>:</w:t>
      </w:r>
    </w:p>
    <w:p w:rsidRPr="00032F22" w:rsidR="00032F22" w:rsidP="00032F22" w:rsidRDefault="00032F22" w14:paraId="7007CCED" w14:textId="77777777">
      <w:pPr>
        <w:spacing w:after="0" w:line="276" w:lineRule="auto"/>
        <w:jc w:val="center"/>
        <w:rPr>
          <w:sz w:val="32"/>
          <w:szCs w:val="32"/>
        </w:rPr>
      </w:pPr>
    </w:p>
    <w:p w:rsidRPr="00032F22" w:rsidR="00032F22" w:rsidP="00032F22" w:rsidRDefault="00032F22" w14:paraId="16951FD2" w14:textId="77777777">
      <w:pPr>
        <w:spacing w:after="0" w:line="276" w:lineRule="auto"/>
        <w:jc w:val="center"/>
      </w:pPr>
      <w:r w:rsidRPr="00032F22">
        <w:rPr>
          <w:b/>
          <w:bCs/>
        </w:rPr>
        <w:t>II. Předmět smlouvy</w:t>
      </w:r>
    </w:p>
    <w:p w:rsidR="00032F22" w:rsidP="00032F22" w:rsidRDefault="00032F22" w14:paraId="71F284DE" w14:textId="77777777">
      <w:pPr>
        <w:spacing w:after="0" w:line="276" w:lineRule="auto"/>
        <w:jc w:val="both"/>
      </w:pPr>
      <w:r w:rsidRPr="00032F22">
        <w:t>1. Předmětem této smlouvy je závazek Poskytovatele zajišťovat pro Objednatele řízení Projektu blíže specifikované v článku III této smlouvy (dále jen „služba“).</w:t>
      </w:r>
    </w:p>
    <w:p w:rsidRPr="00032F22" w:rsidR="00032F22" w:rsidP="00032F22" w:rsidRDefault="00032F22" w14:paraId="16DB4C09" w14:textId="77777777">
      <w:pPr>
        <w:spacing w:after="0" w:line="276" w:lineRule="auto"/>
        <w:jc w:val="both"/>
      </w:pPr>
    </w:p>
    <w:p w:rsidRPr="00032F22" w:rsidR="00032F22" w:rsidP="00032F22" w:rsidRDefault="00032F22" w14:paraId="54543E96" w14:textId="77777777">
      <w:pPr>
        <w:spacing w:after="0" w:line="276" w:lineRule="auto"/>
        <w:jc w:val="center"/>
      </w:pPr>
      <w:r w:rsidRPr="00032F22">
        <w:rPr>
          <w:b/>
          <w:bCs/>
        </w:rPr>
        <w:t>III. Vymezení služeb Poskytovatele souvisejících s Projektem</w:t>
      </w:r>
    </w:p>
    <w:p w:rsidRPr="00032F22" w:rsidR="00032F22" w:rsidP="00032F22" w:rsidRDefault="00032F22" w14:paraId="3EF1D131" w14:textId="77777777">
      <w:pPr>
        <w:spacing w:after="0" w:line="276" w:lineRule="auto"/>
        <w:jc w:val="both"/>
      </w:pPr>
      <w:r w:rsidRPr="00032F22">
        <w:t>1. Řízení Projektu zahrnuje zejména tyto činnosti:</w:t>
      </w:r>
    </w:p>
    <w:p w:rsidRPr="00032F22" w:rsidR="00032F22" w:rsidP="00032F22" w:rsidRDefault="00032F22" w14:paraId="5DF31054" w14:textId="3D45EBD1">
      <w:pPr>
        <w:spacing w:after="0" w:line="276" w:lineRule="auto"/>
        <w:jc w:val="both"/>
      </w:pPr>
      <w:r>
        <w:t xml:space="preserve">- </w:t>
      </w:r>
      <w:r w:rsidRPr="00032F22">
        <w:t>Komplexní řízení projektu v souladu s jeho cíli, aktivitami, harmonogramem a naplánovanými hodnotami indikátorů</w:t>
      </w:r>
    </w:p>
    <w:p w:rsidRPr="00032F22" w:rsidR="00032F22" w:rsidP="00032F22" w:rsidRDefault="00032F22" w14:paraId="50C643F3" w14:textId="18F667A0">
      <w:pPr>
        <w:spacing w:after="0" w:line="276" w:lineRule="auto"/>
        <w:jc w:val="both"/>
      </w:pPr>
      <w:r>
        <w:t xml:space="preserve">- </w:t>
      </w:r>
      <w:r w:rsidRPr="00032F22">
        <w:t>Řízení rizik projektu, realizace preventivních a průběžných opatření</w:t>
      </w:r>
    </w:p>
    <w:p w:rsidRPr="00032F22" w:rsidR="00032F22" w:rsidP="00032F22" w:rsidRDefault="00032F22" w14:paraId="6129AE85" w14:textId="49585312">
      <w:pPr>
        <w:spacing w:after="0" w:line="276" w:lineRule="auto"/>
        <w:jc w:val="both"/>
      </w:pPr>
      <w:r>
        <w:t xml:space="preserve">- </w:t>
      </w:r>
      <w:r w:rsidRPr="00032F22">
        <w:t>Pravidelný reporting klastru o stavu realizace projektu, zejména o:</w:t>
      </w:r>
    </w:p>
    <w:p w:rsidRPr="00032F22" w:rsidR="00032F22" w:rsidP="00032F22" w:rsidRDefault="00032F22" w14:paraId="17191E14" w14:textId="77777777">
      <w:pPr>
        <w:spacing w:after="0" w:line="276" w:lineRule="auto"/>
        <w:ind w:firstLine="708"/>
        <w:jc w:val="both"/>
      </w:pPr>
      <w:r w:rsidRPr="00032F22">
        <w:t>Realizaci aktivit</w:t>
      </w:r>
    </w:p>
    <w:p w:rsidRPr="00032F22" w:rsidR="00032F22" w:rsidP="00032F22" w:rsidRDefault="00032F22" w14:paraId="39A39F1C" w14:textId="77777777">
      <w:pPr>
        <w:spacing w:after="0" w:line="276" w:lineRule="auto"/>
        <w:ind w:firstLine="708"/>
        <w:jc w:val="both"/>
      </w:pPr>
      <w:r w:rsidRPr="00032F22">
        <w:t>Způsobu a rozsahu zapojování jednotlivých členů</w:t>
      </w:r>
    </w:p>
    <w:p w:rsidRPr="00032F22" w:rsidR="00032F22" w:rsidP="00032F22" w:rsidRDefault="00032F22" w14:paraId="551BD7B4" w14:textId="77777777">
      <w:pPr>
        <w:spacing w:after="0" w:line="276" w:lineRule="auto"/>
        <w:ind w:firstLine="708"/>
        <w:jc w:val="both"/>
      </w:pPr>
      <w:r w:rsidRPr="00032F22">
        <w:t>Naplňování závazných indikátorů</w:t>
      </w:r>
    </w:p>
    <w:p w:rsidRPr="00032F22" w:rsidR="00032F22" w:rsidP="00032F22" w:rsidRDefault="00032F22" w14:paraId="282EE8C3" w14:textId="1DE35541">
      <w:pPr>
        <w:spacing w:after="0" w:line="276" w:lineRule="auto"/>
        <w:jc w:val="both"/>
      </w:pPr>
      <w:r>
        <w:t>-</w:t>
      </w:r>
      <w:r w:rsidRPr="00032F22">
        <w:t>Dohled nad dodržováním harmonogramu a čerpání rozpočtu</w:t>
      </w:r>
    </w:p>
    <w:p w:rsidRPr="00032F22" w:rsidR="00032F22" w:rsidP="00032F22" w:rsidRDefault="00032F22" w14:paraId="2AA4488C" w14:textId="2C50CCF7">
      <w:pPr>
        <w:spacing w:after="0" w:line="276" w:lineRule="auto"/>
        <w:jc w:val="both"/>
      </w:pPr>
      <w:r>
        <w:t>-</w:t>
      </w:r>
      <w:r w:rsidRPr="00032F22">
        <w:t>Konzultace a poradenství zaměřené na projekt pro příjemce dotace</w:t>
      </w:r>
    </w:p>
    <w:p w:rsidRPr="00032F22" w:rsidR="00032F22" w:rsidP="00032F22" w:rsidRDefault="00032F22" w14:paraId="7B7FF62D" w14:textId="77777777">
      <w:pPr>
        <w:spacing w:after="0" w:line="276" w:lineRule="auto"/>
        <w:jc w:val="both"/>
      </w:pPr>
      <w:r w:rsidRPr="00032F22">
        <w:t>Výše uvedené činnosti jsou dále uvedeny jako „řízení“.</w:t>
      </w:r>
    </w:p>
    <w:p w:rsidR="00032F22" w:rsidP="00032F22" w:rsidRDefault="00032F22" w14:paraId="07F7D4C7" w14:textId="77777777">
      <w:pPr>
        <w:spacing w:after="0" w:line="276" w:lineRule="auto"/>
        <w:jc w:val="both"/>
      </w:pPr>
    </w:p>
    <w:p w:rsidRPr="00032F22" w:rsidR="00032F22" w:rsidP="00032F22" w:rsidRDefault="00032F22" w14:paraId="77141BF3" w14:textId="32D3F201">
      <w:pPr>
        <w:spacing w:after="0" w:line="276" w:lineRule="auto"/>
        <w:jc w:val="both"/>
      </w:pPr>
      <w:r w:rsidRPr="00032F22">
        <w:t>2. Předmětem poskytování služeb Poskytovatelem se pro účely této Smlouvy rozumí splnění výše uvedených činností (poskytování řízení projektu) v rozsahu odpovídajícím skutečnému čerpanému rozpočtu projektu za celou dobu realizace projektu</w:t>
      </w:r>
      <w:r>
        <w:t xml:space="preserve">. </w:t>
      </w:r>
    </w:p>
    <w:p w:rsidRPr="00032F22" w:rsidR="00032F22" w:rsidP="00032F22" w:rsidRDefault="00032F22" w14:paraId="4B9E7B0E" w14:textId="52379BB9">
      <w:pPr>
        <w:spacing w:after="0" w:line="276" w:lineRule="auto"/>
        <w:jc w:val="both"/>
      </w:pPr>
      <w:r w:rsidRPr="00032F22">
        <w:t>Součástí těchto služeb je závazek Poskytovatele poskytnout potřebnou podporu a součinnost Objednateli po dobu 10 let při činnostech, které souvisejí s uzavřením projektu a časově souvisejících s obdobím po ukončení realizace včetně přípravy dokumentů pro možné kontroly ze strany MPSV.</w:t>
      </w:r>
    </w:p>
    <w:p w:rsidR="00032F22" w:rsidP="00032F22" w:rsidRDefault="00032F22" w14:paraId="69CA9378" w14:textId="77777777">
      <w:pPr>
        <w:spacing w:after="0" w:line="276" w:lineRule="auto"/>
        <w:jc w:val="both"/>
      </w:pPr>
    </w:p>
    <w:sectPr w:rsidR="00032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16sdtfl w16du wp14">
  <w:abstractNum w:abstractNumId="0">
    <w:nsid w:val="38A54C20"/>
    <w:multiLevelType w:val="hybridMultilevel"/>
    <w:tmpl w:val="FBFA387E"/>
    <w:lvl w:ilvl="0" w:tplc="C730F12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F22"/>
    <w:rsid w:val="00032F22"/>
    <w:rsid w:val="00135CB0"/>
    <w:rsid w:val="0047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  <w15:chartTrackingRefBased/>
  <w14:docId w14:val="1D8AB3AC"/>
  <w15:docId w15:val="{BA366CEE-D76F-4405-B71B-56373B5E9634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ln" w:default="true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32F2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32F2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32F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32F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32F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32F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32F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32F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32F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npsmoodstavce" w:default="true">
    <w:name w:val="Default Paragraph Font"/>
    <w:uiPriority w:val="1"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character" w:styleId="Nadpis1Char" w:customStyle="true">
    <w:name w:val="Nadpis 1 Char"/>
    <w:basedOn w:val="Standardnpsmoodstavce"/>
    <w:link w:val="Nadpis1"/>
    <w:uiPriority w:val="9"/>
    <w:rsid w:val="00032F22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Nadpis2Char" w:customStyle="true">
    <w:name w:val="Nadpis 2 Char"/>
    <w:basedOn w:val="Standardnpsmoodstavce"/>
    <w:link w:val="Nadpis2"/>
    <w:uiPriority w:val="9"/>
    <w:semiHidden/>
    <w:rsid w:val="00032F2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Nadpis3Char" w:customStyle="true">
    <w:name w:val="Nadpis 3 Char"/>
    <w:basedOn w:val="Standardnpsmoodstavce"/>
    <w:link w:val="Nadpis3"/>
    <w:uiPriority w:val="9"/>
    <w:semiHidden/>
    <w:rsid w:val="00032F22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Nadpis4Char" w:customStyle="true">
    <w:name w:val="Nadpis 4 Char"/>
    <w:basedOn w:val="Standardnpsmoodstavce"/>
    <w:link w:val="Nadpis4"/>
    <w:uiPriority w:val="9"/>
    <w:semiHidden/>
    <w:rsid w:val="00032F22"/>
    <w:rPr>
      <w:rFonts w:eastAsiaTheme="majorEastAsia" w:cstheme="majorBidi"/>
      <w:i/>
      <w:iCs/>
      <w:color w:val="2F5496" w:themeColor="accent1" w:themeShade="BF"/>
    </w:rPr>
  </w:style>
  <w:style w:type="character" w:styleId="Nadpis5Char" w:customStyle="true">
    <w:name w:val="Nadpis 5 Char"/>
    <w:basedOn w:val="Standardnpsmoodstavce"/>
    <w:link w:val="Nadpis5"/>
    <w:uiPriority w:val="9"/>
    <w:semiHidden/>
    <w:rsid w:val="00032F22"/>
    <w:rPr>
      <w:rFonts w:eastAsiaTheme="majorEastAsia" w:cstheme="majorBidi"/>
      <w:color w:val="2F5496" w:themeColor="accent1" w:themeShade="BF"/>
    </w:rPr>
  </w:style>
  <w:style w:type="character" w:styleId="Nadpis6Char" w:customStyle="true">
    <w:name w:val="Nadpis 6 Char"/>
    <w:basedOn w:val="Standardnpsmoodstavce"/>
    <w:link w:val="Nadpis6"/>
    <w:uiPriority w:val="9"/>
    <w:semiHidden/>
    <w:rsid w:val="00032F22"/>
    <w:rPr>
      <w:rFonts w:eastAsiaTheme="majorEastAsia" w:cstheme="majorBidi"/>
      <w:i/>
      <w:iCs/>
      <w:color w:val="595959" w:themeColor="text1" w:themeTint="A6"/>
    </w:rPr>
  </w:style>
  <w:style w:type="character" w:styleId="Nadpis7Char" w:customStyle="true">
    <w:name w:val="Nadpis 7 Char"/>
    <w:basedOn w:val="Standardnpsmoodstavce"/>
    <w:link w:val="Nadpis7"/>
    <w:uiPriority w:val="9"/>
    <w:semiHidden/>
    <w:rsid w:val="00032F22"/>
    <w:rPr>
      <w:rFonts w:eastAsiaTheme="majorEastAsia" w:cstheme="majorBidi"/>
      <w:color w:val="595959" w:themeColor="text1" w:themeTint="A6"/>
    </w:rPr>
  </w:style>
  <w:style w:type="character" w:styleId="Nadpis8Char" w:customStyle="true">
    <w:name w:val="Nadpis 8 Char"/>
    <w:basedOn w:val="Standardnpsmoodstavce"/>
    <w:link w:val="Nadpis8"/>
    <w:uiPriority w:val="9"/>
    <w:semiHidden/>
    <w:rsid w:val="00032F22"/>
    <w:rPr>
      <w:rFonts w:eastAsiaTheme="majorEastAsia" w:cstheme="majorBidi"/>
      <w:i/>
      <w:iCs/>
      <w:color w:val="272727" w:themeColor="text1" w:themeTint="D8"/>
    </w:rPr>
  </w:style>
  <w:style w:type="character" w:styleId="Nadpis9Char" w:customStyle="true">
    <w:name w:val="Nadpis 9 Char"/>
    <w:basedOn w:val="Standardnpsmoodstavce"/>
    <w:link w:val="Nadpis9"/>
    <w:uiPriority w:val="9"/>
    <w:semiHidden/>
    <w:rsid w:val="00032F2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32F2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zevChar" w:customStyle="true">
    <w:name w:val="Název Char"/>
    <w:basedOn w:val="Standardnpsmoodstavce"/>
    <w:link w:val="Nzev"/>
    <w:uiPriority w:val="10"/>
    <w:rsid w:val="00032F2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2F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nadpisChar" w:customStyle="true">
    <w:name w:val="Podnadpis Char"/>
    <w:basedOn w:val="Standardnpsmoodstavce"/>
    <w:link w:val="Podnadpis"/>
    <w:uiPriority w:val="11"/>
    <w:rsid w:val="00032F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32F22"/>
    <w:pPr>
      <w:spacing w:before="160"/>
      <w:jc w:val="center"/>
    </w:pPr>
    <w:rPr>
      <w:i/>
      <w:iCs/>
      <w:color w:val="404040" w:themeColor="text1" w:themeTint="BF"/>
    </w:rPr>
  </w:style>
  <w:style w:type="character" w:styleId="CittChar" w:customStyle="true">
    <w:name w:val="Citát Char"/>
    <w:basedOn w:val="Standardnpsmoodstavce"/>
    <w:link w:val="Citt"/>
    <w:uiPriority w:val="29"/>
    <w:rsid w:val="00032F2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32F2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32F2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32F22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VrazncittChar" w:customStyle="true">
    <w:name w:val="Výrazný citát Char"/>
    <w:basedOn w:val="Standardnpsmoodstavce"/>
    <w:link w:val="Vrazncitt"/>
    <w:uiPriority w:val="30"/>
    <w:rsid w:val="00032F2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32F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optimizeForBrowser/>
  <w:allowPNG/>
</w:webSettings>
</file>

<file path=word/_rels/document.xml.rels><?xml version="1.0" encoding="UTF-8" standalone="yes"?>
<Relationships xmlns="http://schemas.openxmlformats.org/package/2006/relationships">
    <Relationship Target="settings.xml" Type="http://schemas.openxmlformats.org/officeDocument/2006/relationships/settings" Id="rId3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theme/theme1.xml" Type="http://schemas.openxmlformats.org/officeDocument/2006/relationships/theme" Id="rId6"/>
    <Relationship Target="fontTable.xml" Type="http://schemas.openxmlformats.org/officeDocument/2006/relationships/fontTable" Id="rId5"/>
    <Relationship Target="webSettings.xml" Type="http://schemas.openxmlformats.org/officeDocument/2006/relationships/webSettings" Id="rId4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id="{62F939B6-93AF-4DB8-9C6B-D6C7DFDC589F}" name="Office Theme" vid="{4A3C46E8-61CC-4603-A589-7422A47A8E4A}"/>
    </a:ext>
  </a:extLst>
</a:theme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Company/>
  <properties:Pages>1</properties:Pages>
  <properties:Words>200</properties:Words>
  <properties:Characters>1182</properties:Characters>
  <properties:Lines>9</properties:Lines>
  <properties:Paragraphs>2</properties:Paragraphs>
  <properties:TotalTime>11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1380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2026-10-14T07:48:00Z</dcterms:created>
  <dc:creator/>
  <dc:description/>
  <cp:keywords/>
  <cp:lastModifiedBy/>
  <dcterms:modified xmlns:xsi="http://www.w3.org/2001/XMLSchema-instance" xsi:type="dcterms:W3CDTF">2026-10-14T07:59:00Z</dcterms:modified>
  <cp:revision>1</cp:revision>
  <dc:subject/>
  <dc:title/>
</cp:coreProperties>
</file>