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commentRangeStart w:id="0"/>
      <w:r w:rsidRPr="00760CA8">
        <w:rPr>
          <w:rFonts w:ascii="Arial" w:hAnsi="Arial" w:cs="Arial"/>
          <w:b/>
          <w:bCs/>
          <w:caps/>
        </w:rPr>
        <w:t xml:space="preserve">Rozdělení veřejné podpory </w:t>
      </w:r>
      <w:commentRangeEnd w:id="0"/>
      <w:r w:rsidR="00616F2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/ podpory de minimis  v rámci projektu</w:t>
      </w: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spacing w:after="80"/>
        <w:rPr>
          <w:rFonts w:ascii="Arial" w:hAnsi="Arial" w:cs="Arial"/>
        </w:rPr>
      </w:pP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F40B0" w:rsidRPr="00760CA8" w:rsidTr="00BF40B0">
        <w:tc>
          <w:tcPr>
            <w:tcW w:w="9072" w:type="dxa"/>
            <w:vAlign w:val="center"/>
          </w:tcPr>
          <w:p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BF40B0" w:rsidRDefault="00BF40B0" w:rsidP="00CC10D2">
            <w:pPr>
              <w:pStyle w:val="Tabulkatext13"/>
            </w:pPr>
          </w:p>
          <w:p w:rsidR="00CC10D2" w:rsidRPr="00760CA8" w:rsidRDefault="00CC10D2" w:rsidP="00CC10D2">
            <w:pPr>
              <w:pStyle w:val="Tabulkatext13"/>
            </w:pP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2"/>
            <w:r>
              <w:t>0</w:t>
            </w:r>
            <w:commentRangeEnd w:id="2"/>
            <w:r w:rsidR="005C1B3F">
              <w:rPr>
                <w:rStyle w:val="Odkaznakoment"/>
                <w:color w:val="auto"/>
              </w:rPr>
              <w:commentReference w:id="2"/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BF40B0" w:rsidRPr="00760CA8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BF40B0" w:rsidRPr="00760CA8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</w:t>
            </w:r>
            <w:r w:rsidR="008B2B7C">
              <w:t xml:space="preserve"> 000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CD7957" w:rsidP="00B31DF6">
            <w:pPr>
              <w:pStyle w:val="Tabulkatext"/>
              <w:spacing w:before="0" w:after="0"/>
            </w:pPr>
            <w:r>
              <w:t>100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250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</w:pPr>
            <w:r>
              <w:t>50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250</w:t>
            </w:r>
            <w:r w:rsidR="0096078B">
              <w:t xml:space="preserve"> 000</w:t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6609FF" w:rsidP="00B31DF6">
            <w:pPr>
              <w:pStyle w:val="Tabulkatext"/>
              <w:spacing w:before="0" w:after="0"/>
            </w:pPr>
            <w:r>
              <w:t>50</w:t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minimis / veřejná podpora určená pro </w:t>
            </w:r>
            <w:r w:rsidRPr="005C1B3F">
              <w:rPr>
                <w:b/>
                <w:snapToGrid w:val="0"/>
                <w:highlight w:val="yellow"/>
              </w:rPr>
              <w:t>….</w:t>
            </w:r>
            <w:r w:rsidRPr="00760CA8">
              <w:rPr>
                <w:b/>
                <w:snapToGrid w:val="0"/>
              </w:rPr>
              <w:t xml:space="preserve"> (doplnit název Partnera s finančním příspěvkem I)</w:t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%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</w:pPr>
            <w:r>
              <w:t>100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250 000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</w:pPr>
            <w:r>
              <w:t>50</w:t>
            </w:r>
          </w:p>
        </w:tc>
      </w:tr>
      <w:tr w:rsidR="006609FF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  <w:rPr>
                <w:snapToGrid w:val="0"/>
              </w:rPr>
            </w:pPr>
            <w:r>
              <w:t>250 000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6609FF" w:rsidRPr="00760CA8" w:rsidRDefault="006609FF" w:rsidP="00284122">
            <w:pPr>
              <w:pStyle w:val="Tabulkatext"/>
              <w:spacing w:before="0" w:after="0"/>
            </w:pPr>
            <w:r>
              <w:t>50</w:t>
            </w:r>
          </w:p>
        </w:tc>
      </w:tr>
    </w:tbl>
    <w:p w:rsidR="00BF40B0" w:rsidRPr="00BF40B0" w:rsidRDefault="00BF40B0" w:rsidP="00BF40B0">
      <w:pPr>
        <w:rPr>
          <w:sz w:val="20"/>
          <w:szCs w:val="20"/>
        </w:rPr>
      </w:pPr>
      <w:r w:rsidRPr="00BF40B0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616F22" w:rsidRDefault="00616F22" w:rsidP="00616F2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režim podpory bloková výjimka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</w:t>
      </w:r>
      <w:r w:rsidR="006609FF">
        <w:t xml:space="preserve">žadatel a partner </w:t>
      </w:r>
      <w:r w:rsidR="006609FF" w:rsidRPr="00E779FD">
        <w:rPr>
          <w:b/>
        </w:rPr>
        <w:t>s finančním</w:t>
      </w:r>
      <w:r w:rsidR="006609FF">
        <w:t xml:space="preserve"> příspěvkem (oba podíl 50 % na aktivitách projektu)</w:t>
      </w:r>
    </w:p>
    <w:p w:rsidR="00616F22" w:rsidRDefault="00616F22" w:rsidP="00616F22">
      <w:pPr>
        <w:pStyle w:val="Textkomente"/>
        <w:numPr>
          <w:ilvl w:val="0"/>
          <w:numId w:val="24"/>
        </w:numPr>
      </w:pPr>
      <w:r>
        <w:t xml:space="preserve"> žadatel střední podnik, </w:t>
      </w:r>
      <w:r w:rsidR="006609FF">
        <w:t>partner velký podnik. Vždy je nutné projekt realizovat v </w:t>
      </w:r>
      <w:r w:rsidR="006609FF" w:rsidRPr="00753F9C">
        <w:rPr>
          <w:b/>
        </w:rPr>
        <w:t>nejpřísnějším</w:t>
      </w:r>
      <w:r w:rsidR="006609FF">
        <w:t xml:space="preserve"> režimu podpory, </w:t>
      </w:r>
      <w:proofErr w:type="gramStart"/>
      <w:r w:rsidR="006609FF">
        <w:t>tzn.</w:t>
      </w:r>
      <w:proofErr w:type="gramEnd"/>
      <w:r w:rsidR="006609FF">
        <w:t xml:space="preserve"> v tomto případě by </w:t>
      </w:r>
      <w:proofErr w:type="gramStart"/>
      <w:r w:rsidR="00E21CE2">
        <w:t>byla</w:t>
      </w:r>
      <w:proofErr w:type="gramEnd"/>
      <w:r w:rsidR="00E21CE2">
        <w:t xml:space="preserve"> míra spolufinancování</w:t>
      </w:r>
      <w:r w:rsidR="00753F9C">
        <w:t xml:space="preserve"> pro oba subjekty</w:t>
      </w:r>
      <w:bookmarkStart w:id="1" w:name="_GoBack"/>
      <w:bookmarkEnd w:id="1"/>
      <w:r w:rsidR="00E21CE2">
        <w:t xml:space="preserve"> </w:t>
      </w:r>
      <w:r w:rsidR="006609FF">
        <w:t>50 %.</w:t>
      </w:r>
    </w:p>
    <w:p w:rsidR="00616F22" w:rsidRDefault="00616F22" w:rsidP="00616F22">
      <w:pPr>
        <w:pStyle w:val="Textkomente"/>
      </w:pPr>
    </w:p>
  </w:comment>
  <w:comment w:id="2" w:author="Autor" w:initials="A">
    <w:p w:rsidR="005C1B3F" w:rsidRDefault="005C1B3F">
      <w:pPr>
        <w:pStyle w:val="Textkomente"/>
      </w:pPr>
      <w:r>
        <w:rPr>
          <w:rStyle w:val="Odkaznakoment"/>
        </w:rPr>
        <w:annotationRef/>
      </w:r>
      <w:r>
        <w:t>Ve výzvě 43 vždy 0.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66" w:rsidRDefault="00821A66" w:rsidP="00744469">
      <w:pPr>
        <w:spacing w:after="0"/>
      </w:pPr>
      <w:r>
        <w:separator/>
      </w:r>
    </w:p>
  </w:endnote>
  <w:endnote w:type="continuationSeparator" w:id="0">
    <w:p w:rsidR="00821A66" w:rsidRDefault="00821A6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753F9C">
            <w:fldChar w:fldCharType="begin"/>
          </w:r>
          <w:r w:rsidR="00753F9C">
            <w:instrText xml:space="preserve"> NUMPAGES   \* MERGEFORMAT </w:instrText>
          </w:r>
          <w:r w:rsidR="00753F9C">
            <w:fldChar w:fldCharType="separate"/>
          </w:r>
          <w:r w:rsidR="00075760">
            <w:rPr>
              <w:noProof/>
            </w:rPr>
            <w:t>2</w:t>
          </w:r>
          <w:r w:rsidR="00753F9C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53F9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753F9C">
            <w:fldChar w:fldCharType="begin"/>
          </w:r>
          <w:r w:rsidR="00753F9C">
            <w:instrText xml:space="preserve"> NUMPAGES   \* MERGEFORMAT </w:instrText>
          </w:r>
          <w:r w:rsidR="00753F9C">
            <w:fldChar w:fldCharType="separate"/>
          </w:r>
          <w:r w:rsidR="00753F9C">
            <w:rPr>
              <w:noProof/>
            </w:rPr>
            <w:t>1</w:t>
          </w:r>
          <w:r w:rsidR="00753F9C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66" w:rsidRDefault="00821A66" w:rsidP="00744469">
      <w:pPr>
        <w:spacing w:after="0"/>
      </w:pPr>
      <w:r>
        <w:separator/>
      </w:r>
    </w:p>
  </w:footnote>
  <w:footnote w:type="continuationSeparator" w:id="0">
    <w:p w:rsidR="00821A66" w:rsidRDefault="00821A66" w:rsidP="00744469">
      <w:pPr>
        <w:spacing w:after="0"/>
      </w:pPr>
      <w:r>
        <w:continuationSeparator/>
      </w:r>
    </w:p>
  </w:footnote>
  <w:footnote w:id="1">
    <w:p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:rsidR="00BF40B0" w:rsidRPr="00C15B40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</w:t>
      </w:r>
      <w:r w:rsidRPr="00C15B40">
        <w:rPr>
          <w:rFonts w:ascii="Arial" w:hAnsi="Arial" w:cs="Arial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4446D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0019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1B3F"/>
    <w:rsid w:val="005C28D2"/>
    <w:rsid w:val="005D7987"/>
    <w:rsid w:val="005E72E4"/>
    <w:rsid w:val="00605AF1"/>
    <w:rsid w:val="00616F22"/>
    <w:rsid w:val="0062246E"/>
    <w:rsid w:val="00640D76"/>
    <w:rsid w:val="00647088"/>
    <w:rsid w:val="00653116"/>
    <w:rsid w:val="006609FF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3F9C"/>
    <w:rsid w:val="007566EB"/>
    <w:rsid w:val="00773D72"/>
    <w:rsid w:val="00782D4C"/>
    <w:rsid w:val="007958D6"/>
    <w:rsid w:val="00797E60"/>
    <w:rsid w:val="007A0075"/>
    <w:rsid w:val="007B1C3C"/>
    <w:rsid w:val="007D0935"/>
    <w:rsid w:val="007E732D"/>
    <w:rsid w:val="007F59A4"/>
    <w:rsid w:val="008053D8"/>
    <w:rsid w:val="008100D1"/>
    <w:rsid w:val="00815F47"/>
    <w:rsid w:val="00821A66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078B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21CE2"/>
    <w:rsid w:val="00E4229E"/>
    <w:rsid w:val="00E44390"/>
    <w:rsid w:val="00E45CF5"/>
    <w:rsid w:val="00E539B2"/>
    <w:rsid w:val="00E66055"/>
    <w:rsid w:val="00E779FD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2016-12-27T13:47:00Z</dcterms:created>
  <dcterms:modified xsi:type="dcterms:W3CDTF">2017-01-23T06:52:00Z</dcterms:modified>
</cp:coreProperties>
</file>