
<file path=[Content_Types].xml><?xml version="1.0" encoding="utf-8"?>
<Types xmlns="http://schemas.openxmlformats.org/package/2006/content-types"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0953" w:rsidRPr="00241F3B" w:rsidRDefault="002A7B01" w:rsidP="007331D1">
      <w:pPr>
        <w:jc w:val="center"/>
        <w:rPr>
          <w:b/>
        </w:rPr>
      </w:pPr>
      <w:r>
        <w:rPr>
          <w:b/>
        </w:rPr>
        <w:t>Příloha č. 2a</w:t>
      </w:r>
    </w:p>
    <w:p w:rsidR="007331D1" w:rsidRDefault="007331D1"/>
    <w:p w:rsidR="007331D1" w:rsidRDefault="002A7B01" w:rsidP="007331D1">
      <w:pPr>
        <w:jc w:val="center"/>
        <w:rPr>
          <w:b/>
          <w:sz w:val="22"/>
        </w:rPr>
      </w:pPr>
      <w:r>
        <w:rPr>
          <w:b/>
          <w:sz w:val="22"/>
        </w:rPr>
        <w:t>ČESTNÉ PROHLÁŠENÍ O SPLNĚNÍ ZÁKLADNÍ ZPŮSOBILOSTI</w:t>
      </w:r>
    </w:p>
    <w:p w:rsidR="002A7B01" w:rsidRPr="002A7B01" w:rsidRDefault="002A7B01" w:rsidP="002A7B01">
      <w:pPr>
        <w:spacing w:before="120"/>
        <w:jc w:val="center"/>
        <w:rPr>
          <w:i/>
          <w:sz w:val="22"/>
        </w:rPr>
      </w:pPr>
      <w:r w:rsidRPr="00BF190E">
        <w:rPr>
          <w:i/>
        </w:rPr>
        <w:t>podle § 74 zákona č. 134/2016 Sb., o zadávání veřejných zakázek, v platném znění.</w:t>
      </w:r>
    </w:p>
    <w:p w:rsidR="007331D1" w:rsidRPr="007331D1" w:rsidRDefault="007331D1" w:rsidP="007331D1">
      <w:pPr>
        <w:jc w:val="center"/>
        <w:rPr>
          <w:b/>
          <w:sz w:val="22"/>
        </w:rPr>
      </w:pPr>
    </w:p>
    <w:tbl>
      <w:tblPr>
        <w:tblStyle w:val="Styl1Tab"/>
        <w:tblW w:w="9952" w:type="dxa"/>
        <w:tblInd w:w="108" w:type="dxa"/>
        <w:tblLook w:val="00A0" w:firstRow="1" w:lastRow="0" w:firstColumn="1" w:lastColumn="0" w:noHBand="0" w:noVBand="0"/>
      </w:tblPr>
      <w:tblGrid>
        <w:gridCol w:w="3686"/>
        <w:gridCol w:w="6266"/>
      </w:tblGrid>
      <w:tr w:rsidR="007331D1" w:rsidTr="007D059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52" w:type="dxa"/>
            <w:gridSpan w:val="2"/>
          </w:tcPr>
          <w:p w:rsidR="007331D1" w:rsidRPr="007331D1" w:rsidRDefault="007331D1" w:rsidP="005B3200">
            <w:pPr>
              <w:pStyle w:val="ALtabulka2text"/>
              <w:rPr>
                <w:b/>
              </w:rPr>
            </w:pPr>
            <w:r w:rsidRPr="00A163A0">
              <w:rPr>
                <w:b/>
                <w:color w:val="FFFFFF" w:themeColor="background1"/>
              </w:rPr>
              <w:t>1. ZAKÁZKA</w:t>
            </w:r>
          </w:p>
        </w:tc>
      </w:tr>
      <w:tr w:rsidR="00583CC3" w:rsidTr="00713BF1">
        <w:trPr>
          <w:trHeight w:val="37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  <w:shd w:val="clear" w:color="auto" w:fill="FFFFFF" w:themeFill="background1"/>
          </w:tcPr>
          <w:p w:rsidR="00583CC3" w:rsidRDefault="00583CC3" w:rsidP="00583CC3">
            <w:pPr>
              <w:pStyle w:val="ALtabulka2text"/>
              <w:jc w:val="right"/>
            </w:pPr>
            <w:r>
              <w:t>Název:</w:t>
            </w:r>
          </w:p>
        </w:tc>
        <w:tc>
          <w:tcPr>
            <w:tcW w:w="6266" w:type="dxa"/>
          </w:tcPr>
          <w:p w:rsidR="00583CC3" w:rsidRPr="00F63DAC" w:rsidRDefault="00583CC3" w:rsidP="00583CC3">
            <w:pPr>
              <w:pStyle w:val="ALtext"/>
              <w:spacing w:before="12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>
              <w:rPr>
                <w:b/>
              </w:rPr>
              <w:t>Z</w:t>
            </w:r>
            <w:bookmarkStart w:id="0" w:name="_GoBack"/>
            <w:bookmarkEnd w:id="0"/>
            <w:r>
              <w:rPr>
                <w:b/>
              </w:rPr>
              <w:t>DEMAR – rozvoj kompetencí lidských zdrojů společnosti</w:t>
            </w:r>
          </w:p>
        </w:tc>
      </w:tr>
    </w:tbl>
    <w:p w:rsidR="00F0394E" w:rsidRPr="00F0394E" w:rsidRDefault="00F0394E" w:rsidP="00FD2183">
      <w:pPr>
        <w:rPr>
          <w:b/>
        </w:rPr>
      </w:pPr>
    </w:p>
    <w:tbl>
      <w:tblPr>
        <w:tblStyle w:val="Styl1Tab"/>
        <w:tblW w:w="9952" w:type="dxa"/>
        <w:tblInd w:w="108" w:type="dxa"/>
        <w:tblLook w:val="00A0" w:firstRow="1" w:lastRow="0" w:firstColumn="1" w:lastColumn="0" w:noHBand="0" w:noVBand="0"/>
      </w:tblPr>
      <w:tblGrid>
        <w:gridCol w:w="3686"/>
        <w:gridCol w:w="6266"/>
      </w:tblGrid>
      <w:tr w:rsidR="007331D1" w:rsidTr="007D059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52" w:type="dxa"/>
            <w:gridSpan w:val="2"/>
          </w:tcPr>
          <w:p w:rsidR="007331D1" w:rsidRPr="007331D1" w:rsidRDefault="007331D1" w:rsidP="005B3200">
            <w:pPr>
              <w:pStyle w:val="ALtabulka2text"/>
              <w:rPr>
                <w:b/>
              </w:rPr>
            </w:pPr>
            <w:r w:rsidRPr="00A163A0">
              <w:rPr>
                <w:b/>
                <w:color w:val="FFFFFF" w:themeColor="background1"/>
              </w:rPr>
              <w:t xml:space="preserve">2. </w:t>
            </w:r>
            <w:r w:rsidR="002A7B01" w:rsidRPr="00A163A0">
              <w:rPr>
                <w:b/>
                <w:color w:val="FFFFFF" w:themeColor="background1"/>
              </w:rPr>
              <w:t>ÚČASTNÍK</w:t>
            </w:r>
          </w:p>
        </w:tc>
      </w:tr>
      <w:tr w:rsidR="007331D1" w:rsidTr="007D059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  <w:shd w:val="clear" w:color="auto" w:fill="FFFFFF" w:themeFill="background1"/>
          </w:tcPr>
          <w:p w:rsidR="007331D1" w:rsidRDefault="007331D1" w:rsidP="007331D1">
            <w:pPr>
              <w:pStyle w:val="ALtabulka2text"/>
              <w:jc w:val="right"/>
            </w:pPr>
            <w:r>
              <w:t>Název:</w:t>
            </w:r>
          </w:p>
        </w:tc>
        <w:tc>
          <w:tcPr>
            <w:tcW w:w="6266" w:type="dxa"/>
          </w:tcPr>
          <w:p w:rsidR="007331D1" w:rsidRDefault="007331D1" w:rsidP="002E6CF0">
            <w:pPr>
              <w:pStyle w:val="ALtabulka2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331D1" w:rsidTr="007D059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  <w:shd w:val="clear" w:color="auto" w:fill="FFFFFF" w:themeFill="background1"/>
          </w:tcPr>
          <w:p w:rsidR="007331D1" w:rsidRDefault="007331D1" w:rsidP="007331D1">
            <w:pPr>
              <w:pStyle w:val="ALtabulka2text"/>
              <w:jc w:val="right"/>
            </w:pPr>
            <w:r>
              <w:t>Sídlo / místo podnikání:</w:t>
            </w:r>
          </w:p>
        </w:tc>
        <w:tc>
          <w:tcPr>
            <w:tcW w:w="6266" w:type="dxa"/>
          </w:tcPr>
          <w:p w:rsidR="007331D1" w:rsidRDefault="007331D1" w:rsidP="002E6CF0">
            <w:pPr>
              <w:pStyle w:val="ALtabulka2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331D1" w:rsidTr="007D059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  <w:shd w:val="clear" w:color="auto" w:fill="FFFFFF" w:themeFill="background1"/>
          </w:tcPr>
          <w:p w:rsidR="007331D1" w:rsidRDefault="007331D1" w:rsidP="007331D1">
            <w:pPr>
              <w:pStyle w:val="ALtabulka2text"/>
              <w:jc w:val="right"/>
            </w:pPr>
            <w:r>
              <w:t>IČ:</w:t>
            </w:r>
          </w:p>
        </w:tc>
        <w:tc>
          <w:tcPr>
            <w:tcW w:w="6266" w:type="dxa"/>
          </w:tcPr>
          <w:p w:rsidR="007331D1" w:rsidRDefault="007331D1" w:rsidP="007331D1">
            <w:pPr>
              <w:pStyle w:val="ALtabulka2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:rsidR="00F010AE" w:rsidRDefault="00F010AE" w:rsidP="00FD2183">
      <w:pPr>
        <w:rPr>
          <w:b/>
          <w:sz w:val="24"/>
        </w:rPr>
      </w:pPr>
    </w:p>
    <w:p w:rsidR="002A7B01" w:rsidRPr="008721DD" w:rsidRDefault="002A7B01" w:rsidP="00384398">
      <w:pPr>
        <w:pStyle w:val="AL123"/>
      </w:pPr>
      <w:r w:rsidRPr="008721DD">
        <w:t>Výše specifikovaný dodavatel, čestně prohla</w:t>
      </w:r>
      <w:r w:rsidR="00BF190E">
        <w:t>šuje, že je způsobilý jelikož:</w:t>
      </w:r>
    </w:p>
    <w:p w:rsidR="002A7B01" w:rsidRPr="002A7B01" w:rsidRDefault="002A7B01" w:rsidP="00384398">
      <w:pPr>
        <w:pStyle w:val="StylTextkomenteGaramond12bZarovnatdoblokudkovn"/>
        <w:numPr>
          <w:ilvl w:val="0"/>
          <w:numId w:val="23"/>
        </w:numPr>
        <w:spacing w:after="0" w:line="264" w:lineRule="auto"/>
        <w:ind w:left="714" w:hanging="357"/>
        <w:rPr>
          <w:rFonts w:ascii="Tahoma" w:hAnsi="Tahoma" w:cs="Tahoma"/>
          <w:sz w:val="20"/>
        </w:rPr>
      </w:pPr>
      <w:r w:rsidRPr="002A7B01">
        <w:rPr>
          <w:rFonts w:ascii="Tahoma" w:hAnsi="Tahoma" w:cs="Tahoma"/>
          <w:sz w:val="20"/>
        </w:rPr>
        <w:t>nebyl v zemi svého sídla v posledních 5 letech před zahájením zadávacího řízení pravomocně odsouzen pro trestný čin uvedený v příloze č. 3 k zákonu č. 134/2016 Sb., v platném znění o zadávání veřejných zakázek nebo obdobný trestný čin podle právního řádu země sídla dodavatele; k zahlazeným odsouzením se nepřihlíží,</w:t>
      </w:r>
    </w:p>
    <w:p w:rsidR="002A7B01" w:rsidRPr="002A7B01" w:rsidRDefault="002A7B01" w:rsidP="00384398">
      <w:pPr>
        <w:pStyle w:val="StylTextkomenteGaramond12bZarovnatdoblokudkovn"/>
        <w:numPr>
          <w:ilvl w:val="0"/>
          <w:numId w:val="23"/>
        </w:numPr>
        <w:spacing w:after="0" w:line="264" w:lineRule="auto"/>
        <w:ind w:left="714" w:hanging="357"/>
        <w:rPr>
          <w:rFonts w:ascii="Tahoma" w:hAnsi="Tahoma" w:cs="Tahoma"/>
          <w:sz w:val="20"/>
        </w:rPr>
      </w:pPr>
      <w:r w:rsidRPr="002A7B01">
        <w:rPr>
          <w:rFonts w:ascii="Tahoma" w:hAnsi="Tahoma" w:cs="Tahoma"/>
          <w:sz w:val="20"/>
        </w:rPr>
        <w:t>nemá v České republice nebo v zemi svého sídla v evidenci daní zachycen splatný daňový nedoplatek,</w:t>
      </w:r>
    </w:p>
    <w:p w:rsidR="002A7B01" w:rsidRPr="002A7B01" w:rsidRDefault="002A7B01" w:rsidP="00384398">
      <w:pPr>
        <w:pStyle w:val="StylTextkomenteGaramond12bZarovnatdoblokudkovn"/>
        <w:numPr>
          <w:ilvl w:val="0"/>
          <w:numId w:val="23"/>
        </w:numPr>
        <w:spacing w:after="0" w:line="264" w:lineRule="auto"/>
        <w:ind w:left="714" w:hanging="357"/>
        <w:rPr>
          <w:rFonts w:ascii="Tahoma" w:hAnsi="Tahoma" w:cs="Tahoma"/>
          <w:sz w:val="20"/>
        </w:rPr>
      </w:pPr>
      <w:r w:rsidRPr="002A7B01">
        <w:rPr>
          <w:rFonts w:ascii="Tahoma" w:hAnsi="Tahoma" w:cs="Tahoma"/>
          <w:sz w:val="20"/>
        </w:rPr>
        <w:t>nemá v České republice nebo v zemi svého sídla splatný nedoplatek na pojistném nebo na penále na veřejné zdravotní pojištění,</w:t>
      </w:r>
    </w:p>
    <w:p w:rsidR="002A7B01" w:rsidRDefault="002A7B01" w:rsidP="00384398">
      <w:pPr>
        <w:pStyle w:val="StylTextkomenteGaramond12bZarovnatdoblokudkovn"/>
        <w:numPr>
          <w:ilvl w:val="0"/>
          <w:numId w:val="23"/>
        </w:numPr>
        <w:spacing w:after="0" w:line="264" w:lineRule="auto"/>
        <w:ind w:left="714" w:hanging="357"/>
        <w:rPr>
          <w:rFonts w:ascii="Tahoma" w:hAnsi="Tahoma" w:cs="Tahoma"/>
        </w:rPr>
      </w:pPr>
      <w:r w:rsidRPr="002A7B01">
        <w:rPr>
          <w:rFonts w:ascii="Tahoma" w:hAnsi="Tahoma" w:cs="Tahoma"/>
          <w:sz w:val="20"/>
        </w:rPr>
        <w:t>nemá v České republice nebo v zemi svého sídla splatný nedoplatek na pojistném nebo na penále na sociální zabezpečení a příspěvku na státní politiku zaměstnanosti</w:t>
      </w:r>
      <w:r w:rsidRPr="002A7B01">
        <w:rPr>
          <w:rFonts w:ascii="Tahoma" w:hAnsi="Tahoma" w:cs="Tahoma"/>
        </w:rPr>
        <w:t>,</w:t>
      </w:r>
    </w:p>
    <w:p w:rsidR="007331D1" w:rsidRPr="00B93EC9" w:rsidRDefault="002A7B01" w:rsidP="00384398">
      <w:pPr>
        <w:pStyle w:val="StylTextkomenteGaramond12bZarovnatdoblokudkovn"/>
        <w:numPr>
          <w:ilvl w:val="0"/>
          <w:numId w:val="23"/>
        </w:numPr>
        <w:spacing w:line="264" w:lineRule="auto"/>
        <w:ind w:left="714" w:hanging="357"/>
        <w:rPr>
          <w:rFonts w:ascii="Tahoma" w:hAnsi="Tahoma" w:cs="Tahoma"/>
          <w:sz w:val="20"/>
        </w:rPr>
      </w:pPr>
      <w:r w:rsidRPr="002A7B01">
        <w:rPr>
          <w:rFonts w:ascii="Tahoma" w:hAnsi="Tahoma" w:cs="Tahoma"/>
          <w:sz w:val="20"/>
        </w:rPr>
        <w:t>není v likvidaci, nebylo proti němu vydáno rozhodnutí o úpadku, nebyla vůči němu nařízena nucená správa podle jiného právního předpisu nebo v obdobné situaci podle právního řádu země sídla dodavatele</w:t>
      </w:r>
      <w:r w:rsidR="00F010AE">
        <w:rPr>
          <w:rFonts w:ascii="Tahoma" w:hAnsi="Tahoma" w:cs="Tahoma"/>
          <w:sz w:val="20"/>
        </w:rPr>
        <w:t>.</w:t>
      </w:r>
    </w:p>
    <w:p w:rsidR="00B93EC9" w:rsidRDefault="00B93EC9" w:rsidP="00384398">
      <w:pPr>
        <w:pStyle w:val="AL123"/>
      </w:pPr>
      <w:r w:rsidRPr="008721DD">
        <w:t>Je-li dodavatelem právnická osoba, musí podmínku podle písm. a) shora uvedeného odstavce splňovat tato právnická osoba a zároveň každý člen statutárního orgánu. Je-li členem statutárního orgánu dodavatele právnická osoba, musí podmínku podle písm. a) splňovat:</w:t>
      </w:r>
    </w:p>
    <w:p w:rsidR="00B93EC9" w:rsidRPr="008721DD" w:rsidRDefault="00B93EC9" w:rsidP="00384398">
      <w:pPr>
        <w:pStyle w:val="AL123"/>
        <w:numPr>
          <w:ilvl w:val="0"/>
          <w:numId w:val="26"/>
        </w:numPr>
        <w:spacing w:after="0" w:line="264" w:lineRule="auto"/>
        <w:ind w:left="714" w:hanging="357"/>
      </w:pPr>
      <w:r w:rsidRPr="008721DD">
        <w:t>tato právnická osoba,</w:t>
      </w:r>
    </w:p>
    <w:p w:rsidR="00B93EC9" w:rsidRPr="008721DD" w:rsidRDefault="00B93EC9" w:rsidP="00384398">
      <w:pPr>
        <w:pStyle w:val="AL123"/>
        <w:numPr>
          <w:ilvl w:val="0"/>
          <w:numId w:val="26"/>
        </w:numPr>
        <w:spacing w:after="0" w:line="264" w:lineRule="auto"/>
        <w:ind w:left="714" w:hanging="357"/>
      </w:pPr>
      <w:r w:rsidRPr="008721DD">
        <w:t>každý člen statutárního orgánu této právnické osoby a</w:t>
      </w:r>
    </w:p>
    <w:p w:rsidR="00B93EC9" w:rsidRDefault="00B93EC9" w:rsidP="00384398">
      <w:pPr>
        <w:pStyle w:val="AL123"/>
        <w:numPr>
          <w:ilvl w:val="0"/>
          <w:numId w:val="26"/>
        </w:numPr>
        <w:spacing w:line="264" w:lineRule="auto"/>
        <w:ind w:left="714" w:hanging="357"/>
      </w:pPr>
      <w:r w:rsidRPr="008721DD">
        <w:t>osoba zastupující tuto právnickou osobu v statutárním orgánu dodavatele.</w:t>
      </w:r>
    </w:p>
    <w:p w:rsidR="00B93EC9" w:rsidRPr="008721DD" w:rsidRDefault="00B93EC9" w:rsidP="00384398">
      <w:pPr>
        <w:pStyle w:val="AL123"/>
      </w:pPr>
      <w:r w:rsidRPr="008721DD">
        <w:t>Účastní-li se zadávacího řízení pobočka závodu:</w:t>
      </w:r>
    </w:p>
    <w:p w:rsidR="00B93EC9" w:rsidRPr="008721DD" w:rsidRDefault="00B93EC9" w:rsidP="00384398">
      <w:pPr>
        <w:pStyle w:val="ALIIIIII"/>
        <w:numPr>
          <w:ilvl w:val="0"/>
          <w:numId w:val="27"/>
        </w:numPr>
        <w:spacing w:after="0"/>
        <w:ind w:left="714" w:hanging="357"/>
      </w:pPr>
      <w:r w:rsidRPr="008721DD">
        <w:t>zahraniční právnické osoby, musí podmínku podle odstavce 1 písm. a) splňovat tato právnická osoba a vedoucí pobočky závodu,</w:t>
      </w:r>
    </w:p>
    <w:p w:rsidR="00B93EC9" w:rsidRDefault="00B93EC9" w:rsidP="00F0394E">
      <w:pPr>
        <w:pStyle w:val="ALIIIIII"/>
        <w:numPr>
          <w:ilvl w:val="0"/>
          <w:numId w:val="27"/>
        </w:numPr>
        <w:spacing w:after="0"/>
        <w:ind w:left="714" w:hanging="357"/>
      </w:pPr>
      <w:r w:rsidRPr="008721DD">
        <w:t>české právnické osoby, musí podmínku podle odstavce 1 písm. a) splňovat osoby uvedené v odstavci 2 a vedoucí pobočky závodu.</w:t>
      </w:r>
    </w:p>
    <w:p w:rsidR="00F0394E" w:rsidRDefault="00F0394E" w:rsidP="00AA171F">
      <w:pPr>
        <w:pStyle w:val="ALIIIIII"/>
        <w:numPr>
          <w:ilvl w:val="0"/>
          <w:numId w:val="0"/>
        </w:numPr>
        <w:spacing w:after="0"/>
        <w:ind w:left="1191" w:hanging="397"/>
      </w:pPr>
    </w:p>
    <w:p w:rsidR="00F010AE" w:rsidRPr="00384398" w:rsidRDefault="00F010AE" w:rsidP="00384398">
      <w:pPr>
        <w:pStyle w:val="ALtext"/>
      </w:pPr>
      <w:r w:rsidRPr="007A49DE">
        <w:rPr>
          <w:highlight w:val="yellow"/>
        </w:rPr>
        <w:t>V …………..</w:t>
      </w:r>
      <w:r w:rsidRPr="008721DD">
        <w:t xml:space="preserve">     dne </w:t>
      </w:r>
      <w:r w:rsidR="00F0394E">
        <w:rPr>
          <w:highlight w:val="yellow"/>
        </w:rPr>
        <w:t>………….</w:t>
      </w:r>
    </w:p>
    <w:p w:rsidR="00F010AE" w:rsidRPr="008721DD" w:rsidRDefault="00F010AE" w:rsidP="00384398">
      <w:pPr>
        <w:pStyle w:val="ALtext"/>
        <w:ind w:left="5159" w:firstLine="737"/>
      </w:pPr>
      <w:r w:rsidRPr="0081012E">
        <w:rPr>
          <w:highlight w:val="yellow"/>
        </w:rPr>
        <w:t>……………………………………..…...</w:t>
      </w:r>
    </w:p>
    <w:p w:rsidR="007331D1" w:rsidRDefault="00F010AE" w:rsidP="00384398">
      <w:pPr>
        <w:pStyle w:val="ALtext"/>
      </w:pPr>
      <w:r w:rsidRPr="008721DD">
        <w:rPr>
          <w:b/>
          <w:iCs/>
        </w:rPr>
        <w:tab/>
      </w:r>
      <w:r w:rsidR="00384398">
        <w:rPr>
          <w:b/>
          <w:iCs/>
        </w:rPr>
        <w:tab/>
      </w:r>
      <w:r w:rsidR="00384398">
        <w:rPr>
          <w:b/>
          <w:iCs/>
        </w:rPr>
        <w:tab/>
      </w:r>
      <w:r w:rsidR="00384398">
        <w:rPr>
          <w:b/>
          <w:iCs/>
        </w:rPr>
        <w:tab/>
      </w:r>
      <w:r w:rsidR="00384398">
        <w:rPr>
          <w:b/>
          <w:iCs/>
        </w:rPr>
        <w:tab/>
      </w:r>
      <w:r w:rsidR="00384398">
        <w:rPr>
          <w:b/>
          <w:iCs/>
        </w:rPr>
        <w:tab/>
      </w:r>
      <w:r w:rsidR="00384398">
        <w:rPr>
          <w:b/>
          <w:iCs/>
        </w:rPr>
        <w:tab/>
      </w:r>
      <w:r w:rsidR="00384398">
        <w:rPr>
          <w:b/>
          <w:iCs/>
        </w:rPr>
        <w:tab/>
      </w:r>
      <w:r w:rsidR="00F0394E">
        <w:rPr>
          <w:b/>
          <w:iCs/>
        </w:rPr>
        <w:t>Podpis oprávněné osoby</w:t>
      </w:r>
    </w:p>
    <w:p w:rsidR="00F0394E" w:rsidRPr="008721DD" w:rsidRDefault="00F0394E" w:rsidP="00F0394E">
      <w:pPr>
        <w:pStyle w:val="ALtext"/>
        <w:ind w:left="5159" w:firstLine="737"/>
      </w:pPr>
      <w:r w:rsidRPr="0081012E">
        <w:rPr>
          <w:highlight w:val="yellow"/>
        </w:rPr>
        <w:t>……………………………………..…...</w:t>
      </w:r>
    </w:p>
    <w:p w:rsidR="00F0394E" w:rsidRDefault="00F0394E" w:rsidP="00384398">
      <w:pPr>
        <w:pStyle w:val="ALtext"/>
        <w:rPr>
          <w:b/>
          <w:iCs/>
        </w:rPr>
      </w:pPr>
      <w:r w:rsidRPr="008721DD">
        <w:rPr>
          <w:b/>
          <w:iCs/>
        </w:rPr>
        <w:tab/>
      </w:r>
      <w:r>
        <w:rPr>
          <w:b/>
          <w:iCs/>
        </w:rPr>
        <w:tab/>
      </w:r>
      <w:r>
        <w:rPr>
          <w:b/>
          <w:iCs/>
        </w:rPr>
        <w:tab/>
      </w:r>
      <w:r>
        <w:rPr>
          <w:b/>
          <w:iCs/>
        </w:rPr>
        <w:tab/>
      </w:r>
      <w:r>
        <w:rPr>
          <w:b/>
          <w:iCs/>
        </w:rPr>
        <w:tab/>
      </w:r>
      <w:r>
        <w:rPr>
          <w:b/>
          <w:iCs/>
        </w:rPr>
        <w:tab/>
      </w:r>
      <w:r>
        <w:rPr>
          <w:b/>
          <w:iCs/>
        </w:rPr>
        <w:tab/>
      </w:r>
      <w:r>
        <w:rPr>
          <w:b/>
          <w:iCs/>
        </w:rPr>
        <w:tab/>
        <w:t>Titul, jméno, příjmení, funkce</w:t>
      </w:r>
    </w:p>
    <w:p w:rsidR="00061623" w:rsidRDefault="00061623" w:rsidP="00384398">
      <w:pPr>
        <w:pStyle w:val="ALtext"/>
        <w:rPr>
          <w:b/>
          <w:iCs/>
        </w:rPr>
      </w:pPr>
    </w:p>
    <w:p w:rsidR="00F374FF" w:rsidRDefault="00F374FF" w:rsidP="00384398">
      <w:pPr>
        <w:pStyle w:val="ALtext"/>
        <w:rPr>
          <w:b/>
          <w:iCs/>
        </w:rPr>
      </w:pPr>
    </w:p>
    <w:p w:rsidR="00061623" w:rsidRPr="00F374FF" w:rsidRDefault="00061623" w:rsidP="00384398">
      <w:pPr>
        <w:pStyle w:val="ALtext"/>
        <w:rPr>
          <w:i/>
        </w:rPr>
      </w:pPr>
      <w:r w:rsidRPr="002D263C">
        <w:rPr>
          <w:i/>
        </w:rPr>
        <w:t>Pozn.: Pro účely tohoto čestného prohlášení se pojem výběrové řízení a zadávací řízení považují za identické.</w:t>
      </w:r>
    </w:p>
    <w:sectPr w:rsidR="00061623" w:rsidRPr="00F374FF" w:rsidSect="00061623">
      <w:headerReference w:type="even" r:id="rId8"/>
      <w:footerReference w:type="even" r:id="rId9"/>
      <w:footerReference w:type="default" r:id="rId10"/>
      <w:type w:val="continuous"/>
      <w:pgSz w:w="11906" w:h="16838"/>
      <w:pgMar w:top="1418" w:right="964" w:bottom="567" w:left="96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752D" w:rsidRDefault="00F8752D" w:rsidP="00005BC9">
      <w:r>
        <w:separator/>
      </w:r>
    </w:p>
    <w:p w:rsidR="00F8752D" w:rsidRDefault="00F8752D" w:rsidP="00005BC9"/>
  </w:endnote>
  <w:endnote w:type="continuationSeparator" w:id="0">
    <w:p w:rsidR="00F8752D" w:rsidRDefault="00F8752D" w:rsidP="00005BC9">
      <w:r>
        <w:continuationSeparator/>
      </w:r>
    </w:p>
    <w:p w:rsidR="00F8752D" w:rsidRDefault="00F8752D" w:rsidP="00005BC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41DE" w:rsidRDefault="005441DE" w:rsidP="007761F6">
    <w:pPr>
      <w:pStyle w:val="Zpat"/>
    </w:pPr>
  </w:p>
  <w:p w:rsidR="005441DE" w:rsidRDefault="005441DE" w:rsidP="00005BC9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41DE" w:rsidRPr="00221BAE" w:rsidRDefault="005441DE" w:rsidP="00DC528D">
    <w:pPr>
      <w:pStyle w:val="Zpat"/>
      <w:tabs>
        <w:tab w:val="clear" w:pos="4536"/>
        <w:tab w:val="clear" w:pos="9072"/>
      </w:tabs>
    </w:pPr>
    <w:r>
      <w:rPr>
        <w:b w:val="0"/>
      </w:rPr>
      <w:drawing>
        <wp:anchor distT="0" distB="0" distL="114300" distR="114300" simplePos="0" relativeHeight="251661312" behindDoc="0" locked="1" layoutInCell="1" allowOverlap="1">
          <wp:simplePos x="0" y="0"/>
          <wp:positionH relativeFrom="page">
            <wp:posOffset>612140</wp:posOffset>
          </wp:positionH>
          <wp:positionV relativeFrom="page">
            <wp:posOffset>10009505</wp:posOffset>
          </wp:positionV>
          <wp:extent cx="856615" cy="252095"/>
          <wp:effectExtent l="19050" t="0" r="635" b="0"/>
          <wp:wrapNone/>
          <wp:docPr id="11" name="Obrázek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6615" cy="2520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EE12B0">
      <mc:AlternateContent>
        <mc:Choice Requires="wps">
          <w:drawing>
            <wp:anchor distT="4294967295" distB="4294967295" distL="114300" distR="114300" simplePos="0" relativeHeight="251659776" behindDoc="0" locked="1" layoutInCell="1" allowOverlap="1">
              <wp:simplePos x="0" y="0"/>
              <wp:positionH relativeFrom="page">
                <wp:posOffset>540385</wp:posOffset>
              </wp:positionH>
              <wp:positionV relativeFrom="page">
                <wp:posOffset>9865359</wp:posOffset>
              </wp:positionV>
              <wp:extent cx="6480175" cy="0"/>
              <wp:effectExtent l="0" t="0" r="34925" b="19050"/>
              <wp:wrapNone/>
              <wp:docPr id="4" name="Přímá spojnic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480175" cy="0"/>
                      </a:xfrm>
                      <a:prstGeom prst="line">
                        <a:avLst/>
                      </a:prstGeom>
                      <a:ln w="12700">
                        <a:solidFill>
                          <a:srgbClr val="F5821E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w16se="http://schemas.microsoft.com/office/word/2015/wordml/symex">
          <w:pict>
            <v:line w14:anchorId="5E7C8432" id="Přímá spojnice 4" o:spid="_x0000_s1026" style="position:absolute;z-index:251659776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margin;mso-height-relative:page" from="42.55pt,776.8pt" to="552.8pt,77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9LY09QEAACkEAAAOAAAAZHJzL2Uyb0RvYy54bWysU0uOEzEQ3SNxB8t74u4oMxO10pnFDGEz&#10;gogZDuC47bTBP9km3TkKSw7AKUbci7L7w/AREoiN1eWqevXec/XmutcKnbgP0poal4sCI26YbaQ5&#10;1vjdw+7FGqMQqWmosobX+MwDvt4+f7bpXMWXtrWq4R4BiAlV52rcxugqQgJruaZhYR03kBTWaxoh&#10;9EfSeNoBulZkWRSXpLO+cd4yHgLc3g5JvM34QnAW3wgReESqxsAt5tPn85BOst3Q6uipayUbadB/&#10;YKGpNDB0hrqlkaKPXv4CpSXzNlgRF8xqYoWQjGcNoKYsflJz31LHsxYwJ7jZpvD/YNnr094j2dR4&#10;hZGhGp5o//XT4xf9+BkFZ98b4IdWyabOhQqqb8zeJ6GsN/fuzrIPAXLkh2QKghvKeuF1KgelqM+2&#10;n2fbeR8Rg8vL1boory4wYlOO0GpqdD7EV9xqlD5qrKRJjtCKnu5CTKNpNZWka2VQB3u4vCqKXBas&#10;ks1OKpWSwR8PN8qjE4Vt2F2sl+XLpAwgnpRBpMwoaVCR9cSz4sOAt1yAYcC7HCakVeUzLGWMm1iO&#10;uMpAdWoTQGFuHKn9qXGsT608r/HfNM8debI1cW7W0lj/O9qxnyiLoX5yYNCdLDjY5rz302vDPmbn&#10;xn8nLfzTOLd//8O33wAAAP//AwBQSwMEFAAGAAgAAAAhABVDVvrgAAAADQEAAA8AAABkcnMvZG93&#10;bnJldi54bWxMj0FLw0AQhe+C/2EZwZvdxJJSYjalFUQreLCK4m2THZNgdjbsbpP4750eRG8z7z3e&#10;fFNsZtuLEX3oHClIFwkIpNqZjhoFry93V2sQIWoyuneECr4xwKY8Pyt0btxEzzgeYiO4hEKuFbQx&#10;DrmUoW7R6rBwAxJ7n85bHXn1jTReT1xue3mdJCtpdUd8odUD3rZYfx2OVoF728adrx6nsa32Hw/3&#10;T8v9sHtX6vJi3t6AiDjHvzCc8BkdSmaq3JFMEL2CdZZykvUsW65AnBJpkvFU/WqyLOT/L8ofAAAA&#10;//8DAFBLAQItABQABgAIAAAAIQC2gziS/gAAAOEBAAATAAAAAAAAAAAAAAAAAAAAAABbQ29udGVu&#10;dF9UeXBlc10ueG1sUEsBAi0AFAAGAAgAAAAhADj9If/WAAAAlAEAAAsAAAAAAAAAAAAAAAAALwEA&#10;AF9yZWxzLy5yZWxzUEsBAi0AFAAGAAgAAAAhAAf0tjT1AQAAKQQAAA4AAAAAAAAAAAAAAAAALgIA&#10;AGRycy9lMm9Eb2MueG1sUEsBAi0AFAAGAAgAAAAhABVDVvrgAAAADQEAAA8AAAAAAAAAAAAAAAAA&#10;TwQAAGRycy9kb3ducmV2LnhtbFBLBQYAAAAABAAEAPMAAABcBQAAAAA=&#10;" strokecolor="#f5821e" strokeweight="1pt">
              <o:lock v:ext="edit" shapetype="f"/>
              <w10:wrap anchorx="page" anchory="page"/>
              <w10:anchorlock/>
            </v:line>
          </w:pict>
        </mc:Fallback>
      </mc:AlternateContent>
    </w:r>
    <w:r w:rsidR="00EE12B0">
      <mc:AlternateContent>
        <mc:Choice Requires="wps">
          <w:drawing>
            <wp:anchor distT="0" distB="0" distL="114300" distR="114300" simplePos="0" relativeHeight="251658752" behindDoc="0" locked="1" layoutInCell="1" allowOverlap="1">
              <wp:simplePos x="0" y="0"/>
              <wp:positionH relativeFrom="page">
                <wp:posOffset>1800225</wp:posOffset>
              </wp:positionH>
              <wp:positionV relativeFrom="paragraph">
                <wp:posOffset>-80645</wp:posOffset>
              </wp:positionV>
              <wp:extent cx="4058920" cy="270510"/>
              <wp:effectExtent l="0" t="0" r="0" b="6350"/>
              <wp:wrapNone/>
              <wp:docPr id="6" name="Textové po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058920" cy="27051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5441DE" w:rsidRPr="007761F6" w:rsidRDefault="005441DE" w:rsidP="00221BAE">
                          <w:pPr>
                            <w:pStyle w:val="Zpatadresa"/>
                          </w:pPr>
                          <w:r w:rsidRPr="007761F6">
                            <w:t xml:space="preserve">ALNIO Group s.r.o. </w:t>
                          </w:r>
                          <w:r w:rsidRPr="007761F6">
                            <w:rPr>
                              <w:b/>
                              <w:bCs/>
                              <w:position w:val="2"/>
                            </w:rPr>
                            <w:t>|</w:t>
                          </w:r>
                          <w:r w:rsidRPr="007761F6">
                            <w:t xml:space="preserve"> Kounicova 284/39, CZ 602 00 Brno </w:t>
                          </w:r>
                        </w:p>
                        <w:p w:rsidR="005441DE" w:rsidRPr="007761F6" w:rsidRDefault="005441DE" w:rsidP="00221BAE">
                          <w:pPr>
                            <w:pStyle w:val="ZpatWWW"/>
                          </w:pPr>
                          <w:r w:rsidRPr="007761F6">
                            <w:t xml:space="preserve">www.alnio.cz </w:t>
                          </w:r>
                          <w:r w:rsidRPr="007761F6">
                            <w:rPr>
                              <w:b/>
                              <w:bCs/>
                              <w:color w:val="auto"/>
                              <w:position w:val="2"/>
                            </w:rPr>
                            <w:t>|</w:t>
                          </w:r>
                          <w:r w:rsidRPr="007761F6">
                            <w:t xml:space="preserve"> www.dotacnisluzby.cz</w:t>
                          </w:r>
                        </w:p>
                      </w:txbxContent>
                    </wps:txbx>
                    <wps:bodyPr rot="0" vert="horz" wrap="square" lIns="0" tIns="0" rIns="0" bIns="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ové pole 2" o:spid="_x0000_s1026" type="#_x0000_t202" style="position:absolute;left:0;text-align:left;margin-left:141.75pt;margin-top:-6.35pt;width:319.6pt;height:21.3pt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7oTHCwIAAOcDAAAOAAAAZHJzL2Uyb0RvYy54bWysU12O0zAQfkfiDpbfadKILt2o7mrZpQhp&#10;+ZF2OYDrOI2F7TG226TciHNwMcZO063gDZEHa5yZ+Wa+mc+rm8FocpA+KLCMzmclJdIKaJTdMfr1&#10;afNqSUmI3DZcg5WMHmWgN+uXL1a9q2UFHehGeoIgNtS9Y7SL0dVFEUQnDQ8zcNKiswVveMSr3xWN&#10;5z2iG11UZXlV9OAb50HIEPDv/eik64zftlLEz20bZCSaUewt5tPnc5vOYr3i9c5z1ylxaoP/QxeG&#10;K4tFz1D3PHKy9+ovKKOEhwBtnAkwBbStEjJzQDbz8g82jx13MnPB4QR3HlP4f7Di0+GLJ6ph9IoS&#10;yw2u6EkOEQ6/fhIHWpIqjah3ocbIR4excXgLA6460w3uAcS3QCzcddzu5K330HeSN9jiPGUWF6kj&#10;Tkgg2/4jNFiL7yNkoKH1Js0PJ0IQHVd1PK8H+yECf74uF8vrCl0CfdWbcjHP+yt4PWU7H+J7CYYk&#10;g1GP68/o/PAQYuqG11NIKmZho7TOEtCW9IxeL6pFTrjwGBVRoVoZRpdl+kbNJJLvbJOTI1d6tLGA&#10;tifWiehIOQ7bAQPTKLbQHJG/h1GJ+HLQ6MD/oKRHFTIavu+5l5ToDxZnmCQ7GX4ytpPBrcBURiMl&#10;o3kXs7QTt+BucbYblWk/Vz71hmrK0zgpP8n18p6jnt/n+jcAAAD//wMAUEsDBBQABgAIAAAAIQAJ&#10;KioB3QAAAAoBAAAPAAAAZHJzL2Rvd25yZXYueG1sTI/BTsMwDIbvSLxDZCQuaEsbxFhL0wkhuHBj&#10;cOGWNaatSJyqydqyp8c7wc3W/+n352q3eCcmHGMfSEO+zkAgNcH21Gr4eH9ZbUHEZMgaFwg1/GCE&#10;XX15UZnShpnecNqnVnAJxdJo6FIaSilj06E3cR0GJM6+wuhN4nVspR3NzOXeSZVlG+lNT3yhMwM+&#10;ddh8749ew2Z5Hm5eC1TzqXETfZ7yPGGu9fXV8vgAIuGS/mA467M61Ox0CEeyUTgNant7x6iGVa7u&#10;QTBRqPNw4KgoQNaV/P9C/QsAAP//AwBQSwECLQAUAAYACAAAACEAtoM4kv4AAADhAQAAEwAAAAAA&#10;AAAAAAAAAAAAAAAAW0NvbnRlbnRfVHlwZXNdLnhtbFBLAQItABQABgAIAAAAIQA4/SH/1gAAAJQB&#10;AAALAAAAAAAAAAAAAAAAAC8BAABfcmVscy8ucmVsc1BLAQItABQABgAIAAAAIQCm7oTHCwIAAOcD&#10;AAAOAAAAAAAAAAAAAAAAAC4CAABkcnMvZTJvRG9jLnhtbFBLAQItABQABgAIAAAAIQAJKioB3QAA&#10;AAoBAAAPAAAAAAAAAAAAAAAAAGUEAABkcnMvZG93bnJldi54bWxQSwUGAAAAAAQABADzAAAAbwUA&#10;AAAA&#10;" filled="f" stroked="f">
              <v:textbox style="mso-fit-shape-to-text:t" inset="0,0,0,0">
                <w:txbxContent>
                  <w:p w:rsidR="005441DE" w:rsidRPr="007761F6" w:rsidRDefault="005441DE" w:rsidP="00221BAE">
                    <w:pPr>
                      <w:pStyle w:val="Zpatadresa"/>
                    </w:pPr>
                    <w:r w:rsidRPr="007761F6">
                      <w:t xml:space="preserve">ALNIO Group s.r.o. </w:t>
                    </w:r>
                    <w:r w:rsidRPr="007761F6">
                      <w:rPr>
                        <w:b/>
                        <w:bCs/>
                        <w:position w:val="2"/>
                      </w:rPr>
                      <w:t>|</w:t>
                    </w:r>
                    <w:r w:rsidRPr="007761F6">
                      <w:t xml:space="preserve"> Kounicova 284/39, CZ 602 00 Brno </w:t>
                    </w:r>
                  </w:p>
                  <w:p w:rsidR="005441DE" w:rsidRPr="007761F6" w:rsidRDefault="005441DE" w:rsidP="00221BAE">
                    <w:pPr>
                      <w:pStyle w:val="ZpatWWW"/>
                    </w:pPr>
                    <w:r w:rsidRPr="007761F6">
                      <w:t xml:space="preserve">www.alnio.cz </w:t>
                    </w:r>
                    <w:r w:rsidRPr="007761F6">
                      <w:rPr>
                        <w:b/>
                        <w:bCs/>
                        <w:color w:val="auto"/>
                        <w:position w:val="2"/>
                      </w:rPr>
                      <w:t>|</w:t>
                    </w:r>
                    <w:r w:rsidRPr="007761F6">
                      <w:t xml:space="preserve"> www.dotacnisluzby.cz</w:t>
                    </w:r>
                  </w:p>
                </w:txbxContent>
              </v:textbox>
              <w10:wrap anchorx="page"/>
              <w10:anchorlock/>
            </v:shape>
          </w:pict>
        </mc:Fallback>
      </mc:AlternateContent>
    </w:r>
    <w:r>
      <w:fldChar w:fldCharType="begin"/>
    </w:r>
    <w:r>
      <w:instrText>PAGE  \* Arabic  \* MERGEFORMAT</w:instrText>
    </w:r>
    <w:r>
      <w:fldChar w:fldCharType="separate"/>
    </w:r>
    <w:r w:rsidR="00F374FF">
      <w:t>2</w:t>
    </w:r>
    <w:r>
      <w:fldChar w:fldCharType="end"/>
    </w:r>
    <w:r w:rsidRPr="007761F6">
      <w:t xml:space="preserve"> </w:t>
    </w:r>
    <w:r w:rsidRPr="007761F6">
      <w:rPr>
        <w:position w:val="2"/>
      </w:rPr>
      <w:t>|</w:t>
    </w:r>
    <w:r w:rsidRPr="007761F6">
      <w:t xml:space="preserve"> </w:t>
    </w:r>
    <w:fldSimple w:instr="NUMPAGES  \* Arabic  \* MERGEFORMAT">
      <w:r w:rsidR="00F374FF" w:rsidRPr="00F374FF">
        <w:rPr>
          <w:b w:val="0"/>
        </w:rPr>
        <w:t>2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752D" w:rsidRDefault="00F8752D" w:rsidP="00005BC9">
      <w:r>
        <w:separator/>
      </w:r>
    </w:p>
    <w:p w:rsidR="00F8752D" w:rsidRDefault="00F8752D" w:rsidP="00005BC9"/>
  </w:footnote>
  <w:footnote w:type="continuationSeparator" w:id="0">
    <w:p w:rsidR="00F8752D" w:rsidRDefault="00F8752D" w:rsidP="00005BC9">
      <w:r>
        <w:continuationSeparator/>
      </w:r>
    </w:p>
    <w:p w:rsidR="00F8752D" w:rsidRDefault="00F8752D" w:rsidP="00005BC9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41DE" w:rsidRDefault="005441DE" w:rsidP="00005BC9"/>
  <w:p w:rsidR="005441DE" w:rsidRDefault="005441DE" w:rsidP="00005BC9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3in;height:3in" o:bullet="t">
        <v:imagedata r:id="rId1" o:title="odrazka_v_krouzku"/>
      </v:shape>
    </w:pict>
  </w:numPicBullet>
  <w:numPicBullet w:numPicBulletId="1">
    <w:pict>
      <v:shape id="_x0000_i1036" type="#_x0000_t75" style="width:3in;height:3in" o:bullet="t">
        <v:imagedata r:id="rId2" o:title="odrazka_tlusta"/>
      </v:shape>
    </w:pict>
  </w:numPicBullet>
  <w:numPicBullet w:numPicBulletId="2">
    <w:pict>
      <v:shape id="_x0000_i1037" type="#_x0000_t75" style="width:3in;height:3in" o:bullet="t">
        <v:imagedata r:id="rId3" o:title="odrazka_tenka"/>
      </v:shape>
    </w:pict>
  </w:numPicBullet>
  <w:numPicBullet w:numPicBulletId="3">
    <w:pict>
      <v:shape id="_x0000_i1038" type="#_x0000_t75" style="width:3in;height:3in" o:bullet="t">
        <v:imagedata r:id="rId4" o:title="odrazka_v_krouzku_seda"/>
      </v:shape>
    </w:pict>
  </w:numPicBullet>
  <w:numPicBullet w:numPicBulletId="4">
    <w:pict>
      <v:shape id="_x0000_i1039" type="#_x0000_t75" style="width:3in;height:3in" o:bullet="t">
        <v:imagedata r:id="rId5" o:title="odrazka_tlusta_seda"/>
      </v:shape>
    </w:pict>
  </w:numPicBullet>
  <w:numPicBullet w:numPicBulletId="5">
    <w:pict>
      <v:shape id="_x0000_i1040" type="#_x0000_t75" style="width:3in;height:3in" o:bullet="t">
        <v:imagedata r:id="rId6" o:title="odrazka_tenka_seda"/>
      </v:shape>
    </w:pict>
  </w:numPicBullet>
  <w:abstractNum w:abstractNumId="0" w15:restartNumberingAfterBreak="0">
    <w:nsid w:val="0010248F"/>
    <w:multiLevelType w:val="hybridMultilevel"/>
    <w:tmpl w:val="FC784F1E"/>
    <w:lvl w:ilvl="0" w:tplc="C3866518">
      <w:start w:val="1"/>
      <w:numFmt w:val="bullet"/>
      <w:pStyle w:val="ALpopis"/>
      <w:suff w:val="space"/>
      <w:lvlText w:val="ǀ"/>
      <w:lvlJc w:val="left"/>
      <w:pPr>
        <w:ind w:left="170" w:hanging="170"/>
      </w:pPr>
      <w:rPr>
        <w:rFonts w:ascii="Tahoma" w:hAnsi="Tahoma" w:hint="default"/>
        <w:b/>
        <w:i w:val="0"/>
        <w:color w:val="C3C3C3"/>
        <w:sz w:val="2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F24536"/>
    <w:multiLevelType w:val="hybridMultilevel"/>
    <w:tmpl w:val="B240D41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6D3AC8"/>
    <w:multiLevelType w:val="hybridMultilevel"/>
    <w:tmpl w:val="A40ABCD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BB6AC9"/>
    <w:multiLevelType w:val="hybridMultilevel"/>
    <w:tmpl w:val="0E843C4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AE2102"/>
    <w:multiLevelType w:val="multilevel"/>
    <w:tmpl w:val="5ECACD4A"/>
    <w:name w:val="AL"/>
    <w:lvl w:ilvl="0">
      <w:start w:val="1"/>
      <w:numFmt w:val="decimal"/>
      <w:lvlText w:val="%1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24" w:hanging="62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07" w:hanging="90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7" w:hanging="39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4" w:hanging="45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4" w:hanging="45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4" w:hanging="45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4" w:hanging="45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4" w:hanging="454"/>
      </w:pPr>
      <w:rPr>
        <w:rFonts w:hint="default"/>
      </w:rPr>
    </w:lvl>
  </w:abstractNum>
  <w:abstractNum w:abstractNumId="5" w15:restartNumberingAfterBreak="0">
    <w:nsid w:val="12335AD7"/>
    <w:multiLevelType w:val="multilevel"/>
    <w:tmpl w:val="FA8C6C84"/>
    <w:styleLink w:val="sipky2"/>
    <w:lvl w:ilvl="0">
      <w:start w:val="1"/>
      <w:numFmt w:val="bullet"/>
      <w:lvlText w:val=""/>
      <w:lvlPicBulletId w:val="1"/>
      <w:lvlJc w:val="left"/>
      <w:pPr>
        <w:ind w:left="936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271DD3"/>
    <w:multiLevelType w:val="multilevel"/>
    <w:tmpl w:val="0538814E"/>
    <w:lvl w:ilvl="0">
      <w:start w:val="1"/>
      <w:numFmt w:val="bullet"/>
      <w:pStyle w:val="AL1"/>
      <w:lvlText w:val=""/>
      <w:lvlPicBulletId w:val="3"/>
      <w:lvlJc w:val="left"/>
      <w:pPr>
        <w:ind w:left="360" w:hanging="360"/>
      </w:pPr>
      <w:rPr>
        <w:rFonts w:ascii="Symbol" w:hAnsi="Symbol" w:hint="default"/>
        <w:color w:val="auto"/>
        <w:sz w:val="21"/>
        <w:szCs w:val="21"/>
      </w:rPr>
    </w:lvl>
    <w:lvl w:ilvl="1">
      <w:start w:val="1"/>
      <w:numFmt w:val="bullet"/>
      <w:lvlText w:val=""/>
      <w:lvlPicBulletId w:val="1"/>
      <w:lvlJc w:val="left"/>
      <w:pPr>
        <w:ind w:left="936" w:hanging="227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PicBulletId w:val="2"/>
      <w:lvlJc w:val="left"/>
      <w:pPr>
        <w:ind w:left="1673" w:hanging="255"/>
      </w:pPr>
      <w:rPr>
        <w:rFonts w:ascii="Symbol" w:hAnsi="Symbol" w:hint="default"/>
        <w:color w:val="auto"/>
      </w:rPr>
    </w:lvl>
    <w:lvl w:ilvl="3">
      <w:start w:val="1"/>
      <w:numFmt w:val="none"/>
      <w:lvlText w:val=""/>
      <w:lvlJc w:val="left"/>
      <w:pPr>
        <w:ind w:left="1985" w:hanging="284"/>
      </w:pPr>
      <w:rPr>
        <w:rFonts w:hint="default"/>
      </w:rPr>
    </w:lvl>
    <w:lvl w:ilvl="4">
      <w:start w:val="1"/>
      <w:numFmt w:val="none"/>
      <w:lvlText w:val=""/>
      <w:lvlJc w:val="left"/>
      <w:pPr>
        <w:ind w:left="2552" w:hanging="284"/>
      </w:pPr>
      <w:rPr>
        <w:rFonts w:hint="default"/>
      </w:rPr>
    </w:lvl>
    <w:lvl w:ilvl="5">
      <w:start w:val="1"/>
      <w:numFmt w:val="none"/>
      <w:lvlText w:val=""/>
      <w:lvlJc w:val="left"/>
      <w:pPr>
        <w:ind w:left="3119" w:hanging="284"/>
      </w:pPr>
      <w:rPr>
        <w:rFonts w:hint="default"/>
      </w:rPr>
    </w:lvl>
    <w:lvl w:ilvl="6">
      <w:start w:val="1"/>
      <w:numFmt w:val="none"/>
      <w:lvlText w:val=""/>
      <w:lvlJc w:val="left"/>
      <w:pPr>
        <w:ind w:left="3686" w:hanging="284"/>
      </w:pPr>
      <w:rPr>
        <w:rFonts w:hint="default"/>
      </w:rPr>
    </w:lvl>
    <w:lvl w:ilvl="7">
      <w:start w:val="1"/>
      <w:numFmt w:val="none"/>
      <w:lvlText w:val=""/>
      <w:lvlJc w:val="left"/>
      <w:pPr>
        <w:ind w:left="4253" w:hanging="284"/>
      </w:pPr>
      <w:rPr>
        <w:rFonts w:hint="default"/>
      </w:rPr>
    </w:lvl>
    <w:lvl w:ilvl="8">
      <w:start w:val="1"/>
      <w:numFmt w:val="none"/>
      <w:lvlText w:val=""/>
      <w:lvlJc w:val="left"/>
      <w:pPr>
        <w:ind w:left="4820" w:hanging="284"/>
      </w:pPr>
      <w:rPr>
        <w:rFonts w:hint="default"/>
      </w:rPr>
    </w:lvl>
  </w:abstractNum>
  <w:abstractNum w:abstractNumId="7" w15:restartNumberingAfterBreak="0">
    <w:nsid w:val="17EB50DB"/>
    <w:multiLevelType w:val="hybridMultilevel"/>
    <w:tmpl w:val="1E920B2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DC7FD3"/>
    <w:multiLevelType w:val="hybridMultilevel"/>
    <w:tmpl w:val="04BE626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E64B8E"/>
    <w:multiLevelType w:val="hybridMultilevel"/>
    <w:tmpl w:val="79B0B7A8"/>
    <w:lvl w:ilvl="0" w:tplc="32F0B224">
      <w:start w:val="1"/>
      <w:numFmt w:val="bullet"/>
      <w:pStyle w:val="AL3"/>
      <w:lvlText w:val=""/>
      <w:lvlPicBulletId w:val="5"/>
      <w:lvlJc w:val="left"/>
      <w:pPr>
        <w:ind w:left="1797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10" w15:restartNumberingAfterBreak="0">
    <w:nsid w:val="22235800"/>
    <w:multiLevelType w:val="multilevel"/>
    <w:tmpl w:val="D39C9E72"/>
    <w:styleLink w:val="sipky"/>
    <w:lvl w:ilvl="0">
      <w:start w:val="1"/>
      <w:numFmt w:val="bullet"/>
      <w:lvlText w:val=""/>
      <w:lvlPicBulletId w:val="0"/>
      <w:lvlJc w:val="left"/>
      <w:pPr>
        <w:ind w:left="284" w:hanging="284"/>
      </w:pPr>
      <w:rPr>
        <w:rFonts w:ascii="Symbol" w:hAnsi="Symbol" w:hint="default"/>
        <w:color w:val="auto"/>
        <w:sz w:val="21"/>
        <w:szCs w:val="21"/>
      </w:rPr>
    </w:lvl>
    <w:lvl w:ilvl="1">
      <w:start w:val="1"/>
      <w:numFmt w:val="bullet"/>
      <w:lvlText w:val="o"/>
      <w:lvlJc w:val="left"/>
      <w:pPr>
        <w:ind w:left="851" w:hanging="284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418" w:hanging="284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985" w:hanging="284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552" w:hanging="284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119" w:hanging="284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686" w:hanging="284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4253" w:hanging="284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4820" w:hanging="284"/>
      </w:pPr>
      <w:rPr>
        <w:rFonts w:ascii="Wingdings" w:hAnsi="Wingdings" w:hint="default"/>
      </w:rPr>
    </w:lvl>
  </w:abstractNum>
  <w:abstractNum w:abstractNumId="11" w15:restartNumberingAfterBreak="0">
    <w:nsid w:val="2EF77572"/>
    <w:multiLevelType w:val="hybridMultilevel"/>
    <w:tmpl w:val="94F6404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9070C7"/>
    <w:multiLevelType w:val="multilevel"/>
    <w:tmpl w:val="94B8CB2C"/>
    <w:lvl w:ilvl="0">
      <w:start w:val="1"/>
      <w:numFmt w:val="lowerLetter"/>
      <w:lvlText w:val="%1)"/>
      <w:lvlJc w:val="left"/>
      <w:pPr>
        <w:ind w:left="340" w:hanging="340"/>
      </w:pPr>
      <w:rPr>
        <w:rFonts w:hint="default"/>
        <w:b w:val="0"/>
        <w:i w:val="0"/>
        <w:color w:val="000000"/>
        <w:sz w:val="20"/>
      </w:rPr>
    </w:lvl>
    <w:lvl w:ilvl="1">
      <w:start w:val="1"/>
      <w:numFmt w:val="upperRoman"/>
      <w:lvlText w:val="%2."/>
      <w:lvlJc w:val="left"/>
      <w:pPr>
        <w:ind w:left="1191" w:hanging="397"/>
      </w:pPr>
      <w:rPr>
        <w:rFonts w:hint="default"/>
        <w:b/>
        <w:i w:val="0"/>
      </w:rPr>
    </w:lvl>
    <w:lvl w:ilvl="2">
      <w:start w:val="1"/>
      <w:numFmt w:val="lowerLetter"/>
      <w:lvlText w:val="%3."/>
      <w:lvlJc w:val="left"/>
      <w:pPr>
        <w:ind w:left="1814" w:hanging="340"/>
      </w:pPr>
      <w:rPr>
        <w:rFonts w:ascii="Tahoma" w:hAnsi="Tahoma" w:hint="default"/>
        <w:b/>
        <w:i w:val="0"/>
        <w:color w:val="000000"/>
        <w:sz w:val="20"/>
      </w:rPr>
    </w:lvl>
    <w:lvl w:ilvl="3">
      <w:start w:val="1"/>
      <w:numFmt w:val="none"/>
      <w:lvlText w:val=""/>
      <w:lvlJc w:val="right"/>
      <w:pPr>
        <w:ind w:left="-568" w:firstLine="0"/>
      </w:pPr>
      <w:rPr>
        <w:rFonts w:ascii="Tahoma" w:hAnsi="Tahoma" w:hint="default"/>
        <w:b w:val="0"/>
        <w:i w:val="0"/>
        <w:color w:val="F5821E"/>
        <w:sz w:val="20"/>
      </w:rPr>
    </w:lvl>
    <w:lvl w:ilvl="4">
      <w:start w:val="1"/>
      <w:numFmt w:val="none"/>
      <w:lvlText w:val="%5"/>
      <w:lvlJc w:val="left"/>
      <w:pPr>
        <w:ind w:left="-852" w:firstLine="0"/>
      </w:pPr>
      <w:rPr>
        <w:rFonts w:ascii="Tahoma" w:hAnsi="Tahoma" w:hint="default"/>
        <w:b w:val="0"/>
        <w:i w:val="0"/>
        <w:color w:val="F5821E"/>
        <w:sz w:val="20"/>
      </w:rPr>
    </w:lvl>
    <w:lvl w:ilvl="5">
      <w:start w:val="1"/>
      <w:numFmt w:val="none"/>
      <w:lvlText w:val=""/>
      <w:lvlJc w:val="right"/>
      <w:pPr>
        <w:ind w:left="-1136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4175"/>
        </w:tabs>
        <w:ind w:left="-142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-1704" w:firstLine="0"/>
      </w:pPr>
      <w:rPr>
        <w:rFonts w:hint="default"/>
      </w:rPr>
    </w:lvl>
    <w:lvl w:ilvl="8">
      <w:start w:val="1"/>
      <w:numFmt w:val="none"/>
      <w:lvlText w:val=""/>
      <w:lvlJc w:val="right"/>
      <w:pPr>
        <w:ind w:left="-1988" w:firstLine="0"/>
      </w:pPr>
      <w:rPr>
        <w:rFonts w:hint="default"/>
      </w:rPr>
    </w:lvl>
  </w:abstractNum>
  <w:abstractNum w:abstractNumId="13" w15:restartNumberingAfterBreak="0">
    <w:nsid w:val="30B25A58"/>
    <w:multiLevelType w:val="hybridMultilevel"/>
    <w:tmpl w:val="4BE64F7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067A9D"/>
    <w:multiLevelType w:val="hybridMultilevel"/>
    <w:tmpl w:val="FDF6717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8F374A"/>
    <w:multiLevelType w:val="multilevel"/>
    <w:tmpl w:val="9AAC4354"/>
    <w:styleLink w:val="Styl5"/>
    <w:lvl w:ilvl="0">
      <w:start w:val="1"/>
      <w:numFmt w:val="bullet"/>
      <w:lvlText w:val=""/>
      <w:lvlPicBulletId w:val="2"/>
      <w:lvlJc w:val="left"/>
      <w:pPr>
        <w:ind w:left="1701" w:hanging="283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PicBulletId w:val="2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536C4A"/>
    <w:multiLevelType w:val="hybridMultilevel"/>
    <w:tmpl w:val="87EE5EC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A64135"/>
    <w:multiLevelType w:val="multilevel"/>
    <w:tmpl w:val="7EE0E218"/>
    <w:lvl w:ilvl="0">
      <w:numFmt w:val="none"/>
      <w:pStyle w:val="ALNP0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LNP1"/>
      <w:lvlText w:val="%1%2"/>
      <w:lvlJc w:val="left"/>
      <w:pPr>
        <w:ind w:left="454" w:hanging="454"/>
      </w:pPr>
      <w:rPr>
        <w:rFonts w:hint="default"/>
      </w:rPr>
    </w:lvl>
    <w:lvl w:ilvl="2">
      <w:start w:val="1"/>
      <w:numFmt w:val="decimal"/>
      <w:pStyle w:val="ALNP2"/>
      <w:lvlText w:val="%1%2.%3"/>
      <w:lvlJc w:val="left"/>
      <w:pPr>
        <w:ind w:left="454" w:hanging="454"/>
      </w:pPr>
      <w:rPr>
        <w:rFonts w:hint="default"/>
        <w:b w:val="0"/>
      </w:rPr>
    </w:lvl>
    <w:lvl w:ilvl="3">
      <w:start w:val="1"/>
      <w:numFmt w:val="decimal"/>
      <w:pStyle w:val="ALNP3"/>
      <w:suff w:val="space"/>
      <w:lvlText w:val="%2.%3.%4"/>
      <w:lvlJc w:val="left"/>
      <w:pPr>
        <w:ind w:left="454" w:hanging="454"/>
      </w:pPr>
      <w:rPr>
        <w:rFonts w:hint="default"/>
      </w:rPr>
    </w:lvl>
    <w:lvl w:ilvl="4">
      <w:start w:val="1"/>
      <w:numFmt w:val="decimal"/>
      <w:pStyle w:val="ALNP4"/>
      <w:suff w:val="space"/>
      <w:lvlText w:val="%2.%3.%4.%5"/>
      <w:lvlJc w:val="left"/>
      <w:pPr>
        <w:ind w:left="454" w:hanging="45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4" w:hanging="45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4" w:hanging="45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4" w:hanging="45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4" w:hanging="454"/>
      </w:pPr>
      <w:rPr>
        <w:rFonts w:hint="default"/>
      </w:rPr>
    </w:lvl>
  </w:abstractNum>
  <w:abstractNum w:abstractNumId="18" w15:restartNumberingAfterBreak="0">
    <w:nsid w:val="5C627717"/>
    <w:multiLevelType w:val="hybridMultilevel"/>
    <w:tmpl w:val="B8F42274"/>
    <w:lvl w:ilvl="0" w:tplc="07A6CD9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  <w:sz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62ED7C6D"/>
    <w:multiLevelType w:val="multilevel"/>
    <w:tmpl w:val="114AA8DA"/>
    <w:lvl w:ilvl="0">
      <w:start w:val="1"/>
      <w:numFmt w:val="decimal"/>
      <w:pStyle w:val="AL123"/>
      <w:lvlText w:val="%1."/>
      <w:lvlJc w:val="left"/>
      <w:pPr>
        <w:ind w:left="340" w:hanging="340"/>
      </w:pPr>
      <w:rPr>
        <w:rFonts w:ascii="Tahoma" w:hAnsi="Tahoma" w:hint="default"/>
        <w:b w:val="0"/>
        <w:i w:val="0"/>
        <w:color w:val="000000"/>
        <w:sz w:val="20"/>
      </w:rPr>
    </w:lvl>
    <w:lvl w:ilvl="1">
      <w:start w:val="1"/>
      <w:numFmt w:val="upperRoman"/>
      <w:pStyle w:val="ALIIIIII"/>
      <w:lvlText w:val="%2."/>
      <w:lvlJc w:val="left"/>
      <w:pPr>
        <w:ind w:left="1191" w:hanging="397"/>
      </w:pPr>
      <w:rPr>
        <w:rFonts w:hint="default"/>
        <w:b/>
        <w:i w:val="0"/>
      </w:rPr>
    </w:lvl>
    <w:lvl w:ilvl="2">
      <w:start w:val="1"/>
      <w:numFmt w:val="lowerLetter"/>
      <w:pStyle w:val="ALabc"/>
      <w:lvlText w:val="%3."/>
      <w:lvlJc w:val="left"/>
      <w:pPr>
        <w:ind w:left="1814" w:hanging="340"/>
      </w:pPr>
      <w:rPr>
        <w:rFonts w:ascii="Tahoma" w:hAnsi="Tahoma" w:hint="default"/>
        <w:b/>
        <w:i w:val="0"/>
        <w:color w:val="000000"/>
        <w:sz w:val="20"/>
      </w:rPr>
    </w:lvl>
    <w:lvl w:ilvl="3">
      <w:start w:val="1"/>
      <w:numFmt w:val="none"/>
      <w:lvlText w:val=""/>
      <w:lvlJc w:val="right"/>
      <w:pPr>
        <w:ind w:left="-568" w:firstLine="0"/>
      </w:pPr>
      <w:rPr>
        <w:rFonts w:ascii="Tahoma" w:hAnsi="Tahoma" w:hint="default"/>
        <w:b w:val="0"/>
        <w:i w:val="0"/>
        <w:color w:val="F5821E"/>
        <w:sz w:val="20"/>
      </w:rPr>
    </w:lvl>
    <w:lvl w:ilvl="4">
      <w:start w:val="1"/>
      <w:numFmt w:val="none"/>
      <w:lvlText w:val="%5"/>
      <w:lvlJc w:val="left"/>
      <w:pPr>
        <w:ind w:left="-852" w:firstLine="0"/>
      </w:pPr>
      <w:rPr>
        <w:rFonts w:ascii="Tahoma" w:hAnsi="Tahoma" w:hint="default"/>
        <w:b w:val="0"/>
        <w:i w:val="0"/>
        <w:color w:val="F5821E"/>
        <w:sz w:val="20"/>
      </w:rPr>
    </w:lvl>
    <w:lvl w:ilvl="5">
      <w:start w:val="1"/>
      <w:numFmt w:val="none"/>
      <w:lvlText w:val=""/>
      <w:lvlJc w:val="right"/>
      <w:pPr>
        <w:ind w:left="-1136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4175"/>
        </w:tabs>
        <w:ind w:left="-142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-1704" w:firstLine="0"/>
      </w:pPr>
      <w:rPr>
        <w:rFonts w:hint="default"/>
      </w:rPr>
    </w:lvl>
    <w:lvl w:ilvl="8">
      <w:start w:val="1"/>
      <w:numFmt w:val="none"/>
      <w:lvlText w:val=""/>
      <w:lvlJc w:val="right"/>
      <w:pPr>
        <w:ind w:left="-1988" w:firstLine="0"/>
      </w:pPr>
      <w:rPr>
        <w:rFonts w:hint="default"/>
      </w:rPr>
    </w:lvl>
  </w:abstractNum>
  <w:abstractNum w:abstractNumId="20" w15:restartNumberingAfterBreak="0">
    <w:nsid w:val="71B9167D"/>
    <w:multiLevelType w:val="hybridMultilevel"/>
    <w:tmpl w:val="005649F8"/>
    <w:lvl w:ilvl="0" w:tplc="F8AEF62A">
      <w:start w:val="1"/>
      <w:numFmt w:val="bullet"/>
      <w:pStyle w:val="AL2"/>
      <w:lvlText w:val=""/>
      <w:lvlPicBulletId w:val="4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D3D6B35"/>
    <w:multiLevelType w:val="hybridMultilevel"/>
    <w:tmpl w:val="73D2BC40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7">
      <w:start w:val="1"/>
      <w:numFmt w:val="lowerLetter"/>
      <w:lvlText w:val="%2)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E5136B2"/>
    <w:multiLevelType w:val="multilevel"/>
    <w:tmpl w:val="3DF443B0"/>
    <w:styleLink w:val="Styl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22"/>
  </w:num>
  <w:num w:numId="2">
    <w:abstractNumId w:val="19"/>
  </w:num>
  <w:num w:numId="3">
    <w:abstractNumId w:val="10"/>
  </w:num>
  <w:num w:numId="4">
    <w:abstractNumId w:val="5"/>
  </w:num>
  <w:num w:numId="5">
    <w:abstractNumId w:val="15"/>
  </w:num>
  <w:num w:numId="6">
    <w:abstractNumId w:val="6"/>
  </w:num>
  <w:num w:numId="7">
    <w:abstractNumId w:val="20"/>
  </w:num>
  <w:num w:numId="8">
    <w:abstractNumId w:val="9"/>
  </w:num>
  <w:num w:numId="9">
    <w:abstractNumId w:val="17"/>
  </w:num>
  <w:num w:numId="10">
    <w:abstractNumId w:val="0"/>
  </w:num>
  <w:num w:numId="11">
    <w:abstractNumId w:val="2"/>
  </w:num>
  <w:num w:numId="12">
    <w:abstractNumId w:val="14"/>
  </w:num>
  <w:num w:numId="13">
    <w:abstractNumId w:val="11"/>
  </w:num>
  <w:num w:numId="14">
    <w:abstractNumId w:val="7"/>
  </w:num>
  <w:num w:numId="15">
    <w:abstractNumId w:val="16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</w:num>
  <w:num w:numId="2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8"/>
  </w:num>
  <w:num w:numId="24">
    <w:abstractNumId w:val="21"/>
  </w:num>
  <w:num w:numId="25">
    <w:abstractNumId w:val="12"/>
  </w:num>
  <w:num w:numId="26">
    <w:abstractNumId w:val="13"/>
  </w:num>
  <w:num w:numId="27">
    <w:abstractNumId w:val="1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styleLockTheme/>
  <w:styleLockQFSet/>
  <w:defaultTabStop w:val="737"/>
  <w:hyphenationZone w:val="425"/>
  <w:drawingGridHorizontalSpacing w:val="110"/>
  <w:displayHorizontalDrawingGridEvery w:val="2"/>
  <w:displayVerticalDrawingGridEvery w:val="2"/>
  <w:doNotShadeFormData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5CD1"/>
    <w:rsid w:val="00001FEC"/>
    <w:rsid w:val="00005150"/>
    <w:rsid w:val="00005BC9"/>
    <w:rsid w:val="00010999"/>
    <w:rsid w:val="00011D5E"/>
    <w:rsid w:val="000136C6"/>
    <w:rsid w:val="00020424"/>
    <w:rsid w:val="00023CF2"/>
    <w:rsid w:val="0003169A"/>
    <w:rsid w:val="0004395C"/>
    <w:rsid w:val="00046808"/>
    <w:rsid w:val="00046D5F"/>
    <w:rsid w:val="00047AB2"/>
    <w:rsid w:val="00051DBD"/>
    <w:rsid w:val="000558B3"/>
    <w:rsid w:val="00056F46"/>
    <w:rsid w:val="00057271"/>
    <w:rsid w:val="00057BD0"/>
    <w:rsid w:val="00061623"/>
    <w:rsid w:val="00062DBB"/>
    <w:rsid w:val="0006366D"/>
    <w:rsid w:val="00065ADF"/>
    <w:rsid w:val="00074D0C"/>
    <w:rsid w:val="00076FB1"/>
    <w:rsid w:val="000806BA"/>
    <w:rsid w:val="000841A0"/>
    <w:rsid w:val="00086ED0"/>
    <w:rsid w:val="00087F4D"/>
    <w:rsid w:val="00090F04"/>
    <w:rsid w:val="00091F7B"/>
    <w:rsid w:val="00093AFF"/>
    <w:rsid w:val="00094419"/>
    <w:rsid w:val="000974AC"/>
    <w:rsid w:val="00097D9C"/>
    <w:rsid w:val="000A4717"/>
    <w:rsid w:val="000A501D"/>
    <w:rsid w:val="000A5640"/>
    <w:rsid w:val="000B23FB"/>
    <w:rsid w:val="000B2A0B"/>
    <w:rsid w:val="000B4CFE"/>
    <w:rsid w:val="000B6754"/>
    <w:rsid w:val="000B7707"/>
    <w:rsid w:val="000B7D9C"/>
    <w:rsid w:val="000D6230"/>
    <w:rsid w:val="000E257E"/>
    <w:rsid w:val="000E25F1"/>
    <w:rsid w:val="000E27E9"/>
    <w:rsid w:val="000F024E"/>
    <w:rsid w:val="000F0A4D"/>
    <w:rsid w:val="000F18E7"/>
    <w:rsid w:val="000F1BE4"/>
    <w:rsid w:val="000F61E8"/>
    <w:rsid w:val="00100919"/>
    <w:rsid w:val="001118A9"/>
    <w:rsid w:val="00113FA6"/>
    <w:rsid w:val="001148C5"/>
    <w:rsid w:val="00117274"/>
    <w:rsid w:val="00124D32"/>
    <w:rsid w:val="0012537A"/>
    <w:rsid w:val="00126792"/>
    <w:rsid w:val="00130A24"/>
    <w:rsid w:val="001330C7"/>
    <w:rsid w:val="001342F1"/>
    <w:rsid w:val="001401E6"/>
    <w:rsid w:val="00140B14"/>
    <w:rsid w:val="00144C1E"/>
    <w:rsid w:val="00145CEE"/>
    <w:rsid w:val="00150040"/>
    <w:rsid w:val="00152F5D"/>
    <w:rsid w:val="00153861"/>
    <w:rsid w:val="00156548"/>
    <w:rsid w:val="00156BA0"/>
    <w:rsid w:val="00165EA9"/>
    <w:rsid w:val="0016665B"/>
    <w:rsid w:val="00166D3C"/>
    <w:rsid w:val="00170534"/>
    <w:rsid w:val="00173792"/>
    <w:rsid w:val="00174AC9"/>
    <w:rsid w:val="001810DC"/>
    <w:rsid w:val="00185FA9"/>
    <w:rsid w:val="001915F0"/>
    <w:rsid w:val="001968D3"/>
    <w:rsid w:val="001A03B8"/>
    <w:rsid w:val="001A08B9"/>
    <w:rsid w:val="001B0FB7"/>
    <w:rsid w:val="001B2173"/>
    <w:rsid w:val="001B5E89"/>
    <w:rsid w:val="001B620A"/>
    <w:rsid w:val="001B71D5"/>
    <w:rsid w:val="001C0F74"/>
    <w:rsid w:val="001C141E"/>
    <w:rsid w:val="001C1A42"/>
    <w:rsid w:val="001C2196"/>
    <w:rsid w:val="001C2AA7"/>
    <w:rsid w:val="001C3097"/>
    <w:rsid w:val="001C3696"/>
    <w:rsid w:val="001C553C"/>
    <w:rsid w:val="001D22B0"/>
    <w:rsid w:val="001E439F"/>
    <w:rsid w:val="001E58A5"/>
    <w:rsid w:val="001E710E"/>
    <w:rsid w:val="001F1CEB"/>
    <w:rsid w:val="001F21B9"/>
    <w:rsid w:val="001F2CCF"/>
    <w:rsid w:val="001F543A"/>
    <w:rsid w:val="00200359"/>
    <w:rsid w:val="002021BA"/>
    <w:rsid w:val="00204866"/>
    <w:rsid w:val="002071A8"/>
    <w:rsid w:val="002107BF"/>
    <w:rsid w:val="00211698"/>
    <w:rsid w:val="0021439F"/>
    <w:rsid w:val="002165E9"/>
    <w:rsid w:val="002168E0"/>
    <w:rsid w:val="00221BAE"/>
    <w:rsid w:val="00230B31"/>
    <w:rsid w:val="00231982"/>
    <w:rsid w:val="00231F90"/>
    <w:rsid w:val="00232701"/>
    <w:rsid w:val="00241F3B"/>
    <w:rsid w:val="00242485"/>
    <w:rsid w:val="00243481"/>
    <w:rsid w:val="00247B48"/>
    <w:rsid w:val="0025177B"/>
    <w:rsid w:val="00253586"/>
    <w:rsid w:val="00256193"/>
    <w:rsid w:val="0025697A"/>
    <w:rsid w:val="002622F5"/>
    <w:rsid w:val="002632EA"/>
    <w:rsid w:val="002649D7"/>
    <w:rsid w:val="00264A71"/>
    <w:rsid w:val="00264E55"/>
    <w:rsid w:val="00266A56"/>
    <w:rsid w:val="00267742"/>
    <w:rsid w:val="002703B5"/>
    <w:rsid w:val="00271632"/>
    <w:rsid w:val="0027352C"/>
    <w:rsid w:val="00276F1A"/>
    <w:rsid w:val="002771C0"/>
    <w:rsid w:val="00277846"/>
    <w:rsid w:val="00280098"/>
    <w:rsid w:val="0028118A"/>
    <w:rsid w:val="00284A90"/>
    <w:rsid w:val="00284D11"/>
    <w:rsid w:val="00287053"/>
    <w:rsid w:val="00287781"/>
    <w:rsid w:val="002914A7"/>
    <w:rsid w:val="0029198C"/>
    <w:rsid w:val="00293773"/>
    <w:rsid w:val="00294264"/>
    <w:rsid w:val="00297153"/>
    <w:rsid w:val="00297E26"/>
    <w:rsid w:val="002A1EB1"/>
    <w:rsid w:val="002A3CE2"/>
    <w:rsid w:val="002A4F41"/>
    <w:rsid w:val="002A5B8E"/>
    <w:rsid w:val="002A5F2C"/>
    <w:rsid w:val="002A7B01"/>
    <w:rsid w:val="002B1D79"/>
    <w:rsid w:val="002B5E6D"/>
    <w:rsid w:val="002B67A1"/>
    <w:rsid w:val="002C14E8"/>
    <w:rsid w:val="002C17A2"/>
    <w:rsid w:val="002D3367"/>
    <w:rsid w:val="002D38DD"/>
    <w:rsid w:val="002D3B4D"/>
    <w:rsid w:val="002D5ECA"/>
    <w:rsid w:val="002E0ADE"/>
    <w:rsid w:val="002E4F48"/>
    <w:rsid w:val="002E73E3"/>
    <w:rsid w:val="00304E3C"/>
    <w:rsid w:val="0030739E"/>
    <w:rsid w:val="00310BA3"/>
    <w:rsid w:val="0031377F"/>
    <w:rsid w:val="00314344"/>
    <w:rsid w:val="003147FE"/>
    <w:rsid w:val="00316B1F"/>
    <w:rsid w:val="003260BD"/>
    <w:rsid w:val="003302A6"/>
    <w:rsid w:val="003305EB"/>
    <w:rsid w:val="003320A5"/>
    <w:rsid w:val="00335A62"/>
    <w:rsid w:val="003371FF"/>
    <w:rsid w:val="00340F96"/>
    <w:rsid w:val="00342E4A"/>
    <w:rsid w:val="00353222"/>
    <w:rsid w:val="00362565"/>
    <w:rsid w:val="00364B7A"/>
    <w:rsid w:val="003712BD"/>
    <w:rsid w:val="00371EEE"/>
    <w:rsid w:val="003768C4"/>
    <w:rsid w:val="00380ACA"/>
    <w:rsid w:val="00384398"/>
    <w:rsid w:val="003848E1"/>
    <w:rsid w:val="0038592B"/>
    <w:rsid w:val="00386011"/>
    <w:rsid w:val="00390BA7"/>
    <w:rsid w:val="003924C3"/>
    <w:rsid w:val="003A3B8F"/>
    <w:rsid w:val="003A6303"/>
    <w:rsid w:val="003A680C"/>
    <w:rsid w:val="003B5143"/>
    <w:rsid w:val="003C0CA2"/>
    <w:rsid w:val="003C19D5"/>
    <w:rsid w:val="003C2C64"/>
    <w:rsid w:val="003C595F"/>
    <w:rsid w:val="003D1FFE"/>
    <w:rsid w:val="003D2813"/>
    <w:rsid w:val="003E424C"/>
    <w:rsid w:val="003F022B"/>
    <w:rsid w:val="003F1FBD"/>
    <w:rsid w:val="004016FF"/>
    <w:rsid w:val="004021C3"/>
    <w:rsid w:val="00410363"/>
    <w:rsid w:val="00413870"/>
    <w:rsid w:val="0041579F"/>
    <w:rsid w:val="004204AD"/>
    <w:rsid w:val="00424ABB"/>
    <w:rsid w:val="00425933"/>
    <w:rsid w:val="0043288D"/>
    <w:rsid w:val="00435B56"/>
    <w:rsid w:val="00442D46"/>
    <w:rsid w:val="00445458"/>
    <w:rsid w:val="00445D12"/>
    <w:rsid w:val="00447B63"/>
    <w:rsid w:val="00450E91"/>
    <w:rsid w:val="0045136F"/>
    <w:rsid w:val="00451967"/>
    <w:rsid w:val="00460E03"/>
    <w:rsid w:val="00460EA5"/>
    <w:rsid w:val="00467F92"/>
    <w:rsid w:val="00475ED0"/>
    <w:rsid w:val="00483957"/>
    <w:rsid w:val="00484C38"/>
    <w:rsid w:val="004874DA"/>
    <w:rsid w:val="00490A18"/>
    <w:rsid w:val="00490FCA"/>
    <w:rsid w:val="00494F15"/>
    <w:rsid w:val="00494FFB"/>
    <w:rsid w:val="00495407"/>
    <w:rsid w:val="004A0054"/>
    <w:rsid w:val="004A25CF"/>
    <w:rsid w:val="004A5CE6"/>
    <w:rsid w:val="004B108C"/>
    <w:rsid w:val="004B3CDE"/>
    <w:rsid w:val="004B7D55"/>
    <w:rsid w:val="004C73B8"/>
    <w:rsid w:val="004D0A53"/>
    <w:rsid w:val="004D1542"/>
    <w:rsid w:val="004D184C"/>
    <w:rsid w:val="004D20E0"/>
    <w:rsid w:val="004D21A1"/>
    <w:rsid w:val="004D2742"/>
    <w:rsid w:val="004E157A"/>
    <w:rsid w:val="004E2623"/>
    <w:rsid w:val="004E2EA6"/>
    <w:rsid w:val="004E3E11"/>
    <w:rsid w:val="004E59DA"/>
    <w:rsid w:val="004E5BE9"/>
    <w:rsid w:val="004F40FE"/>
    <w:rsid w:val="004F42DF"/>
    <w:rsid w:val="004F50C7"/>
    <w:rsid w:val="004F6F4C"/>
    <w:rsid w:val="004F780D"/>
    <w:rsid w:val="00501533"/>
    <w:rsid w:val="00506B63"/>
    <w:rsid w:val="005072D9"/>
    <w:rsid w:val="00510967"/>
    <w:rsid w:val="00513F37"/>
    <w:rsid w:val="00520F23"/>
    <w:rsid w:val="005212EF"/>
    <w:rsid w:val="00525EBE"/>
    <w:rsid w:val="00526571"/>
    <w:rsid w:val="00526ED8"/>
    <w:rsid w:val="00527F05"/>
    <w:rsid w:val="00530968"/>
    <w:rsid w:val="00533036"/>
    <w:rsid w:val="005340D9"/>
    <w:rsid w:val="00534AA8"/>
    <w:rsid w:val="005367AD"/>
    <w:rsid w:val="005374AE"/>
    <w:rsid w:val="00542136"/>
    <w:rsid w:val="005431AA"/>
    <w:rsid w:val="005441DE"/>
    <w:rsid w:val="00547609"/>
    <w:rsid w:val="0055101D"/>
    <w:rsid w:val="0055546F"/>
    <w:rsid w:val="005567B7"/>
    <w:rsid w:val="00556B46"/>
    <w:rsid w:val="00560F00"/>
    <w:rsid w:val="00560FF6"/>
    <w:rsid w:val="0056733F"/>
    <w:rsid w:val="005712CD"/>
    <w:rsid w:val="00571C0A"/>
    <w:rsid w:val="00575525"/>
    <w:rsid w:val="00575995"/>
    <w:rsid w:val="00577C51"/>
    <w:rsid w:val="00580DFB"/>
    <w:rsid w:val="0058128B"/>
    <w:rsid w:val="005821A9"/>
    <w:rsid w:val="00583CC3"/>
    <w:rsid w:val="00585776"/>
    <w:rsid w:val="00591EBD"/>
    <w:rsid w:val="0059296F"/>
    <w:rsid w:val="005937F3"/>
    <w:rsid w:val="00593E04"/>
    <w:rsid w:val="0059677F"/>
    <w:rsid w:val="005A0259"/>
    <w:rsid w:val="005A0E50"/>
    <w:rsid w:val="005A4040"/>
    <w:rsid w:val="005A7F3E"/>
    <w:rsid w:val="005B3200"/>
    <w:rsid w:val="005B66A6"/>
    <w:rsid w:val="005B703D"/>
    <w:rsid w:val="005B7B2A"/>
    <w:rsid w:val="005C52D9"/>
    <w:rsid w:val="005C657D"/>
    <w:rsid w:val="005C6E19"/>
    <w:rsid w:val="005C7230"/>
    <w:rsid w:val="005D2590"/>
    <w:rsid w:val="005D39C1"/>
    <w:rsid w:val="005D3A16"/>
    <w:rsid w:val="005D46B5"/>
    <w:rsid w:val="005D5D62"/>
    <w:rsid w:val="005D7D1B"/>
    <w:rsid w:val="005E3673"/>
    <w:rsid w:val="005F2E3C"/>
    <w:rsid w:val="005F4BC7"/>
    <w:rsid w:val="005F7024"/>
    <w:rsid w:val="00600C3F"/>
    <w:rsid w:val="006032B3"/>
    <w:rsid w:val="0060440A"/>
    <w:rsid w:val="00605664"/>
    <w:rsid w:val="006163B7"/>
    <w:rsid w:val="006232A8"/>
    <w:rsid w:val="006274AE"/>
    <w:rsid w:val="00627F62"/>
    <w:rsid w:val="00631860"/>
    <w:rsid w:val="00646FDD"/>
    <w:rsid w:val="006476E4"/>
    <w:rsid w:val="00650822"/>
    <w:rsid w:val="00653A33"/>
    <w:rsid w:val="00654DAC"/>
    <w:rsid w:val="00656555"/>
    <w:rsid w:val="00662F78"/>
    <w:rsid w:val="00663C20"/>
    <w:rsid w:val="006667CB"/>
    <w:rsid w:val="00666E8F"/>
    <w:rsid w:val="00675F8E"/>
    <w:rsid w:val="0067647E"/>
    <w:rsid w:val="00676618"/>
    <w:rsid w:val="00677C8F"/>
    <w:rsid w:val="00683DE4"/>
    <w:rsid w:val="0068473E"/>
    <w:rsid w:val="00684A9E"/>
    <w:rsid w:val="006862EF"/>
    <w:rsid w:val="0068673C"/>
    <w:rsid w:val="00686A1F"/>
    <w:rsid w:val="0069030F"/>
    <w:rsid w:val="00691B97"/>
    <w:rsid w:val="00696206"/>
    <w:rsid w:val="006966A9"/>
    <w:rsid w:val="00696B5A"/>
    <w:rsid w:val="006A3FA4"/>
    <w:rsid w:val="006A7C64"/>
    <w:rsid w:val="006B2DB7"/>
    <w:rsid w:val="006B4B4F"/>
    <w:rsid w:val="006B6F10"/>
    <w:rsid w:val="006B7F54"/>
    <w:rsid w:val="006C0C1C"/>
    <w:rsid w:val="006C64D1"/>
    <w:rsid w:val="006C65BA"/>
    <w:rsid w:val="006D3410"/>
    <w:rsid w:val="006E1726"/>
    <w:rsid w:val="006F1466"/>
    <w:rsid w:val="006F2360"/>
    <w:rsid w:val="006F26CA"/>
    <w:rsid w:val="006F30B6"/>
    <w:rsid w:val="006F7A1A"/>
    <w:rsid w:val="006F7B82"/>
    <w:rsid w:val="0070202A"/>
    <w:rsid w:val="00703443"/>
    <w:rsid w:val="00710974"/>
    <w:rsid w:val="00710BCB"/>
    <w:rsid w:val="00714254"/>
    <w:rsid w:val="00714B18"/>
    <w:rsid w:val="00714C3F"/>
    <w:rsid w:val="00721AF8"/>
    <w:rsid w:val="007259A0"/>
    <w:rsid w:val="007323F5"/>
    <w:rsid w:val="007331D1"/>
    <w:rsid w:val="007337AA"/>
    <w:rsid w:val="0073665E"/>
    <w:rsid w:val="00743BEA"/>
    <w:rsid w:val="007447A7"/>
    <w:rsid w:val="00751233"/>
    <w:rsid w:val="0075273A"/>
    <w:rsid w:val="00752973"/>
    <w:rsid w:val="0075641E"/>
    <w:rsid w:val="007634AD"/>
    <w:rsid w:val="00764AFC"/>
    <w:rsid w:val="00765ABF"/>
    <w:rsid w:val="00767E1F"/>
    <w:rsid w:val="00770DF7"/>
    <w:rsid w:val="007761F6"/>
    <w:rsid w:val="00783445"/>
    <w:rsid w:val="00783AC3"/>
    <w:rsid w:val="007910D8"/>
    <w:rsid w:val="0079406F"/>
    <w:rsid w:val="00797A25"/>
    <w:rsid w:val="007A0F4C"/>
    <w:rsid w:val="007A3C9F"/>
    <w:rsid w:val="007A49DE"/>
    <w:rsid w:val="007A607D"/>
    <w:rsid w:val="007B0CD8"/>
    <w:rsid w:val="007B1CF0"/>
    <w:rsid w:val="007B3D10"/>
    <w:rsid w:val="007B4166"/>
    <w:rsid w:val="007B4502"/>
    <w:rsid w:val="007B7D6C"/>
    <w:rsid w:val="007C0C7F"/>
    <w:rsid w:val="007C11EA"/>
    <w:rsid w:val="007C1226"/>
    <w:rsid w:val="007C1765"/>
    <w:rsid w:val="007C29D8"/>
    <w:rsid w:val="007C3DCC"/>
    <w:rsid w:val="007C452E"/>
    <w:rsid w:val="007D0599"/>
    <w:rsid w:val="007D1E46"/>
    <w:rsid w:val="007D2466"/>
    <w:rsid w:val="007D36D4"/>
    <w:rsid w:val="007D7C15"/>
    <w:rsid w:val="007E1745"/>
    <w:rsid w:val="007E4630"/>
    <w:rsid w:val="007E5060"/>
    <w:rsid w:val="007E593B"/>
    <w:rsid w:val="007F09C6"/>
    <w:rsid w:val="007F2A35"/>
    <w:rsid w:val="008002B3"/>
    <w:rsid w:val="00802581"/>
    <w:rsid w:val="0080311F"/>
    <w:rsid w:val="00803906"/>
    <w:rsid w:val="0081012E"/>
    <w:rsid w:val="00810337"/>
    <w:rsid w:val="0081176B"/>
    <w:rsid w:val="008204E7"/>
    <w:rsid w:val="00820E26"/>
    <w:rsid w:val="00822C2E"/>
    <w:rsid w:val="0082752D"/>
    <w:rsid w:val="008314B2"/>
    <w:rsid w:val="00831809"/>
    <w:rsid w:val="00837D7C"/>
    <w:rsid w:val="008443F9"/>
    <w:rsid w:val="0085213A"/>
    <w:rsid w:val="0085359B"/>
    <w:rsid w:val="008637E1"/>
    <w:rsid w:val="00864B51"/>
    <w:rsid w:val="008730B4"/>
    <w:rsid w:val="00873A65"/>
    <w:rsid w:val="008770F4"/>
    <w:rsid w:val="00877865"/>
    <w:rsid w:val="00887A8F"/>
    <w:rsid w:val="00890953"/>
    <w:rsid w:val="008A135E"/>
    <w:rsid w:val="008A174A"/>
    <w:rsid w:val="008A1D3B"/>
    <w:rsid w:val="008B2B8C"/>
    <w:rsid w:val="008B384F"/>
    <w:rsid w:val="008B39F3"/>
    <w:rsid w:val="008B5624"/>
    <w:rsid w:val="008B7417"/>
    <w:rsid w:val="008C0504"/>
    <w:rsid w:val="008C3930"/>
    <w:rsid w:val="008C42AB"/>
    <w:rsid w:val="008C4982"/>
    <w:rsid w:val="008C670A"/>
    <w:rsid w:val="008D209D"/>
    <w:rsid w:val="008D2314"/>
    <w:rsid w:val="008D2A29"/>
    <w:rsid w:val="008D331E"/>
    <w:rsid w:val="008D3C7D"/>
    <w:rsid w:val="008E0C9B"/>
    <w:rsid w:val="008E6A2D"/>
    <w:rsid w:val="008E78DC"/>
    <w:rsid w:val="008E7972"/>
    <w:rsid w:val="008E7C78"/>
    <w:rsid w:val="008F1B95"/>
    <w:rsid w:val="008F5951"/>
    <w:rsid w:val="009004D9"/>
    <w:rsid w:val="0090200E"/>
    <w:rsid w:val="00903894"/>
    <w:rsid w:val="00905405"/>
    <w:rsid w:val="00905F94"/>
    <w:rsid w:val="0090704D"/>
    <w:rsid w:val="00910F80"/>
    <w:rsid w:val="009116B5"/>
    <w:rsid w:val="00912B33"/>
    <w:rsid w:val="00913A28"/>
    <w:rsid w:val="00914159"/>
    <w:rsid w:val="00915A2B"/>
    <w:rsid w:val="00921D8E"/>
    <w:rsid w:val="009221BD"/>
    <w:rsid w:val="00922A6D"/>
    <w:rsid w:val="00924D44"/>
    <w:rsid w:val="00924D4D"/>
    <w:rsid w:val="009261D7"/>
    <w:rsid w:val="0092671B"/>
    <w:rsid w:val="00926D21"/>
    <w:rsid w:val="00927153"/>
    <w:rsid w:val="00930BFD"/>
    <w:rsid w:val="00932690"/>
    <w:rsid w:val="00934DE4"/>
    <w:rsid w:val="00935AC5"/>
    <w:rsid w:val="00936597"/>
    <w:rsid w:val="00937C5B"/>
    <w:rsid w:val="00937F88"/>
    <w:rsid w:val="00943050"/>
    <w:rsid w:val="009476DD"/>
    <w:rsid w:val="00947774"/>
    <w:rsid w:val="00955062"/>
    <w:rsid w:val="0095765B"/>
    <w:rsid w:val="009604B2"/>
    <w:rsid w:val="0096141B"/>
    <w:rsid w:val="00967100"/>
    <w:rsid w:val="009701E4"/>
    <w:rsid w:val="00971B1E"/>
    <w:rsid w:val="00972A8A"/>
    <w:rsid w:val="00974A49"/>
    <w:rsid w:val="00976B42"/>
    <w:rsid w:val="00980020"/>
    <w:rsid w:val="00980388"/>
    <w:rsid w:val="00980A90"/>
    <w:rsid w:val="009849EC"/>
    <w:rsid w:val="00985785"/>
    <w:rsid w:val="0098663C"/>
    <w:rsid w:val="00987210"/>
    <w:rsid w:val="00992359"/>
    <w:rsid w:val="00995D40"/>
    <w:rsid w:val="00996451"/>
    <w:rsid w:val="00996BAC"/>
    <w:rsid w:val="00997AD6"/>
    <w:rsid w:val="00997E6A"/>
    <w:rsid w:val="009A0441"/>
    <w:rsid w:val="009A0A9C"/>
    <w:rsid w:val="009A3467"/>
    <w:rsid w:val="009A385D"/>
    <w:rsid w:val="009A530F"/>
    <w:rsid w:val="009A5B18"/>
    <w:rsid w:val="009A5CD1"/>
    <w:rsid w:val="009B1010"/>
    <w:rsid w:val="009B4706"/>
    <w:rsid w:val="009C298E"/>
    <w:rsid w:val="009C2AFC"/>
    <w:rsid w:val="009C5307"/>
    <w:rsid w:val="009C542E"/>
    <w:rsid w:val="009C66F2"/>
    <w:rsid w:val="009D3699"/>
    <w:rsid w:val="009D681B"/>
    <w:rsid w:val="009E453A"/>
    <w:rsid w:val="009E62D4"/>
    <w:rsid w:val="009F7F40"/>
    <w:rsid w:val="00A0010B"/>
    <w:rsid w:val="00A00421"/>
    <w:rsid w:val="00A05FDB"/>
    <w:rsid w:val="00A110E8"/>
    <w:rsid w:val="00A12E57"/>
    <w:rsid w:val="00A156D5"/>
    <w:rsid w:val="00A163A0"/>
    <w:rsid w:val="00A16AA1"/>
    <w:rsid w:val="00A16DE5"/>
    <w:rsid w:val="00A22953"/>
    <w:rsid w:val="00A279CC"/>
    <w:rsid w:val="00A27FF1"/>
    <w:rsid w:val="00A30960"/>
    <w:rsid w:val="00A32B9F"/>
    <w:rsid w:val="00A33628"/>
    <w:rsid w:val="00A35841"/>
    <w:rsid w:val="00A4065A"/>
    <w:rsid w:val="00A40F9E"/>
    <w:rsid w:val="00A419E7"/>
    <w:rsid w:val="00A41DC6"/>
    <w:rsid w:val="00A46863"/>
    <w:rsid w:val="00A46E28"/>
    <w:rsid w:val="00A46E3E"/>
    <w:rsid w:val="00A51746"/>
    <w:rsid w:val="00A5341D"/>
    <w:rsid w:val="00A57FD5"/>
    <w:rsid w:val="00A61DE2"/>
    <w:rsid w:val="00A63317"/>
    <w:rsid w:val="00A63C5D"/>
    <w:rsid w:val="00A63CE2"/>
    <w:rsid w:val="00A64A91"/>
    <w:rsid w:val="00A65817"/>
    <w:rsid w:val="00A71E7A"/>
    <w:rsid w:val="00A74D1C"/>
    <w:rsid w:val="00A776C5"/>
    <w:rsid w:val="00A8005A"/>
    <w:rsid w:val="00A90530"/>
    <w:rsid w:val="00A96972"/>
    <w:rsid w:val="00AA040C"/>
    <w:rsid w:val="00AA049F"/>
    <w:rsid w:val="00AA0FC6"/>
    <w:rsid w:val="00AA171F"/>
    <w:rsid w:val="00AA3DFA"/>
    <w:rsid w:val="00AA54B0"/>
    <w:rsid w:val="00AA68F5"/>
    <w:rsid w:val="00AA70A7"/>
    <w:rsid w:val="00AA7300"/>
    <w:rsid w:val="00AB0C9F"/>
    <w:rsid w:val="00AB4687"/>
    <w:rsid w:val="00AB4F82"/>
    <w:rsid w:val="00AC01C0"/>
    <w:rsid w:val="00AC3EC2"/>
    <w:rsid w:val="00AC4144"/>
    <w:rsid w:val="00AC586C"/>
    <w:rsid w:val="00AD00E5"/>
    <w:rsid w:val="00AD10CF"/>
    <w:rsid w:val="00AD1A23"/>
    <w:rsid w:val="00AD20E5"/>
    <w:rsid w:val="00AD3E23"/>
    <w:rsid w:val="00AD4FD8"/>
    <w:rsid w:val="00AD68C3"/>
    <w:rsid w:val="00AD6D65"/>
    <w:rsid w:val="00AE2444"/>
    <w:rsid w:val="00AE3FA1"/>
    <w:rsid w:val="00AE62E7"/>
    <w:rsid w:val="00AE643A"/>
    <w:rsid w:val="00AE66C8"/>
    <w:rsid w:val="00AE7F1C"/>
    <w:rsid w:val="00AF0AAD"/>
    <w:rsid w:val="00AF16B3"/>
    <w:rsid w:val="00AF2CEF"/>
    <w:rsid w:val="00AF563F"/>
    <w:rsid w:val="00AF5E50"/>
    <w:rsid w:val="00B01577"/>
    <w:rsid w:val="00B036B9"/>
    <w:rsid w:val="00B04CA1"/>
    <w:rsid w:val="00B050D4"/>
    <w:rsid w:val="00B110DD"/>
    <w:rsid w:val="00B11768"/>
    <w:rsid w:val="00B13D44"/>
    <w:rsid w:val="00B15DFB"/>
    <w:rsid w:val="00B15E38"/>
    <w:rsid w:val="00B24492"/>
    <w:rsid w:val="00B26793"/>
    <w:rsid w:val="00B33695"/>
    <w:rsid w:val="00B34AE5"/>
    <w:rsid w:val="00B36302"/>
    <w:rsid w:val="00B41FC1"/>
    <w:rsid w:val="00B51108"/>
    <w:rsid w:val="00B512A9"/>
    <w:rsid w:val="00B51A3C"/>
    <w:rsid w:val="00B51E0F"/>
    <w:rsid w:val="00B53B94"/>
    <w:rsid w:val="00B54030"/>
    <w:rsid w:val="00B54B13"/>
    <w:rsid w:val="00B56B42"/>
    <w:rsid w:val="00B604FA"/>
    <w:rsid w:val="00B6103E"/>
    <w:rsid w:val="00B61BCE"/>
    <w:rsid w:val="00B63353"/>
    <w:rsid w:val="00B70B50"/>
    <w:rsid w:val="00B72C2D"/>
    <w:rsid w:val="00B74E38"/>
    <w:rsid w:val="00B80605"/>
    <w:rsid w:val="00B8236C"/>
    <w:rsid w:val="00B83D33"/>
    <w:rsid w:val="00B84790"/>
    <w:rsid w:val="00B9104D"/>
    <w:rsid w:val="00B92D88"/>
    <w:rsid w:val="00B93383"/>
    <w:rsid w:val="00B93EC9"/>
    <w:rsid w:val="00B9594F"/>
    <w:rsid w:val="00BA0936"/>
    <w:rsid w:val="00BA1538"/>
    <w:rsid w:val="00BA28A5"/>
    <w:rsid w:val="00BA411B"/>
    <w:rsid w:val="00BA7DB5"/>
    <w:rsid w:val="00BB16D5"/>
    <w:rsid w:val="00BB2835"/>
    <w:rsid w:val="00BB5D82"/>
    <w:rsid w:val="00BB6B7F"/>
    <w:rsid w:val="00BB731F"/>
    <w:rsid w:val="00BB780C"/>
    <w:rsid w:val="00BC0893"/>
    <w:rsid w:val="00BC163C"/>
    <w:rsid w:val="00BC215C"/>
    <w:rsid w:val="00BC2291"/>
    <w:rsid w:val="00BC26E8"/>
    <w:rsid w:val="00BC55A0"/>
    <w:rsid w:val="00BC67D3"/>
    <w:rsid w:val="00BD0B95"/>
    <w:rsid w:val="00BD1AB5"/>
    <w:rsid w:val="00BD1F3C"/>
    <w:rsid w:val="00BD5187"/>
    <w:rsid w:val="00BE086E"/>
    <w:rsid w:val="00BE1649"/>
    <w:rsid w:val="00BE3A56"/>
    <w:rsid w:val="00BE469D"/>
    <w:rsid w:val="00BE6AB1"/>
    <w:rsid w:val="00BF0886"/>
    <w:rsid w:val="00BF1455"/>
    <w:rsid w:val="00BF190E"/>
    <w:rsid w:val="00BF5183"/>
    <w:rsid w:val="00BF7859"/>
    <w:rsid w:val="00C01171"/>
    <w:rsid w:val="00C0296F"/>
    <w:rsid w:val="00C03CD0"/>
    <w:rsid w:val="00C108B2"/>
    <w:rsid w:val="00C12F8F"/>
    <w:rsid w:val="00C1333A"/>
    <w:rsid w:val="00C1439D"/>
    <w:rsid w:val="00C17E17"/>
    <w:rsid w:val="00C208A9"/>
    <w:rsid w:val="00C2342A"/>
    <w:rsid w:val="00C24147"/>
    <w:rsid w:val="00C25F7C"/>
    <w:rsid w:val="00C31107"/>
    <w:rsid w:val="00C3164C"/>
    <w:rsid w:val="00C31B9A"/>
    <w:rsid w:val="00C33658"/>
    <w:rsid w:val="00C4417E"/>
    <w:rsid w:val="00C44BD9"/>
    <w:rsid w:val="00C45AD1"/>
    <w:rsid w:val="00C50589"/>
    <w:rsid w:val="00C51FE0"/>
    <w:rsid w:val="00C52862"/>
    <w:rsid w:val="00C5289D"/>
    <w:rsid w:val="00C5552A"/>
    <w:rsid w:val="00C63389"/>
    <w:rsid w:val="00C6492A"/>
    <w:rsid w:val="00C72B8B"/>
    <w:rsid w:val="00C72D04"/>
    <w:rsid w:val="00C77D29"/>
    <w:rsid w:val="00C80E53"/>
    <w:rsid w:val="00C840F7"/>
    <w:rsid w:val="00C84890"/>
    <w:rsid w:val="00C863E1"/>
    <w:rsid w:val="00C951D1"/>
    <w:rsid w:val="00CA27DB"/>
    <w:rsid w:val="00CA32EB"/>
    <w:rsid w:val="00CA41E4"/>
    <w:rsid w:val="00CA7109"/>
    <w:rsid w:val="00CB0180"/>
    <w:rsid w:val="00CB0B81"/>
    <w:rsid w:val="00CB1AED"/>
    <w:rsid w:val="00CB22C3"/>
    <w:rsid w:val="00CB5E4B"/>
    <w:rsid w:val="00CB7AC7"/>
    <w:rsid w:val="00CC1FAE"/>
    <w:rsid w:val="00CC4283"/>
    <w:rsid w:val="00CC5B82"/>
    <w:rsid w:val="00CC5C30"/>
    <w:rsid w:val="00CC78BD"/>
    <w:rsid w:val="00CD056E"/>
    <w:rsid w:val="00CD070E"/>
    <w:rsid w:val="00CD3CD9"/>
    <w:rsid w:val="00CD63B0"/>
    <w:rsid w:val="00CE4F02"/>
    <w:rsid w:val="00CE643D"/>
    <w:rsid w:val="00CE6720"/>
    <w:rsid w:val="00CF45E5"/>
    <w:rsid w:val="00CF50A1"/>
    <w:rsid w:val="00CF549B"/>
    <w:rsid w:val="00CF5757"/>
    <w:rsid w:val="00CF5EB0"/>
    <w:rsid w:val="00CF60C6"/>
    <w:rsid w:val="00CF7180"/>
    <w:rsid w:val="00D005D7"/>
    <w:rsid w:val="00D01FC8"/>
    <w:rsid w:val="00D10FD4"/>
    <w:rsid w:val="00D11997"/>
    <w:rsid w:val="00D13C6D"/>
    <w:rsid w:val="00D15F5B"/>
    <w:rsid w:val="00D169EE"/>
    <w:rsid w:val="00D2120B"/>
    <w:rsid w:val="00D21657"/>
    <w:rsid w:val="00D21BA2"/>
    <w:rsid w:val="00D247C8"/>
    <w:rsid w:val="00D25C45"/>
    <w:rsid w:val="00D27429"/>
    <w:rsid w:val="00D3100B"/>
    <w:rsid w:val="00D32BB5"/>
    <w:rsid w:val="00D33735"/>
    <w:rsid w:val="00D354AF"/>
    <w:rsid w:val="00D37A28"/>
    <w:rsid w:val="00D42783"/>
    <w:rsid w:val="00D449E6"/>
    <w:rsid w:val="00D50072"/>
    <w:rsid w:val="00D52148"/>
    <w:rsid w:val="00D53760"/>
    <w:rsid w:val="00D53AC3"/>
    <w:rsid w:val="00D559A4"/>
    <w:rsid w:val="00D65E5B"/>
    <w:rsid w:val="00D72EF5"/>
    <w:rsid w:val="00D83F67"/>
    <w:rsid w:val="00D94D83"/>
    <w:rsid w:val="00DB05D0"/>
    <w:rsid w:val="00DB6ECA"/>
    <w:rsid w:val="00DB767C"/>
    <w:rsid w:val="00DC31BE"/>
    <w:rsid w:val="00DC45DA"/>
    <w:rsid w:val="00DC4FA0"/>
    <w:rsid w:val="00DC528D"/>
    <w:rsid w:val="00DC52A3"/>
    <w:rsid w:val="00DC7CF7"/>
    <w:rsid w:val="00DD0D4C"/>
    <w:rsid w:val="00DD10F8"/>
    <w:rsid w:val="00DD152F"/>
    <w:rsid w:val="00DD172A"/>
    <w:rsid w:val="00DD22F7"/>
    <w:rsid w:val="00DD36F6"/>
    <w:rsid w:val="00DD380C"/>
    <w:rsid w:val="00DE2E79"/>
    <w:rsid w:val="00DE3147"/>
    <w:rsid w:val="00DE68AA"/>
    <w:rsid w:val="00DE69F1"/>
    <w:rsid w:val="00DF44DE"/>
    <w:rsid w:val="00E121ED"/>
    <w:rsid w:val="00E20919"/>
    <w:rsid w:val="00E2753B"/>
    <w:rsid w:val="00E40052"/>
    <w:rsid w:val="00E43B1E"/>
    <w:rsid w:val="00E45B50"/>
    <w:rsid w:val="00E46BB7"/>
    <w:rsid w:val="00E5166A"/>
    <w:rsid w:val="00E53BEA"/>
    <w:rsid w:val="00E57032"/>
    <w:rsid w:val="00E6033E"/>
    <w:rsid w:val="00E61170"/>
    <w:rsid w:val="00E63757"/>
    <w:rsid w:val="00E70834"/>
    <w:rsid w:val="00E724C0"/>
    <w:rsid w:val="00E7777C"/>
    <w:rsid w:val="00E806AA"/>
    <w:rsid w:val="00E82A74"/>
    <w:rsid w:val="00E84425"/>
    <w:rsid w:val="00E84745"/>
    <w:rsid w:val="00E849EB"/>
    <w:rsid w:val="00E85AC5"/>
    <w:rsid w:val="00E86594"/>
    <w:rsid w:val="00E9432F"/>
    <w:rsid w:val="00E952E6"/>
    <w:rsid w:val="00E95AC5"/>
    <w:rsid w:val="00E96F7B"/>
    <w:rsid w:val="00EA3053"/>
    <w:rsid w:val="00EA5CD5"/>
    <w:rsid w:val="00EA5FB8"/>
    <w:rsid w:val="00EA64AF"/>
    <w:rsid w:val="00EB271B"/>
    <w:rsid w:val="00EB280F"/>
    <w:rsid w:val="00EB4FCA"/>
    <w:rsid w:val="00ED110A"/>
    <w:rsid w:val="00ED44A8"/>
    <w:rsid w:val="00EE051E"/>
    <w:rsid w:val="00EE081B"/>
    <w:rsid w:val="00EE12B0"/>
    <w:rsid w:val="00EE448A"/>
    <w:rsid w:val="00EE53A4"/>
    <w:rsid w:val="00EE55C8"/>
    <w:rsid w:val="00EE5D77"/>
    <w:rsid w:val="00EF03DE"/>
    <w:rsid w:val="00EF1A83"/>
    <w:rsid w:val="00EF48CE"/>
    <w:rsid w:val="00EF7572"/>
    <w:rsid w:val="00F00139"/>
    <w:rsid w:val="00F010AE"/>
    <w:rsid w:val="00F02AA5"/>
    <w:rsid w:val="00F0394E"/>
    <w:rsid w:val="00F05F12"/>
    <w:rsid w:val="00F10169"/>
    <w:rsid w:val="00F10966"/>
    <w:rsid w:val="00F14EDD"/>
    <w:rsid w:val="00F16174"/>
    <w:rsid w:val="00F25AE1"/>
    <w:rsid w:val="00F30A52"/>
    <w:rsid w:val="00F317C4"/>
    <w:rsid w:val="00F352BE"/>
    <w:rsid w:val="00F35415"/>
    <w:rsid w:val="00F374FF"/>
    <w:rsid w:val="00F37ACD"/>
    <w:rsid w:val="00F42EDB"/>
    <w:rsid w:val="00F44203"/>
    <w:rsid w:val="00F52FFC"/>
    <w:rsid w:val="00F53334"/>
    <w:rsid w:val="00F56DBD"/>
    <w:rsid w:val="00F5713C"/>
    <w:rsid w:val="00F61D07"/>
    <w:rsid w:val="00F6535E"/>
    <w:rsid w:val="00F65599"/>
    <w:rsid w:val="00F6781E"/>
    <w:rsid w:val="00F70CE0"/>
    <w:rsid w:val="00F72129"/>
    <w:rsid w:val="00F743E4"/>
    <w:rsid w:val="00F75BF7"/>
    <w:rsid w:val="00F8101A"/>
    <w:rsid w:val="00F81E93"/>
    <w:rsid w:val="00F83DB3"/>
    <w:rsid w:val="00F8752D"/>
    <w:rsid w:val="00F9293E"/>
    <w:rsid w:val="00F93E9C"/>
    <w:rsid w:val="00F95E96"/>
    <w:rsid w:val="00FA0534"/>
    <w:rsid w:val="00FA27CB"/>
    <w:rsid w:val="00FA46EF"/>
    <w:rsid w:val="00FB124C"/>
    <w:rsid w:val="00FB203D"/>
    <w:rsid w:val="00FB2F32"/>
    <w:rsid w:val="00FC1183"/>
    <w:rsid w:val="00FC1953"/>
    <w:rsid w:val="00FC57A7"/>
    <w:rsid w:val="00FC752C"/>
    <w:rsid w:val="00FC79A5"/>
    <w:rsid w:val="00FD0D94"/>
    <w:rsid w:val="00FD150C"/>
    <w:rsid w:val="00FD2183"/>
    <w:rsid w:val="00FD3ED6"/>
    <w:rsid w:val="00FD3FE3"/>
    <w:rsid w:val="00FD6417"/>
    <w:rsid w:val="00FD74A9"/>
    <w:rsid w:val="00FD7D8A"/>
    <w:rsid w:val="00FE23D3"/>
    <w:rsid w:val="00FE2E02"/>
    <w:rsid w:val="00FE48F6"/>
    <w:rsid w:val="00FE5F0C"/>
    <w:rsid w:val="00FF1C68"/>
    <w:rsid w:val="00FF1E7A"/>
    <w:rsid w:val="00FF2F72"/>
    <w:rsid w:val="00FF39A6"/>
    <w:rsid w:val="00FF4D55"/>
    <w:rsid w:val="00FF53A6"/>
    <w:rsid w:val="00FF7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7106DC0-89A4-4414-BB52-EB5B6417C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ahoma" w:eastAsia="Times New Roman" w:hAnsi="Tahoma" w:cs="Times New Roman"/>
        <w:lang w:val="cs-CZ" w:eastAsia="cs-CZ" w:bidi="ar-SA"/>
      </w:rPr>
    </w:rPrDefault>
    <w:pPrDefault/>
  </w:docDefaults>
  <w:latentStyles w:defLockedState="1" w:defUIPriority="99" w:defSemiHidden="0" w:defUnhideWhenUsed="0" w:defQFormat="0" w:count="371">
    <w:lsdException w:name="Normal" w:locked="0" w:uiPriority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Normln">
    <w:name w:val="Normal"/>
    <w:aliases w:val="__AL_text"/>
    <w:uiPriority w:val="1"/>
    <w:rsid w:val="0055101D"/>
    <w:rPr>
      <w:rFonts w:cs="Tahoma"/>
      <w:color w:val="000000"/>
      <w:lang w:eastAsia="en-US"/>
    </w:rPr>
  </w:style>
  <w:style w:type="paragraph" w:styleId="Nadpis1">
    <w:name w:val="heading 1"/>
    <w:basedOn w:val="Normln"/>
    <w:next w:val="Normln"/>
    <w:link w:val="Nadpis1Char"/>
    <w:uiPriority w:val="9"/>
    <w:semiHidden/>
    <w:locked/>
    <w:rsid w:val="009D681B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locked/>
    <w:rsid w:val="009D681B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locked/>
    <w:rsid w:val="00051DBD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locked/>
    <w:rsid w:val="00051DBD"/>
    <w:pPr>
      <w:keepNext/>
      <w:spacing w:before="240" w:after="60"/>
      <w:outlineLvl w:val="3"/>
    </w:pPr>
    <w:rPr>
      <w:rFonts w:ascii="Calibri" w:hAnsi="Calibri" w:cs="Times New Roman"/>
      <w:b/>
      <w:bCs/>
      <w:sz w:val="28"/>
      <w:szCs w:val="28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locked/>
    <w:rsid w:val="00051DBD"/>
    <w:pPr>
      <w:spacing w:before="240" w:after="60"/>
      <w:outlineLvl w:val="4"/>
    </w:pPr>
    <w:rPr>
      <w:rFonts w:ascii="Calibri" w:hAnsi="Calibri" w:cs="Times New Roman"/>
      <w:b/>
      <w:bCs/>
      <w:i/>
      <w:iCs/>
      <w:sz w:val="26"/>
      <w:szCs w:val="26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locked/>
    <w:rsid w:val="00051DBD"/>
    <w:pPr>
      <w:spacing w:before="240" w:after="60"/>
      <w:outlineLvl w:val="5"/>
    </w:pPr>
    <w:rPr>
      <w:rFonts w:ascii="Calibri" w:hAnsi="Calibri" w:cs="Times New Roman"/>
      <w:b/>
      <w:bCs/>
      <w:sz w:val="22"/>
      <w:szCs w:val="22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locked/>
    <w:rsid w:val="00051DBD"/>
    <w:pPr>
      <w:spacing w:before="240" w:after="60"/>
      <w:outlineLvl w:val="6"/>
    </w:pPr>
    <w:rPr>
      <w:rFonts w:ascii="Calibri" w:hAnsi="Calibri" w:cs="Times New Roman"/>
      <w:sz w:val="24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locked/>
    <w:rsid w:val="00051DBD"/>
    <w:pPr>
      <w:spacing w:before="240" w:after="60"/>
      <w:outlineLvl w:val="7"/>
    </w:pPr>
    <w:rPr>
      <w:rFonts w:ascii="Calibri" w:hAnsi="Calibri" w:cs="Times New Roman"/>
      <w:i/>
      <w:iCs/>
      <w:sz w:val="24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locked/>
    <w:rsid w:val="00051DBD"/>
    <w:pPr>
      <w:spacing w:before="240" w:after="60"/>
      <w:outlineLvl w:val="8"/>
    </w:pPr>
    <w:rPr>
      <w:rFonts w:ascii="Cambria" w:hAnsi="Cambria" w:cs="Times New Roman"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Zpatadresa">
    <w:name w:val="Zápatí_adresa"/>
    <w:uiPriority w:val="1"/>
    <w:rsid w:val="007761F6"/>
    <w:rPr>
      <w:rFonts w:cs="Tahoma"/>
      <w:sz w:val="16"/>
      <w:szCs w:val="16"/>
      <w:lang w:eastAsia="en-US"/>
    </w:rPr>
  </w:style>
  <w:style w:type="paragraph" w:customStyle="1" w:styleId="ZpatWWW">
    <w:name w:val="Zápatí_WWW"/>
    <w:basedOn w:val="Zpatadresa"/>
    <w:uiPriority w:val="1"/>
    <w:rsid w:val="007761F6"/>
    <w:rPr>
      <w:color w:val="F5821E"/>
    </w:rPr>
  </w:style>
  <w:style w:type="table" w:customStyle="1" w:styleId="TeamGuru">
    <w:name w:val="TeamGuru"/>
    <w:basedOn w:val="Normlntabulka"/>
    <w:uiPriority w:val="99"/>
    <w:rsid w:val="00231F90"/>
    <w:tblPr/>
  </w:style>
  <w:style w:type="character" w:customStyle="1" w:styleId="Nadpis1Char">
    <w:name w:val="Nadpis 1 Char"/>
    <w:link w:val="Nadpis1"/>
    <w:uiPriority w:val="9"/>
    <w:semiHidden/>
    <w:rsid w:val="00005BC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dpis2Char">
    <w:name w:val="Nadpis 2 Char"/>
    <w:link w:val="Nadpis2"/>
    <w:uiPriority w:val="9"/>
    <w:semiHidden/>
    <w:rsid w:val="009D681B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dpis3Char">
    <w:name w:val="Nadpis 3 Char"/>
    <w:link w:val="Nadpis3"/>
    <w:uiPriority w:val="9"/>
    <w:semiHidden/>
    <w:rsid w:val="00051DBD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dpis4Char">
    <w:name w:val="Nadpis 4 Char"/>
    <w:link w:val="Nadpis4"/>
    <w:uiPriority w:val="9"/>
    <w:semiHidden/>
    <w:rsid w:val="00051DBD"/>
    <w:rPr>
      <w:rFonts w:cs="Times New Roman"/>
      <w:b/>
      <w:bCs/>
      <w:sz w:val="28"/>
      <w:szCs w:val="28"/>
    </w:rPr>
  </w:style>
  <w:style w:type="character" w:customStyle="1" w:styleId="Nadpis5Char">
    <w:name w:val="Nadpis 5 Char"/>
    <w:link w:val="Nadpis5"/>
    <w:uiPriority w:val="9"/>
    <w:semiHidden/>
    <w:rsid w:val="00051DBD"/>
    <w:rPr>
      <w:rFonts w:cs="Times New Roman"/>
      <w:b/>
      <w:bCs/>
      <w:i/>
      <w:iCs/>
      <w:sz w:val="26"/>
      <w:szCs w:val="26"/>
    </w:rPr>
  </w:style>
  <w:style w:type="character" w:customStyle="1" w:styleId="Nadpis6Char">
    <w:name w:val="Nadpis 6 Char"/>
    <w:link w:val="Nadpis6"/>
    <w:uiPriority w:val="9"/>
    <w:semiHidden/>
    <w:rsid w:val="00051DBD"/>
    <w:rPr>
      <w:rFonts w:cs="Times New Roman"/>
      <w:b/>
      <w:bCs/>
    </w:rPr>
  </w:style>
  <w:style w:type="character" w:customStyle="1" w:styleId="Nadpis7Char">
    <w:name w:val="Nadpis 7 Char"/>
    <w:link w:val="Nadpis7"/>
    <w:uiPriority w:val="9"/>
    <w:semiHidden/>
    <w:rsid w:val="00051DBD"/>
    <w:rPr>
      <w:rFonts w:cs="Times New Roman"/>
      <w:sz w:val="24"/>
      <w:szCs w:val="24"/>
    </w:rPr>
  </w:style>
  <w:style w:type="character" w:customStyle="1" w:styleId="Nadpis8Char">
    <w:name w:val="Nadpis 8 Char"/>
    <w:link w:val="Nadpis8"/>
    <w:uiPriority w:val="9"/>
    <w:semiHidden/>
    <w:rsid w:val="00051DBD"/>
    <w:rPr>
      <w:rFonts w:cs="Times New Roman"/>
      <w:i/>
      <w:iCs/>
      <w:sz w:val="24"/>
      <w:szCs w:val="24"/>
    </w:rPr>
  </w:style>
  <w:style w:type="character" w:customStyle="1" w:styleId="Nadpis9Char">
    <w:name w:val="Nadpis 9 Char"/>
    <w:link w:val="Nadpis9"/>
    <w:uiPriority w:val="9"/>
    <w:semiHidden/>
    <w:rsid w:val="00051DBD"/>
    <w:rPr>
      <w:rFonts w:ascii="Cambria" w:eastAsia="Times New Roman" w:hAnsi="Cambria" w:cs="Times New Roman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locked/>
    <w:rsid w:val="00051DBD"/>
    <w:pPr>
      <w:outlineLvl w:val="9"/>
    </w:pPr>
  </w:style>
  <w:style w:type="numbering" w:customStyle="1" w:styleId="Styl2">
    <w:name w:val="Styl2"/>
    <w:uiPriority w:val="99"/>
    <w:rsid w:val="004D0A53"/>
    <w:pPr>
      <w:numPr>
        <w:numId w:val="1"/>
      </w:numPr>
    </w:pPr>
  </w:style>
  <w:style w:type="table" w:customStyle="1" w:styleId="VF">
    <w:name w:val="VF"/>
    <w:basedOn w:val="Normlntabulka"/>
    <w:uiPriority w:val="99"/>
    <w:rsid w:val="00097D9C"/>
    <w:tblPr>
      <w:tblBorders>
        <w:top w:val="single" w:sz="4" w:space="0" w:color="AAC814"/>
        <w:left w:val="single" w:sz="4" w:space="0" w:color="AAC814"/>
        <w:bottom w:val="single" w:sz="4" w:space="0" w:color="AAC814"/>
        <w:right w:val="single" w:sz="4" w:space="0" w:color="AAC814"/>
        <w:insideH w:val="single" w:sz="4" w:space="0" w:color="AAC814"/>
        <w:insideV w:val="single" w:sz="4" w:space="0" w:color="AAC814"/>
      </w:tblBorders>
    </w:tblPr>
    <w:tblStylePr w:type="firstRow">
      <w:rPr>
        <w:rFonts w:ascii="Tahoma" w:hAnsi="Tahoma"/>
        <w:color w:val="FFFFFF"/>
        <w:sz w:val="16"/>
      </w:rPr>
      <w:tblPr/>
      <w:tcPr>
        <w:shd w:val="clear" w:color="auto" w:fill="AAC814"/>
      </w:tcPr>
    </w:tblStylePr>
  </w:style>
  <w:style w:type="table" w:customStyle="1" w:styleId="VFzelenezahlavi">
    <w:name w:val="VF zelene zahlavi"/>
    <w:basedOn w:val="Normlntabulka"/>
    <w:uiPriority w:val="99"/>
    <w:rsid w:val="00097D9C"/>
    <w:rPr>
      <w:sz w:val="16"/>
    </w:rPr>
    <w:tblPr>
      <w:tblBorders>
        <w:top w:val="single" w:sz="4" w:space="0" w:color="AAC814"/>
        <w:left w:val="single" w:sz="4" w:space="0" w:color="AAC814"/>
        <w:bottom w:val="single" w:sz="4" w:space="0" w:color="AAC814"/>
        <w:right w:val="single" w:sz="4" w:space="0" w:color="AAC814"/>
        <w:insideH w:val="single" w:sz="4" w:space="0" w:color="AAC814"/>
        <w:insideV w:val="single" w:sz="4" w:space="0" w:color="AAC814"/>
      </w:tblBorders>
    </w:tblPr>
    <w:tcPr>
      <w:shd w:val="clear" w:color="auto" w:fill="FFFFFF"/>
      <w:vAlign w:val="center"/>
    </w:tcPr>
    <w:tblStylePr w:type="firstRow">
      <w:rPr>
        <w:rFonts w:ascii="Tahoma" w:hAnsi="Tahoma"/>
        <w:color w:val="FFFFFF"/>
        <w:sz w:val="16"/>
      </w:rPr>
      <w:tblPr/>
      <w:tcPr>
        <w:shd w:val="clear" w:color="auto" w:fill="AAC814"/>
      </w:tcPr>
    </w:tblStylePr>
  </w:style>
  <w:style w:type="table" w:styleId="Mkatabulky">
    <w:name w:val="Table Grid"/>
    <w:aliases w:val="VF tabulka"/>
    <w:basedOn w:val="Normlntabulka"/>
    <w:uiPriority w:val="59"/>
    <w:locked/>
    <w:rsid w:val="004E3E11"/>
    <w:rPr>
      <w:sz w:val="16"/>
    </w:rPr>
    <w:tblPr>
      <w:tblBorders>
        <w:top w:val="single" w:sz="4" w:space="0" w:color="AAC814"/>
        <w:left w:val="single" w:sz="4" w:space="0" w:color="AAC814"/>
        <w:bottom w:val="single" w:sz="4" w:space="0" w:color="AAC814"/>
        <w:right w:val="single" w:sz="4" w:space="0" w:color="AAC814"/>
        <w:insideH w:val="single" w:sz="4" w:space="0" w:color="AAC814"/>
        <w:insideV w:val="single" w:sz="4" w:space="0" w:color="AAC814"/>
      </w:tblBorders>
      <w:tblCellMar>
        <w:top w:w="28" w:type="dxa"/>
        <w:bottom w:w="28" w:type="dxa"/>
      </w:tblCellMar>
    </w:tblPr>
    <w:trPr>
      <w:cantSplit/>
    </w:trPr>
    <w:tcPr>
      <w:tcMar>
        <w:top w:w="11" w:type="dxa"/>
        <w:bottom w:w="11" w:type="dxa"/>
      </w:tcMar>
      <w:vAlign w:val="center"/>
    </w:tcPr>
    <w:tblStylePr w:type="firstRow">
      <w:pPr>
        <w:jc w:val="left"/>
      </w:pPr>
      <w:rPr>
        <w:rFonts w:ascii="Tahoma" w:hAnsi="Tahoma"/>
        <w:b/>
        <w:color w:val="FFFFFF"/>
        <w:sz w:val="16"/>
      </w:rPr>
      <w:tblPr>
        <w:tblCellMar>
          <w:top w:w="113" w:type="dxa"/>
          <w:left w:w="57" w:type="dxa"/>
          <w:bottom w:w="113" w:type="dxa"/>
          <w:right w:w="79" w:type="dxa"/>
        </w:tblCellMar>
      </w:tblPr>
      <w:trPr>
        <w:cantSplit w:val="0"/>
      </w:trPr>
      <w:tcPr>
        <w:shd w:val="clear" w:color="auto" w:fill="AAC814"/>
      </w:tcPr>
    </w:tblStylePr>
  </w:style>
  <w:style w:type="table" w:styleId="Svtlseznamzvraznn3">
    <w:name w:val="Light List Accent 3"/>
    <w:basedOn w:val="Normlntabulka"/>
    <w:uiPriority w:val="61"/>
    <w:locked/>
    <w:rsid w:val="009B4706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customStyle="1" w:styleId="VFTABULKA">
    <w:name w:val="VF TABULKA"/>
    <w:basedOn w:val="Normlntabulka"/>
    <w:uiPriority w:val="99"/>
    <w:rsid w:val="0090200E"/>
    <w:rPr>
      <w:sz w:val="16"/>
    </w:rPr>
    <w:tblPr>
      <w:tblInd w:w="57" w:type="dxa"/>
      <w:tblBorders>
        <w:top w:val="single" w:sz="4" w:space="0" w:color="AAC814"/>
        <w:left w:val="single" w:sz="4" w:space="0" w:color="AAC814"/>
        <w:bottom w:val="single" w:sz="4" w:space="0" w:color="AAC814"/>
        <w:right w:val="single" w:sz="4" w:space="0" w:color="AAC814"/>
        <w:insideH w:val="single" w:sz="4" w:space="0" w:color="AAC814"/>
        <w:insideV w:val="single" w:sz="4" w:space="0" w:color="AAC814"/>
      </w:tblBorders>
      <w:tblCellMar>
        <w:top w:w="17" w:type="dxa"/>
        <w:bottom w:w="17" w:type="dxa"/>
      </w:tblCellMar>
    </w:tblPr>
    <w:tcPr>
      <w:shd w:val="clear" w:color="auto" w:fill="FFFFFF"/>
      <w:tcMar>
        <w:top w:w="28" w:type="dxa"/>
        <w:left w:w="57" w:type="dxa"/>
        <w:bottom w:w="28" w:type="dxa"/>
        <w:right w:w="57" w:type="dxa"/>
      </w:tcMar>
      <w:vAlign w:val="center"/>
    </w:tcPr>
    <w:tblStylePr w:type="firstRow">
      <w:rPr>
        <w:rFonts w:ascii="Tahoma" w:hAnsi="Tahoma"/>
        <w:color w:val="FFFFFF"/>
        <w:sz w:val="16"/>
      </w:rPr>
      <w:tblPr/>
      <w:tcPr>
        <w:shd w:val="clear" w:color="auto" w:fill="AAC814"/>
      </w:tcPr>
    </w:tblStylePr>
  </w:style>
  <w:style w:type="paragraph" w:styleId="Zpat">
    <w:name w:val="footer"/>
    <w:aliases w:val="_číslo-strany"/>
    <w:link w:val="ZpatChar"/>
    <w:uiPriority w:val="99"/>
    <w:unhideWhenUsed/>
    <w:locked/>
    <w:rsid w:val="007761F6"/>
    <w:pPr>
      <w:tabs>
        <w:tab w:val="center" w:pos="4536"/>
        <w:tab w:val="right" w:pos="9072"/>
      </w:tabs>
      <w:jc w:val="right"/>
    </w:pPr>
    <w:rPr>
      <w:rFonts w:cs="Tahoma"/>
      <w:b/>
      <w:noProof/>
      <w:color w:val="000000"/>
    </w:rPr>
  </w:style>
  <w:style w:type="character" w:customStyle="1" w:styleId="ZpatChar">
    <w:name w:val="Zápatí Char"/>
    <w:aliases w:val="_číslo-strany Char"/>
    <w:link w:val="Zpat"/>
    <w:uiPriority w:val="99"/>
    <w:rsid w:val="007761F6"/>
    <w:rPr>
      <w:rFonts w:cs="Tahoma"/>
      <w:b/>
      <w:noProof/>
      <w:color w:val="000000"/>
      <w:lang w:val="cs-CZ" w:eastAsia="cs-CZ" w:bidi="ar-SA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F6781E"/>
    <w:rPr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F6781E"/>
    <w:rPr>
      <w:rFonts w:ascii="Tahoma" w:hAnsi="Tahoma" w:cs="Tahoma"/>
      <w:sz w:val="16"/>
      <w:szCs w:val="16"/>
    </w:rPr>
  </w:style>
  <w:style w:type="paragraph" w:customStyle="1" w:styleId="ALNP">
    <w:name w:val="AL_ NP"/>
    <w:link w:val="ALNPChar"/>
    <w:qFormat/>
    <w:rsid w:val="008D209D"/>
    <w:pPr>
      <w:ind w:right="113"/>
    </w:pPr>
    <w:rPr>
      <w:rFonts w:cs="Tahoma"/>
      <w:bCs/>
      <w:color w:val="FFFFFF"/>
      <w:kern w:val="32"/>
      <w:sz w:val="40"/>
      <w:szCs w:val="40"/>
      <w:lang w:eastAsia="en-US"/>
    </w:rPr>
  </w:style>
  <w:style w:type="character" w:customStyle="1" w:styleId="ALNPChar">
    <w:name w:val="AL_ NP Char"/>
    <w:link w:val="ALNP"/>
    <w:rsid w:val="008D209D"/>
    <w:rPr>
      <w:rFonts w:ascii="Cambria" w:eastAsia="Times New Roman" w:hAnsi="Cambria" w:cs="Tahoma"/>
      <w:b/>
      <w:bCs/>
      <w:color w:val="FFFFFF"/>
      <w:kern w:val="32"/>
      <w:sz w:val="40"/>
      <w:szCs w:val="40"/>
      <w:lang w:val="cs-CZ" w:eastAsia="en-US" w:bidi="ar-SA"/>
    </w:rPr>
  </w:style>
  <w:style w:type="paragraph" w:customStyle="1" w:styleId="ALNP2">
    <w:name w:val="AL_ NP 2"/>
    <w:basedOn w:val="ALNP"/>
    <w:next w:val="ALNP3"/>
    <w:link w:val="ALNP2Char"/>
    <w:autoRedefine/>
    <w:qFormat/>
    <w:rsid w:val="005441DE"/>
    <w:pPr>
      <w:numPr>
        <w:ilvl w:val="2"/>
        <w:numId w:val="9"/>
      </w:numPr>
      <w:spacing w:before="360" w:after="60" w:line="336" w:lineRule="exact"/>
      <w:ind w:left="567" w:hanging="567"/>
    </w:pPr>
    <w:rPr>
      <w:color w:val="F5821E"/>
      <w:sz w:val="28"/>
      <w:szCs w:val="28"/>
    </w:rPr>
  </w:style>
  <w:style w:type="paragraph" w:customStyle="1" w:styleId="ALNP3">
    <w:name w:val="AL_ NP 3"/>
    <w:basedOn w:val="ALNP2"/>
    <w:next w:val="ALtext"/>
    <w:link w:val="ALNP3Char"/>
    <w:autoRedefine/>
    <w:qFormat/>
    <w:rsid w:val="009849EC"/>
    <w:pPr>
      <w:keepNext/>
      <w:numPr>
        <w:ilvl w:val="3"/>
      </w:numPr>
      <w:spacing w:before="0" w:after="120"/>
      <w:ind w:left="709" w:hanging="709"/>
    </w:pPr>
    <w:rPr>
      <w:b/>
      <w:color w:val="000000"/>
      <w:sz w:val="24"/>
      <w:szCs w:val="24"/>
    </w:rPr>
  </w:style>
  <w:style w:type="character" w:customStyle="1" w:styleId="ALNP2Char">
    <w:name w:val="AL_ NP 2 Char"/>
    <w:link w:val="ALNP2"/>
    <w:rsid w:val="005441DE"/>
    <w:rPr>
      <w:rFonts w:cs="Tahoma"/>
      <w:bCs/>
      <w:color w:val="F5821E"/>
      <w:kern w:val="32"/>
      <w:sz w:val="28"/>
      <w:szCs w:val="28"/>
      <w:lang w:eastAsia="en-US"/>
    </w:rPr>
  </w:style>
  <w:style w:type="paragraph" w:customStyle="1" w:styleId="AL1">
    <w:name w:val="AL_•&gt; 1"/>
    <w:link w:val="AL1Char"/>
    <w:qFormat/>
    <w:rsid w:val="00E84425"/>
    <w:pPr>
      <w:numPr>
        <w:numId w:val="6"/>
      </w:numPr>
      <w:spacing w:before="20" w:after="120" w:line="240" w:lineRule="exact"/>
      <w:ind w:left="357" w:hanging="357"/>
      <w:jc w:val="both"/>
    </w:pPr>
    <w:rPr>
      <w:rFonts w:cs="Tahoma"/>
      <w:color w:val="000000"/>
      <w:lang w:eastAsia="en-US"/>
    </w:rPr>
  </w:style>
  <w:style w:type="character" w:customStyle="1" w:styleId="ALNP3Char">
    <w:name w:val="AL_ NP 3 Char"/>
    <w:link w:val="ALNP3"/>
    <w:rsid w:val="009849EC"/>
    <w:rPr>
      <w:rFonts w:cs="Tahoma"/>
      <w:b/>
      <w:bCs/>
      <w:color w:val="000000"/>
      <w:kern w:val="32"/>
      <w:sz w:val="24"/>
      <w:szCs w:val="24"/>
      <w:lang w:eastAsia="en-US"/>
    </w:rPr>
  </w:style>
  <w:style w:type="paragraph" w:customStyle="1" w:styleId="AL2">
    <w:name w:val="AL_•&gt; 2"/>
    <w:link w:val="AL2Char"/>
    <w:qFormat/>
    <w:rsid w:val="00E84425"/>
    <w:pPr>
      <w:numPr>
        <w:numId w:val="7"/>
      </w:numPr>
      <w:spacing w:before="20" w:after="120"/>
      <w:ind w:left="1094" w:hanging="357"/>
      <w:jc w:val="both"/>
    </w:pPr>
    <w:rPr>
      <w:bCs/>
      <w:szCs w:val="24"/>
      <w:lang w:eastAsia="en-US"/>
    </w:rPr>
  </w:style>
  <w:style w:type="character" w:customStyle="1" w:styleId="AL1Char">
    <w:name w:val="AL_•&gt; 1 Char"/>
    <w:link w:val="AL1"/>
    <w:rsid w:val="00E84425"/>
    <w:rPr>
      <w:rFonts w:cs="Tahoma"/>
      <w:color w:val="000000"/>
      <w:lang w:eastAsia="en-US"/>
    </w:rPr>
  </w:style>
  <w:style w:type="paragraph" w:customStyle="1" w:styleId="ALNP4">
    <w:name w:val="AL_ NP 4"/>
    <w:basedOn w:val="ALNP3"/>
    <w:link w:val="ALNP4Char"/>
    <w:autoRedefine/>
    <w:qFormat/>
    <w:rsid w:val="00710974"/>
    <w:pPr>
      <w:numPr>
        <w:ilvl w:val="4"/>
      </w:numPr>
      <w:spacing w:line="240" w:lineRule="exact"/>
      <w:ind w:left="907" w:hanging="907"/>
    </w:pPr>
    <w:rPr>
      <w:sz w:val="20"/>
      <w:szCs w:val="20"/>
    </w:rPr>
  </w:style>
  <w:style w:type="character" w:customStyle="1" w:styleId="AL2Char">
    <w:name w:val="AL_•&gt; 2 Char"/>
    <w:link w:val="AL2"/>
    <w:rsid w:val="00E84425"/>
    <w:rPr>
      <w:bCs/>
      <w:szCs w:val="24"/>
      <w:lang w:eastAsia="en-US"/>
    </w:rPr>
  </w:style>
  <w:style w:type="paragraph" w:customStyle="1" w:styleId="ALIIIIII">
    <w:name w:val="AL__ I.II.III."/>
    <w:link w:val="ALIIIIIIChar"/>
    <w:qFormat/>
    <w:rsid w:val="00E84425"/>
    <w:pPr>
      <w:numPr>
        <w:ilvl w:val="1"/>
        <w:numId w:val="2"/>
      </w:numPr>
      <w:suppressLineNumbers/>
      <w:spacing w:before="20" w:after="120"/>
      <w:jc w:val="both"/>
    </w:pPr>
    <w:rPr>
      <w:rFonts w:cs="Tahoma"/>
      <w:color w:val="000000"/>
      <w:lang w:eastAsia="en-US"/>
    </w:rPr>
  </w:style>
  <w:style w:type="character" w:customStyle="1" w:styleId="ALNP4Char">
    <w:name w:val="AL_ NP 4 Char"/>
    <w:link w:val="ALNP4"/>
    <w:rsid w:val="00710974"/>
    <w:rPr>
      <w:rFonts w:cs="Tahoma"/>
      <w:b/>
      <w:bCs/>
      <w:color w:val="000000"/>
      <w:kern w:val="32"/>
      <w:lang w:eastAsia="en-US"/>
    </w:rPr>
  </w:style>
  <w:style w:type="paragraph" w:customStyle="1" w:styleId="ALtext">
    <w:name w:val="AL_ text"/>
    <w:link w:val="ALtextChar"/>
    <w:qFormat/>
    <w:rsid w:val="00117274"/>
    <w:pPr>
      <w:spacing w:before="40" w:after="120"/>
      <w:jc w:val="both"/>
    </w:pPr>
    <w:rPr>
      <w:rFonts w:cs="Tahoma"/>
      <w:color w:val="000000"/>
      <w:lang w:eastAsia="en-US"/>
    </w:rPr>
  </w:style>
  <w:style w:type="character" w:customStyle="1" w:styleId="ALIIIIIIChar">
    <w:name w:val="AL__ I.II.III. Char"/>
    <w:link w:val="ALIIIIII"/>
    <w:rsid w:val="00E84425"/>
    <w:rPr>
      <w:rFonts w:cs="Tahoma"/>
      <w:color w:val="000000"/>
      <w:lang w:eastAsia="en-US"/>
    </w:rPr>
  </w:style>
  <w:style w:type="paragraph" w:customStyle="1" w:styleId="AL3">
    <w:name w:val="AL_•&gt; 3"/>
    <w:link w:val="AL3Char"/>
    <w:qFormat/>
    <w:rsid w:val="00E84425"/>
    <w:pPr>
      <w:numPr>
        <w:numId w:val="8"/>
      </w:numPr>
      <w:spacing w:before="20" w:after="120"/>
      <w:ind w:left="1831" w:hanging="357"/>
      <w:jc w:val="both"/>
    </w:pPr>
    <w:rPr>
      <w:rFonts w:cs="Tahoma"/>
      <w:color w:val="000000"/>
      <w:lang w:eastAsia="en-US"/>
    </w:rPr>
  </w:style>
  <w:style w:type="character" w:customStyle="1" w:styleId="ALtextChar">
    <w:name w:val="AL_ text Char"/>
    <w:link w:val="ALtext"/>
    <w:rsid w:val="00117274"/>
    <w:rPr>
      <w:rFonts w:cs="Tahoma"/>
      <w:color w:val="000000"/>
      <w:lang w:val="cs-CZ" w:eastAsia="en-US" w:bidi="ar-SA"/>
    </w:rPr>
  </w:style>
  <w:style w:type="paragraph" w:customStyle="1" w:styleId="AL123">
    <w:name w:val="AL__  1.2.3."/>
    <w:basedOn w:val="ALIIIIII"/>
    <w:link w:val="AL123Char"/>
    <w:qFormat/>
    <w:rsid w:val="00E84425"/>
    <w:pPr>
      <w:numPr>
        <w:ilvl w:val="0"/>
      </w:numPr>
    </w:pPr>
  </w:style>
  <w:style w:type="character" w:customStyle="1" w:styleId="AL3Char">
    <w:name w:val="AL_•&gt; 3 Char"/>
    <w:link w:val="AL3"/>
    <w:rsid w:val="00E84425"/>
    <w:rPr>
      <w:rFonts w:cs="Tahoma"/>
      <w:color w:val="000000"/>
      <w:lang w:eastAsia="en-US"/>
    </w:rPr>
  </w:style>
  <w:style w:type="paragraph" w:customStyle="1" w:styleId="ALabc">
    <w:name w:val="AL__abc"/>
    <w:basedOn w:val="AL123"/>
    <w:link w:val="ALabcChar"/>
    <w:qFormat/>
    <w:rsid w:val="00E84425"/>
    <w:pPr>
      <w:numPr>
        <w:ilvl w:val="2"/>
      </w:numPr>
    </w:pPr>
  </w:style>
  <w:style w:type="character" w:customStyle="1" w:styleId="AL123Char">
    <w:name w:val="AL__  1.2.3. Char"/>
    <w:link w:val="AL123"/>
    <w:rsid w:val="00E84425"/>
    <w:rPr>
      <w:rFonts w:cs="Tahoma"/>
      <w:color w:val="000000"/>
      <w:lang w:eastAsia="en-US"/>
    </w:rPr>
  </w:style>
  <w:style w:type="character" w:customStyle="1" w:styleId="ALabcChar">
    <w:name w:val="AL__abc Char"/>
    <w:link w:val="ALabc"/>
    <w:rsid w:val="00E84425"/>
    <w:rPr>
      <w:rFonts w:cs="Tahoma"/>
      <w:color w:val="000000"/>
      <w:lang w:eastAsia="en-US"/>
    </w:rPr>
  </w:style>
  <w:style w:type="paragraph" w:customStyle="1" w:styleId="ALzhlav">
    <w:name w:val="AL_záhlaví"/>
    <w:link w:val="ALzhlavChar"/>
    <w:qFormat/>
    <w:rsid w:val="00831809"/>
    <w:pPr>
      <w:tabs>
        <w:tab w:val="center" w:pos="4536"/>
        <w:tab w:val="right" w:pos="9072"/>
      </w:tabs>
      <w:jc w:val="right"/>
    </w:pPr>
    <w:rPr>
      <w:rFonts w:cs="Tahoma"/>
      <w:color w:val="000000"/>
      <w:sz w:val="16"/>
      <w:szCs w:val="16"/>
      <w:lang w:eastAsia="en-US"/>
    </w:rPr>
  </w:style>
  <w:style w:type="character" w:customStyle="1" w:styleId="ALzhlavChar">
    <w:name w:val="AL_záhlaví Char"/>
    <w:link w:val="ALzhlav"/>
    <w:rsid w:val="00831809"/>
    <w:rPr>
      <w:rFonts w:cs="Tahoma"/>
      <w:color w:val="000000"/>
      <w:sz w:val="16"/>
      <w:szCs w:val="16"/>
      <w:lang w:val="cs-CZ" w:eastAsia="en-US" w:bidi="ar-SA"/>
    </w:rPr>
  </w:style>
  <w:style w:type="numbering" w:customStyle="1" w:styleId="sipky">
    <w:name w:val="sipky"/>
    <w:uiPriority w:val="99"/>
    <w:rsid w:val="003C19D5"/>
    <w:pPr>
      <w:numPr>
        <w:numId w:val="3"/>
      </w:numPr>
    </w:pPr>
  </w:style>
  <w:style w:type="numbering" w:customStyle="1" w:styleId="sipky2">
    <w:name w:val="sipky2"/>
    <w:uiPriority w:val="99"/>
    <w:rsid w:val="009E453A"/>
    <w:pPr>
      <w:numPr>
        <w:numId w:val="4"/>
      </w:numPr>
    </w:pPr>
  </w:style>
  <w:style w:type="numbering" w:customStyle="1" w:styleId="Styl5">
    <w:name w:val="Styl5"/>
    <w:uiPriority w:val="99"/>
    <w:rsid w:val="0003169A"/>
    <w:pPr>
      <w:numPr>
        <w:numId w:val="5"/>
      </w:numPr>
    </w:pPr>
  </w:style>
  <w:style w:type="paragraph" w:styleId="Zhlav">
    <w:name w:val="header"/>
    <w:basedOn w:val="Normln"/>
    <w:link w:val="ZhlavChar"/>
    <w:uiPriority w:val="99"/>
    <w:unhideWhenUsed/>
    <w:locked/>
    <w:rsid w:val="00890953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890953"/>
    <w:rPr>
      <w:rFonts w:cs="Tahoma"/>
      <w:color w:val="000000"/>
    </w:rPr>
  </w:style>
  <w:style w:type="paragraph" w:customStyle="1" w:styleId="Titulkaadresa">
    <w:name w:val="Titulka adresa"/>
    <w:uiPriority w:val="1"/>
    <w:rsid w:val="005F2E3C"/>
    <w:rPr>
      <w:rFonts w:cs="Tahoma"/>
      <w:lang w:eastAsia="en-US"/>
    </w:rPr>
  </w:style>
  <w:style w:type="character" w:styleId="Hypertextovodkaz">
    <w:name w:val="Hyperlink"/>
    <w:uiPriority w:val="99"/>
    <w:unhideWhenUsed/>
    <w:locked/>
    <w:rsid w:val="005F2E3C"/>
    <w:rPr>
      <w:color w:val="0000FF"/>
      <w:u w:val="single"/>
    </w:rPr>
  </w:style>
  <w:style w:type="paragraph" w:customStyle="1" w:styleId="Titulkanadpis">
    <w:name w:val="Titulka nadpis"/>
    <w:next w:val="Titulkanadpis2"/>
    <w:uiPriority w:val="1"/>
    <w:rsid w:val="00451967"/>
    <w:pPr>
      <w:framePr w:wrap="around" w:vAnchor="page" w:hAnchor="page" w:y="4940"/>
      <w:ind w:left="2268"/>
    </w:pPr>
    <w:rPr>
      <w:rFonts w:cs="Tahoma"/>
      <w:b/>
      <w:color w:val="F5821E"/>
      <w:sz w:val="70"/>
      <w:lang w:eastAsia="en-US"/>
    </w:rPr>
  </w:style>
  <w:style w:type="paragraph" w:customStyle="1" w:styleId="Titulkanadpis2">
    <w:name w:val="Titulka nadpis 2"/>
    <w:basedOn w:val="Titulkanadpis"/>
    <w:uiPriority w:val="1"/>
    <w:rsid w:val="0027352C"/>
    <w:pPr>
      <w:framePr w:wrap="around"/>
      <w:spacing w:before="200" w:after="480"/>
    </w:pPr>
    <w:rPr>
      <w:b w:val="0"/>
      <w:sz w:val="50"/>
    </w:rPr>
  </w:style>
  <w:style w:type="paragraph" w:styleId="Rejstk1">
    <w:name w:val="index 1"/>
    <w:basedOn w:val="Normln"/>
    <w:next w:val="Normln"/>
    <w:autoRedefine/>
    <w:uiPriority w:val="99"/>
    <w:semiHidden/>
    <w:unhideWhenUsed/>
    <w:locked/>
    <w:rsid w:val="007337AA"/>
    <w:pPr>
      <w:ind w:left="200" w:hanging="200"/>
    </w:pPr>
    <w:rPr>
      <w:b/>
      <w:sz w:val="24"/>
    </w:rPr>
  </w:style>
  <w:style w:type="character" w:styleId="Zstupntext">
    <w:name w:val="Placeholder Text"/>
    <w:uiPriority w:val="99"/>
    <w:semiHidden/>
    <w:locked/>
    <w:rsid w:val="00B33695"/>
    <w:rPr>
      <w:color w:val="808080"/>
    </w:rPr>
  </w:style>
  <w:style w:type="paragraph" w:customStyle="1" w:styleId="ALNP0">
    <w:name w:val="AL_ NP 0"/>
    <w:basedOn w:val="ALNP"/>
    <w:uiPriority w:val="1"/>
    <w:rsid w:val="007259A0"/>
    <w:pPr>
      <w:numPr>
        <w:numId w:val="9"/>
      </w:numPr>
      <w:pBdr>
        <w:top w:val="single" w:sz="18" w:space="1" w:color="F5821E"/>
        <w:left w:val="single" w:sz="18" w:space="4" w:color="F5821E"/>
        <w:bottom w:val="single" w:sz="18" w:space="1" w:color="F5821E"/>
        <w:right w:val="single" w:sz="18" w:space="4" w:color="F5821E"/>
      </w:pBdr>
      <w:shd w:val="clear" w:color="auto" w:fill="F5821E"/>
      <w:spacing w:after="200"/>
    </w:pPr>
  </w:style>
  <w:style w:type="paragraph" w:customStyle="1" w:styleId="ALNP1">
    <w:name w:val="AL_ NP 1"/>
    <w:basedOn w:val="ALNP0"/>
    <w:autoRedefine/>
    <w:uiPriority w:val="1"/>
    <w:rsid w:val="006F7A1A"/>
    <w:pPr>
      <w:pageBreakBefore/>
      <w:numPr>
        <w:ilvl w:val="1"/>
      </w:numPr>
      <w:spacing w:after="360"/>
      <w:ind w:right="0"/>
    </w:pPr>
    <w:rPr>
      <w:sz w:val="32"/>
      <w:szCs w:val="32"/>
    </w:rPr>
  </w:style>
  <w:style w:type="paragraph" w:customStyle="1" w:styleId="ALNP5">
    <w:name w:val="AL_ NP 5"/>
    <w:basedOn w:val="ALNP4"/>
    <w:uiPriority w:val="1"/>
    <w:rsid w:val="009604B2"/>
    <w:pPr>
      <w:numPr>
        <w:ilvl w:val="0"/>
        <w:numId w:val="0"/>
      </w:numPr>
    </w:pPr>
  </w:style>
  <w:style w:type="paragraph" w:customStyle="1" w:styleId="ALpopis">
    <w:name w:val="AL_ | popis"/>
    <w:link w:val="ALpopisChar"/>
    <w:uiPriority w:val="1"/>
    <w:rsid w:val="006B7F54"/>
    <w:pPr>
      <w:numPr>
        <w:numId w:val="10"/>
      </w:numPr>
      <w:spacing w:before="360" w:after="240"/>
      <w:ind w:left="0" w:firstLine="0"/>
    </w:pPr>
    <w:rPr>
      <w:rFonts w:cs="Tahoma"/>
      <w:color w:val="000000"/>
      <w:lang w:eastAsia="en-US"/>
    </w:rPr>
  </w:style>
  <w:style w:type="paragraph" w:styleId="Obsah2">
    <w:name w:val="toc 2"/>
    <w:basedOn w:val="Normln"/>
    <w:next w:val="Normln"/>
    <w:autoRedefine/>
    <w:uiPriority w:val="39"/>
    <w:unhideWhenUsed/>
    <w:locked/>
    <w:rsid w:val="00A5341D"/>
    <w:pPr>
      <w:tabs>
        <w:tab w:val="left" w:pos="340"/>
        <w:tab w:val="right" w:leader="dot" w:pos="10206"/>
      </w:tabs>
      <w:spacing w:before="240"/>
    </w:pPr>
    <w:rPr>
      <w:b/>
      <w:noProof/>
      <w:sz w:val="24"/>
      <w:szCs w:val="24"/>
    </w:rPr>
  </w:style>
  <w:style w:type="paragraph" w:styleId="Obsah1">
    <w:name w:val="toc 1"/>
    <w:basedOn w:val="Normln"/>
    <w:next w:val="Normln"/>
    <w:autoRedefine/>
    <w:uiPriority w:val="39"/>
    <w:unhideWhenUsed/>
    <w:locked/>
    <w:rsid w:val="00AF16B3"/>
    <w:pPr>
      <w:tabs>
        <w:tab w:val="right" w:leader="dot" w:pos="10206"/>
      </w:tabs>
      <w:spacing w:after="100"/>
    </w:pPr>
    <w:rPr>
      <w:b/>
      <w:sz w:val="24"/>
    </w:rPr>
  </w:style>
  <w:style w:type="paragraph" w:styleId="Obsah3">
    <w:name w:val="toc 3"/>
    <w:basedOn w:val="Normln"/>
    <w:next w:val="Normln"/>
    <w:autoRedefine/>
    <w:uiPriority w:val="39"/>
    <w:unhideWhenUsed/>
    <w:locked/>
    <w:rsid w:val="00A5341D"/>
    <w:pPr>
      <w:tabs>
        <w:tab w:val="left" w:pos="794"/>
        <w:tab w:val="right" w:leader="dot" w:pos="10206"/>
      </w:tabs>
      <w:spacing w:before="120" w:after="100"/>
      <w:ind w:left="340"/>
    </w:pPr>
    <w:rPr>
      <w:noProof/>
    </w:rPr>
  </w:style>
  <w:style w:type="paragraph" w:styleId="Obsah4">
    <w:name w:val="toc 4"/>
    <w:basedOn w:val="Obsah3"/>
    <w:next w:val="Normln"/>
    <w:autoRedefine/>
    <w:uiPriority w:val="39"/>
    <w:unhideWhenUsed/>
    <w:locked/>
    <w:rsid w:val="00AF16B3"/>
    <w:pPr>
      <w:ind w:left="794"/>
    </w:pPr>
  </w:style>
  <w:style w:type="paragraph" w:styleId="Obsah5">
    <w:name w:val="toc 5"/>
    <w:basedOn w:val="Normln"/>
    <w:next w:val="Normln"/>
    <w:autoRedefine/>
    <w:uiPriority w:val="39"/>
    <w:unhideWhenUsed/>
    <w:locked/>
    <w:rsid w:val="001F1CEB"/>
    <w:pPr>
      <w:tabs>
        <w:tab w:val="right" w:leader="dot" w:pos="9968"/>
      </w:tabs>
      <w:spacing w:after="100"/>
      <w:ind w:left="1247"/>
      <w:jc w:val="both"/>
    </w:pPr>
  </w:style>
  <w:style w:type="paragraph" w:customStyle="1" w:styleId="ALNPobsah">
    <w:name w:val="AL_ NP obsah"/>
    <w:basedOn w:val="ALNP0"/>
    <w:uiPriority w:val="1"/>
    <w:rsid w:val="00AF16B3"/>
    <w:pPr>
      <w:ind w:right="0"/>
    </w:pPr>
  </w:style>
  <w:style w:type="table" w:customStyle="1" w:styleId="ALtabulka">
    <w:name w:val="AL_tabulka"/>
    <w:basedOn w:val="Mkatabulky"/>
    <w:uiPriority w:val="99"/>
    <w:rsid w:val="00510967"/>
    <w:pPr>
      <w:spacing w:before="120" w:after="120"/>
    </w:pPr>
    <w:rPr>
      <w:sz w:val="20"/>
    </w:rPr>
    <w:tblPr>
      <w:tblStyleRowBandSize w:val="1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single" w:sz="12" w:space="0" w:color="C3C3C3"/>
        <w:insideV w:val="single" w:sz="12" w:space="0" w:color="C3C3C3"/>
      </w:tblBorders>
    </w:tblPr>
    <w:tblStylePr w:type="firstRow">
      <w:pPr>
        <w:wordWrap/>
        <w:spacing w:beforeLines="0" w:beforeAutospacing="0" w:afterLines="0" w:afterAutospacing="0"/>
        <w:ind w:leftChars="0" w:left="113"/>
        <w:jc w:val="left"/>
      </w:pPr>
      <w:rPr>
        <w:rFonts w:ascii="Tahoma" w:hAnsi="Tahoma"/>
        <w:b w:val="0"/>
        <w:color w:val="FFFFFF"/>
        <w:sz w:val="20"/>
      </w:rPr>
      <w:tblPr>
        <w:tblCellMar>
          <w:top w:w="113" w:type="dxa"/>
          <w:left w:w="57" w:type="dxa"/>
          <w:bottom w:w="113" w:type="dxa"/>
          <w:right w:w="79" w:type="dxa"/>
        </w:tblCellMar>
      </w:tblPr>
      <w:trPr>
        <w:cantSplit w:val="0"/>
      </w:trPr>
      <w:tcPr>
        <w:tcBorders>
          <w:top w:val="single" w:sz="12" w:space="0" w:color="FFFFFF"/>
          <w:left w:val="single" w:sz="12" w:space="0" w:color="FFFFFF"/>
          <w:bottom w:val="single" w:sz="12" w:space="0" w:color="FFFFFF"/>
          <w:right w:val="single" w:sz="12" w:space="0" w:color="FFFFFF"/>
          <w:insideH w:val="single" w:sz="12" w:space="0" w:color="FFFFFF"/>
          <w:insideV w:val="single" w:sz="12" w:space="0" w:color="FFFFFF"/>
        </w:tcBorders>
        <w:shd w:val="clear" w:color="auto" w:fill="C3C3C3"/>
        <w:vAlign w:val="top"/>
      </w:tcPr>
    </w:tblStylePr>
    <w:tblStylePr w:type="lastRow">
      <w:rPr>
        <w:rFonts w:ascii="Tahoma" w:hAnsi="Tahoma"/>
        <w:b/>
        <w:color w:val="FFFFFF"/>
        <w:sz w:val="20"/>
      </w:rPr>
      <w:tblPr/>
      <w:tcPr>
        <w:tcBorders>
          <w:top w:val="single" w:sz="12" w:space="0" w:color="FFFFFF"/>
          <w:left w:val="single" w:sz="12" w:space="0" w:color="FFFFFF"/>
          <w:bottom w:val="single" w:sz="12" w:space="0" w:color="FFFFFF"/>
          <w:right w:val="single" w:sz="12" w:space="0" w:color="FFFFFF"/>
          <w:insideH w:val="single" w:sz="12" w:space="0" w:color="FFFFFF"/>
          <w:insideV w:val="single" w:sz="12" w:space="0" w:color="FFFFFF"/>
        </w:tcBorders>
        <w:shd w:val="clear" w:color="auto" w:fill="F5821E"/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ALtabulkazhlav">
    <w:name w:val="AL_tabulka záhlaví"/>
    <w:basedOn w:val="ALtext"/>
    <w:uiPriority w:val="1"/>
    <w:rsid w:val="005D3A16"/>
    <w:pPr>
      <w:spacing w:before="120" w:line="264" w:lineRule="auto"/>
      <w:ind w:left="57" w:right="57"/>
      <w:jc w:val="left"/>
    </w:pPr>
  </w:style>
  <w:style w:type="paragraph" w:customStyle="1" w:styleId="ALtabulkasouet">
    <w:name w:val="AL_tabulka součet"/>
    <w:basedOn w:val="ALtext"/>
    <w:uiPriority w:val="1"/>
    <w:rsid w:val="00C951D1"/>
    <w:pPr>
      <w:jc w:val="left"/>
    </w:pPr>
    <w:rPr>
      <w:color w:val="FFFFFF"/>
    </w:rPr>
  </w:style>
  <w:style w:type="paragraph" w:customStyle="1" w:styleId="ALtabulkatext">
    <w:name w:val="AL_tabulka text"/>
    <w:basedOn w:val="ALtext"/>
    <w:uiPriority w:val="1"/>
    <w:rsid w:val="005D3A16"/>
    <w:pPr>
      <w:spacing w:before="120" w:line="264" w:lineRule="auto"/>
      <w:jc w:val="left"/>
    </w:pPr>
  </w:style>
  <w:style w:type="table" w:customStyle="1" w:styleId="ALtabulka2">
    <w:name w:val="AL_tabulka 2"/>
    <w:basedOn w:val="ALtabulka"/>
    <w:uiPriority w:val="99"/>
    <w:rsid w:val="00CA7109"/>
    <w:pPr>
      <w:spacing w:before="0" w:after="0"/>
    </w:pPr>
    <w:tblPr>
      <w:tblStyleColBandSize w:val="1"/>
      <w:tblBorders>
        <w:top w:val="single" w:sz="12" w:space="0" w:color="C3C3C3"/>
        <w:left w:val="single" w:sz="12" w:space="0" w:color="C3C3C3"/>
        <w:bottom w:val="single" w:sz="12" w:space="0" w:color="C3C3C3"/>
        <w:right w:val="single" w:sz="12" w:space="0" w:color="C3C3C3"/>
        <w:insideH w:val="none" w:sz="0" w:space="0" w:color="auto"/>
        <w:insideV w:val="none" w:sz="0" w:space="0" w:color="auto"/>
      </w:tblBorders>
      <w:tblCellMar>
        <w:top w:w="0" w:type="dxa"/>
        <w:bottom w:w="0" w:type="dxa"/>
      </w:tblCellMar>
    </w:tblPr>
    <w:tblStylePr w:type="firstRow">
      <w:pPr>
        <w:wordWrap/>
        <w:spacing w:beforeLines="0" w:beforeAutospacing="1" w:afterLines="0" w:afterAutospacing="1" w:line="240" w:lineRule="auto"/>
        <w:ind w:leftChars="0" w:left="57" w:rightChars="0" w:right="0"/>
        <w:jc w:val="left"/>
        <w:outlineLvl w:val="9"/>
      </w:pPr>
      <w:rPr>
        <w:rFonts w:ascii="Tahoma" w:hAnsi="Tahoma"/>
        <w:b w:val="0"/>
        <w:i w:val="0"/>
        <w:color w:val="auto"/>
        <w:sz w:val="20"/>
      </w:rPr>
      <w:tblPr>
        <w:tblCellMar>
          <w:top w:w="113" w:type="dxa"/>
          <w:left w:w="57" w:type="dxa"/>
          <w:bottom w:w="113" w:type="dxa"/>
          <w:right w:w="79" w:type="dxa"/>
        </w:tblCellMar>
      </w:tblPr>
      <w:trPr>
        <w:cantSplit w:val="0"/>
      </w:trPr>
      <w:tcPr>
        <w:tcBorders>
          <w:top w:val="single" w:sz="12" w:space="0" w:color="C3C3C3"/>
          <w:left w:val="nil"/>
          <w:bottom w:val="single" w:sz="12" w:space="0" w:color="C3C3C3"/>
          <w:right w:val="nil"/>
          <w:insideH w:val="single" w:sz="12" w:space="0" w:color="C3C3C3"/>
          <w:insideV w:val="single" w:sz="12" w:space="0" w:color="C3C3C3"/>
          <w:tl2br w:val="nil"/>
          <w:tr2bl w:val="nil"/>
        </w:tcBorders>
        <w:shd w:val="clear" w:color="auto" w:fill="FFFFFF"/>
        <w:vAlign w:val="top"/>
      </w:tcPr>
    </w:tblStylePr>
    <w:tblStylePr w:type="lastRow">
      <w:rPr>
        <w:rFonts w:ascii="Tahoma" w:hAnsi="Tahoma"/>
        <w:b w:val="0"/>
        <w:color w:val="FFFFFF"/>
        <w:sz w:val="20"/>
      </w:rPr>
      <w:tblPr/>
      <w:tcPr>
        <w:tcBorders>
          <w:top w:val="single" w:sz="12" w:space="0" w:color="FFFFFF"/>
          <w:left w:val="single" w:sz="12" w:space="0" w:color="FFFFFF"/>
          <w:bottom w:val="single" w:sz="12" w:space="0" w:color="C3C3C3"/>
          <w:right w:val="nil"/>
          <w:insideH w:val="single" w:sz="12" w:space="0" w:color="FFFFFF"/>
          <w:insideV w:val="single" w:sz="12" w:space="0" w:color="FFFFFF"/>
        </w:tcBorders>
        <w:shd w:val="clear" w:color="auto" w:fill="FFFFFF"/>
      </w:tcPr>
    </w:tblStylePr>
    <w:tblStylePr w:type="firstCol">
      <w:tblPr/>
      <w:trPr>
        <w:cantSplit w:val="0"/>
      </w:trPr>
      <w:tcPr>
        <w:tcBorders>
          <w:top w:val="single" w:sz="12" w:space="0" w:color="FFFFFF"/>
          <w:left w:val="nil"/>
          <w:bottom w:val="single" w:sz="12" w:space="0" w:color="C3C3C3"/>
          <w:right w:val="single" w:sz="12" w:space="0" w:color="FFFFFF"/>
          <w:insideH w:val="single" w:sz="12" w:space="0" w:color="FFFFFF"/>
          <w:insideV w:val="single" w:sz="12" w:space="0" w:color="FFFFFF"/>
        </w:tcBorders>
        <w:shd w:val="clear" w:color="auto" w:fill="C3C3C3"/>
      </w:tcPr>
    </w:tblStylePr>
    <w:tblStylePr w:type="band1Vert">
      <w:tblPr/>
      <w:tcPr>
        <w:tcBorders>
          <w:top w:val="single" w:sz="12" w:space="0" w:color="C3C3C3"/>
          <w:bottom w:val="nil"/>
          <w:insideH w:val="single" w:sz="12" w:space="0" w:color="C3C3C3"/>
          <w:insideV w:val="single" w:sz="12" w:space="0" w:color="C3C3C3"/>
        </w:tcBorders>
      </w:tcPr>
    </w:tblStylePr>
    <w:tblStylePr w:type="band2Vert">
      <w:tblPr/>
      <w:tcPr>
        <w:tcBorders>
          <w:insideH w:val="single" w:sz="12" w:space="0" w:color="C3C3C3"/>
          <w:insideV w:val="single" w:sz="12" w:space="0" w:color="C3C3C3"/>
        </w:tcBorders>
      </w:tcPr>
    </w:tblStylePr>
    <w:tblStylePr w:type="band1Horz">
      <w:tblPr/>
      <w:tcPr>
        <w:tcBorders>
          <w:top w:val="nil"/>
          <w:left w:val="nil"/>
          <w:bottom w:val="single" w:sz="12" w:space="0" w:color="C3C3C3"/>
          <w:right w:val="nil"/>
          <w:insideH w:val="nil"/>
          <w:insideV w:val="single" w:sz="12" w:space="0" w:color="C3C3C3"/>
        </w:tcBorders>
      </w:tcPr>
    </w:tblStylePr>
    <w:tblStylePr w:type="band2Horz">
      <w:tblPr/>
      <w:tcPr>
        <w:tcBorders>
          <w:top w:val="nil"/>
          <w:left w:val="nil"/>
          <w:bottom w:val="single" w:sz="12" w:space="0" w:color="C3C3C3"/>
          <w:right w:val="nil"/>
          <w:insideH w:val="nil"/>
          <w:insideV w:val="single" w:sz="12" w:space="0" w:color="C3C3C3"/>
        </w:tcBorders>
      </w:tcPr>
    </w:tblStylePr>
    <w:tblStylePr w:type="nwCell">
      <w:tblPr/>
      <w:trPr>
        <w:cantSplit w:val="0"/>
      </w:trPr>
      <w:tcPr>
        <w:tcBorders>
          <w:bottom w:val="single" w:sz="12" w:space="0" w:color="FFFFFF"/>
        </w:tcBorders>
        <w:shd w:val="clear" w:color="auto" w:fill="C3C3C3"/>
      </w:tcPr>
    </w:tblStylePr>
    <w:tblStylePr w:type="swCell">
      <w:tblPr/>
      <w:tcPr>
        <w:tcBorders>
          <w:top w:val="nil"/>
          <w:bottom w:val="single" w:sz="12" w:space="0" w:color="C3C3C3"/>
        </w:tcBorders>
        <w:shd w:val="clear" w:color="auto" w:fill="C3C3C3"/>
      </w:tcPr>
    </w:tblStylePr>
  </w:style>
  <w:style w:type="paragraph" w:customStyle="1" w:styleId="ALtabulka2text">
    <w:name w:val="AL_tabulka 2 text"/>
    <w:basedOn w:val="ALtabulkatext"/>
    <w:uiPriority w:val="1"/>
    <w:rsid w:val="00905F94"/>
  </w:style>
  <w:style w:type="paragraph" w:customStyle="1" w:styleId="ALtabulkadoprava">
    <w:name w:val="AL_tabulka doprava"/>
    <w:basedOn w:val="ALtabulkatext"/>
    <w:uiPriority w:val="1"/>
    <w:rsid w:val="00AD1A23"/>
    <w:pPr>
      <w:jc w:val="right"/>
    </w:pPr>
  </w:style>
  <w:style w:type="paragraph" w:customStyle="1" w:styleId="ALtabulkasouetdoprava">
    <w:name w:val="AL_tabulka součet doprava"/>
    <w:basedOn w:val="ALtabulkasouet"/>
    <w:uiPriority w:val="1"/>
    <w:rsid w:val="00AD1A23"/>
    <w:pPr>
      <w:spacing w:before="120"/>
      <w:jc w:val="right"/>
    </w:pPr>
  </w:style>
  <w:style w:type="paragraph" w:customStyle="1" w:styleId="ALtabulkanadpis">
    <w:name w:val="AL_tabulka nadpis"/>
    <w:basedOn w:val="ALtabulkatext"/>
    <w:uiPriority w:val="1"/>
    <w:rsid w:val="00510967"/>
    <w:rPr>
      <w:color w:val="F5821E"/>
    </w:rPr>
  </w:style>
  <w:style w:type="paragraph" w:customStyle="1" w:styleId="ALtabulkasouet2">
    <w:name w:val="AL_tabulka součet 2"/>
    <w:basedOn w:val="ALtabulkatext"/>
    <w:uiPriority w:val="1"/>
    <w:rsid w:val="00510967"/>
  </w:style>
  <w:style w:type="table" w:customStyle="1" w:styleId="ALtabulka3">
    <w:name w:val="AL_tabulka 3"/>
    <w:basedOn w:val="ALtabulka2"/>
    <w:uiPriority w:val="99"/>
    <w:rsid w:val="00CA27DB"/>
    <w:tblPr/>
    <w:tblStylePr w:type="firstRow">
      <w:pPr>
        <w:wordWrap/>
        <w:spacing w:beforeLines="0" w:beforeAutospacing="1" w:afterLines="0" w:afterAutospacing="1" w:line="240" w:lineRule="auto"/>
        <w:ind w:leftChars="0" w:left="57" w:rightChars="0" w:right="0"/>
        <w:jc w:val="left"/>
        <w:outlineLvl w:val="9"/>
      </w:pPr>
      <w:rPr>
        <w:rFonts w:ascii="Tahoma" w:hAnsi="Tahoma"/>
        <w:b w:val="0"/>
        <w:i w:val="0"/>
        <w:color w:val="auto"/>
        <w:sz w:val="20"/>
      </w:rPr>
      <w:tblPr>
        <w:tblCellMar>
          <w:top w:w="113" w:type="dxa"/>
          <w:left w:w="57" w:type="dxa"/>
          <w:bottom w:w="113" w:type="dxa"/>
          <w:right w:w="79" w:type="dxa"/>
        </w:tblCellMar>
      </w:tblPr>
      <w:trPr>
        <w:cantSplit w:val="0"/>
      </w:trPr>
      <w:tcPr>
        <w:tcBorders>
          <w:top w:val="nil"/>
          <w:left w:val="nil"/>
          <w:bottom w:val="single" w:sz="12" w:space="0" w:color="C3C3C3"/>
          <w:right w:val="nil"/>
          <w:insideH w:val="single" w:sz="12" w:space="0" w:color="C3C3C3"/>
          <w:insideV w:val="single" w:sz="12" w:space="0" w:color="C3C3C3"/>
          <w:tl2br w:val="nil"/>
          <w:tr2bl w:val="nil"/>
        </w:tcBorders>
        <w:shd w:val="clear" w:color="auto" w:fill="FFFFFF"/>
        <w:tcMar>
          <w:top w:w="0" w:type="nil"/>
          <w:left w:w="0" w:type="nil"/>
          <w:bottom w:w="113" w:type="dxa"/>
          <w:right w:w="0" w:type="nil"/>
        </w:tcMar>
        <w:vAlign w:val="bottom"/>
      </w:tcPr>
    </w:tblStylePr>
    <w:tblStylePr w:type="lastRow">
      <w:pPr>
        <w:wordWrap/>
        <w:ind w:leftChars="0" w:left="57"/>
      </w:pPr>
      <w:rPr>
        <w:rFonts w:ascii="Tahoma" w:hAnsi="Tahoma"/>
        <w:b w:val="0"/>
        <w:color w:val="FFFFFF"/>
        <w:sz w:val="20"/>
      </w:rPr>
      <w:tblPr/>
      <w:tcPr>
        <w:tcBorders>
          <w:top w:val="single" w:sz="12" w:space="0" w:color="FFFFFF"/>
          <w:left w:val="single" w:sz="12" w:space="0" w:color="FFFFFF"/>
          <w:bottom w:val="single" w:sz="12" w:space="0" w:color="C3C3C3"/>
          <w:right w:val="nil"/>
          <w:insideH w:val="single" w:sz="12" w:space="0" w:color="FFFFFF"/>
          <w:insideV w:val="single" w:sz="12" w:space="0" w:color="FFFFFF"/>
        </w:tcBorders>
        <w:shd w:val="clear" w:color="auto" w:fill="FFFFFF"/>
      </w:tcPr>
    </w:tblStylePr>
    <w:tblStylePr w:type="firstCol">
      <w:tblPr/>
      <w:trPr>
        <w:cantSplit w:val="0"/>
      </w:trPr>
      <w:tcPr>
        <w:tcBorders>
          <w:top w:val="single" w:sz="12" w:space="0" w:color="FFFFFF"/>
          <w:left w:val="nil"/>
          <w:bottom w:val="single" w:sz="12" w:space="0" w:color="C3C3C3"/>
          <w:right w:val="single" w:sz="12" w:space="0" w:color="FFFFFF"/>
          <w:insideH w:val="single" w:sz="12" w:space="0" w:color="FFFFFF"/>
          <w:insideV w:val="single" w:sz="12" w:space="0" w:color="FFFFFF"/>
        </w:tcBorders>
        <w:shd w:val="clear" w:color="auto" w:fill="FFFFFF"/>
      </w:tcPr>
    </w:tblStylePr>
    <w:tblStylePr w:type="band1Vert">
      <w:tblPr/>
      <w:tcPr>
        <w:tcBorders>
          <w:top w:val="single" w:sz="12" w:space="0" w:color="C3C3C3"/>
          <w:bottom w:val="nil"/>
          <w:insideH w:val="single" w:sz="12" w:space="0" w:color="C3C3C3"/>
          <w:insideV w:val="single" w:sz="12" w:space="0" w:color="C3C3C3"/>
        </w:tcBorders>
      </w:tcPr>
    </w:tblStylePr>
    <w:tblStylePr w:type="band2Vert">
      <w:tblPr/>
      <w:tcPr>
        <w:tcBorders>
          <w:insideH w:val="single" w:sz="12" w:space="0" w:color="C3C3C3"/>
          <w:insideV w:val="single" w:sz="12" w:space="0" w:color="C3C3C3"/>
        </w:tcBorders>
      </w:tcPr>
    </w:tblStylePr>
    <w:tblStylePr w:type="band1Horz">
      <w:tblPr/>
      <w:tcPr>
        <w:tcBorders>
          <w:top w:val="nil"/>
          <w:left w:val="nil"/>
          <w:bottom w:val="single" w:sz="12" w:space="0" w:color="C3C3C3"/>
          <w:right w:val="nil"/>
          <w:insideH w:val="nil"/>
          <w:insideV w:val="single" w:sz="12" w:space="0" w:color="C3C3C3"/>
        </w:tcBorders>
      </w:tcPr>
    </w:tblStylePr>
    <w:tblStylePr w:type="band2Horz">
      <w:tblPr/>
      <w:tcPr>
        <w:tcBorders>
          <w:top w:val="nil"/>
          <w:left w:val="nil"/>
          <w:bottom w:val="single" w:sz="12" w:space="0" w:color="C3C3C3"/>
          <w:right w:val="nil"/>
          <w:insideH w:val="nil"/>
          <w:insideV w:val="single" w:sz="12" w:space="0" w:color="C3C3C3"/>
        </w:tcBorders>
      </w:tcPr>
    </w:tblStylePr>
    <w:tblStylePr w:type="nwCell">
      <w:tblPr/>
      <w:trPr>
        <w:cantSplit w:val="0"/>
      </w:trPr>
      <w:tcPr>
        <w:tcBorders>
          <w:top w:val="nil"/>
          <w:left w:val="nil"/>
          <w:bottom w:val="single" w:sz="12" w:space="0" w:color="C3C3C3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swCell">
      <w:tblPr/>
      <w:tcPr>
        <w:tcBorders>
          <w:top w:val="nil"/>
          <w:bottom w:val="single" w:sz="12" w:space="0" w:color="C3C3C3"/>
        </w:tcBorders>
        <w:shd w:val="clear" w:color="auto" w:fill="FFFFFF"/>
      </w:tcPr>
    </w:tblStylePr>
  </w:style>
  <w:style w:type="paragraph" w:customStyle="1" w:styleId="Nadpistabulky">
    <w:name w:val="Nadpis tabulky"/>
    <w:basedOn w:val="ALpopis"/>
    <w:link w:val="NadpistabulkyChar"/>
    <w:uiPriority w:val="1"/>
    <w:qFormat/>
    <w:rsid w:val="00714254"/>
    <w:pPr>
      <w:spacing w:before="240" w:after="0"/>
      <w:jc w:val="both"/>
    </w:pPr>
  </w:style>
  <w:style w:type="table" w:customStyle="1" w:styleId="Tabulkasmkou4zvraznn61">
    <w:name w:val="Tabulka s mřížkou 4 – zvýraznění 61"/>
    <w:basedOn w:val="Normlntabulka"/>
    <w:uiPriority w:val="49"/>
    <w:rsid w:val="00934DE4"/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FFFFFF"/>
    </w:tcPr>
    <w:tblStylePr w:type="firstRow">
      <w:rPr>
        <w:b/>
        <w:bCs/>
        <w:color w:val="FFFFFF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  <w:insideH w:val="nil"/>
          <w:insideV w:val="nil"/>
        </w:tcBorders>
        <w:shd w:val="clear" w:color="auto" w:fill="F79646"/>
      </w:tcPr>
    </w:tblStylePr>
    <w:tblStylePr w:type="lastRow">
      <w:rPr>
        <w:b/>
        <w:bCs/>
      </w:rPr>
      <w:tblPr/>
      <w:tcPr>
        <w:tcBorders>
          <w:top w:val="double" w:sz="4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/>
      </w:tcPr>
    </w:tblStylePr>
    <w:tblStylePr w:type="band1Horz">
      <w:tblPr/>
      <w:tcPr>
        <w:shd w:val="clear" w:color="auto" w:fill="FDE9D9"/>
      </w:tcPr>
    </w:tblStylePr>
  </w:style>
  <w:style w:type="character" w:customStyle="1" w:styleId="ALpopisChar">
    <w:name w:val="AL_ | popis Char"/>
    <w:link w:val="ALpopis"/>
    <w:uiPriority w:val="1"/>
    <w:rsid w:val="00BF0886"/>
    <w:rPr>
      <w:rFonts w:cs="Tahoma"/>
      <w:color w:val="000000"/>
      <w:lang w:eastAsia="en-US"/>
    </w:rPr>
  </w:style>
  <w:style w:type="character" w:customStyle="1" w:styleId="NadpistabulkyChar">
    <w:name w:val="Nadpis tabulky Char"/>
    <w:link w:val="Nadpistabulky"/>
    <w:uiPriority w:val="1"/>
    <w:rsid w:val="00714254"/>
    <w:rPr>
      <w:rFonts w:cs="Tahoma"/>
      <w:color w:val="000000"/>
      <w:lang w:eastAsia="en-US"/>
    </w:rPr>
  </w:style>
  <w:style w:type="table" w:customStyle="1" w:styleId="Barevntabulkasmkou61">
    <w:name w:val="Barevná tabulka s mřížkou 61"/>
    <w:basedOn w:val="Normlntabulka"/>
    <w:uiPriority w:val="51"/>
    <w:rsid w:val="00E5166A"/>
    <w:rPr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Tabulkaseznamu3zvraznn61">
    <w:name w:val="Tabulka seznamu 3 – zvýraznění 61"/>
    <w:basedOn w:val="Normlntabulka"/>
    <w:uiPriority w:val="48"/>
    <w:rsid w:val="00BD1AB5"/>
    <w:tblPr>
      <w:tblStyleRowBandSize w:val="1"/>
      <w:tblStyleColBandSize w:val="1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</w:tblBorders>
    </w:tblPr>
    <w:tcPr>
      <w:shd w:val="clear" w:color="auto" w:fill="BFBFBF"/>
    </w:tcPr>
    <w:tblStylePr w:type="firstRow">
      <w:rPr>
        <w:b/>
        <w:bCs/>
        <w:color w:val="FFFFFF"/>
      </w:rPr>
      <w:tblPr/>
      <w:tcPr>
        <w:shd w:val="clear" w:color="auto" w:fill="F79646"/>
      </w:tcPr>
    </w:tblStylePr>
    <w:tblStylePr w:type="lastRow">
      <w:rPr>
        <w:b/>
        <w:bCs/>
      </w:rPr>
      <w:tblPr/>
      <w:tcPr>
        <w:tcBorders>
          <w:top w:val="double" w:sz="4" w:space="0" w:color="F79646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79646"/>
          <w:right w:val="single" w:sz="4" w:space="0" w:color="F79646"/>
        </w:tcBorders>
      </w:tcPr>
    </w:tblStylePr>
    <w:tblStylePr w:type="band1Horz">
      <w:tblPr/>
      <w:tcPr>
        <w:tcBorders>
          <w:top w:val="single" w:sz="4" w:space="0" w:color="F79646"/>
          <w:bottom w:val="single" w:sz="4" w:space="0" w:color="F7964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79646"/>
          <w:left w:val="nil"/>
        </w:tcBorders>
      </w:tcPr>
    </w:tblStylePr>
    <w:tblStylePr w:type="swCell">
      <w:tblPr/>
      <w:tcPr>
        <w:tcBorders>
          <w:top w:val="double" w:sz="4" w:space="0" w:color="F79646"/>
          <w:right w:val="nil"/>
        </w:tcBorders>
      </w:tcPr>
    </w:tblStylePr>
  </w:style>
  <w:style w:type="table" w:customStyle="1" w:styleId="Tabulkasmkou31">
    <w:name w:val="Tabulka s mřížkou 31"/>
    <w:basedOn w:val="Normlntabulka"/>
    <w:uiPriority w:val="48"/>
    <w:rsid w:val="00FD3ED6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customStyle="1" w:styleId="Tmavtabulkasmkou5zvraznn61">
    <w:name w:val="Tmavá tabulka s mřížkou 5 – zvýraznění 61"/>
    <w:basedOn w:val="Normlntabulka"/>
    <w:uiPriority w:val="50"/>
    <w:rsid w:val="00253586"/>
    <w:tblPr>
      <w:tblStyleRowBandSize w:val="1"/>
      <w:tblStyleColBandSize w:val="1"/>
    </w:tblPr>
    <w:tcPr>
      <w:shd w:val="clear" w:color="auto" w:fill="FFFFFF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79646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79646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79646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D4B4"/>
      </w:tcPr>
    </w:tblStylePr>
  </w:style>
  <w:style w:type="table" w:customStyle="1" w:styleId="Tabulkasmkou4zvraznn51">
    <w:name w:val="Tabulka s mřížkou 4 – zvýraznění 51"/>
    <w:basedOn w:val="Normlntabulka"/>
    <w:uiPriority w:val="49"/>
    <w:rsid w:val="00EE051E"/>
    <w:tblPr>
      <w:tblStyleRowBandSize w:val="1"/>
      <w:tblStyleColBandSize w:val="1"/>
      <w:tblBorders>
        <w:top w:val="single" w:sz="4" w:space="0" w:color="92CDDC"/>
        <w:left w:val="single" w:sz="4" w:space="0" w:color="92CDDC"/>
        <w:bottom w:val="single" w:sz="4" w:space="0" w:color="92CDDC"/>
        <w:right w:val="single" w:sz="4" w:space="0" w:color="92CDDC"/>
        <w:insideH w:val="single" w:sz="4" w:space="0" w:color="92CDDC"/>
        <w:insideV w:val="single" w:sz="4" w:space="0" w:color="92CDDC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nil"/>
          <w:insideV w:val="nil"/>
        </w:tcBorders>
        <w:shd w:val="clear" w:color="auto" w:fill="4BACC6"/>
      </w:tcPr>
    </w:tblStylePr>
    <w:tblStylePr w:type="lastRow">
      <w:rPr>
        <w:b/>
        <w:bCs/>
      </w:rPr>
      <w:tblPr/>
      <w:tcPr>
        <w:tcBorders>
          <w:top w:val="double" w:sz="4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table" w:customStyle="1" w:styleId="Svtlmkatabulky1">
    <w:name w:val="Světlá mřížka tabulky1"/>
    <w:basedOn w:val="Normlntabulka"/>
    <w:uiPriority w:val="40"/>
    <w:rsid w:val="002021BA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Svtltabulkaseznamu11">
    <w:name w:val="Světlá tabulka seznamu 11"/>
    <w:basedOn w:val="Normlntabulka"/>
    <w:uiPriority w:val="46"/>
    <w:rsid w:val="002021BA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Svtltabulkasmkou11">
    <w:name w:val="Světlá tabulka s mřížkou 11"/>
    <w:basedOn w:val="Normlntabulka"/>
    <w:uiPriority w:val="46"/>
    <w:rsid w:val="002021BA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Svtlseznam1">
    <w:name w:val="Světlý seznam1"/>
    <w:basedOn w:val="Normlntabulka"/>
    <w:uiPriority w:val="61"/>
    <w:locked/>
    <w:rsid w:val="003D2813"/>
    <w:rPr>
      <w:rFonts w:ascii="Calibri" w:hAnsi="Calibri"/>
      <w:sz w:val="22"/>
      <w:szCs w:val="22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Tabulkasmkou3zvraznn21">
    <w:name w:val="Tabulka s mřížkou 3 – zvýraznění 21"/>
    <w:basedOn w:val="Normlntabulka"/>
    <w:uiPriority w:val="48"/>
    <w:rsid w:val="003D2813"/>
    <w:tblPr>
      <w:tblStyleRowBandSize w:val="1"/>
      <w:tblStyleColBandSize w:val="1"/>
      <w:tblBorders>
        <w:top w:val="single" w:sz="4" w:space="0" w:color="D99594"/>
        <w:left w:val="single" w:sz="4" w:space="0" w:color="D99594"/>
        <w:bottom w:val="single" w:sz="4" w:space="0" w:color="D99594"/>
        <w:right w:val="single" w:sz="4" w:space="0" w:color="D99594"/>
        <w:insideH w:val="single" w:sz="4" w:space="0" w:color="D99594"/>
        <w:insideV w:val="single" w:sz="4" w:space="0" w:color="D99594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2DBDB"/>
      </w:tcPr>
    </w:tblStylePr>
    <w:tblStylePr w:type="band1Horz">
      <w:tblPr/>
      <w:tcPr>
        <w:shd w:val="clear" w:color="auto" w:fill="F2DBDB"/>
      </w:tcPr>
    </w:tblStylePr>
    <w:tblStylePr w:type="neCell">
      <w:tblPr/>
      <w:tcPr>
        <w:tcBorders>
          <w:bottom w:val="single" w:sz="4" w:space="0" w:color="D99594"/>
        </w:tcBorders>
      </w:tcPr>
    </w:tblStylePr>
    <w:tblStylePr w:type="nwCell">
      <w:tblPr/>
      <w:tcPr>
        <w:tcBorders>
          <w:bottom w:val="single" w:sz="4" w:space="0" w:color="D99594"/>
        </w:tcBorders>
      </w:tcPr>
    </w:tblStylePr>
    <w:tblStylePr w:type="seCell">
      <w:tblPr/>
      <w:tcPr>
        <w:tcBorders>
          <w:top w:val="single" w:sz="4" w:space="0" w:color="D99594"/>
        </w:tcBorders>
      </w:tcPr>
    </w:tblStylePr>
    <w:tblStylePr w:type="swCell">
      <w:tblPr/>
      <w:tcPr>
        <w:tcBorders>
          <w:top w:val="single" w:sz="4" w:space="0" w:color="D99594"/>
        </w:tcBorders>
      </w:tcPr>
    </w:tblStylePr>
  </w:style>
  <w:style w:type="table" w:customStyle="1" w:styleId="Styl1Tab">
    <w:name w:val="Styl1Tab"/>
    <w:basedOn w:val="Normlntabulka"/>
    <w:uiPriority w:val="99"/>
    <w:rsid w:val="00C863E1"/>
    <w:pPr>
      <w:spacing w:before="120" w:after="120"/>
    </w:p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cPr>
        <w:shd w:val="clear" w:color="auto" w:fill="F79646"/>
      </w:tcPr>
    </w:tblStylePr>
    <w:tblStylePr w:type="firstCol">
      <w:rPr>
        <w:rFonts w:ascii="Tahoma" w:hAnsi="Tahoma"/>
        <w:sz w:val="20"/>
      </w:rPr>
      <w:tblPr/>
      <w:tcPr>
        <w:shd w:val="clear" w:color="auto" w:fill="D9D9D9"/>
      </w:tcPr>
    </w:tblStylePr>
  </w:style>
  <w:style w:type="paragraph" w:styleId="Odstavecseseznamem">
    <w:name w:val="List Paragraph"/>
    <w:basedOn w:val="Normln"/>
    <w:uiPriority w:val="34"/>
    <w:locked/>
    <w:rsid w:val="00A46863"/>
    <w:pPr>
      <w:ind w:left="720"/>
      <w:contextualSpacing/>
    </w:pPr>
  </w:style>
  <w:style w:type="paragraph" w:customStyle="1" w:styleId="Titulkatext">
    <w:name w:val="Titulka text"/>
    <w:basedOn w:val="Titulkanadpis2"/>
    <w:uiPriority w:val="1"/>
    <w:rsid w:val="0027352C"/>
    <w:pPr>
      <w:framePr w:wrap="around" w:x="-24" w:y="6838"/>
      <w:spacing w:line="336" w:lineRule="exact"/>
    </w:pPr>
    <w:rPr>
      <w:color w:val="000000"/>
      <w:sz w:val="28"/>
    </w:rPr>
  </w:style>
  <w:style w:type="paragraph" w:customStyle="1" w:styleId="Titulkatext2">
    <w:name w:val="Titulka text 2"/>
    <w:basedOn w:val="Titulkatext"/>
    <w:uiPriority w:val="1"/>
    <w:rsid w:val="0027352C"/>
    <w:pPr>
      <w:framePr w:h="3795" w:hRule="exact" w:wrap="around"/>
      <w:spacing w:line="240" w:lineRule="exact"/>
    </w:pPr>
    <w:rPr>
      <w:sz w:val="20"/>
    </w:rPr>
  </w:style>
  <w:style w:type="character" w:customStyle="1" w:styleId="tsubjname">
    <w:name w:val="tsubjname"/>
    <w:basedOn w:val="Standardnpsmoodstavce"/>
    <w:rsid w:val="001C553C"/>
  </w:style>
  <w:style w:type="paragraph" w:styleId="Bezmezer">
    <w:name w:val="No Spacing"/>
    <w:uiPriority w:val="1"/>
    <w:qFormat/>
    <w:locked/>
    <w:rsid w:val="00C72D04"/>
    <w:rPr>
      <w:rFonts w:ascii="Calibri" w:eastAsia="MS Mincho" w:hAnsi="Calibri"/>
      <w:sz w:val="22"/>
      <w:szCs w:val="22"/>
    </w:rPr>
  </w:style>
  <w:style w:type="paragraph" w:customStyle="1" w:styleId="Default">
    <w:name w:val="Default"/>
    <w:rsid w:val="00767E1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Odstavecseseznamem3">
    <w:name w:val="Odstavec se seznamem3"/>
    <w:basedOn w:val="Normln"/>
    <w:rsid w:val="002168E0"/>
    <w:pPr>
      <w:spacing w:after="60"/>
      <w:ind w:left="720" w:firstLine="357"/>
      <w:contextualSpacing/>
      <w:jc w:val="both"/>
    </w:pPr>
    <w:rPr>
      <w:rFonts w:ascii="Calibri" w:hAnsi="Calibri" w:cs="Times New Roman"/>
      <w:color w:val="auto"/>
      <w:sz w:val="24"/>
    </w:rPr>
  </w:style>
  <w:style w:type="paragraph" w:styleId="Normlnweb">
    <w:name w:val="Normal (Web)"/>
    <w:basedOn w:val="Normln"/>
    <w:uiPriority w:val="99"/>
    <w:unhideWhenUsed/>
    <w:locked/>
    <w:rsid w:val="00585776"/>
    <w:pPr>
      <w:spacing w:before="100" w:beforeAutospacing="1" w:after="100" w:afterAutospacing="1"/>
    </w:pPr>
    <w:rPr>
      <w:rFonts w:ascii="Times New Roman" w:hAnsi="Times New Roman" w:cs="Times New Roman"/>
      <w:color w:val="auto"/>
      <w:sz w:val="24"/>
      <w:szCs w:val="24"/>
      <w:lang w:eastAsia="cs-CZ"/>
    </w:rPr>
  </w:style>
  <w:style w:type="paragraph" w:customStyle="1" w:styleId="AText">
    <w:name w:val="A Text"/>
    <w:basedOn w:val="Normln"/>
    <w:rsid w:val="004F780D"/>
    <w:pPr>
      <w:suppressAutoHyphens/>
      <w:autoSpaceDN w:val="0"/>
      <w:spacing w:after="240" w:line="240" w:lineRule="exact"/>
      <w:jc w:val="both"/>
      <w:textAlignment w:val="baseline"/>
    </w:pPr>
    <w:rPr>
      <w:rFonts w:cs="Times New Roman"/>
      <w:color w:val="auto"/>
      <w:szCs w:val="24"/>
    </w:rPr>
  </w:style>
  <w:style w:type="table" w:styleId="Tabulkasmkou3">
    <w:name w:val="Grid Table 3"/>
    <w:basedOn w:val="Normlntabulka"/>
    <w:uiPriority w:val="48"/>
    <w:rsid w:val="00E84425"/>
    <w:rPr>
      <w:rFonts w:eastAsiaTheme="minorEastAsia"/>
      <w:lang w:eastAsia="en-US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paragraph" w:customStyle="1" w:styleId="StylTextkomenteGaramond12bZarovnatdoblokudkovn">
    <w:name w:val="Styl Text komentáře + Garamond 12 b. Zarovnat do bloku Řádkován..."/>
    <w:basedOn w:val="Textkomente"/>
    <w:uiPriority w:val="99"/>
    <w:rsid w:val="002A7B01"/>
    <w:pPr>
      <w:spacing w:after="120" w:line="320" w:lineRule="atLeast"/>
      <w:jc w:val="both"/>
    </w:pPr>
    <w:rPr>
      <w:rFonts w:ascii="Garamond" w:eastAsia="Calibri" w:hAnsi="Garamond" w:cs="Times New Roman"/>
      <w:color w:val="auto"/>
      <w:sz w:val="24"/>
      <w:lang w:eastAsia="cs-CZ"/>
    </w:rPr>
  </w:style>
  <w:style w:type="paragraph" w:styleId="Textkomente">
    <w:name w:val="annotation text"/>
    <w:basedOn w:val="Normln"/>
    <w:link w:val="TextkomenteChar"/>
    <w:uiPriority w:val="99"/>
    <w:semiHidden/>
    <w:unhideWhenUsed/>
    <w:locked/>
    <w:rsid w:val="002A7B01"/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A7B01"/>
    <w:rPr>
      <w:rFonts w:cs="Tahoma"/>
      <w:color w:val="00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33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2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3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0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2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2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2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emf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wmf"/><Relationship Id="rId2" Type="http://schemas.openxmlformats.org/officeDocument/2006/relationships/image" Target="media/image2.wmf"/><Relationship Id="rId1" Type="http://schemas.openxmlformats.org/officeDocument/2006/relationships/image" Target="media/image1.wmf"/><Relationship Id="rId6" Type="http://schemas.openxmlformats.org/officeDocument/2006/relationships/image" Target="media/image6.wmf"/><Relationship Id="rId5" Type="http://schemas.openxmlformats.org/officeDocument/2006/relationships/image" Target="media/image5.wmf"/><Relationship Id="rId4" Type="http://schemas.openxmlformats.org/officeDocument/2006/relationships/image" Target="media/image4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P:\Alnio\2015_0095_JVS\WORD_sablona\Alnio_list___sablona__02_dotacni_sluzby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D5D05D3C-49EB-470F-BB35-8FE078539A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Alnio_list___sablona__02_dotacni_sluzby</Template>
  <TotalTime>17</TotalTime>
  <Pages>1</Pages>
  <Words>321</Words>
  <Characters>1895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2212</CharactersWithSpaces>
  <SharedDoc>false</SharedDoc>
  <HLinks>
    <vt:vector size="414" baseType="variant">
      <vt:variant>
        <vt:i4>1900593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_Toc470558004</vt:lpwstr>
      </vt:variant>
      <vt:variant>
        <vt:i4>1900593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_Toc470558003</vt:lpwstr>
      </vt:variant>
      <vt:variant>
        <vt:i4>1900593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_Toc470558002</vt:lpwstr>
      </vt:variant>
      <vt:variant>
        <vt:i4>1900593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_Toc470558001</vt:lpwstr>
      </vt:variant>
      <vt:variant>
        <vt:i4>1900593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_Toc470558000</vt:lpwstr>
      </vt:variant>
      <vt:variant>
        <vt:i4>1769528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_Toc470557999</vt:lpwstr>
      </vt:variant>
      <vt:variant>
        <vt:i4>1769528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_Toc470557998</vt:lpwstr>
      </vt:variant>
      <vt:variant>
        <vt:i4>1769528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_Toc470557997</vt:lpwstr>
      </vt:variant>
      <vt:variant>
        <vt:i4>1769528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_Toc470557996</vt:lpwstr>
      </vt:variant>
      <vt:variant>
        <vt:i4>1769528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_Toc470557995</vt:lpwstr>
      </vt:variant>
      <vt:variant>
        <vt:i4>1769528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_Toc470557994</vt:lpwstr>
      </vt:variant>
      <vt:variant>
        <vt:i4>1769528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_Toc470557993</vt:lpwstr>
      </vt:variant>
      <vt:variant>
        <vt:i4>1769528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_Toc470557992</vt:lpwstr>
      </vt:variant>
      <vt:variant>
        <vt:i4>1769528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_Toc470557991</vt:lpwstr>
      </vt:variant>
      <vt:variant>
        <vt:i4>1769528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_Toc470557990</vt:lpwstr>
      </vt:variant>
      <vt:variant>
        <vt:i4>1703992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_Toc470557989</vt:lpwstr>
      </vt:variant>
      <vt:variant>
        <vt:i4>1703992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_Toc470557988</vt:lpwstr>
      </vt:variant>
      <vt:variant>
        <vt:i4>1703992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_Toc470557987</vt:lpwstr>
      </vt:variant>
      <vt:variant>
        <vt:i4>1703992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_Toc470557986</vt:lpwstr>
      </vt:variant>
      <vt:variant>
        <vt:i4>1703992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_Toc470557985</vt:lpwstr>
      </vt:variant>
      <vt:variant>
        <vt:i4>1703992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_Toc470557984</vt:lpwstr>
      </vt:variant>
      <vt:variant>
        <vt:i4>1703992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_Toc470557983</vt:lpwstr>
      </vt:variant>
      <vt:variant>
        <vt:i4>1703992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_Toc470557982</vt:lpwstr>
      </vt:variant>
      <vt:variant>
        <vt:i4>1703992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_Toc470557981</vt:lpwstr>
      </vt:variant>
      <vt:variant>
        <vt:i4>1703992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_Toc470557980</vt:lpwstr>
      </vt:variant>
      <vt:variant>
        <vt:i4>1376312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_Toc470557979</vt:lpwstr>
      </vt:variant>
      <vt:variant>
        <vt:i4>1376312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_Toc470557978</vt:lpwstr>
      </vt:variant>
      <vt:variant>
        <vt:i4>1376312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_Toc470557977</vt:lpwstr>
      </vt:variant>
      <vt:variant>
        <vt:i4>1376312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_Toc470557976</vt:lpwstr>
      </vt:variant>
      <vt:variant>
        <vt:i4>1376312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_Toc470557975</vt:lpwstr>
      </vt:variant>
      <vt:variant>
        <vt:i4>1376312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_Toc470557974</vt:lpwstr>
      </vt:variant>
      <vt:variant>
        <vt:i4>1376312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_Toc470557972</vt:lpwstr>
      </vt:variant>
      <vt:variant>
        <vt:i4>1376312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_Toc470557971</vt:lpwstr>
      </vt:variant>
      <vt:variant>
        <vt:i4>1376312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_Toc470557970</vt:lpwstr>
      </vt:variant>
      <vt:variant>
        <vt:i4>1310776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_Toc470557969</vt:lpwstr>
      </vt:variant>
      <vt:variant>
        <vt:i4>1310776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_Toc470557968</vt:lpwstr>
      </vt:variant>
      <vt:variant>
        <vt:i4>1310776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_Toc470557967</vt:lpwstr>
      </vt:variant>
      <vt:variant>
        <vt:i4>1310776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_Toc470557966</vt:lpwstr>
      </vt:variant>
      <vt:variant>
        <vt:i4>1310776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_Toc470557965</vt:lpwstr>
      </vt:variant>
      <vt:variant>
        <vt:i4>1310776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_Toc470557964</vt:lpwstr>
      </vt:variant>
      <vt:variant>
        <vt:i4>1310776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_Toc470557963</vt:lpwstr>
      </vt:variant>
      <vt:variant>
        <vt:i4>1310776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_Toc470557962</vt:lpwstr>
      </vt:variant>
      <vt:variant>
        <vt:i4>1310776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_Toc470557961</vt:lpwstr>
      </vt:variant>
      <vt:variant>
        <vt:i4>1310776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_Toc470557960</vt:lpwstr>
      </vt:variant>
      <vt:variant>
        <vt:i4>1507384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_Toc470557959</vt:lpwstr>
      </vt:variant>
      <vt:variant>
        <vt:i4>1507384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_Toc470557958</vt:lpwstr>
      </vt:variant>
      <vt:variant>
        <vt:i4>1507384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_Toc470557957</vt:lpwstr>
      </vt:variant>
      <vt:variant>
        <vt:i4>1507384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_Toc470557956</vt:lpwstr>
      </vt:variant>
      <vt:variant>
        <vt:i4>1507384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_Toc470557955</vt:lpwstr>
      </vt:variant>
      <vt:variant>
        <vt:i4>1507384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_Toc470557954</vt:lpwstr>
      </vt:variant>
      <vt:variant>
        <vt:i4>1507384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_Toc470557953</vt:lpwstr>
      </vt:variant>
      <vt:variant>
        <vt:i4>1507384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_Toc470557952</vt:lpwstr>
      </vt:variant>
      <vt:variant>
        <vt:i4>1507384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_Toc470557951</vt:lpwstr>
      </vt:variant>
      <vt:variant>
        <vt:i4>1507384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_Toc470557950</vt:lpwstr>
      </vt:variant>
      <vt:variant>
        <vt:i4>1441848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_Toc470557949</vt:lpwstr>
      </vt:variant>
      <vt:variant>
        <vt:i4>1441848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_Toc470557948</vt:lpwstr>
      </vt:variant>
      <vt:variant>
        <vt:i4>1441848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_Toc470557947</vt:lpwstr>
      </vt:variant>
      <vt:variant>
        <vt:i4>1441848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_Toc470557946</vt:lpwstr>
      </vt:variant>
      <vt:variant>
        <vt:i4>1441848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_Toc470557945</vt:lpwstr>
      </vt:variant>
      <vt:variant>
        <vt:i4>1441848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_Toc470557944</vt:lpwstr>
      </vt:variant>
      <vt:variant>
        <vt:i4>1441848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_Toc470557943</vt:lpwstr>
      </vt:variant>
      <vt:variant>
        <vt:i4>1441848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_Toc470557942</vt:lpwstr>
      </vt:variant>
      <vt:variant>
        <vt:i4>1441848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_Toc470557941</vt:lpwstr>
      </vt:variant>
      <vt:variant>
        <vt:i4>1441848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_Toc470557940</vt:lpwstr>
      </vt:variant>
      <vt:variant>
        <vt:i4>1114168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_Toc470557939</vt:lpwstr>
      </vt:variant>
      <vt:variant>
        <vt:i4>1114168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_Toc470557938</vt:lpwstr>
      </vt:variant>
      <vt:variant>
        <vt:i4>1114168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_Toc470557937</vt:lpwstr>
      </vt:variant>
      <vt:variant>
        <vt:i4>1114168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_Toc470557936</vt:lpwstr>
      </vt:variant>
      <vt:variant>
        <vt:i4>1114168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_Toc470557935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Jiří Gerat</dc:creator>
  <cp:lastModifiedBy>Dominika Kubešová</cp:lastModifiedBy>
  <cp:revision>21</cp:revision>
  <cp:lastPrinted>2017-01-28T13:00:00Z</cp:lastPrinted>
  <dcterms:created xsi:type="dcterms:W3CDTF">2017-02-20T15:28:00Z</dcterms:created>
  <dcterms:modified xsi:type="dcterms:W3CDTF">2017-05-17T08:28:00Z</dcterms:modified>
</cp:coreProperties>
</file>