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133FA" w:rsidP="005133FA" w:rsidRDefault="009822A6">
      <w:pPr>
        <w:rPr>
          <w:b/>
          <w:sz w:val="24"/>
          <w:szCs w:val="24"/>
        </w:rPr>
      </w:pPr>
      <w:r w:rsidRPr="005133FA">
        <w:rPr>
          <w:b/>
          <w:sz w:val="24"/>
          <w:szCs w:val="24"/>
        </w:rPr>
        <w:t>R</w:t>
      </w:r>
      <w:r w:rsidR="005133FA">
        <w:rPr>
          <w:b/>
          <w:sz w:val="24"/>
          <w:szCs w:val="24"/>
        </w:rPr>
        <w:t>ozhodnutí o vyloučení uchazeče</w:t>
      </w:r>
    </w:p>
    <w:p w:rsidRPr="006C0387" w:rsidR="006C0387" w:rsidP="006C0387" w:rsidRDefault="006C0387">
      <w:pPr>
        <w:pStyle w:val="Zkladntext"/>
        <w:rPr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5B1BBE">
            <w:pPr>
              <w:pStyle w:val="Tabulkatext"/>
              <w:rPr>
                <w:b/>
              </w:rPr>
            </w:pPr>
            <w:r>
              <w:rPr>
                <w:b/>
              </w:rPr>
              <w:t>11271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5B1BBE">
            <w:pPr>
              <w:pStyle w:val="Tabulkatext"/>
              <w:rPr>
                <w:b/>
              </w:rPr>
            </w:pPr>
            <w:r>
              <w:rPr>
                <w:b/>
              </w:rPr>
              <w:t>Zajištění „</w:t>
            </w:r>
            <w:r w:rsidRPr="00046D80">
              <w:rPr>
                <w:b/>
              </w:rPr>
              <w:t>Vzdělávání členů OHK Vyškov</w:t>
            </w:r>
            <w:r>
              <w:rPr>
                <w:b/>
              </w:rPr>
              <w:t>“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5B1BBE">
            <w:pPr>
              <w:pStyle w:val="Tabulkatext"/>
            </w:pPr>
            <w:r w:rsidRPr="009365E4">
              <w:t>CZ.03.1.52/0.0/0.0/16_060/0005901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5B1BBE">
            <w:pPr>
              <w:pStyle w:val="Tabulkatext"/>
              <w:rPr>
                <w:b/>
              </w:rPr>
            </w:pPr>
            <w:r w:rsidRPr="009365E4">
              <w:rPr>
                <w:b/>
              </w:rPr>
              <w:t>Vzdělávání členů OHK Vyškov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5B1BBE">
            <w:pPr>
              <w:pStyle w:val="Tabulkatext"/>
            </w:pPr>
            <w:r>
              <w:t>Okresní hospodářská komora Vyškov</w:t>
            </w:r>
          </w:p>
        </w:tc>
      </w:tr>
      <w:tr w:rsidRPr="00295516" w:rsidR="005B1BBE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5B1BBE" w:rsidP="00A86C5C" w:rsidRDefault="005B1BB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5B1BBE" w:rsidP="00FB4F37" w:rsidRDefault="005B1BBE">
            <w:pPr>
              <w:pStyle w:val="Tabulkatext"/>
            </w:pPr>
            <w:r>
              <w:t>Havlíčkova 342/7, 682 01 Vyškov</w:t>
            </w:r>
          </w:p>
        </w:tc>
      </w:tr>
      <w:tr w:rsidRPr="00295516" w:rsidR="005B1BBE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5B1BBE" w:rsidP="00A86C5C" w:rsidRDefault="005B1BB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5B1BBE" w:rsidP="00A86C5C" w:rsidRDefault="005B1BBE">
            <w:pPr>
              <w:pStyle w:val="Tabulkatext"/>
            </w:pPr>
            <w:r w:rsidRPr="009365E4">
              <w:t>60714948</w:t>
            </w:r>
          </w:p>
        </w:tc>
      </w:tr>
      <w:tr w:rsidRPr="00AB2EFF" w:rsidR="005B1BBE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5B1BBE" w:rsidP="00C254E0" w:rsidRDefault="005B1BBE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5B1BBE" w:rsidP="00C254E0" w:rsidRDefault="005B1BBE">
            <w:pPr>
              <w:pStyle w:val="Tabulkatext"/>
            </w:pPr>
            <w:r>
              <w:t xml:space="preserve">Ing. Stanislav </w:t>
            </w:r>
            <w:proofErr w:type="spellStart"/>
            <w:r>
              <w:t>Holemý</w:t>
            </w:r>
            <w:proofErr w:type="spellEnd"/>
            <w:r>
              <w:t>, 517 348 324, info@ohkvyskov.cz</w:t>
            </w: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="000A644B" w:rsidP="005133FA" w:rsidRDefault="000A644B">
      <w:pPr>
        <w:pStyle w:val="Default"/>
        <w:spacing w:after="120"/>
        <w:jc w:val="both"/>
        <w:rPr>
          <w:bCs/>
          <w:sz w:val="22"/>
          <w:szCs w:val="22"/>
        </w:rPr>
      </w:pPr>
    </w:p>
    <w:p w:rsidRPr="00295516" w:rsidR="006B42A7" w:rsidP="006B42A7" w:rsidRDefault="006B42A7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 xml:space="preserve">Specifikace </w:t>
      </w:r>
      <w:r>
        <w:rPr>
          <w:sz w:val="22"/>
          <w:szCs w:val="22"/>
        </w:rPr>
        <w:t>uchazeče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6B42A7" w:rsidTr="00CD0ED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6B42A7" w:rsidP="00CD0ED4" w:rsidRDefault="006B42A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6B42A7" w:rsidP="00CD0ED4" w:rsidRDefault="00B57D60">
            <w:pPr>
              <w:pStyle w:val="Tabulkatext"/>
            </w:pPr>
            <w:r>
              <w:t>PM-Lingua</w:t>
            </w:r>
            <w:r w:rsidR="005A297A">
              <w:t xml:space="preserve"> s.r.o.</w:t>
            </w:r>
          </w:p>
        </w:tc>
      </w:tr>
      <w:tr w:rsidRPr="00295516" w:rsidR="006B42A7" w:rsidTr="00CD0ED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6B42A7" w:rsidP="00CD0ED4" w:rsidRDefault="006B42A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6B42A7" w:rsidP="00CD0ED4" w:rsidRDefault="00B57D60">
            <w:pPr>
              <w:pStyle w:val="Tabulkatext"/>
            </w:pPr>
            <w:r>
              <w:t xml:space="preserve">Dobrovského 409/1 </w:t>
            </w:r>
            <w:r w:rsidR="00FE0BDF">
              <w:t xml:space="preserve"> 682 01 Vyškov</w:t>
            </w:r>
          </w:p>
        </w:tc>
      </w:tr>
      <w:tr w:rsidRPr="00295516" w:rsidR="006B42A7" w:rsidTr="00CD0ED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6B42A7" w:rsidP="00CD0ED4" w:rsidRDefault="006B42A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6B42A7" w:rsidP="00CD0ED4" w:rsidRDefault="00B57D60">
            <w:pPr>
              <w:pStyle w:val="Tabulkatext"/>
            </w:pPr>
            <w:r>
              <w:t>28297440</w:t>
            </w:r>
          </w:p>
        </w:tc>
      </w:tr>
    </w:tbl>
    <w:p w:rsidRPr="005133FA" w:rsidR="006B42A7" w:rsidP="005133FA" w:rsidRDefault="006B42A7">
      <w:pPr>
        <w:pStyle w:val="Default"/>
        <w:spacing w:after="120"/>
        <w:jc w:val="both"/>
        <w:rPr>
          <w:bCs/>
          <w:sz w:val="22"/>
          <w:szCs w:val="22"/>
        </w:rPr>
      </w:pPr>
    </w:p>
    <w:p w:rsidR="006B42A7" w:rsidP="005133FA" w:rsidRDefault="006B42A7">
      <w:pPr>
        <w:pStyle w:val="Default"/>
        <w:spacing w:after="120"/>
        <w:jc w:val="both"/>
        <w:rPr>
          <w:bCs/>
          <w:sz w:val="22"/>
          <w:szCs w:val="22"/>
        </w:rPr>
      </w:pPr>
    </w:p>
    <w:p w:rsidR="006B42A7" w:rsidP="006B42A7" w:rsidRDefault="006B42A7">
      <w:pPr>
        <w:pStyle w:val="Default"/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základě výsledku posouzení </w:t>
      </w:r>
      <w:r w:rsidR="00641F06">
        <w:rPr>
          <w:bCs/>
          <w:sz w:val="22"/>
          <w:szCs w:val="22"/>
        </w:rPr>
        <w:t>nabídek</w:t>
      </w:r>
      <w:r>
        <w:rPr>
          <w:bCs/>
          <w:sz w:val="22"/>
          <w:szCs w:val="22"/>
        </w:rPr>
        <w:t xml:space="preserve"> výše uvedeného uchazeče podané do výběrového řízení týkající se výše specifikované zakázky </w:t>
      </w:r>
      <w:r>
        <w:rPr>
          <w:b/>
          <w:bCs/>
          <w:sz w:val="22"/>
          <w:szCs w:val="22"/>
        </w:rPr>
        <w:t xml:space="preserve">rozhoduji </w:t>
      </w:r>
      <w:r w:rsidRPr="006B42A7" w:rsidR="009822A6">
        <w:rPr>
          <w:b/>
          <w:bCs/>
          <w:sz w:val="22"/>
          <w:szCs w:val="22"/>
        </w:rPr>
        <w:t>o vyloučení</w:t>
      </w:r>
      <w:r w:rsidRPr="006B42A7" w:rsidR="009822A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tohoto uchazeče</w:t>
      </w:r>
      <w:r w:rsidR="00641F06">
        <w:rPr>
          <w:bCs/>
          <w:sz w:val="22"/>
          <w:szCs w:val="22"/>
        </w:rPr>
        <w:t>. Jeho nabídky byly vyřazeny</w:t>
      </w:r>
      <w:r w:rsidR="008C4FC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 dalších fází posuzování a hodnocení nabídek.</w:t>
      </w:r>
    </w:p>
    <w:p w:rsidR="009822A6" w:rsidP="009822A6" w:rsidRDefault="009822A6">
      <w:pPr>
        <w:pStyle w:val="A-ZprvaCSP-ods1dek"/>
        <w:spacing w:before="60" w:line="280" w:lineRule="atLeast"/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w:rsidR="006B42A7" w:rsidP="009822A6" w:rsidRDefault="006B42A7">
      <w:pPr>
        <w:pStyle w:val="A-ZprvaCSP-ods1dek"/>
        <w:spacing w:before="60" w:line="280" w:lineRule="atLeast"/>
        <w:ind w:firstLine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Odůvodnění:</w:t>
      </w:r>
    </w:p>
    <w:p w:rsidR="00641F06" w:rsidP="009822A6" w:rsidRDefault="00641F06">
      <w:pPr>
        <w:pStyle w:val="A-ZprvaCSP-ods1dek"/>
        <w:spacing w:before="60" w:line="280" w:lineRule="atLeast"/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w:rsidRPr="000A644B" w:rsidR="000A644B" w:rsidP="00815800" w:rsidRDefault="00641F06">
      <w:r>
        <w:t>Nesplnění požadavků výzvy.</w:t>
      </w: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0C33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1515110</wp:posOffset>
                  </wp:positionH>
                  <wp:positionV relativeFrom="paragraph">
                    <wp:posOffset>-180340</wp:posOffset>
                  </wp:positionV>
                  <wp:extent cx="769620" cy="1062898"/>
                  <wp:effectExtent l="0" t="0" r="0" b="4445"/>
                  <wp:wrapNone/>
                  <wp:docPr id="1" name="Obrázek 1" descr="C:\Users\OHK Vyškov\AppData\Local\Microsoft\Windows\INetCache\Content.Word\holemý_podpis_křivky.png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 descr="C:\Users\OHK Vyškov\AppData\Local\Microsoft\Windows\INetCache\Content.Word\holemý_podpis_křivky.png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62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BDF">
              <w:rPr>
                <w:rFonts w:ascii="Arial" w:hAnsi="Arial" w:cs="Arial"/>
                <w:sz w:val="20"/>
                <w:szCs w:val="20"/>
              </w:rPr>
              <w:t xml:space="preserve">Ve Vyškově dne </w:t>
            </w:r>
            <w:r w:rsidR="00CD58D5">
              <w:rPr>
                <w:rFonts w:ascii="Arial" w:hAnsi="Arial" w:cs="Arial"/>
                <w:sz w:val="20"/>
                <w:szCs w:val="20"/>
              </w:rPr>
              <w:t>18.7.2017</w:t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  <w:bookmarkStart w:name="_GoBack" w:id="0"/>
        <w:bookmarkEnd w:id="0"/>
      </w:tr>
    </w:tbl>
    <w:p w:rsidRPr="00295516" w:rsidR="00CF4D15" w:rsidP="005133FA" w:rsidRDefault="00CF4D15"/>
    <w:sectPr w:rsidRPr="00295516" w:rsidR="00CF4D15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03555" w:rsidP="00744469" w:rsidRDefault="00703555">
      <w:pPr>
        <w:spacing w:after="0"/>
      </w:pPr>
      <w:r>
        <w:separator/>
      </w:r>
    </w:p>
  </w:endnote>
  <w:endnote w:type="continuationSeparator" w:id="0">
    <w:p w:rsidR="00703555" w:rsidP="00744469" w:rsidRDefault="00703555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B0C33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AB0C33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641F06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03555" w:rsidP="00744469" w:rsidRDefault="00703555">
      <w:pPr>
        <w:spacing w:after="0"/>
      </w:pPr>
      <w:r>
        <w:separator/>
      </w:r>
    </w:p>
  </w:footnote>
  <w:footnote w:type="continuationSeparator" w:id="0">
    <w:p w:rsidR="00703555" w:rsidP="00744469" w:rsidRDefault="00703555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2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4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0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3"/>
  </w:num>
  <w:num w:numId="23">
    <w:abstractNumId w:val="13"/>
  </w:num>
  <w:num w:numId="24">
    <w:abstractNumId w:val="15"/>
  </w:num>
  <w:num w:numId="25">
    <w:abstractNumId w:val="6"/>
  </w:num>
  <w:num w:numId="26">
    <w:abstractNumId w:val="3"/>
  </w:num>
  <w:num w:numId="27">
    <w:abstractNumId w:val="24"/>
  </w:num>
  <w:num w:numId="28">
    <w:abstractNumId w:val="8"/>
  </w:num>
  <w:num w:numId="29">
    <w:abstractNumId w:val="19"/>
  </w:num>
  <w:num w:numId="30">
    <w:abstractNumId w:val="1"/>
  </w:num>
  <w:num w:numId="31">
    <w:abstractNumId w:val="17"/>
  </w:num>
  <w:num w:numId="32">
    <w:abstractNumId w:val="21"/>
  </w:num>
  <w:num w:numId="33">
    <w:abstractNumId w:val="9"/>
  </w:num>
  <w:num w:numId="34">
    <w:abstractNumId w:val="22"/>
  </w:num>
  <w:num w:numId="35">
    <w:abstractNumId w:val="10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4BF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C15A2"/>
    <w:rsid w:val="001C619D"/>
    <w:rsid w:val="001D3DFE"/>
    <w:rsid w:val="001D5560"/>
    <w:rsid w:val="001E46CB"/>
    <w:rsid w:val="00202271"/>
    <w:rsid w:val="0020570D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6561D"/>
    <w:rsid w:val="00481839"/>
    <w:rsid w:val="00497ED7"/>
    <w:rsid w:val="004A7A93"/>
    <w:rsid w:val="004C721F"/>
    <w:rsid w:val="004D73F0"/>
    <w:rsid w:val="004E5D87"/>
    <w:rsid w:val="004F4E4A"/>
    <w:rsid w:val="00512C01"/>
    <w:rsid w:val="005133FA"/>
    <w:rsid w:val="00536184"/>
    <w:rsid w:val="00536CEE"/>
    <w:rsid w:val="0055203F"/>
    <w:rsid w:val="00556F01"/>
    <w:rsid w:val="00567C05"/>
    <w:rsid w:val="00573732"/>
    <w:rsid w:val="00597E60"/>
    <w:rsid w:val="005A297A"/>
    <w:rsid w:val="005B1BBE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1F06"/>
    <w:rsid w:val="00647088"/>
    <w:rsid w:val="00653116"/>
    <w:rsid w:val="00671782"/>
    <w:rsid w:val="006718E7"/>
    <w:rsid w:val="0068462F"/>
    <w:rsid w:val="00685750"/>
    <w:rsid w:val="00694A19"/>
    <w:rsid w:val="006B3320"/>
    <w:rsid w:val="006B42A7"/>
    <w:rsid w:val="006B7AD7"/>
    <w:rsid w:val="006C0387"/>
    <w:rsid w:val="006D2EC2"/>
    <w:rsid w:val="006D7FC5"/>
    <w:rsid w:val="006F114E"/>
    <w:rsid w:val="006F7E2F"/>
    <w:rsid w:val="007021C1"/>
    <w:rsid w:val="00703555"/>
    <w:rsid w:val="00706BD4"/>
    <w:rsid w:val="0071660A"/>
    <w:rsid w:val="00737635"/>
    <w:rsid w:val="00744469"/>
    <w:rsid w:val="00747312"/>
    <w:rsid w:val="007566EB"/>
    <w:rsid w:val="0077384D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4FC8"/>
    <w:rsid w:val="008C6214"/>
    <w:rsid w:val="008F7D9B"/>
    <w:rsid w:val="00907CA7"/>
    <w:rsid w:val="00910732"/>
    <w:rsid w:val="009117F1"/>
    <w:rsid w:val="009121EF"/>
    <w:rsid w:val="00915083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0C33"/>
    <w:rsid w:val="00AB2EFF"/>
    <w:rsid w:val="00AC3356"/>
    <w:rsid w:val="00AD04D6"/>
    <w:rsid w:val="00B04C20"/>
    <w:rsid w:val="00B079A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57D60"/>
    <w:rsid w:val="00B70C0C"/>
    <w:rsid w:val="00B72395"/>
    <w:rsid w:val="00B90AFE"/>
    <w:rsid w:val="00B921E9"/>
    <w:rsid w:val="00B9435E"/>
    <w:rsid w:val="00BA0F0F"/>
    <w:rsid w:val="00BA40A6"/>
    <w:rsid w:val="00BA5CD3"/>
    <w:rsid w:val="00BB4470"/>
    <w:rsid w:val="00BC69E1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931CD"/>
    <w:rsid w:val="00CD05F2"/>
    <w:rsid w:val="00CD0F0E"/>
    <w:rsid w:val="00CD4548"/>
    <w:rsid w:val="00CD58D5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27F6D"/>
    <w:rsid w:val="00F332DB"/>
    <w:rsid w:val="00F37E18"/>
    <w:rsid w:val="00F4441B"/>
    <w:rsid w:val="00F543E8"/>
    <w:rsid w:val="00F61DB6"/>
    <w:rsid w:val="00F91466"/>
    <w:rsid w:val="00F91844"/>
    <w:rsid w:val="00F9194D"/>
    <w:rsid w:val="00F94B38"/>
    <w:rsid w:val="00FA388B"/>
    <w:rsid w:val="00FA5583"/>
    <w:rsid w:val="00FA5BE7"/>
    <w:rsid w:val="00FC0AE3"/>
    <w:rsid w:val="00FC4FB9"/>
    <w:rsid w:val="00FC7F62"/>
    <w:rsid w:val="00FE0BDF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9117A807-0884-4751-A370-C151BACE482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="media/image2.png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026FBD6-7C80-4471-BC7B-4EFC1D6E8D8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HP</properties:Company>
  <properties:Pages>1</properties:Pages>
  <properties:Words>164</properties:Words>
  <properties:Characters>974</properties:Characters>
  <properties:Lines>8</properties:Lines>
  <properties:Paragraphs>2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1136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2017-07-18T08:22:00Z</dcterms:created>
  <dc:creator/>
  <cp:lastModifiedBy/>
  <cp:lastPrinted>2017-07-18T08:57:00Z</cp:lastPrinted>
  <dcterms:modified xmlns:xsi="http://www.w3.org/2001/XMLSchema-instance" xsi:type="dcterms:W3CDTF">2017-07-18T10:31:00Z</dcterms:modified>
  <cp:revision>14</cp:revision>
</cp:coreProperties>
</file>