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B2F" w:rsidRPr="009E13F3" w:rsidRDefault="00953B2F" w:rsidP="006F5F29">
      <w:pPr>
        <w:jc w:val="center"/>
        <w:outlineLvl w:val="0"/>
        <w:rPr>
          <w:rFonts w:asciiTheme="minorHAnsi" w:hAnsiTheme="minorHAnsi" w:cstheme="minorHAnsi"/>
          <w:b/>
          <w:sz w:val="36"/>
          <w:szCs w:val="36"/>
        </w:rPr>
      </w:pPr>
      <w:bookmarkStart w:id="0" w:name="_GoBack"/>
      <w:bookmarkEnd w:id="0"/>
      <w:r w:rsidRPr="009E13F3">
        <w:rPr>
          <w:rFonts w:asciiTheme="minorHAnsi" w:hAnsiTheme="minorHAnsi" w:cstheme="minorHAnsi"/>
          <w:b/>
          <w:sz w:val="36"/>
          <w:szCs w:val="36"/>
        </w:rPr>
        <w:t xml:space="preserve">Smlouva o realizaci </w:t>
      </w:r>
      <w:r w:rsidR="000420B8">
        <w:rPr>
          <w:rFonts w:asciiTheme="minorHAnsi" w:hAnsiTheme="minorHAnsi" w:cstheme="minorHAnsi"/>
          <w:b/>
          <w:sz w:val="36"/>
          <w:szCs w:val="36"/>
        </w:rPr>
        <w:t xml:space="preserve">školení </w:t>
      </w:r>
      <w:r w:rsidR="000420B8">
        <w:rPr>
          <w:rFonts w:asciiTheme="minorHAnsi" w:hAnsiTheme="minorHAnsi" w:cstheme="minorHAnsi"/>
          <w:b/>
          <w:sz w:val="36"/>
          <w:szCs w:val="36"/>
        </w:rPr>
        <w:br/>
      </w:r>
      <w:r w:rsidR="00821A62">
        <w:rPr>
          <w:rFonts w:asciiTheme="minorHAnsi" w:hAnsiTheme="minorHAnsi" w:cstheme="minorHAnsi"/>
          <w:b/>
          <w:sz w:val="36"/>
          <w:szCs w:val="36"/>
        </w:rPr>
        <w:t xml:space="preserve">pro </w:t>
      </w:r>
      <w:r w:rsidR="00573C40" w:rsidRPr="00573C40">
        <w:rPr>
          <w:rFonts w:asciiTheme="minorHAnsi" w:hAnsiTheme="minorHAnsi" w:cstheme="minorHAnsi"/>
          <w:b/>
          <w:sz w:val="36"/>
          <w:szCs w:val="36"/>
        </w:rPr>
        <w:t>COOP družstvo Velké Meziříčí</w:t>
      </w:r>
    </w:p>
    <w:p w:rsidR="00CA5EAE" w:rsidRPr="00AA1635" w:rsidRDefault="00D825E2" w:rsidP="00843CC1">
      <w:pPr>
        <w:spacing w:after="120"/>
        <w:jc w:val="center"/>
        <w:rPr>
          <w:rFonts w:asciiTheme="minorHAnsi" w:hAnsiTheme="minorHAnsi" w:cstheme="minorHAnsi"/>
          <w:sz w:val="18"/>
          <w:szCs w:val="18"/>
        </w:rPr>
      </w:pPr>
      <w:r w:rsidRPr="00AA1635">
        <w:rPr>
          <w:rFonts w:asciiTheme="minorHAnsi" w:hAnsiTheme="minorHAnsi" w:cstheme="minorHAnsi"/>
          <w:sz w:val="18"/>
          <w:szCs w:val="18"/>
        </w:rPr>
        <w:t>uzavřená</w:t>
      </w:r>
      <w:r w:rsidR="00DB39AC" w:rsidRPr="00AA1635">
        <w:rPr>
          <w:rFonts w:asciiTheme="minorHAnsi" w:hAnsiTheme="minorHAnsi" w:cstheme="minorHAnsi"/>
          <w:sz w:val="18"/>
          <w:szCs w:val="18"/>
        </w:rPr>
        <w:t xml:space="preserve"> v souladu s § </w:t>
      </w:r>
      <w:r w:rsidR="00A9407C" w:rsidRPr="00AA1635">
        <w:rPr>
          <w:rFonts w:asciiTheme="minorHAnsi" w:hAnsiTheme="minorHAnsi" w:cstheme="minorHAnsi"/>
          <w:sz w:val="18"/>
          <w:szCs w:val="18"/>
        </w:rPr>
        <w:t>1746</w:t>
      </w:r>
      <w:r w:rsidR="005136CF" w:rsidRPr="00AA1635">
        <w:rPr>
          <w:rFonts w:asciiTheme="minorHAnsi" w:hAnsiTheme="minorHAnsi" w:cstheme="minorHAnsi"/>
          <w:sz w:val="18"/>
          <w:szCs w:val="18"/>
        </w:rPr>
        <w:t xml:space="preserve"> odst. 2</w:t>
      </w:r>
      <w:r w:rsidR="00DB39AC" w:rsidRPr="00AA1635">
        <w:rPr>
          <w:rFonts w:asciiTheme="minorHAnsi" w:hAnsiTheme="minorHAnsi" w:cstheme="minorHAnsi"/>
          <w:sz w:val="18"/>
          <w:szCs w:val="18"/>
        </w:rPr>
        <w:t xml:space="preserve"> zákona č. </w:t>
      </w:r>
      <w:r w:rsidR="00A9407C" w:rsidRPr="00AA1635">
        <w:rPr>
          <w:rFonts w:asciiTheme="minorHAnsi" w:hAnsiTheme="minorHAnsi" w:cstheme="minorHAnsi"/>
          <w:sz w:val="18"/>
          <w:szCs w:val="18"/>
        </w:rPr>
        <w:t>89</w:t>
      </w:r>
      <w:r w:rsidR="00DB39AC" w:rsidRPr="00AA1635">
        <w:rPr>
          <w:rFonts w:asciiTheme="minorHAnsi" w:hAnsiTheme="minorHAnsi" w:cstheme="minorHAnsi"/>
          <w:sz w:val="18"/>
          <w:szCs w:val="18"/>
        </w:rPr>
        <w:t>/</w:t>
      </w:r>
      <w:r w:rsidR="00A9407C" w:rsidRPr="00AA1635">
        <w:rPr>
          <w:rFonts w:asciiTheme="minorHAnsi" w:hAnsiTheme="minorHAnsi" w:cstheme="minorHAnsi"/>
          <w:sz w:val="18"/>
          <w:szCs w:val="18"/>
        </w:rPr>
        <w:t>2012</w:t>
      </w:r>
      <w:r w:rsidR="00DB39AC" w:rsidRPr="00AA1635">
        <w:rPr>
          <w:rFonts w:asciiTheme="minorHAnsi" w:hAnsiTheme="minorHAnsi" w:cstheme="minorHAnsi"/>
          <w:sz w:val="18"/>
          <w:szCs w:val="18"/>
        </w:rPr>
        <w:t xml:space="preserve"> Sb., </w:t>
      </w:r>
      <w:r w:rsidR="00A9407C" w:rsidRPr="00AA1635">
        <w:rPr>
          <w:rFonts w:asciiTheme="minorHAnsi" w:hAnsiTheme="minorHAnsi" w:cstheme="minorHAnsi"/>
          <w:sz w:val="18"/>
          <w:szCs w:val="18"/>
        </w:rPr>
        <w:t>občanský zákoník, ve znění pozdějších předpisů</w:t>
      </w:r>
    </w:p>
    <w:p w:rsidR="00A9407C" w:rsidRPr="00843CC1" w:rsidRDefault="00A9407C" w:rsidP="00693897">
      <w:pPr>
        <w:tabs>
          <w:tab w:val="left" w:pos="1701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>Objednatel:</w:t>
      </w:r>
      <w:r w:rsidRPr="00843CC1">
        <w:rPr>
          <w:rFonts w:asciiTheme="minorHAnsi" w:hAnsiTheme="minorHAnsi" w:cstheme="minorHAnsi"/>
          <w:sz w:val="22"/>
          <w:szCs w:val="22"/>
        </w:rPr>
        <w:tab/>
      </w:r>
      <w:r w:rsidR="00573C40" w:rsidRPr="00573C40">
        <w:rPr>
          <w:rFonts w:asciiTheme="minorHAnsi" w:hAnsiTheme="minorHAnsi" w:cstheme="minorHAnsi"/>
          <w:b/>
          <w:sz w:val="22"/>
          <w:szCs w:val="22"/>
        </w:rPr>
        <w:t>COOP družstvo Velké Meziříčí</w:t>
      </w:r>
    </w:p>
    <w:p w:rsidR="00A9407C" w:rsidRPr="00843CC1" w:rsidRDefault="00A9407C" w:rsidP="00693897">
      <w:pPr>
        <w:tabs>
          <w:tab w:val="left" w:pos="170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>sídl</w:t>
      </w:r>
      <w:r w:rsidR="00D825E2" w:rsidRPr="00843CC1">
        <w:rPr>
          <w:rFonts w:asciiTheme="minorHAnsi" w:hAnsiTheme="minorHAnsi" w:cstheme="minorHAnsi"/>
          <w:sz w:val="22"/>
          <w:szCs w:val="22"/>
        </w:rPr>
        <w:t>o</w:t>
      </w:r>
      <w:r w:rsidRPr="00843CC1">
        <w:rPr>
          <w:rFonts w:asciiTheme="minorHAnsi" w:hAnsiTheme="minorHAnsi" w:cstheme="minorHAnsi"/>
          <w:sz w:val="22"/>
          <w:szCs w:val="22"/>
        </w:rPr>
        <w:t>:</w:t>
      </w:r>
      <w:r w:rsidRPr="00843CC1">
        <w:rPr>
          <w:rFonts w:asciiTheme="minorHAnsi" w:hAnsiTheme="minorHAnsi" w:cstheme="minorHAnsi"/>
          <w:sz w:val="22"/>
          <w:szCs w:val="22"/>
        </w:rPr>
        <w:tab/>
      </w:r>
      <w:r w:rsidR="00573C40" w:rsidRPr="00573C40">
        <w:rPr>
          <w:rFonts w:asciiTheme="minorHAnsi" w:hAnsiTheme="minorHAnsi" w:cstheme="minorHAnsi"/>
          <w:sz w:val="22"/>
          <w:szCs w:val="22"/>
        </w:rPr>
        <w:t>Družstevní 1173/2, 594 01 Velké Meziříčí</w:t>
      </w:r>
    </w:p>
    <w:p w:rsidR="00A9407C" w:rsidRPr="00843CC1" w:rsidRDefault="00D825E2" w:rsidP="00693897">
      <w:pPr>
        <w:tabs>
          <w:tab w:val="left" w:pos="170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>IČ/DIČ:</w:t>
      </w:r>
      <w:r w:rsidRPr="00843CC1">
        <w:rPr>
          <w:rFonts w:asciiTheme="minorHAnsi" w:hAnsiTheme="minorHAnsi" w:cstheme="minorHAnsi"/>
          <w:sz w:val="22"/>
          <w:szCs w:val="22"/>
        </w:rPr>
        <w:tab/>
      </w:r>
      <w:r w:rsidR="00573C40" w:rsidRPr="00573C40">
        <w:rPr>
          <w:rFonts w:asciiTheme="minorHAnsi" w:hAnsiTheme="minorHAnsi" w:cstheme="minorHAnsi"/>
          <w:sz w:val="22"/>
          <w:szCs w:val="22"/>
        </w:rPr>
        <w:t>00032344 / CZ00032344</w:t>
      </w:r>
    </w:p>
    <w:p w:rsidR="00A9407C" w:rsidRPr="00843CC1" w:rsidRDefault="00D825E2" w:rsidP="00693897">
      <w:pPr>
        <w:tabs>
          <w:tab w:val="left" w:pos="170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>Zast</w:t>
      </w:r>
      <w:r w:rsidR="00573C40">
        <w:rPr>
          <w:rFonts w:asciiTheme="minorHAnsi" w:hAnsiTheme="minorHAnsi" w:cstheme="minorHAnsi"/>
          <w:sz w:val="22"/>
          <w:szCs w:val="22"/>
        </w:rPr>
        <w:t>upuje</w:t>
      </w:r>
      <w:r w:rsidR="00FF0F1B" w:rsidRPr="00843CC1">
        <w:rPr>
          <w:rFonts w:asciiTheme="minorHAnsi" w:hAnsiTheme="minorHAnsi" w:cstheme="minorHAnsi"/>
          <w:sz w:val="22"/>
          <w:szCs w:val="22"/>
        </w:rPr>
        <w:t>:</w:t>
      </w:r>
      <w:r w:rsidR="00FF0F1B" w:rsidRPr="00843CC1">
        <w:rPr>
          <w:rFonts w:asciiTheme="minorHAnsi" w:hAnsiTheme="minorHAnsi" w:cstheme="minorHAnsi"/>
          <w:sz w:val="22"/>
          <w:szCs w:val="22"/>
        </w:rPr>
        <w:tab/>
      </w:r>
      <w:r w:rsidR="00573C40">
        <w:rPr>
          <w:rFonts w:asciiTheme="minorHAnsi" w:hAnsiTheme="minorHAnsi" w:cstheme="minorHAnsi"/>
          <w:sz w:val="22"/>
          <w:szCs w:val="22"/>
        </w:rPr>
        <w:t>předseda</w:t>
      </w:r>
      <w:r w:rsidR="006F5F29">
        <w:rPr>
          <w:rFonts w:asciiTheme="minorHAnsi" w:hAnsiTheme="minorHAnsi" w:cstheme="minorHAnsi"/>
          <w:sz w:val="22"/>
          <w:szCs w:val="22"/>
        </w:rPr>
        <w:t xml:space="preserve"> </w:t>
      </w:r>
      <w:r w:rsidR="00573C40" w:rsidRPr="00573C40">
        <w:rPr>
          <w:rFonts w:asciiTheme="minorHAnsi" w:hAnsiTheme="minorHAnsi" w:cstheme="minorHAnsi"/>
          <w:sz w:val="22"/>
          <w:szCs w:val="22"/>
        </w:rPr>
        <w:t>Ing. Jaroslav Pavlíček</w:t>
      </w:r>
    </w:p>
    <w:p w:rsidR="00CA5EAE" w:rsidRPr="00843CC1" w:rsidRDefault="00CA5EAE" w:rsidP="008E3D4E">
      <w:pPr>
        <w:jc w:val="both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>(dále jen „</w:t>
      </w:r>
      <w:r w:rsidR="00476B43" w:rsidRPr="00843CC1">
        <w:rPr>
          <w:rFonts w:asciiTheme="minorHAnsi" w:hAnsiTheme="minorHAnsi" w:cstheme="minorHAnsi"/>
          <w:sz w:val="22"/>
          <w:szCs w:val="22"/>
        </w:rPr>
        <w:t>objednatel</w:t>
      </w:r>
      <w:r w:rsidRPr="00843CC1">
        <w:rPr>
          <w:rFonts w:asciiTheme="minorHAnsi" w:hAnsiTheme="minorHAnsi" w:cstheme="minorHAnsi"/>
          <w:sz w:val="22"/>
          <w:szCs w:val="22"/>
        </w:rPr>
        <w:t>“)</w:t>
      </w:r>
      <w:r w:rsidR="0030509B" w:rsidRPr="00843CC1">
        <w:rPr>
          <w:rFonts w:asciiTheme="minorHAnsi" w:hAnsiTheme="minorHAnsi" w:cstheme="minorHAnsi"/>
          <w:sz w:val="22"/>
          <w:szCs w:val="22"/>
        </w:rPr>
        <w:t xml:space="preserve"> na straně jedné</w:t>
      </w:r>
    </w:p>
    <w:p w:rsidR="00CA5EAE" w:rsidRDefault="00AA1635" w:rsidP="008E3D4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</w:p>
    <w:p w:rsidR="00F97E54" w:rsidRPr="00843CC1" w:rsidRDefault="00D825E2" w:rsidP="00693897">
      <w:pPr>
        <w:tabs>
          <w:tab w:val="left" w:pos="1701"/>
        </w:tabs>
        <w:rPr>
          <w:rFonts w:asciiTheme="minorHAnsi" w:hAnsiTheme="minorHAnsi" w:cstheme="minorHAnsi"/>
          <w:b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>Dodavatel:</w:t>
      </w:r>
      <w:r w:rsidRPr="00843CC1">
        <w:rPr>
          <w:rFonts w:asciiTheme="minorHAnsi" w:hAnsiTheme="minorHAnsi" w:cstheme="minorHAnsi"/>
          <w:sz w:val="22"/>
          <w:szCs w:val="22"/>
        </w:rPr>
        <w:tab/>
      </w:r>
      <w:r w:rsidR="00843CC1" w:rsidRPr="00843CC1">
        <w:rPr>
          <w:rFonts w:asciiTheme="minorHAnsi" w:hAnsiTheme="minorHAnsi" w:cstheme="minorHAnsi"/>
          <w:sz w:val="22"/>
          <w:szCs w:val="22"/>
          <w:highlight w:val="yellow"/>
        </w:rPr>
        <w:t>„DOPLNIT“</w:t>
      </w:r>
    </w:p>
    <w:p w:rsidR="00D825E2" w:rsidRPr="00843CC1" w:rsidRDefault="00D825E2" w:rsidP="00693897">
      <w:pPr>
        <w:tabs>
          <w:tab w:val="left" w:pos="1701"/>
        </w:tabs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843CC1">
        <w:rPr>
          <w:rFonts w:asciiTheme="minorHAnsi" w:hAnsiTheme="minorHAnsi" w:cstheme="minorHAnsi"/>
          <w:sz w:val="22"/>
          <w:szCs w:val="22"/>
        </w:rPr>
        <w:t>sídlo:</w:t>
      </w:r>
      <w:r w:rsidRPr="00843CC1">
        <w:rPr>
          <w:rFonts w:asciiTheme="minorHAnsi" w:hAnsiTheme="minorHAnsi" w:cstheme="minorHAnsi"/>
          <w:sz w:val="22"/>
          <w:szCs w:val="22"/>
        </w:rPr>
        <w:tab/>
      </w:r>
      <w:r w:rsidRPr="00843CC1">
        <w:rPr>
          <w:rFonts w:asciiTheme="minorHAnsi" w:hAnsiTheme="minorHAnsi" w:cstheme="minorHAnsi"/>
          <w:sz w:val="22"/>
          <w:szCs w:val="22"/>
          <w:highlight w:val="yellow"/>
        </w:rPr>
        <w:t>„DOPLNIT“</w:t>
      </w:r>
    </w:p>
    <w:p w:rsidR="00D825E2" w:rsidRPr="00843CC1" w:rsidRDefault="00D825E2" w:rsidP="00693897">
      <w:pPr>
        <w:tabs>
          <w:tab w:val="left" w:pos="170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>IČ/DIČ:</w:t>
      </w:r>
      <w:r w:rsidRPr="00843CC1">
        <w:rPr>
          <w:rFonts w:asciiTheme="minorHAnsi" w:hAnsiTheme="minorHAnsi" w:cstheme="minorHAnsi"/>
          <w:sz w:val="22"/>
          <w:szCs w:val="22"/>
        </w:rPr>
        <w:tab/>
      </w:r>
      <w:r w:rsidRPr="00843CC1">
        <w:rPr>
          <w:rFonts w:asciiTheme="minorHAnsi" w:hAnsiTheme="minorHAnsi" w:cstheme="minorHAnsi"/>
          <w:sz w:val="22"/>
          <w:szCs w:val="22"/>
          <w:highlight w:val="yellow"/>
        </w:rPr>
        <w:t>„DOPLNIT“</w:t>
      </w:r>
    </w:p>
    <w:p w:rsidR="00D825E2" w:rsidRPr="00843CC1" w:rsidRDefault="00D825E2" w:rsidP="00693897">
      <w:pPr>
        <w:tabs>
          <w:tab w:val="left" w:pos="1701"/>
        </w:tabs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843CC1">
        <w:rPr>
          <w:rFonts w:asciiTheme="minorHAnsi" w:hAnsiTheme="minorHAnsi" w:cstheme="minorHAnsi"/>
          <w:sz w:val="22"/>
          <w:szCs w:val="22"/>
        </w:rPr>
        <w:t>Zastoup</w:t>
      </w:r>
      <w:r w:rsidR="00573C40">
        <w:rPr>
          <w:rFonts w:asciiTheme="minorHAnsi" w:hAnsiTheme="minorHAnsi" w:cstheme="minorHAnsi"/>
          <w:sz w:val="22"/>
          <w:szCs w:val="22"/>
        </w:rPr>
        <w:t>uje</w:t>
      </w:r>
      <w:proofErr w:type="spellEnd"/>
      <w:r w:rsidRPr="00843CC1">
        <w:rPr>
          <w:rFonts w:asciiTheme="minorHAnsi" w:hAnsiTheme="minorHAnsi" w:cstheme="minorHAnsi"/>
          <w:sz w:val="22"/>
          <w:szCs w:val="22"/>
        </w:rPr>
        <w:t>:</w:t>
      </w:r>
      <w:r w:rsidRPr="00843CC1">
        <w:rPr>
          <w:rFonts w:asciiTheme="minorHAnsi" w:hAnsiTheme="minorHAnsi" w:cstheme="minorHAnsi"/>
          <w:sz w:val="22"/>
          <w:szCs w:val="22"/>
        </w:rPr>
        <w:tab/>
      </w:r>
      <w:r w:rsidRPr="00843CC1">
        <w:rPr>
          <w:rFonts w:asciiTheme="minorHAnsi" w:hAnsiTheme="minorHAnsi" w:cstheme="minorHAnsi"/>
          <w:sz w:val="22"/>
          <w:szCs w:val="22"/>
          <w:highlight w:val="yellow"/>
        </w:rPr>
        <w:t>„DOPLNIT“</w:t>
      </w:r>
    </w:p>
    <w:p w:rsidR="00A9407C" w:rsidRPr="00843CC1" w:rsidRDefault="00A9407C" w:rsidP="00693897">
      <w:pPr>
        <w:tabs>
          <w:tab w:val="left" w:pos="1701"/>
        </w:tabs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843CC1">
        <w:rPr>
          <w:rFonts w:asciiTheme="minorHAnsi" w:hAnsiTheme="minorHAnsi" w:cstheme="minorHAnsi"/>
          <w:sz w:val="22"/>
          <w:szCs w:val="22"/>
        </w:rPr>
        <w:t>Bankovní spojení:</w:t>
      </w:r>
      <w:r w:rsidRPr="00843CC1">
        <w:rPr>
          <w:rFonts w:asciiTheme="minorHAnsi" w:hAnsiTheme="minorHAnsi" w:cstheme="minorHAnsi"/>
          <w:sz w:val="22"/>
          <w:szCs w:val="22"/>
        </w:rPr>
        <w:tab/>
      </w:r>
      <w:r w:rsidRPr="00843CC1">
        <w:rPr>
          <w:rFonts w:asciiTheme="minorHAnsi" w:hAnsiTheme="minorHAnsi" w:cstheme="minorHAnsi"/>
          <w:sz w:val="22"/>
          <w:szCs w:val="22"/>
          <w:highlight w:val="yellow"/>
        </w:rPr>
        <w:t>„DOPLNIT“</w:t>
      </w:r>
    </w:p>
    <w:p w:rsidR="00A9407C" w:rsidRPr="00843CC1" w:rsidRDefault="00D825E2" w:rsidP="00693897">
      <w:pPr>
        <w:tabs>
          <w:tab w:val="left" w:pos="1701"/>
        </w:tabs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843CC1">
        <w:rPr>
          <w:rFonts w:asciiTheme="minorHAnsi" w:hAnsiTheme="minorHAnsi" w:cstheme="minorHAnsi"/>
          <w:sz w:val="22"/>
          <w:szCs w:val="22"/>
        </w:rPr>
        <w:t>číslo účtu:</w:t>
      </w:r>
      <w:r w:rsidRPr="00843CC1">
        <w:rPr>
          <w:rFonts w:asciiTheme="minorHAnsi" w:hAnsiTheme="minorHAnsi" w:cstheme="minorHAnsi"/>
          <w:sz w:val="22"/>
          <w:szCs w:val="22"/>
        </w:rPr>
        <w:tab/>
      </w:r>
      <w:r w:rsidR="00A9407C" w:rsidRPr="00843CC1">
        <w:rPr>
          <w:rFonts w:asciiTheme="minorHAnsi" w:hAnsiTheme="minorHAnsi" w:cstheme="minorHAnsi"/>
          <w:sz w:val="22"/>
          <w:szCs w:val="22"/>
          <w:highlight w:val="yellow"/>
        </w:rPr>
        <w:t>„DOPLNIT“.</w:t>
      </w:r>
    </w:p>
    <w:p w:rsidR="00823ECF" w:rsidRPr="00843CC1" w:rsidRDefault="00823ECF" w:rsidP="00693897">
      <w:pPr>
        <w:jc w:val="both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>(dále jen „dodavatel“)</w:t>
      </w:r>
      <w:r w:rsidR="005E5928" w:rsidRPr="00843CC1">
        <w:rPr>
          <w:rFonts w:asciiTheme="minorHAnsi" w:hAnsiTheme="minorHAnsi" w:cstheme="minorHAnsi"/>
          <w:sz w:val="22"/>
          <w:szCs w:val="22"/>
        </w:rPr>
        <w:t xml:space="preserve"> na straně druhé</w:t>
      </w:r>
    </w:p>
    <w:p w:rsidR="00396081" w:rsidRPr="00843CC1" w:rsidRDefault="00476B43" w:rsidP="00AA1635">
      <w:pPr>
        <w:pStyle w:val="lneksmlouvy"/>
      </w:pPr>
      <w:r w:rsidRPr="00843CC1">
        <w:t xml:space="preserve">Článek </w:t>
      </w:r>
      <w:r w:rsidR="00DF41C6" w:rsidRPr="00843CC1">
        <w:t>I.</w:t>
      </w:r>
      <w:r w:rsidR="00843CC1" w:rsidRPr="00843CC1">
        <w:t xml:space="preserve"> - </w:t>
      </w:r>
      <w:r w:rsidR="005565E1" w:rsidRPr="00843CC1">
        <w:t>Úvodní ustanovení</w:t>
      </w:r>
    </w:p>
    <w:p w:rsidR="00D75680" w:rsidRPr="00296663" w:rsidRDefault="00296663" w:rsidP="00296663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Tato s</w:t>
      </w:r>
      <w:r w:rsidR="003C405B">
        <w:rPr>
          <w:rFonts w:asciiTheme="minorHAnsi" w:hAnsiTheme="minorHAnsi" w:cstheme="minorHAnsi"/>
          <w:sz w:val="22"/>
          <w:szCs w:val="22"/>
        </w:rPr>
        <w:t xml:space="preserve">mlouva </w:t>
      </w:r>
      <w:r w:rsidR="007077F3">
        <w:rPr>
          <w:rFonts w:asciiTheme="minorHAnsi" w:hAnsiTheme="minorHAnsi" w:cstheme="minorHAnsi"/>
          <w:sz w:val="22"/>
          <w:szCs w:val="22"/>
        </w:rPr>
        <w:t>řeší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F3382">
        <w:rPr>
          <w:rFonts w:asciiTheme="minorHAnsi" w:hAnsiTheme="minorHAnsi" w:cstheme="minorHAnsi"/>
          <w:sz w:val="22"/>
          <w:szCs w:val="22"/>
        </w:rPr>
        <w:t>„</w:t>
      </w:r>
      <w:r w:rsidRPr="00296663">
        <w:rPr>
          <w:rFonts w:asciiTheme="minorHAnsi" w:hAnsiTheme="minorHAnsi" w:cstheme="minorHAnsi"/>
        </w:rPr>
        <w:t xml:space="preserve">Externí vzdělávání pro </w:t>
      </w:r>
      <w:r w:rsidR="00573C40" w:rsidRPr="00573C40">
        <w:rPr>
          <w:rFonts w:asciiTheme="minorHAnsi" w:hAnsiTheme="minorHAnsi" w:cstheme="minorHAnsi"/>
        </w:rPr>
        <w:t>COOP družstvo Velké Meziříčí</w:t>
      </w:r>
      <w:r w:rsidR="007F3382">
        <w:rPr>
          <w:rFonts w:asciiTheme="minorHAnsi" w:hAnsiTheme="minorHAnsi" w:cstheme="minorHAnsi"/>
        </w:rPr>
        <w:t>“</w:t>
      </w:r>
      <w:r w:rsidR="00AA3D7D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S</w:t>
      </w:r>
      <w:r w:rsidRPr="00843CC1">
        <w:rPr>
          <w:rFonts w:asciiTheme="minorHAnsi" w:hAnsiTheme="minorHAnsi" w:cstheme="minorHAnsi"/>
          <w:sz w:val="22"/>
          <w:szCs w:val="22"/>
        </w:rPr>
        <w:t xml:space="preserve">mluvní strany </w:t>
      </w:r>
      <w:r w:rsidR="003C405B">
        <w:rPr>
          <w:rFonts w:asciiTheme="minorHAnsi" w:hAnsiTheme="minorHAnsi" w:cstheme="minorHAnsi"/>
          <w:sz w:val="22"/>
          <w:szCs w:val="22"/>
        </w:rPr>
        <w:t>tuto smlouvu</w:t>
      </w:r>
      <w:r>
        <w:rPr>
          <w:rFonts w:asciiTheme="minorHAnsi" w:hAnsiTheme="minorHAnsi" w:cstheme="minorHAnsi"/>
          <w:sz w:val="22"/>
          <w:szCs w:val="22"/>
        </w:rPr>
        <w:t xml:space="preserve"> uzavřely </w:t>
      </w:r>
      <w:r w:rsidR="00D75680" w:rsidRPr="00843CC1">
        <w:rPr>
          <w:rFonts w:asciiTheme="minorHAnsi" w:hAnsiTheme="minorHAnsi" w:cstheme="minorHAnsi"/>
          <w:sz w:val="22"/>
          <w:szCs w:val="22"/>
        </w:rPr>
        <w:t>na základě úplného konsensu o níže uvedených ustanoveních</w:t>
      </w:r>
      <w:r w:rsidR="00DF3BF3" w:rsidRPr="00843CC1">
        <w:rPr>
          <w:rFonts w:asciiTheme="minorHAnsi" w:hAnsiTheme="minorHAnsi" w:cstheme="minorHAnsi"/>
          <w:sz w:val="22"/>
          <w:szCs w:val="22"/>
        </w:rPr>
        <w:t>,</w:t>
      </w:r>
      <w:r w:rsidR="00D75680" w:rsidRPr="00843CC1">
        <w:rPr>
          <w:rFonts w:asciiTheme="minorHAnsi" w:hAnsiTheme="minorHAnsi" w:cstheme="minorHAnsi"/>
          <w:sz w:val="22"/>
          <w:szCs w:val="22"/>
        </w:rPr>
        <w:t xml:space="preserve"> v souladu s příslušnými obecně závazný</w:t>
      </w:r>
      <w:r w:rsidR="000420B8">
        <w:rPr>
          <w:rFonts w:asciiTheme="minorHAnsi" w:hAnsiTheme="minorHAnsi" w:cstheme="minorHAnsi"/>
          <w:sz w:val="22"/>
          <w:szCs w:val="22"/>
        </w:rPr>
        <w:t>mi</w:t>
      </w:r>
      <w:r w:rsidR="00D75680" w:rsidRPr="00843CC1">
        <w:rPr>
          <w:rFonts w:asciiTheme="minorHAnsi" w:hAnsiTheme="minorHAnsi" w:cstheme="minorHAnsi"/>
          <w:sz w:val="22"/>
          <w:szCs w:val="22"/>
        </w:rPr>
        <w:t xml:space="preserve"> právní</w:t>
      </w:r>
      <w:r w:rsidR="000420B8">
        <w:rPr>
          <w:rFonts w:asciiTheme="minorHAnsi" w:hAnsiTheme="minorHAnsi" w:cstheme="minorHAnsi"/>
          <w:sz w:val="22"/>
          <w:szCs w:val="22"/>
        </w:rPr>
        <w:t>mi</w:t>
      </w:r>
      <w:r w:rsidR="00D75680" w:rsidRPr="00843CC1">
        <w:rPr>
          <w:rFonts w:asciiTheme="minorHAnsi" w:hAnsiTheme="minorHAnsi" w:cstheme="minorHAnsi"/>
          <w:sz w:val="22"/>
          <w:szCs w:val="22"/>
        </w:rPr>
        <w:t xml:space="preserve"> předpis</w:t>
      </w:r>
      <w:r w:rsidR="000420B8">
        <w:rPr>
          <w:rFonts w:asciiTheme="minorHAnsi" w:hAnsiTheme="minorHAnsi" w:cstheme="minorHAnsi"/>
          <w:sz w:val="22"/>
          <w:szCs w:val="22"/>
        </w:rPr>
        <w:t>y</w:t>
      </w:r>
      <w:r w:rsidR="00D75680" w:rsidRPr="00843CC1">
        <w:rPr>
          <w:rFonts w:asciiTheme="minorHAnsi" w:hAnsiTheme="minorHAnsi" w:cstheme="minorHAnsi"/>
          <w:sz w:val="22"/>
          <w:szCs w:val="22"/>
        </w:rPr>
        <w:t xml:space="preserve">, a to zejména zák. č. </w:t>
      </w:r>
      <w:r w:rsidR="00BC61D3" w:rsidRPr="00843CC1">
        <w:rPr>
          <w:rFonts w:asciiTheme="minorHAnsi" w:hAnsiTheme="minorHAnsi" w:cstheme="minorHAnsi"/>
          <w:sz w:val="22"/>
          <w:szCs w:val="22"/>
        </w:rPr>
        <w:t xml:space="preserve">89/2012 Sb., </w:t>
      </w:r>
      <w:r>
        <w:rPr>
          <w:rFonts w:asciiTheme="minorHAnsi" w:hAnsiTheme="minorHAnsi" w:cstheme="minorHAnsi"/>
          <w:sz w:val="22"/>
          <w:szCs w:val="22"/>
        </w:rPr>
        <w:t>ve znění pozdějších předpisů.</w:t>
      </w:r>
    </w:p>
    <w:p w:rsidR="00DF41C6" w:rsidRPr="00843CC1" w:rsidRDefault="005565E1" w:rsidP="0009234C">
      <w:pPr>
        <w:spacing w:before="240"/>
        <w:jc w:val="center"/>
        <w:rPr>
          <w:rFonts w:asciiTheme="minorHAnsi" w:hAnsiTheme="minorHAnsi" w:cstheme="minorHAnsi"/>
          <w:b/>
          <w:i/>
          <w:sz w:val="22"/>
          <w:szCs w:val="20"/>
        </w:rPr>
      </w:pPr>
      <w:r w:rsidRPr="00843CC1">
        <w:rPr>
          <w:rFonts w:asciiTheme="minorHAnsi" w:hAnsiTheme="minorHAnsi" w:cstheme="minorHAnsi"/>
          <w:b/>
          <w:i/>
          <w:sz w:val="22"/>
          <w:szCs w:val="20"/>
        </w:rPr>
        <w:t xml:space="preserve">Článek </w:t>
      </w:r>
      <w:r w:rsidR="0053165E" w:rsidRPr="00843CC1">
        <w:rPr>
          <w:rFonts w:asciiTheme="minorHAnsi" w:hAnsiTheme="minorHAnsi" w:cstheme="minorHAnsi"/>
          <w:b/>
          <w:i/>
          <w:sz w:val="22"/>
          <w:szCs w:val="20"/>
        </w:rPr>
        <w:t>I</w:t>
      </w:r>
      <w:r w:rsidRPr="00843CC1">
        <w:rPr>
          <w:rFonts w:asciiTheme="minorHAnsi" w:hAnsiTheme="minorHAnsi" w:cstheme="minorHAnsi"/>
          <w:b/>
          <w:i/>
          <w:sz w:val="22"/>
          <w:szCs w:val="20"/>
        </w:rPr>
        <w:t>I.</w:t>
      </w:r>
      <w:r w:rsidR="00843CC1" w:rsidRPr="00843CC1">
        <w:rPr>
          <w:rFonts w:asciiTheme="minorHAnsi" w:hAnsiTheme="minorHAnsi" w:cstheme="minorHAnsi"/>
          <w:b/>
          <w:i/>
          <w:sz w:val="22"/>
          <w:szCs w:val="20"/>
        </w:rPr>
        <w:t xml:space="preserve"> - </w:t>
      </w:r>
      <w:r w:rsidR="00DF41C6" w:rsidRPr="00AA1635">
        <w:rPr>
          <w:rFonts w:asciiTheme="minorHAnsi" w:hAnsiTheme="minorHAnsi" w:cstheme="minorHAnsi"/>
          <w:b/>
          <w:i/>
          <w:sz w:val="22"/>
          <w:szCs w:val="22"/>
        </w:rPr>
        <w:t>Předmět</w:t>
      </w:r>
      <w:r w:rsidR="00DF41C6" w:rsidRPr="00843CC1">
        <w:rPr>
          <w:rFonts w:asciiTheme="minorHAnsi" w:hAnsiTheme="minorHAnsi" w:cstheme="minorHAnsi"/>
          <w:b/>
          <w:i/>
          <w:sz w:val="22"/>
          <w:szCs w:val="20"/>
        </w:rPr>
        <w:t xml:space="preserve"> smlouvy</w:t>
      </w:r>
    </w:p>
    <w:p w:rsidR="00F97E54" w:rsidRPr="00843CC1" w:rsidRDefault="00F97E54" w:rsidP="00573C40">
      <w:pPr>
        <w:numPr>
          <w:ilvl w:val="3"/>
          <w:numId w:val="1"/>
        </w:numPr>
        <w:tabs>
          <w:tab w:val="clear" w:pos="2880"/>
          <w:tab w:val="num" w:pos="540"/>
        </w:tabs>
        <w:spacing w:after="120"/>
        <w:ind w:left="539" w:hanging="539"/>
        <w:jc w:val="both"/>
        <w:rPr>
          <w:rFonts w:asciiTheme="minorHAnsi" w:hAnsiTheme="minorHAnsi" w:cstheme="minorHAnsi"/>
          <w:sz w:val="22"/>
          <w:szCs w:val="20"/>
        </w:rPr>
      </w:pPr>
      <w:r w:rsidRPr="00843CC1">
        <w:rPr>
          <w:rFonts w:asciiTheme="minorHAnsi" w:hAnsiTheme="minorHAnsi" w:cstheme="minorHAnsi"/>
          <w:sz w:val="22"/>
          <w:szCs w:val="20"/>
        </w:rPr>
        <w:t xml:space="preserve">Předmětem této smlouvy je </w:t>
      </w:r>
      <w:r w:rsidR="007E0094" w:rsidRPr="00843CC1">
        <w:rPr>
          <w:rFonts w:asciiTheme="minorHAnsi" w:hAnsiTheme="minorHAnsi" w:cstheme="minorHAnsi"/>
          <w:sz w:val="22"/>
          <w:szCs w:val="20"/>
        </w:rPr>
        <w:t xml:space="preserve">závazek </w:t>
      </w:r>
      <w:r w:rsidR="007F3382">
        <w:rPr>
          <w:rFonts w:asciiTheme="minorHAnsi" w:hAnsiTheme="minorHAnsi" w:cstheme="minorHAnsi"/>
          <w:sz w:val="22"/>
          <w:szCs w:val="20"/>
        </w:rPr>
        <w:t>D</w:t>
      </w:r>
      <w:r w:rsidR="007E0094" w:rsidRPr="00843CC1">
        <w:rPr>
          <w:rFonts w:asciiTheme="minorHAnsi" w:hAnsiTheme="minorHAnsi" w:cstheme="minorHAnsi"/>
          <w:sz w:val="22"/>
          <w:szCs w:val="20"/>
        </w:rPr>
        <w:t xml:space="preserve">odavatele, že pro </w:t>
      </w:r>
      <w:r w:rsidR="007F3382">
        <w:rPr>
          <w:rFonts w:asciiTheme="minorHAnsi" w:hAnsiTheme="minorHAnsi" w:cstheme="minorHAnsi"/>
          <w:sz w:val="22"/>
          <w:szCs w:val="20"/>
        </w:rPr>
        <w:t>O</w:t>
      </w:r>
      <w:r w:rsidR="007E0094" w:rsidRPr="00843CC1">
        <w:rPr>
          <w:rFonts w:asciiTheme="minorHAnsi" w:hAnsiTheme="minorHAnsi" w:cstheme="minorHAnsi"/>
          <w:sz w:val="22"/>
          <w:szCs w:val="20"/>
        </w:rPr>
        <w:t>bjednatele zrealizuje</w:t>
      </w:r>
      <w:r w:rsidR="00842D7C" w:rsidRPr="00843CC1">
        <w:rPr>
          <w:rFonts w:asciiTheme="minorHAnsi" w:hAnsiTheme="minorHAnsi" w:cstheme="minorHAnsi"/>
          <w:sz w:val="22"/>
          <w:szCs w:val="20"/>
        </w:rPr>
        <w:t xml:space="preserve"> </w:t>
      </w:r>
      <w:r w:rsidR="008370C6" w:rsidRPr="00843CC1">
        <w:rPr>
          <w:rStyle w:val="slostrnky"/>
          <w:rFonts w:asciiTheme="minorHAnsi" w:hAnsiTheme="minorHAnsi" w:cstheme="minorHAnsi"/>
          <w:sz w:val="22"/>
          <w:szCs w:val="20"/>
        </w:rPr>
        <w:t>veřejnou zakázku</w:t>
      </w:r>
      <w:r w:rsidR="00842D7C" w:rsidRPr="00843CC1">
        <w:rPr>
          <w:rFonts w:asciiTheme="minorHAnsi" w:hAnsiTheme="minorHAnsi" w:cstheme="minorHAnsi"/>
          <w:sz w:val="22"/>
          <w:szCs w:val="20"/>
        </w:rPr>
        <w:t xml:space="preserve"> </w:t>
      </w:r>
      <w:r w:rsidR="008370C6" w:rsidRPr="00843CC1">
        <w:rPr>
          <w:rFonts w:asciiTheme="minorHAnsi" w:hAnsiTheme="minorHAnsi" w:cstheme="minorHAnsi"/>
          <w:sz w:val="22"/>
          <w:szCs w:val="20"/>
        </w:rPr>
        <w:t>„</w:t>
      </w:r>
      <w:r w:rsidR="00843CC1" w:rsidRPr="003C405B">
        <w:rPr>
          <w:rFonts w:asciiTheme="minorHAnsi" w:hAnsiTheme="minorHAnsi" w:cstheme="minorHAnsi"/>
        </w:rPr>
        <w:t xml:space="preserve">Externí vzdělávání pro </w:t>
      </w:r>
      <w:r w:rsidR="00573C40" w:rsidRPr="00573C40">
        <w:rPr>
          <w:rFonts w:asciiTheme="minorHAnsi" w:hAnsiTheme="minorHAnsi" w:cstheme="minorHAnsi"/>
        </w:rPr>
        <w:t>COOP družstvo Velké Meziříčí</w:t>
      </w:r>
      <w:r w:rsidR="00BC61D3" w:rsidRPr="00843CC1">
        <w:rPr>
          <w:rFonts w:asciiTheme="minorHAnsi" w:hAnsiTheme="minorHAnsi" w:cstheme="minorHAnsi"/>
          <w:sz w:val="22"/>
          <w:szCs w:val="20"/>
        </w:rPr>
        <w:t>“</w:t>
      </w:r>
      <w:r w:rsidR="006D3A1B" w:rsidRPr="00843CC1">
        <w:rPr>
          <w:rFonts w:asciiTheme="minorHAnsi" w:hAnsiTheme="minorHAnsi" w:cstheme="minorHAnsi"/>
          <w:sz w:val="22"/>
          <w:szCs w:val="20"/>
        </w:rPr>
        <w:t xml:space="preserve"> </w:t>
      </w:r>
      <w:r w:rsidR="008370C6" w:rsidRPr="00843CC1">
        <w:rPr>
          <w:rFonts w:asciiTheme="minorHAnsi" w:hAnsiTheme="minorHAnsi" w:cstheme="minorHAnsi"/>
          <w:sz w:val="22"/>
          <w:szCs w:val="20"/>
        </w:rPr>
        <w:t>(dále jen „</w:t>
      </w:r>
      <w:r w:rsidR="00E95182" w:rsidRPr="00843CC1">
        <w:rPr>
          <w:rFonts w:asciiTheme="minorHAnsi" w:hAnsiTheme="minorHAnsi" w:cstheme="minorHAnsi"/>
          <w:sz w:val="22"/>
          <w:szCs w:val="20"/>
        </w:rPr>
        <w:t>projekt</w:t>
      </w:r>
      <w:r w:rsidR="008370C6" w:rsidRPr="00843CC1">
        <w:rPr>
          <w:rFonts w:asciiTheme="minorHAnsi" w:hAnsiTheme="minorHAnsi" w:cstheme="minorHAnsi"/>
          <w:sz w:val="22"/>
          <w:szCs w:val="20"/>
        </w:rPr>
        <w:t>“)</w:t>
      </w:r>
      <w:r w:rsidR="00842D7C" w:rsidRPr="00843CC1">
        <w:rPr>
          <w:rFonts w:asciiTheme="minorHAnsi" w:hAnsiTheme="minorHAnsi" w:cstheme="minorHAnsi"/>
          <w:sz w:val="22"/>
          <w:szCs w:val="20"/>
        </w:rPr>
        <w:t xml:space="preserve"> v rozsahu </w:t>
      </w:r>
      <w:r w:rsidR="007E0094" w:rsidRPr="00843CC1">
        <w:rPr>
          <w:rFonts w:asciiTheme="minorHAnsi" w:hAnsiTheme="minorHAnsi" w:cstheme="minorHAnsi"/>
          <w:sz w:val="22"/>
          <w:szCs w:val="20"/>
        </w:rPr>
        <w:t xml:space="preserve">stanoveném </w:t>
      </w:r>
      <w:r w:rsidR="007077F3">
        <w:rPr>
          <w:rFonts w:asciiTheme="minorHAnsi" w:hAnsiTheme="minorHAnsi" w:cstheme="minorHAnsi"/>
          <w:sz w:val="22"/>
          <w:szCs w:val="20"/>
        </w:rPr>
        <w:t>v</w:t>
      </w:r>
      <w:r w:rsidR="00AA3D7D">
        <w:rPr>
          <w:rFonts w:asciiTheme="minorHAnsi" w:hAnsiTheme="minorHAnsi" w:cstheme="minorHAnsi"/>
          <w:sz w:val="22"/>
          <w:szCs w:val="20"/>
        </w:rPr>
        <w:t> 1. příloze</w:t>
      </w:r>
      <w:r w:rsidR="007077F3">
        <w:rPr>
          <w:rFonts w:asciiTheme="minorHAnsi" w:hAnsiTheme="minorHAnsi" w:cstheme="minorHAnsi"/>
          <w:sz w:val="22"/>
          <w:szCs w:val="20"/>
        </w:rPr>
        <w:t xml:space="preserve"> </w:t>
      </w:r>
      <w:r w:rsidR="002D755B">
        <w:rPr>
          <w:rFonts w:asciiTheme="minorHAnsi" w:hAnsiTheme="minorHAnsi" w:cstheme="minorHAnsi"/>
          <w:sz w:val="22"/>
          <w:szCs w:val="20"/>
        </w:rPr>
        <w:t>(soupis kurzů)</w:t>
      </w:r>
      <w:r w:rsidR="004D5954">
        <w:rPr>
          <w:rFonts w:asciiTheme="minorHAnsi" w:hAnsiTheme="minorHAnsi" w:cstheme="minorHAnsi"/>
          <w:sz w:val="22"/>
          <w:szCs w:val="20"/>
        </w:rPr>
        <w:t>a dle podmínek uvedených v 2. příloze</w:t>
      </w:r>
      <w:r w:rsidR="002D755B">
        <w:rPr>
          <w:rFonts w:asciiTheme="minorHAnsi" w:hAnsiTheme="minorHAnsi" w:cstheme="minorHAnsi"/>
          <w:sz w:val="22"/>
          <w:szCs w:val="20"/>
        </w:rPr>
        <w:t xml:space="preserve"> (Výzva)</w:t>
      </w:r>
      <w:r w:rsidR="00A72863">
        <w:rPr>
          <w:rFonts w:asciiTheme="minorHAnsi" w:hAnsiTheme="minorHAnsi" w:cstheme="minorHAnsi"/>
          <w:sz w:val="22"/>
          <w:szCs w:val="20"/>
        </w:rPr>
        <w:t xml:space="preserve"> v období 1. 8. 2017</w:t>
      </w:r>
      <w:r w:rsidR="004D5954">
        <w:rPr>
          <w:rFonts w:asciiTheme="minorHAnsi" w:hAnsiTheme="minorHAnsi" w:cstheme="minorHAnsi"/>
          <w:sz w:val="22"/>
          <w:szCs w:val="20"/>
        </w:rPr>
        <w:t>.</w:t>
      </w:r>
      <w:r w:rsidR="00A72863">
        <w:rPr>
          <w:rFonts w:asciiTheme="minorHAnsi" w:hAnsiTheme="minorHAnsi" w:cstheme="minorHAnsi"/>
          <w:sz w:val="22"/>
          <w:szCs w:val="20"/>
        </w:rPr>
        <w:t xml:space="preserve"> až 30. 11.2018.</w:t>
      </w:r>
    </w:p>
    <w:p w:rsidR="0053165E" w:rsidRDefault="00D75680" w:rsidP="0009234C">
      <w:pPr>
        <w:numPr>
          <w:ilvl w:val="3"/>
          <w:numId w:val="1"/>
        </w:numPr>
        <w:tabs>
          <w:tab w:val="clear" w:pos="2880"/>
          <w:tab w:val="num" w:pos="540"/>
        </w:tabs>
        <w:spacing w:after="120"/>
        <w:ind w:left="539" w:hanging="539"/>
        <w:jc w:val="both"/>
        <w:rPr>
          <w:rFonts w:asciiTheme="minorHAnsi" w:hAnsiTheme="minorHAnsi" w:cstheme="minorHAnsi"/>
          <w:sz w:val="22"/>
          <w:szCs w:val="20"/>
        </w:rPr>
      </w:pPr>
      <w:r w:rsidRPr="00843CC1">
        <w:rPr>
          <w:rFonts w:asciiTheme="minorHAnsi" w:hAnsiTheme="minorHAnsi" w:cstheme="minorHAnsi"/>
          <w:sz w:val="22"/>
          <w:szCs w:val="20"/>
        </w:rPr>
        <w:t>Dodavatel</w:t>
      </w:r>
      <w:r w:rsidR="0053165E" w:rsidRPr="00843CC1">
        <w:rPr>
          <w:rFonts w:asciiTheme="minorHAnsi" w:hAnsiTheme="minorHAnsi" w:cstheme="minorHAnsi"/>
          <w:sz w:val="22"/>
          <w:szCs w:val="20"/>
        </w:rPr>
        <w:t xml:space="preserve"> prohlašuj</w:t>
      </w:r>
      <w:r w:rsidRPr="00843CC1">
        <w:rPr>
          <w:rFonts w:asciiTheme="minorHAnsi" w:hAnsiTheme="minorHAnsi" w:cstheme="minorHAnsi"/>
          <w:sz w:val="22"/>
          <w:szCs w:val="20"/>
        </w:rPr>
        <w:t>e</w:t>
      </w:r>
      <w:r w:rsidR="0053165E" w:rsidRPr="00843CC1">
        <w:rPr>
          <w:rFonts w:asciiTheme="minorHAnsi" w:hAnsiTheme="minorHAnsi" w:cstheme="minorHAnsi"/>
          <w:sz w:val="22"/>
          <w:szCs w:val="20"/>
        </w:rPr>
        <w:t xml:space="preserve">, že </w:t>
      </w:r>
      <w:r w:rsidRPr="00843CC1">
        <w:rPr>
          <w:rFonts w:asciiTheme="minorHAnsi" w:hAnsiTheme="minorHAnsi" w:cstheme="minorHAnsi"/>
          <w:sz w:val="22"/>
          <w:szCs w:val="20"/>
        </w:rPr>
        <w:t xml:space="preserve">má </w:t>
      </w:r>
      <w:r w:rsidR="00F668A6">
        <w:rPr>
          <w:rFonts w:asciiTheme="minorHAnsi" w:hAnsiTheme="minorHAnsi" w:cstheme="minorHAnsi"/>
          <w:sz w:val="22"/>
          <w:szCs w:val="20"/>
        </w:rPr>
        <w:t>profesní</w:t>
      </w:r>
      <w:r w:rsidR="0053165E" w:rsidRPr="00843CC1">
        <w:rPr>
          <w:rFonts w:asciiTheme="minorHAnsi" w:hAnsiTheme="minorHAnsi" w:cstheme="minorHAnsi"/>
          <w:sz w:val="22"/>
          <w:szCs w:val="20"/>
        </w:rPr>
        <w:t xml:space="preserve"> způsobilost pro splnění předmětu této smlouvy, kterou doložil v nabídce. </w:t>
      </w:r>
      <w:r w:rsidR="00F668A6">
        <w:rPr>
          <w:rFonts w:asciiTheme="minorHAnsi" w:hAnsiTheme="minorHAnsi" w:cstheme="minorHAnsi"/>
          <w:sz w:val="22"/>
          <w:szCs w:val="20"/>
        </w:rPr>
        <w:t>Profesní</w:t>
      </w:r>
      <w:r w:rsidR="0053165E" w:rsidRPr="00843CC1">
        <w:rPr>
          <w:rFonts w:asciiTheme="minorHAnsi" w:hAnsiTheme="minorHAnsi" w:cstheme="minorHAnsi"/>
          <w:sz w:val="22"/>
          <w:szCs w:val="20"/>
        </w:rPr>
        <w:t xml:space="preserve"> způsobilost musí být platná po celou dobu trvání </w:t>
      </w:r>
      <w:r w:rsidR="00883F1F" w:rsidRPr="00843CC1">
        <w:rPr>
          <w:rFonts w:asciiTheme="minorHAnsi" w:hAnsiTheme="minorHAnsi" w:cstheme="minorHAnsi"/>
          <w:sz w:val="22"/>
          <w:szCs w:val="20"/>
        </w:rPr>
        <w:t>veřejné zakázky</w:t>
      </w:r>
      <w:r w:rsidR="0053165E" w:rsidRPr="00843CC1">
        <w:rPr>
          <w:rFonts w:asciiTheme="minorHAnsi" w:hAnsiTheme="minorHAnsi" w:cstheme="minorHAnsi"/>
          <w:sz w:val="22"/>
          <w:szCs w:val="20"/>
        </w:rPr>
        <w:t>.</w:t>
      </w:r>
      <w:r w:rsidR="008E3D4E">
        <w:rPr>
          <w:rFonts w:asciiTheme="minorHAnsi" w:hAnsiTheme="minorHAnsi" w:cstheme="minorHAnsi"/>
          <w:sz w:val="22"/>
          <w:szCs w:val="20"/>
        </w:rPr>
        <w:t xml:space="preserve"> V opačném případě se bude postupovat podle článku III. Odst. 3.3.</w:t>
      </w:r>
    </w:p>
    <w:p w:rsidR="00DF41C6" w:rsidRPr="00843CC1" w:rsidRDefault="003C4657" w:rsidP="00AA1635">
      <w:pPr>
        <w:pStyle w:val="lneksmlouvy"/>
      </w:pPr>
      <w:r w:rsidRPr="00843CC1">
        <w:t xml:space="preserve">Článek </w:t>
      </w:r>
      <w:r w:rsidR="00DF41C6" w:rsidRPr="00843CC1">
        <w:t>I</w:t>
      </w:r>
      <w:r w:rsidR="0053165E" w:rsidRPr="00843CC1">
        <w:t>I</w:t>
      </w:r>
      <w:r w:rsidR="00DF41C6" w:rsidRPr="00843CC1">
        <w:t>I.</w:t>
      </w:r>
      <w:r w:rsidR="009E13F3">
        <w:t xml:space="preserve"> - </w:t>
      </w:r>
      <w:r w:rsidR="0053165E" w:rsidRPr="00843CC1">
        <w:t>Předmět plnění</w:t>
      </w:r>
    </w:p>
    <w:p w:rsidR="003D0EBB" w:rsidRDefault="00D75680" w:rsidP="00843CC1">
      <w:pPr>
        <w:numPr>
          <w:ilvl w:val="0"/>
          <w:numId w:val="2"/>
        </w:numPr>
        <w:tabs>
          <w:tab w:val="clear" w:pos="2880"/>
          <w:tab w:val="num" w:pos="540"/>
        </w:tabs>
        <w:spacing w:after="120"/>
        <w:ind w:left="540" w:hanging="540"/>
        <w:jc w:val="both"/>
        <w:rPr>
          <w:rFonts w:asciiTheme="minorHAnsi" w:hAnsiTheme="minorHAnsi" w:cstheme="minorHAnsi"/>
          <w:sz w:val="22"/>
          <w:szCs w:val="20"/>
        </w:rPr>
      </w:pPr>
      <w:r w:rsidRPr="00843CC1">
        <w:rPr>
          <w:rFonts w:asciiTheme="minorHAnsi" w:hAnsiTheme="minorHAnsi" w:cstheme="minorHAnsi"/>
          <w:sz w:val="22"/>
          <w:szCs w:val="20"/>
        </w:rPr>
        <w:t>Dodavatel</w:t>
      </w:r>
      <w:r w:rsidR="001176E5" w:rsidRPr="00843CC1">
        <w:rPr>
          <w:rFonts w:asciiTheme="minorHAnsi" w:hAnsiTheme="minorHAnsi" w:cstheme="minorHAnsi"/>
          <w:sz w:val="22"/>
          <w:szCs w:val="20"/>
        </w:rPr>
        <w:t xml:space="preserve"> se za podmínek uvedených v</w:t>
      </w:r>
      <w:r w:rsidR="007A6B9C">
        <w:rPr>
          <w:rFonts w:asciiTheme="minorHAnsi" w:hAnsiTheme="minorHAnsi" w:cstheme="minorHAnsi"/>
          <w:sz w:val="22"/>
          <w:szCs w:val="20"/>
        </w:rPr>
        <w:t xml:space="preserve"> této</w:t>
      </w:r>
      <w:r w:rsidR="001176E5" w:rsidRPr="00843CC1">
        <w:rPr>
          <w:rFonts w:asciiTheme="minorHAnsi" w:hAnsiTheme="minorHAnsi" w:cstheme="minorHAnsi"/>
          <w:sz w:val="22"/>
          <w:szCs w:val="20"/>
        </w:rPr>
        <w:t xml:space="preserve"> smlouvě a </w:t>
      </w:r>
      <w:r w:rsidR="004D5954">
        <w:rPr>
          <w:rFonts w:asciiTheme="minorHAnsi" w:hAnsiTheme="minorHAnsi" w:cstheme="minorHAnsi"/>
          <w:sz w:val="22"/>
          <w:szCs w:val="20"/>
        </w:rPr>
        <w:t>její 2. příloze</w:t>
      </w:r>
      <w:r w:rsidR="004D5954" w:rsidRPr="004D5954">
        <w:rPr>
          <w:rFonts w:asciiTheme="minorHAnsi" w:hAnsiTheme="minorHAnsi" w:cstheme="minorHAnsi"/>
          <w:sz w:val="22"/>
          <w:szCs w:val="20"/>
        </w:rPr>
        <w:t xml:space="preserve"> </w:t>
      </w:r>
      <w:r w:rsidR="007A6B9C">
        <w:rPr>
          <w:rFonts w:asciiTheme="minorHAnsi" w:hAnsiTheme="minorHAnsi" w:cstheme="minorHAnsi"/>
          <w:sz w:val="22"/>
          <w:szCs w:val="20"/>
        </w:rPr>
        <w:t>(</w:t>
      </w:r>
      <w:r w:rsidR="004D5954">
        <w:rPr>
          <w:rFonts w:asciiTheme="minorHAnsi" w:hAnsiTheme="minorHAnsi" w:cstheme="minorHAnsi"/>
          <w:sz w:val="22"/>
          <w:szCs w:val="20"/>
        </w:rPr>
        <w:t>Výzva</w:t>
      </w:r>
      <w:r w:rsidR="007A6B9C">
        <w:rPr>
          <w:rFonts w:asciiTheme="minorHAnsi" w:hAnsiTheme="minorHAnsi" w:cstheme="minorHAnsi"/>
          <w:sz w:val="22"/>
          <w:szCs w:val="20"/>
        </w:rPr>
        <w:t>)</w:t>
      </w:r>
      <w:r w:rsidR="00507E43">
        <w:rPr>
          <w:rFonts w:asciiTheme="minorHAnsi" w:hAnsiTheme="minorHAnsi" w:cstheme="minorHAnsi"/>
          <w:sz w:val="22"/>
          <w:szCs w:val="20"/>
        </w:rPr>
        <w:t xml:space="preserve"> </w:t>
      </w:r>
      <w:r w:rsidR="001176E5" w:rsidRPr="00843CC1">
        <w:rPr>
          <w:rFonts w:asciiTheme="minorHAnsi" w:hAnsiTheme="minorHAnsi" w:cstheme="minorHAnsi"/>
          <w:sz w:val="22"/>
          <w:szCs w:val="20"/>
        </w:rPr>
        <w:t>zavazuj</w:t>
      </w:r>
      <w:r w:rsidRPr="00843CC1">
        <w:rPr>
          <w:rFonts w:asciiTheme="minorHAnsi" w:hAnsiTheme="minorHAnsi" w:cstheme="minorHAnsi"/>
          <w:sz w:val="22"/>
          <w:szCs w:val="20"/>
        </w:rPr>
        <w:t>e</w:t>
      </w:r>
      <w:r w:rsidR="00034DFD" w:rsidRPr="00843CC1">
        <w:rPr>
          <w:rFonts w:asciiTheme="minorHAnsi" w:hAnsiTheme="minorHAnsi" w:cstheme="minorHAnsi"/>
          <w:sz w:val="22"/>
          <w:szCs w:val="20"/>
        </w:rPr>
        <w:t xml:space="preserve"> </w:t>
      </w:r>
      <w:r w:rsidR="004924CC" w:rsidRPr="00843CC1">
        <w:rPr>
          <w:rFonts w:asciiTheme="minorHAnsi" w:hAnsiTheme="minorHAnsi" w:cstheme="minorHAnsi"/>
          <w:sz w:val="22"/>
          <w:szCs w:val="20"/>
        </w:rPr>
        <w:t xml:space="preserve">zejména </w:t>
      </w:r>
      <w:r w:rsidR="00034DFD" w:rsidRPr="00843CC1">
        <w:rPr>
          <w:rFonts w:asciiTheme="minorHAnsi" w:hAnsiTheme="minorHAnsi" w:cstheme="minorHAnsi"/>
          <w:sz w:val="22"/>
          <w:szCs w:val="20"/>
        </w:rPr>
        <w:t>k</w:t>
      </w:r>
      <w:r w:rsidR="00D321D1" w:rsidRPr="00843CC1">
        <w:rPr>
          <w:rFonts w:asciiTheme="minorHAnsi" w:hAnsiTheme="minorHAnsi" w:cstheme="minorHAnsi"/>
          <w:sz w:val="22"/>
          <w:szCs w:val="20"/>
        </w:rPr>
        <w:t> </w:t>
      </w:r>
      <w:r w:rsidR="00034DFD" w:rsidRPr="00843CC1">
        <w:rPr>
          <w:rFonts w:asciiTheme="minorHAnsi" w:hAnsiTheme="minorHAnsi" w:cstheme="minorHAnsi"/>
          <w:sz w:val="22"/>
          <w:szCs w:val="20"/>
        </w:rPr>
        <w:t>plnění</w:t>
      </w:r>
      <w:r w:rsidR="001176E5" w:rsidRPr="00843CC1">
        <w:rPr>
          <w:rFonts w:asciiTheme="minorHAnsi" w:hAnsiTheme="minorHAnsi" w:cstheme="minorHAnsi"/>
          <w:sz w:val="22"/>
          <w:szCs w:val="20"/>
        </w:rPr>
        <w:t xml:space="preserve"> </w:t>
      </w:r>
      <w:r w:rsidR="00773D88" w:rsidRPr="00843CC1">
        <w:rPr>
          <w:rFonts w:asciiTheme="minorHAnsi" w:hAnsiTheme="minorHAnsi" w:cstheme="minorHAnsi"/>
          <w:sz w:val="22"/>
          <w:szCs w:val="20"/>
        </w:rPr>
        <w:t>aktivit</w:t>
      </w:r>
      <w:r w:rsidR="004924CC" w:rsidRPr="00843CC1">
        <w:rPr>
          <w:rFonts w:asciiTheme="minorHAnsi" w:hAnsiTheme="minorHAnsi" w:cstheme="minorHAnsi"/>
          <w:sz w:val="22"/>
          <w:szCs w:val="20"/>
        </w:rPr>
        <w:t>, které jsou popsány</w:t>
      </w:r>
      <w:r w:rsidR="003D0EBB" w:rsidRPr="00843CC1">
        <w:rPr>
          <w:rFonts w:asciiTheme="minorHAnsi" w:hAnsiTheme="minorHAnsi" w:cstheme="minorHAnsi"/>
          <w:sz w:val="22"/>
          <w:szCs w:val="20"/>
        </w:rPr>
        <w:t xml:space="preserve"> v</w:t>
      </w:r>
      <w:r w:rsidR="00083ED7">
        <w:rPr>
          <w:rFonts w:asciiTheme="minorHAnsi" w:hAnsiTheme="minorHAnsi" w:cstheme="minorHAnsi"/>
          <w:sz w:val="22"/>
          <w:szCs w:val="20"/>
        </w:rPr>
        <w:t xml:space="preserve"> 1. </w:t>
      </w:r>
      <w:r w:rsidR="003D0EBB" w:rsidRPr="00843CC1">
        <w:rPr>
          <w:rFonts w:asciiTheme="minorHAnsi" w:hAnsiTheme="minorHAnsi" w:cstheme="minorHAnsi"/>
          <w:sz w:val="22"/>
          <w:szCs w:val="20"/>
        </w:rPr>
        <w:t xml:space="preserve">příloze </w:t>
      </w:r>
      <w:r w:rsidR="004D5954">
        <w:rPr>
          <w:rFonts w:asciiTheme="minorHAnsi" w:hAnsiTheme="minorHAnsi" w:cstheme="minorHAnsi"/>
          <w:sz w:val="22"/>
          <w:szCs w:val="20"/>
        </w:rPr>
        <w:t>(</w:t>
      </w:r>
      <w:r w:rsidR="00E1181F">
        <w:rPr>
          <w:rFonts w:asciiTheme="minorHAnsi" w:hAnsiTheme="minorHAnsi" w:cstheme="minorHAnsi"/>
          <w:sz w:val="22"/>
          <w:szCs w:val="20"/>
        </w:rPr>
        <w:t>Soupis kurzů s obsahy</w:t>
      </w:r>
      <w:r w:rsidR="004D5954">
        <w:rPr>
          <w:rFonts w:asciiTheme="minorHAnsi" w:hAnsiTheme="minorHAnsi" w:cstheme="minorHAnsi"/>
          <w:sz w:val="22"/>
          <w:szCs w:val="20"/>
        </w:rPr>
        <w:t>)</w:t>
      </w:r>
      <w:r w:rsidR="003D0EBB" w:rsidRPr="00843CC1">
        <w:rPr>
          <w:rFonts w:asciiTheme="minorHAnsi" w:hAnsiTheme="minorHAnsi" w:cstheme="minorHAnsi"/>
          <w:sz w:val="22"/>
          <w:szCs w:val="20"/>
        </w:rPr>
        <w:t>.</w:t>
      </w:r>
      <w:r w:rsidR="00643572">
        <w:rPr>
          <w:rFonts w:asciiTheme="minorHAnsi" w:hAnsiTheme="minorHAnsi" w:cstheme="minorHAnsi"/>
          <w:sz w:val="22"/>
          <w:szCs w:val="20"/>
        </w:rPr>
        <w:t xml:space="preserve"> </w:t>
      </w:r>
    </w:p>
    <w:p w:rsidR="004D5954" w:rsidRDefault="008E3D4E" w:rsidP="004D5954">
      <w:pPr>
        <w:numPr>
          <w:ilvl w:val="0"/>
          <w:numId w:val="2"/>
        </w:numPr>
        <w:tabs>
          <w:tab w:val="clear" w:pos="2880"/>
          <w:tab w:val="num" w:pos="540"/>
        </w:tabs>
        <w:spacing w:after="120"/>
        <w:ind w:left="540" w:hanging="540"/>
        <w:jc w:val="both"/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t>Předmětem plnění není předávání informací, p</w:t>
      </w:r>
      <w:r w:rsidR="004D5954" w:rsidRPr="004D5954">
        <w:rPr>
          <w:rFonts w:asciiTheme="minorHAnsi" w:hAnsiTheme="minorHAnsi" w:cstheme="minorHAnsi"/>
          <w:sz w:val="22"/>
          <w:szCs w:val="20"/>
        </w:rPr>
        <w:t xml:space="preserve">ředmět plnění musí být proveden tak, aby měl pro účastníky školení </w:t>
      </w:r>
      <w:r>
        <w:rPr>
          <w:rFonts w:asciiTheme="minorHAnsi" w:hAnsiTheme="minorHAnsi" w:cstheme="minorHAnsi"/>
          <w:sz w:val="22"/>
          <w:szCs w:val="20"/>
        </w:rPr>
        <w:t xml:space="preserve">a pro </w:t>
      </w:r>
      <w:r w:rsidR="007F3382">
        <w:rPr>
          <w:rFonts w:asciiTheme="minorHAnsi" w:hAnsiTheme="minorHAnsi" w:cstheme="minorHAnsi"/>
          <w:sz w:val="22"/>
          <w:szCs w:val="20"/>
        </w:rPr>
        <w:t>O</w:t>
      </w:r>
      <w:r w:rsidR="00165EB4">
        <w:rPr>
          <w:rFonts w:asciiTheme="minorHAnsi" w:hAnsiTheme="minorHAnsi" w:cstheme="minorHAnsi"/>
          <w:sz w:val="22"/>
          <w:szCs w:val="20"/>
        </w:rPr>
        <w:t>bjednatele</w:t>
      </w:r>
      <w:r w:rsidR="004D5954" w:rsidRPr="004D5954">
        <w:rPr>
          <w:rFonts w:asciiTheme="minorHAnsi" w:hAnsiTheme="minorHAnsi" w:cstheme="minorHAnsi"/>
          <w:sz w:val="22"/>
          <w:szCs w:val="20"/>
        </w:rPr>
        <w:t xml:space="preserve"> prokazatelný přínos, </w:t>
      </w:r>
      <w:r w:rsidR="00F953C6">
        <w:rPr>
          <w:rFonts w:asciiTheme="minorHAnsi" w:hAnsiTheme="minorHAnsi" w:cstheme="minorHAnsi"/>
          <w:sz w:val="22"/>
          <w:szCs w:val="20"/>
        </w:rPr>
        <w:t>kterým je měřitelná</w:t>
      </w:r>
      <w:r w:rsidR="004D5954" w:rsidRPr="004D5954">
        <w:rPr>
          <w:rFonts w:asciiTheme="minorHAnsi" w:hAnsiTheme="minorHAnsi" w:cstheme="minorHAnsi"/>
          <w:sz w:val="22"/>
          <w:szCs w:val="20"/>
        </w:rPr>
        <w:t xml:space="preserve"> pozitivní změna v konání a v postojích účastníků. </w:t>
      </w:r>
    </w:p>
    <w:p w:rsidR="004D5954" w:rsidRDefault="004D5954" w:rsidP="004D5954">
      <w:pPr>
        <w:numPr>
          <w:ilvl w:val="0"/>
          <w:numId w:val="2"/>
        </w:numPr>
        <w:tabs>
          <w:tab w:val="clear" w:pos="2880"/>
          <w:tab w:val="num" w:pos="540"/>
        </w:tabs>
        <w:spacing w:after="120"/>
        <w:ind w:left="540" w:hanging="540"/>
        <w:jc w:val="both"/>
        <w:rPr>
          <w:rFonts w:asciiTheme="minorHAnsi" w:hAnsiTheme="minorHAnsi" w:cstheme="minorHAnsi"/>
          <w:sz w:val="22"/>
          <w:szCs w:val="20"/>
        </w:rPr>
      </w:pPr>
      <w:r w:rsidRPr="004D5954">
        <w:rPr>
          <w:rFonts w:asciiTheme="minorHAnsi" w:hAnsiTheme="minorHAnsi" w:cstheme="minorHAnsi"/>
          <w:sz w:val="22"/>
          <w:szCs w:val="20"/>
        </w:rPr>
        <w:t xml:space="preserve">Pokud </w:t>
      </w:r>
      <w:r w:rsidR="007F3382">
        <w:rPr>
          <w:rFonts w:asciiTheme="minorHAnsi" w:hAnsiTheme="minorHAnsi" w:cstheme="minorHAnsi"/>
          <w:sz w:val="22"/>
          <w:szCs w:val="20"/>
        </w:rPr>
        <w:t>D</w:t>
      </w:r>
      <w:r w:rsidRPr="004D5954">
        <w:rPr>
          <w:rFonts w:asciiTheme="minorHAnsi" w:hAnsiTheme="minorHAnsi" w:cstheme="minorHAnsi"/>
          <w:sz w:val="22"/>
          <w:szCs w:val="20"/>
        </w:rPr>
        <w:t xml:space="preserve">odavatel neprokáže, že jeho práce má měřitelný přínos pro </w:t>
      </w:r>
      <w:r w:rsidR="008E3D4E">
        <w:rPr>
          <w:rFonts w:asciiTheme="minorHAnsi" w:hAnsiTheme="minorHAnsi" w:cstheme="minorHAnsi"/>
          <w:sz w:val="22"/>
          <w:szCs w:val="20"/>
        </w:rPr>
        <w:t>účastníky školení a pro </w:t>
      </w:r>
      <w:r w:rsidR="007F3382">
        <w:rPr>
          <w:rFonts w:asciiTheme="minorHAnsi" w:hAnsiTheme="minorHAnsi" w:cstheme="minorHAnsi"/>
          <w:sz w:val="22"/>
          <w:szCs w:val="20"/>
        </w:rPr>
        <w:t>O</w:t>
      </w:r>
      <w:r w:rsidR="00165EB4">
        <w:rPr>
          <w:rFonts w:asciiTheme="minorHAnsi" w:hAnsiTheme="minorHAnsi" w:cstheme="minorHAnsi"/>
          <w:sz w:val="22"/>
          <w:szCs w:val="20"/>
        </w:rPr>
        <w:t>bjednatele</w:t>
      </w:r>
      <w:r w:rsidRPr="004D5954">
        <w:rPr>
          <w:rFonts w:asciiTheme="minorHAnsi" w:hAnsiTheme="minorHAnsi" w:cstheme="minorHAnsi"/>
          <w:sz w:val="22"/>
          <w:szCs w:val="20"/>
        </w:rPr>
        <w:t xml:space="preserve">, </w:t>
      </w:r>
      <w:r w:rsidR="008E3D4E">
        <w:rPr>
          <w:rFonts w:asciiTheme="minorHAnsi" w:hAnsiTheme="minorHAnsi" w:cstheme="minorHAnsi"/>
          <w:sz w:val="22"/>
          <w:szCs w:val="20"/>
        </w:rPr>
        <w:t xml:space="preserve">nebo pokud </w:t>
      </w:r>
      <w:r w:rsidR="007F3382">
        <w:rPr>
          <w:rFonts w:asciiTheme="minorHAnsi" w:hAnsiTheme="minorHAnsi" w:cstheme="minorHAnsi"/>
          <w:sz w:val="22"/>
          <w:szCs w:val="20"/>
        </w:rPr>
        <w:t>D</w:t>
      </w:r>
      <w:r w:rsidR="00165EB4">
        <w:rPr>
          <w:rFonts w:asciiTheme="minorHAnsi" w:hAnsiTheme="minorHAnsi" w:cstheme="minorHAnsi"/>
          <w:sz w:val="22"/>
          <w:szCs w:val="20"/>
        </w:rPr>
        <w:t>odavateli</w:t>
      </w:r>
      <w:r w:rsidR="008E3D4E">
        <w:rPr>
          <w:rFonts w:asciiTheme="minorHAnsi" w:hAnsiTheme="minorHAnsi" w:cstheme="minorHAnsi"/>
          <w:sz w:val="22"/>
          <w:szCs w:val="20"/>
        </w:rPr>
        <w:t xml:space="preserve"> skončí profesní způsobilost, </w:t>
      </w:r>
      <w:r w:rsidRPr="004D5954">
        <w:rPr>
          <w:rFonts w:asciiTheme="minorHAnsi" w:hAnsiTheme="minorHAnsi" w:cstheme="minorHAnsi"/>
          <w:sz w:val="22"/>
          <w:szCs w:val="20"/>
        </w:rPr>
        <w:t xml:space="preserve">bude s ním smlouva okamžitě ukončena a </w:t>
      </w:r>
      <w:r w:rsidR="007F3382">
        <w:rPr>
          <w:rFonts w:asciiTheme="minorHAnsi" w:hAnsiTheme="minorHAnsi" w:cstheme="minorHAnsi"/>
          <w:sz w:val="22"/>
          <w:szCs w:val="20"/>
        </w:rPr>
        <w:t>D</w:t>
      </w:r>
      <w:r w:rsidRPr="004D5954">
        <w:rPr>
          <w:rFonts w:asciiTheme="minorHAnsi" w:hAnsiTheme="minorHAnsi" w:cstheme="minorHAnsi"/>
          <w:sz w:val="22"/>
          <w:szCs w:val="20"/>
        </w:rPr>
        <w:t xml:space="preserve">odavatel zaplatí </w:t>
      </w:r>
      <w:r w:rsidR="007F3382">
        <w:rPr>
          <w:rFonts w:asciiTheme="minorHAnsi" w:hAnsiTheme="minorHAnsi" w:cstheme="minorHAnsi"/>
          <w:sz w:val="22"/>
          <w:szCs w:val="20"/>
        </w:rPr>
        <w:t>O</w:t>
      </w:r>
      <w:r w:rsidR="00165EB4">
        <w:rPr>
          <w:rFonts w:asciiTheme="minorHAnsi" w:hAnsiTheme="minorHAnsi" w:cstheme="minorHAnsi"/>
          <w:sz w:val="22"/>
          <w:szCs w:val="20"/>
        </w:rPr>
        <w:t>bjednateli</w:t>
      </w:r>
      <w:r w:rsidRPr="004D5954">
        <w:rPr>
          <w:rFonts w:asciiTheme="minorHAnsi" w:hAnsiTheme="minorHAnsi" w:cstheme="minorHAnsi"/>
          <w:sz w:val="22"/>
          <w:szCs w:val="20"/>
        </w:rPr>
        <w:t xml:space="preserve"> sm</w:t>
      </w:r>
      <w:r>
        <w:rPr>
          <w:rFonts w:asciiTheme="minorHAnsi" w:hAnsiTheme="minorHAnsi" w:cstheme="minorHAnsi"/>
          <w:sz w:val="22"/>
          <w:szCs w:val="20"/>
        </w:rPr>
        <w:t>luvní pokutu ve výši 200 000 Kč dle článku X. odstavce 10.4.</w:t>
      </w:r>
      <w:r w:rsidRPr="004D5954">
        <w:rPr>
          <w:rFonts w:asciiTheme="minorHAnsi" w:hAnsiTheme="minorHAnsi" w:cstheme="minorHAnsi"/>
          <w:sz w:val="22"/>
          <w:szCs w:val="20"/>
        </w:rPr>
        <w:t xml:space="preserve"> Tato výše pokuty zohledňuje ohrožení projektu ztrátou času s</w:t>
      </w:r>
      <w:r w:rsidR="00573C40">
        <w:rPr>
          <w:rFonts w:asciiTheme="minorHAnsi" w:hAnsiTheme="minorHAnsi" w:cstheme="minorHAnsi"/>
          <w:sz w:val="22"/>
          <w:szCs w:val="20"/>
        </w:rPr>
        <w:t> </w:t>
      </w:r>
      <w:r w:rsidRPr="004D5954">
        <w:rPr>
          <w:rFonts w:asciiTheme="minorHAnsi" w:hAnsiTheme="minorHAnsi" w:cstheme="minorHAnsi"/>
          <w:sz w:val="22"/>
          <w:szCs w:val="20"/>
        </w:rPr>
        <w:t xml:space="preserve">nerelevantním </w:t>
      </w:r>
      <w:r w:rsidR="007F3382">
        <w:rPr>
          <w:rFonts w:asciiTheme="minorHAnsi" w:hAnsiTheme="minorHAnsi" w:cstheme="minorHAnsi"/>
          <w:sz w:val="22"/>
          <w:szCs w:val="20"/>
        </w:rPr>
        <w:t>D</w:t>
      </w:r>
      <w:r w:rsidRPr="004D5954">
        <w:rPr>
          <w:rFonts w:asciiTheme="minorHAnsi" w:hAnsiTheme="minorHAnsi" w:cstheme="minorHAnsi"/>
          <w:sz w:val="22"/>
          <w:szCs w:val="20"/>
        </w:rPr>
        <w:t>odavatelem, což může vést k nesplnění monitorovacích indikátorů projektu a tím k dalším následkům.</w:t>
      </w:r>
      <w:r w:rsidR="00F953C6">
        <w:rPr>
          <w:rFonts w:asciiTheme="minorHAnsi" w:hAnsiTheme="minorHAnsi" w:cstheme="minorHAnsi"/>
          <w:sz w:val="22"/>
          <w:szCs w:val="20"/>
        </w:rPr>
        <w:t xml:space="preserve"> Smluvní pokuta nemá vliv na výpočet škody vzniklé </w:t>
      </w:r>
      <w:r w:rsidR="007F3382">
        <w:rPr>
          <w:rFonts w:asciiTheme="minorHAnsi" w:hAnsiTheme="minorHAnsi" w:cstheme="minorHAnsi"/>
          <w:sz w:val="22"/>
          <w:szCs w:val="20"/>
        </w:rPr>
        <w:t>O</w:t>
      </w:r>
      <w:r w:rsidR="00F953C6">
        <w:rPr>
          <w:rFonts w:asciiTheme="minorHAnsi" w:hAnsiTheme="minorHAnsi" w:cstheme="minorHAnsi"/>
          <w:sz w:val="22"/>
          <w:szCs w:val="20"/>
        </w:rPr>
        <w:t>bjednateli.</w:t>
      </w:r>
    </w:p>
    <w:p w:rsidR="00F953C6" w:rsidRDefault="00F953C6" w:rsidP="00F953C6">
      <w:pPr>
        <w:numPr>
          <w:ilvl w:val="0"/>
          <w:numId w:val="2"/>
        </w:numPr>
        <w:tabs>
          <w:tab w:val="clear" w:pos="2880"/>
          <w:tab w:val="num" w:pos="540"/>
        </w:tabs>
        <w:spacing w:after="120"/>
        <w:ind w:left="540" w:hanging="540"/>
        <w:jc w:val="both"/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t xml:space="preserve">Před zahájením každého kurzu předá </w:t>
      </w:r>
      <w:r w:rsidR="007F3382">
        <w:rPr>
          <w:rFonts w:asciiTheme="minorHAnsi" w:hAnsiTheme="minorHAnsi" w:cstheme="minorHAnsi"/>
          <w:sz w:val="22"/>
          <w:szCs w:val="20"/>
        </w:rPr>
        <w:t>D</w:t>
      </w:r>
      <w:r>
        <w:rPr>
          <w:rFonts w:asciiTheme="minorHAnsi" w:hAnsiTheme="minorHAnsi" w:cstheme="minorHAnsi"/>
          <w:sz w:val="22"/>
          <w:szCs w:val="20"/>
        </w:rPr>
        <w:t xml:space="preserve">odavatel </w:t>
      </w:r>
      <w:r w:rsidR="007F3382">
        <w:rPr>
          <w:rFonts w:asciiTheme="minorHAnsi" w:hAnsiTheme="minorHAnsi" w:cstheme="minorHAnsi"/>
          <w:sz w:val="22"/>
          <w:szCs w:val="20"/>
        </w:rPr>
        <w:t>O</w:t>
      </w:r>
      <w:r>
        <w:rPr>
          <w:rFonts w:asciiTheme="minorHAnsi" w:hAnsiTheme="minorHAnsi" w:cstheme="minorHAnsi"/>
          <w:sz w:val="22"/>
          <w:szCs w:val="20"/>
        </w:rPr>
        <w:t xml:space="preserve">bjednateli </w:t>
      </w:r>
      <w:r w:rsidR="00573C40">
        <w:rPr>
          <w:rFonts w:asciiTheme="minorHAnsi" w:hAnsiTheme="minorHAnsi" w:cstheme="minorHAnsi"/>
          <w:sz w:val="22"/>
          <w:szCs w:val="20"/>
        </w:rPr>
        <w:t xml:space="preserve">dokumentaci ke kurzu </w:t>
      </w:r>
      <w:r>
        <w:rPr>
          <w:rFonts w:asciiTheme="minorHAnsi" w:hAnsiTheme="minorHAnsi" w:cstheme="minorHAnsi"/>
          <w:sz w:val="22"/>
          <w:szCs w:val="20"/>
        </w:rPr>
        <w:t xml:space="preserve">dle platných požadavků OPZ podepsané oprávněnou osobou </w:t>
      </w:r>
      <w:r w:rsidR="007F3382">
        <w:rPr>
          <w:rFonts w:asciiTheme="minorHAnsi" w:hAnsiTheme="minorHAnsi" w:cstheme="minorHAnsi"/>
          <w:sz w:val="22"/>
          <w:szCs w:val="20"/>
        </w:rPr>
        <w:t>D</w:t>
      </w:r>
      <w:r>
        <w:rPr>
          <w:rFonts w:asciiTheme="minorHAnsi" w:hAnsiTheme="minorHAnsi" w:cstheme="minorHAnsi"/>
          <w:sz w:val="22"/>
          <w:szCs w:val="20"/>
        </w:rPr>
        <w:t>odavatele.</w:t>
      </w:r>
    </w:p>
    <w:p w:rsidR="00F953C6" w:rsidRDefault="00F953C6" w:rsidP="00F953C6">
      <w:pPr>
        <w:numPr>
          <w:ilvl w:val="0"/>
          <w:numId w:val="2"/>
        </w:numPr>
        <w:tabs>
          <w:tab w:val="clear" w:pos="2880"/>
          <w:tab w:val="num" w:pos="540"/>
        </w:tabs>
        <w:spacing w:after="120"/>
        <w:ind w:left="540" w:hanging="540"/>
        <w:jc w:val="both"/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t>Z každého školicího dne lektor zajistí prezenční listinu vytvořenou dle platných požadavků OPZ.</w:t>
      </w:r>
    </w:p>
    <w:p w:rsidR="00F953C6" w:rsidRDefault="00F953C6" w:rsidP="00F953C6">
      <w:pPr>
        <w:numPr>
          <w:ilvl w:val="0"/>
          <w:numId w:val="2"/>
        </w:numPr>
        <w:tabs>
          <w:tab w:val="clear" w:pos="2880"/>
          <w:tab w:val="num" w:pos="540"/>
        </w:tabs>
        <w:spacing w:after="120"/>
        <w:ind w:left="540" w:hanging="540"/>
        <w:jc w:val="both"/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t xml:space="preserve">Po ukončení každého kurzu předá </w:t>
      </w:r>
      <w:r w:rsidR="007F3382">
        <w:rPr>
          <w:rFonts w:asciiTheme="minorHAnsi" w:hAnsiTheme="minorHAnsi" w:cstheme="minorHAnsi"/>
          <w:sz w:val="22"/>
          <w:szCs w:val="20"/>
        </w:rPr>
        <w:t>D</w:t>
      </w:r>
      <w:r>
        <w:rPr>
          <w:rFonts w:asciiTheme="minorHAnsi" w:hAnsiTheme="minorHAnsi" w:cstheme="minorHAnsi"/>
          <w:sz w:val="22"/>
          <w:szCs w:val="20"/>
        </w:rPr>
        <w:t xml:space="preserve">odavatel každému úspěšnému účastníkovi potvrzení dle platných požadavků OPZ o absolvování kurzu a </w:t>
      </w:r>
      <w:r w:rsidR="007F3382">
        <w:rPr>
          <w:rFonts w:asciiTheme="minorHAnsi" w:hAnsiTheme="minorHAnsi" w:cstheme="minorHAnsi"/>
          <w:sz w:val="22"/>
          <w:szCs w:val="20"/>
        </w:rPr>
        <w:t>O</w:t>
      </w:r>
      <w:r>
        <w:rPr>
          <w:rFonts w:asciiTheme="minorHAnsi" w:hAnsiTheme="minorHAnsi" w:cstheme="minorHAnsi"/>
          <w:sz w:val="22"/>
          <w:szCs w:val="20"/>
        </w:rPr>
        <w:t>bjednateli</w:t>
      </w:r>
      <w:r w:rsidR="00573C40">
        <w:rPr>
          <w:rFonts w:asciiTheme="minorHAnsi" w:hAnsiTheme="minorHAnsi" w:cstheme="minorHAnsi"/>
          <w:sz w:val="22"/>
          <w:szCs w:val="20"/>
        </w:rPr>
        <w:t xml:space="preserve"> předá kopie těchto potvrzení.</w:t>
      </w:r>
    </w:p>
    <w:p w:rsidR="00DF41C6" w:rsidRPr="00843CC1" w:rsidRDefault="00D43C79" w:rsidP="00AA1635">
      <w:pPr>
        <w:pStyle w:val="lneksmlouvy"/>
      </w:pPr>
      <w:r w:rsidRPr="00843CC1">
        <w:lastRenderedPageBreak/>
        <w:t xml:space="preserve">Článek </w:t>
      </w:r>
      <w:r w:rsidR="00DF41C6" w:rsidRPr="00843CC1">
        <w:t>I</w:t>
      </w:r>
      <w:r w:rsidR="00FB2013" w:rsidRPr="00843CC1">
        <w:t>V</w:t>
      </w:r>
      <w:r w:rsidR="00DF41C6" w:rsidRPr="00843CC1">
        <w:t>.</w:t>
      </w:r>
      <w:r w:rsidR="009E13F3">
        <w:t xml:space="preserve"> - </w:t>
      </w:r>
      <w:r w:rsidR="00DF41C6" w:rsidRPr="00843CC1">
        <w:t xml:space="preserve">Práva a povinnosti </w:t>
      </w:r>
      <w:r w:rsidR="007F3382">
        <w:t>O</w:t>
      </w:r>
      <w:r w:rsidR="00DF41C6" w:rsidRPr="00843CC1">
        <w:t>bjednatele</w:t>
      </w:r>
    </w:p>
    <w:p w:rsidR="0047046C" w:rsidRPr="00843CC1" w:rsidRDefault="005E34F1" w:rsidP="0009234C">
      <w:pPr>
        <w:numPr>
          <w:ilvl w:val="0"/>
          <w:numId w:val="3"/>
        </w:numPr>
        <w:tabs>
          <w:tab w:val="clear" w:pos="2880"/>
          <w:tab w:val="num" w:pos="540"/>
        </w:tabs>
        <w:spacing w:after="120"/>
        <w:ind w:left="539" w:hanging="539"/>
        <w:jc w:val="both"/>
        <w:rPr>
          <w:rFonts w:asciiTheme="minorHAnsi" w:hAnsiTheme="minorHAnsi" w:cstheme="minorHAnsi"/>
          <w:sz w:val="22"/>
          <w:szCs w:val="20"/>
        </w:rPr>
      </w:pPr>
      <w:r w:rsidRPr="00843CC1">
        <w:rPr>
          <w:rFonts w:asciiTheme="minorHAnsi" w:hAnsiTheme="minorHAnsi" w:cstheme="minorHAnsi"/>
          <w:sz w:val="22"/>
          <w:szCs w:val="20"/>
        </w:rPr>
        <w:t xml:space="preserve">Objednatel je povinen poskytovat </w:t>
      </w:r>
      <w:r w:rsidR="007F3382">
        <w:rPr>
          <w:rFonts w:asciiTheme="minorHAnsi" w:hAnsiTheme="minorHAnsi" w:cstheme="minorHAnsi"/>
          <w:sz w:val="22"/>
          <w:szCs w:val="20"/>
        </w:rPr>
        <w:t>D</w:t>
      </w:r>
      <w:r w:rsidRPr="00843CC1">
        <w:rPr>
          <w:rFonts w:asciiTheme="minorHAnsi" w:hAnsiTheme="minorHAnsi" w:cstheme="minorHAnsi"/>
          <w:sz w:val="22"/>
          <w:szCs w:val="20"/>
        </w:rPr>
        <w:t>odavatel</w:t>
      </w:r>
      <w:r w:rsidR="00D75680" w:rsidRPr="00843CC1">
        <w:rPr>
          <w:rFonts w:asciiTheme="minorHAnsi" w:hAnsiTheme="minorHAnsi" w:cstheme="minorHAnsi"/>
          <w:sz w:val="22"/>
          <w:szCs w:val="20"/>
        </w:rPr>
        <w:t>i</w:t>
      </w:r>
      <w:r w:rsidRPr="00843CC1">
        <w:rPr>
          <w:rFonts w:asciiTheme="minorHAnsi" w:hAnsiTheme="minorHAnsi" w:cstheme="minorHAnsi"/>
          <w:sz w:val="22"/>
          <w:szCs w:val="20"/>
        </w:rPr>
        <w:t xml:space="preserve"> po celou dobu realizace projektu řádnou a včasnou podporu nezbytnou k řádnému a včasnému provedení předmětu plnění. </w:t>
      </w:r>
    </w:p>
    <w:p w:rsidR="00FB2013" w:rsidRPr="00843CC1" w:rsidRDefault="0047046C" w:rsidP="0009234C">
      <w:pPr>
        <w:numPr>
          <w:ilvl w:val="0"/>
          <w:numId w:val="3"/>
        </w:numPr>
        <w:tabs>
          <w:tab w:val="clear" w:pos="2880"/>
          <w:tab w:val="num" w:pos="540"/>
        </w:tabs>
        <w:spacing w:after="120"/>
        <w:ind w:left="539" w:hanging="539"/>
        <w:jc w:val="both"/>
        <w:rPr>
          <w:rFonts w:asciiTheme="minorHAnsi" w:hAnsiTheme="minorHAnsi" w:cstheme="minorHAnsi"/>
          <w:sz w:val="22"/>
          <w:szCs w:val="20"/>
        </w:rPr>
      </w:pPr>
      <w:r w:rsidRPr="00843CC1">
        <w:rPr>
          <w:rFonts w:asciiTheme="minorHAnsi" w:hAnsiTheme="minorHAnsi" w:cstheme="minorHAnsi"/>
          <w:sz w:val="22"/>
          <w:szCs w:val="20"/>
        </w:rPr>
        <w:t xml:space="preserve">Objednatel je povinen </w:t>
      </w:r>
      <w:r w:rsidR="007F3382">
        <w:rPr>
          <w:rFonts w:asciiTheme="minorHAnsi" w:hAnsiTheme="minorHAnsi" w:cstheme="minorHAnsi"/>
          <w:sz w:val="22"/>
          <w:szCs w:val="20"/>
        </w:rPr>
        <w:t>D</w:t>
      </w:r>
      <w:r w:rsidRPr="00843CC1">
        <w:rPr>
          <w:rFonts w:asciiTheme="minorHAnsi" w:hAnsiTheme="minorHAnsi" w:cstheme="minorHAnsi"/>
          <w:sz w:val="22"/>
          <w:szCs w:val="20"/>
        </w:rPr>
        <w:t xml:space="preserve">odavateli hradit za plnění předmětu této smlouvy sjednanou cenu (viz </w:t>
      </w:r>
      <w:r w:rsidR="0013545B" w:rsidRPr="00843CC1">
        <w:rPr>
          <w:rFonts w:asciiTheme="minorHAnsi" w:hAnsiTheme="minorHAnsi" w:cstheme="minorHAnsi"/>
          <w:sz w:val="22"/>
          <w:szCs w:val="20"/>
        </w:rPr>
        <w:t>čl</w:t>
      </w:r>
      <w:r w:rsidRPr="00843CC1">
        <w:rPr>
          <w:rFonts w:asciiTheme="minorHAnsi" w:hAnsiTheme="minorHAnsi" w:cstheme="minorHAnsi"/>
          <w:sz w:val="22"/>
          <w:szCs w:val="20"/>
        </w:rPr>
        <w:t>. VIII.) za podmínek sjednaných v</w:t>
      </w:r>
      <w:r w:rsidR="0013545B" w:rsidRPr="00843CC1">
        <w:rPr>
          <w:rFonts w:asciiTheme="minorHAnsi" w:hAnsiTheme="minorHAnsi" w:cstheme="minorHAnsi"/>
          <w:sz w:val="22"/>
          <w:szCs w:val="20"/>
        </w:rPr>
        <w:t> čl.</w:t>
      </w:r>
      <w:r w:rsidRPr="00843CC1">
        <w:rPr>
          <w:rFonts w:asciiTheme="minorHAnsi" w:hAnsiTheme="minorHAnsi" w:cstheme="minorHAnsi"/>
          <w:sz w:val="22"/>
          <w:szCs w:val="20"/>
        </w:rPr>
        <w:t xml:space="preserve"> </w:t>
      </w:r>
      <w:r w:rsidR="00083ED7">
        <w:rPr>
          <w:rFonts w:asciiTheme="minorHAnsi" w:hAnsiTheme="minorHAnsi" w:cstheme="minorHAnsi"/>
          <w:sz w:val="22"/>
          <w:szCs w:val="20"/>
        </w:rPr>
        <w:t>I</w:t>
      </w:r>
      <w:r w:rsidRPr="00843CC1">
        <w:rPr>
          <w:rFonts w:asciiTheme="minorHAnsi" w:hAnsiTheme="minorHAnsi" w:cstheme="minorHAnsi"/>
          <w:sz w:val="22"/>
          <w:szCs w:val="20"/>
        </w:rPr>
        <w:t>X</w:t>
      </w:r>
      <w:r w:rsidR="00060C6F" w:rsidRPr="00843CC1">
        <w:rPr>
          <w:rFonts w:asciiTheme="minorHAnsi" w:hAnsiTheme="minorHAnsi" w:cstheme="minorHAnsi"/>
          <w:sz w:val="22"/>
          <w:szCs w:val="20"/>
        </w:rPr>
        <w:t>.</w:t>
      </w:r>
      <w:r w:rsidRPr="00843CC1">
        <w:rPr>
          <w:rFonts w:asciiTheme="minorHAnsi" w:hAnsiTheme="minorHAnsi" w:cstheme="minorHAnsi"/>
          <w:sz w:val="22"/>
          <w:szCs w:val="20"/>
        </w:rPr>
        <w:t xml:space="preserve"> této smlouvy. </w:t>
      </w:r>
    </w:p>
    <w:p w:rsidR="009E1114" w:rsidRPr="00843CC1" w:rsidRDefault="009E1114" w:rsidP="0009234C">
      <w:pPr>
        <w:numPr>
          <w:ilvl w:val="0"/>
          <w:numId w:val="3"/>
        </w:numPr>
        <w:tabs>
          <w:tab w:val="clear" w:pos="2880"/>
          <w:tab w:val="num" w:pos="540"/>
        </w:tabs>
        <w:spacing w:after="120"/>
        <w:ind w:left="539" w:hanging="539"/>
        <w:jc w:val="both"/>
        <w:rPr>
          <w:rFonts w:asciiTheme="minorHAnsi" w:hAnsiTheme="minorHAnsi" w:cstheme="minorHAnsi"/>
          <w:sz w:val="22"/>
          <w:szCs w:val="20"/>
        </w:rPr>
      </w:pPr>
      <w:r w:rsidRPr="00843CC1">
        <w:rPr>
          <w:rFonts w:asciiTheme="minorHAnsi" w:hAnsiTheme="minorHAnsi" w:cstheme="minorHAnsi"/>
          <w:sz w:val="22"/>
          <w:szCs w:val="20"/>
        </w:rPr>
        <w:t>Objednatel může jednostranně snížit rozsah dohodnutého plnění v závislosti na vývoji proj</w:t>
      </w:r>
      <w:r w:rsidR="0009234C">
        <w:rPr>
          <w:rFonts w:asciiTheme="minorHAnsi" w:hAnsiTheme="minorHAnsi" w:cstheme="minorHAnsi"/>
          <w:sz w:val="22"/>
          <w:szCs w:val="20"/>
        </w:rPr>
        <w:t>ektu</w:t>
      </w:r>
      <w:r w:rsidRPr="00843CC1">
        <w:rPr>
          <w:rFonts w:asciiTheme="minorHAnsi" w:hAnsiTheme="minorHAnsi" w:cstheme="minorHAnsi"/>
          <w:sz w:val="22"/>
          <w:szCs w:val="20"/>
        </w:rPr>
        <w:t xml:space="preserve">. V takovém případě zaplatí </w:t>
      </w:r>
      <w:r w:rsidR="007F3382">
        <w:rPr>
          <w:rFonts w:asciiTheme="minorHAnsi" w:hAnsiTheme="minorHAnsi" w:cstheme="minorHAnsi"/>
          <w:sz w:val="22"/>
          <w:szCs w:val="20"/>
        </w:rPr>
        <w:t>O</w:t>
      </w:r>
      <w:r w:rsidRPr="00843CC1">
        <w:rPr>
          <w:rFonts w:asciiTheme="minorHAnsi" w:hAnsiTheme="minorHAnsi" w:cstheme="minorHAnsi"/>
          <w:sz w:val="22"/>
          <w:szCs w:val="20"/>
        </w:rPr>
        <w:t xml:space="preserve">bjednatel </w:t>
      </w:r>
      <w:r w:rsidR="007F3382">
        <w:rPr>
          <w:rFonts w:asciiTheme="minorHAnsi" w:hAnsiTheme="minorHAnsi" w:cstheme="minorHAnsi"/>
          <w:sz w:val="22"/>
          <w:szCs w:val="20"/>
        </w:rPr>
        <w:t>D</w:t>
      </w:r>
      <w:r w:rsidRPr="00843CC1">
        <w:rPr>
          <w:rFonts w:asciiTheme="minorHAnsi" w:hAnsiTheme="minorHAnsi" w:cstheme="minorHAnsi"/>
          <w:sz w:val="22"/>
          <w:szCs w:val="20"/>
        </w:rPr>
        <w:t>odavateli pouze za skutečně odebrané plnění.</w:t>
      </w:r>
    </w:p>
    <w:p w:rsidR="009E1114" w:rsidRPr="00843CC1" w:rsidRDefault="009E1114" w:rsidP="0009234C">
      <w:pPr>
        <w:numPr>
          <w:ilvl w:val="0"/>
          <w:numId w:val="3"/>
        </w:numPr>
        <w:tabs>
          <w:tab w:val="clear" w:pos="2880"/>
          <w:tab w:val="num" w:pos="540"/>
        </w:tabs>
        <w:spacing w:after="120"/>
        <w:ind w:left="539" w:hanging="539"/>
        <w:jc w:val="both"/>
        <w:rPr>
          <w:rFonts w:asciiTheme="minorHAnsi" w:hAnsiTheme="minorHAnsi" w:cstheme="minorHAnsi"/>
          <w:sz w:val="22"/>
          <w:szCs w:val="20"/>
        </w:rPr>
      </w:pPr>
      <w:r w:rsidRPr="00843CC1">
        <w:rPr>
          <w:rFonts w:asciiTheme="minorHAnsi" w:hAnsiTheme="minorHAnsi" w:cstheme="minorHAnsi"/>
          <w:sz w:val="22"/>
          <w:szCs w:val="20"/>
        </w:rPr>
        <w:t xml:space="preserve">Objednatel je oprávněn pozastavit financování v případě, že </w:t>
      </w:r>
      <w:r w:rsidR="007F3382">
        <w:rPr>
          <w:rFonts w:asciiTheme="minorHAnsi" w:hAnsiTheme="minorHAnsi" w:cstheme="minorHAnsi"/>
          <w:sz w:val="22"/>
          <w:szCs w:val="20"/>
        </w:rPr>
        <w:t>D</w:t>
      </w:r>
      <w:r w:rsidRPr="00843CC1">
        <w:rPr>
          <w:rFonts w:asciiTheme="minorHAnsi" w:hAnsiTheme="minorHAnsi" w:cstheme="minorHAnsi"/>
          <w:sz w:val="22"/>
          <w:szCs w:val="20"/>
        </w:rPr>
        <w:t xml:space="preserve">odavatel bezdůvodně přeruší realizaci kurzů nebo provádí kurzy v rozporu s touto smlouvou nebo </w:t>
      </w:r>
      <w:r w:rsidR="0009234C">
        <w:rPr>
          <w:rFonts w:asciiTheme="minorHAnsi" w:hAnsiTheme="minorHAnsi" w:cstheme="minorHAnsi"/>
          <w:sz w:val="22"/>
          <w:szCs w:val="20"/>
        </w:rPr>
        <w:t xml:space="preserve">s </w:t>
      </w:r>
      <w:r w:rsidRPr="00843CC1">
        <w:rPr>
          <w:rFonts w:asciiTheme="minorHAnsi" w:hAnsiTheme="minorHAnsi" w:cstheme="minorHAnsi"/>
          <w:sz w:val="22"/>
          <w:szCs w:val="20"/>
        </w:rPr>
        <w:t xml:space="preserve">pokyny </w:t>
      </w:r>
      <w:r w:rsidR="007F3382">
        <w:rPr>
          <w:rFonts w:asciiTheme="minorHAnsi" w:hAnsiTheme="minorHAnsi" w:cstheme="minorHAnsi"/>
          <w:sz w:val="22"/>
          <w:szCs w:val="20"/>
        </w:rPr>
        <w:t>O</w:t>
      </w:r>
      <w:r w:rsidRPr="00843CC1">
        <w:rPr>
          <w:rFonts w:asciiTheme="minorHAnsi" w:hAnsiTheme="minorHAnsi" w:cstheme="minorHAnsi"/>
          <w:sz w:val="22"/>
          <w:szCs w:val="20"/>
        </w:rPr>
        <w:t>bjednatele.</w:t>
      </w:r>
    </w:p>
    <w:p w:rsidR="00AA1635" w:rsidRPr="00AA1635" w:rsidRDefault="005E34F1" w:rsidP="00AA1635">
      <w:pPr>
        <w:numPr>
          <w:ilvl w:val="0"/>
          <w:numId w:val="3"/>
        </w:numPr>
        <w:tabs>
          <w:tab w:val="clear" w:pos="2880"/>
          <w:tab w:val="num" w:pos="540"/>
        </w:tabs>
        <w:spacing w:after="120"/>
        <w:ind w:left="540" w:hanging="540"/>
        <w:jc w:val="both"/>
        <w:rPr>
          <w:rFonts w:asciiTheme="minorHAnsi" w:hAnsiTheme="minorHAnsi" w:cstheme="minorHAnsi"/>
          <w:sz w:val="22"/>
          <w:szCs w:val="20"/>
        </w:rPr>
      </w:pPr>
      <w:r w:rsidRPr="00843CC1">
        <w:rPr>
          <w:rFonts w:asciiTheme="minorHAnsi" w:hAnsiTheme="minorHAnsi" w:cstheme="minorHAnsi"/>
          <w:sz w:val="22"/>
          <w:szCs w:val="20"/>
        </w:rPr>
        <w:t xml:space="preserve">Objednatel má právo kontrolovat řádné plnění smlouvy ze strany </w:t>
      </w:r>
      <w:r w:rsidR="007F3382">
        <w:rPr>
          <w:rFonts w:asciiTheme="minorHAnsi" w:hAnsiTheme="minorHAnsi" w:cstheme="minorHAnsi"/>
          <w:sz w:val="22"/>
          <w:szCs w:val="20"/>
        </w:rPr>
        <w:t>D</w:t>
      </w:r>
      <w:r w:rsidRPr="00843CC1">
        <w:rPr>
          <w:rFonts w:asciiTheme="minorHAnsi" w:hAnsiTheme="minorHAnsi" w:cstheme="minorHAnsi"/>
          <w:sz w:val="22"/>
          <w:szCs w:val="20"/>
        </w:rPr>
        <w:t>odavatel</w:t>
      </w:r>
      <w:r w:rsidR="00D75680" w:rsidRPr="00843CC1">
        <w:rPr>
          <w:rFonts w:asciiTheme="minorHAnsi" w:hAnsiTheme="minorHAnsi" w:cstheme="minorHAnsi"/>
          <w:sz w:val="22"/>
          <w:szCs w:val="20"/>
        </w:rPr>
        <w:t>e</w:t>
      </w:r>
      <w:r w:rsidRPr="00843CC1">
        <w:rPr>
          <w:rFonts w:asciiTheme="minorHAnsi" w:hAnsiTheme="minorHAnsi" w:cstheme="minorHAnsi"/>
          <w:sz w:val="22"/>
          <w:szCs w:val="20"/>
        </w:rPr>
        <w:t xml:space="preserve">. </w:t>
      </w:r>
      <w:r w:rsidR="00FB2013" w:rsidRPr="00843CC1">
        <w:rPr>
          <w:rFonts w:asciiTheme="minorHAnsi" w:hAnsiTheme="minorHAnsi" w:cstheme="minorHAnsi"/>
          <w:sz w:val="22"/>
          <w:szCs w:val="20"/>
        </w:rPr>
        <w:t>Při kontrole se smluvní strany budou řídit zákonem č. 552/1991 Sb., o státní kontrole, v platném znění a</w:t>
      </w:r>
      <w:r w:rsidR="001A250A" w:rsidRPr="00843CC1">
        <w:rPr>
          <w:rFonts w:asciiTheme="minorHAnsi" w:hAnsiTheme="minorHAnsi" w:cstheme="minorHAnsi"/>
          <w:sz w:val="22"/>
          <w:szCs w:val="20"/>
        </w:rPr>
        <w:t> </w:t>
      </w:r>
      <w:r w:rsidR="00FB2013" w:rsidRPr="00843CC1">
        <w:rPr>
          <w:rFonts w:asciiTheme="minorHAnsi" w:hAnsiTheme="minorHAnsi" w:cstheme="minorHAnsi"/>
          <w:sz w:val="22"/>
          <w:szCs w:val="20"/>
        </w:rPr>
        <w:t>zákonem č. 320/</w:t>
      </w:r>
      <w:r w:rsidR="00436C97" w:rsidRPr="00843CC1">
        <w:rPr>
          <w:rFonts w:asciiTheme="minorHAnsi" w:hAnsiTheme="minorHAnsi" w:cstheme="minorHAnsi"/>
          <w:sz w:val="22"/>
          <w:szCs w:val="20"/>
        </w:rPr>
        <w:t>2001 Sb., o finanční kontrole.</w:t>
      </w:r>
    </w:p>
    <w:p w:rsidR="00DF41C6" w:rsidRPr="00843CC1" w:rsidRDefault="007E357B" w:rsidP="00AA1635">
      <w:pPr>
        <w:pStyle w:val="lneksmlouvy"/>
      </w:pPr>
      <w:r w:rsidRPr="00843CC1">
        <w:t xml:space="preserve">Článek </w:t>
      </w:r>
      <w:r w:rsidR="00DF41C6" w:rsidRPr="00843CC1">
        <w:t>V.</w:t>
      </w:r>
      <w:r w:rsidR="009E13F3">
        <w:t xml:space="preserve"> - </w:t>
      </w:r>
      <w:r w:rsidR="00DF41C6" w:rsidRPr="00843CC1">
        <w:t xml:space="preserve">Práva a </w:t>
      </w:r>
      <w:r w:rsidR="00DF41C6" w:rsidRPr="00AA1635">
        <w:t>povinnosti</w:t>
      </w:r>
      <w:r w:rsidR="00DF41C6" w:rsidRPr="00843CC1">
        <w:t xml:space="preserve"> </w:t>
      </w:r>
      <w:r w:rsidR="007F3382">
        <w:t>D</w:t>
      </w:r>
      <w:r w:rsidR="00DF41C6" w:rsidRPr="00843CC1">
        <w:t>odavatele</w:t>
      </w:r>
    </w:p>
    <w:p w:rsidR="00DB4134" w:rsidRPr="00843CC1" w:rsidRDefault="003D0EBB" w:rsidP="009B2A66">
      <w:pPr>
        <w:numPr>
          <w:ilvl w:val="0"/>
          <w:numId w:val="8"/>
        </w:numPr>
        <w:tabs>
          <w:tab w:val="clear" w:pos="2880"/>
          <w:tab w:val="num" w:pos="540"/>
        </w:tabs>
        <w:spacing w:after="80"/>
        <w:ind w:left="539" w:hanging="539"/>
        <w:jc w:val="both"/>
        <w:rPr>
          <w:rFonts w:asciiTheme="minorHAnsi" w:hAnsiTheme="minorHAnsi" w:cstheme="minorHAnsi"/>
          <w:sz w:val="22"/>
          <w:szCs w:val="20"/>
        </w:rPr>
      </w:pPr>
      <w:r w:rsidRPr="00843CC1">
        <w:rPr>
          <w:rFonts w:asciiTheme="minorHAnsi" w:hAnsiTheme="minorHAnsi" w:cstheme="minorHAnsi"/>
          <w:sz w:val="22"/>
          <w:szCs w:val="20"/>
        </w:rPr>
        <w:t>Dodavatel je povinen zrealizovat veřejnou zakázku v souladu s touto smlouvou a přílohami</w:t>
      </w:r>
      <w:r w:rsidR="003B1372">
        <w:rPr>
          <w:rFonts w:asciiTheme="minorHAnsi" w:hAnsiTheme="minorHAnsi" w:cstheme="minorHAnsi"/>
          <w:sz w:val="22"/>
          <w:szCs w:val="20"/>
        </w:rPr>
        <w:t>.</w:t>
      </w:r>
    </w:p>
    <w:p w:rsidR="00204A42" w:rsidRPr="00843CC1" w:rsidRDefault="00204A42" w:rsidP="009B2A66">
      <w:pPr>
        <w:numPr>
          <w:ilvl w:val="0"/>
          <w:numId w:val="8"/>
        </w:numPr>
        <w:tabs>
          <w:tab w:val="clear" w:pos="2880"/>
          <w:tab w:val="num" w:pos="540"/>
        </w:tabs>
        <w:spacing w:after="60"/>
        <w:ind w:left="539" w:hanging="539"/>
        <w:jc w:val="both"/>
        <w:rPr>
          <w:rFonts w:asciiTheme="minorHAnsi" w:hAnsiTheme="minorHAnsi" w:cstheme="minorHAnsi"/>
          <w:sz w:val="22"/>
          <w:szCs w:val="20"/>
        </w:rPr>
      </w:pPr>
      <w:r w:rsidRPr="00843CC1">
        <w:rPr>
          <w:rFonts w:asciiTheme="minorHAnsi" w:hAnsiTheme="minorHAnsi" w:cstheme="minorHAnsi"/>
          <w:sz w:val="22"/>
          <w:szCs w:val="20"/>
        </w:rPr>
        <w:t>Termíny školení se budou řídit dohodou smluvních stran, přičemž prioritní jsou potře</w:t>
      </w:r>
      <w:r w:rsidR="001B4BFA" w:rsidRPr="00843CC1">
        <w:rPr>
          <w:rFonts w:asciiTheme="minorHAnsi" w:hAnsiTheme="minorHAnsi" w:cstheme="minorHAnsi"/>
          <w:sz w:val="22"/>
          <w:szCs w:val="20"/>
        </w:rPr>
        <w:t xml:space="preserve">by </w:t>
      </w:r>
      <w:r w:rsidR="006F365D">
        <w:rPr>
          <w:rFonts w:asciiTheme="minorHAnsi" w:hAnsiTheme="minorHAnsi" w:cstheme="minorHAnsi"/>
          <w:sz w:val="22"/>
          <w:szCs w:val="20"/>
        </w:rPr>
        <w:t>O</w:t>
      </w:r>
      <w:r w:rsidR="001B4BFA" w:rsidRPr="00843CC1">
        <w:rPr>
          <w:rFonts w:asciiTheme="minorHAnsi" w:hAnsiTheme="minorHAnsi" w:cstheme="minorHAnsi"/>
          <w:sz w:val="22"/>
          <w:szCs w:val="20"/>
        </w:rPr>
        <w:t>bjednatele</w:t>
      </w:r>
      <w:r w:rsidR="009A4A9A" w:rsidRPr="00843CC1">
        <w:rPr>
          <w:rFonts w:asciiTheme="minorHAnsi" w:hAnsiTheme="minorHAnsi" w:cstheme="minorHAnsi"/>
          <w:sz w:val="22"/>
          <w:szCs w:val="20"/>
        </w:rPr>
        <w:t>.</w:t>
      </w:r>
      <w:r w:rsidR="00507E43">
        <w:rPr>
          <w:rFonts w:asciiTheme="minorHAnsi" w:hAnsiTheme="minorHAnsi" w:cstheme="minorHAnsi"/>
          <w:sz w:val="22"/>
          <w:szCs w:val="20"/>
        </w:rPr>
        <w:t xml:space="preserve"> </w:t>
      </w:r>
    </w:p>
    <w:p w:rsidR="00EA298E" w:rsidRPr="00843CC1" w:rsidRDefault="00EA298E" w:rsidP="009B2A66">
      <w:pPr>
        <w:numPr>
          <w:ilvl w:val="0"/>
          <w:numId w:val="8"/>
        </w:numPr>
        <w:tabs>
          <w:tab w:val="clear" w:pos="2880"/>
          <w:tab w:val="num" w:pos="540"/>
        </w:tabs>
        <w:spacing w:after="60"/>
        <w:ind w:left="539" w:hanging="539"/>
        <w:jc w:val="both"/>
        <w:rPr>
          <w:rFonts w:asciiTheme="minorHAnsi" w:hAnsiTheme="minorHAnsi" w:cstheme="minorHAnsi"/>
          <w:sz w:val="22"/>
          <w:szCs w:val="20"/>
        </w:rPr>
      </w:pPr>
      <w:r w:rsidRPr="00843CC1">
        <w:rPr>
          <w:rFonts w:asciiTheme="minorHAnsi" w:hAnsiTheme="minorHAnsi" w:cstheme="minorHAnsi"/>
          <w:sz w:val="22"/>
          <w:szCs w:val="20"/>
        </w:rPr>
        <w:t xml:space="preserve">Dodavatel se zavazuje, </w:t>
      </w:r>
      <w:r w:rsidR="00507E43">
        <w:rPr>
          <w:rFonts w:asciiTheme="minorHAnsi" w:hAnsiTheme="minorHAnsi" w:cstheme="minorHAnsi"/>
          <w:sz w:val="22"/>
          <w:szCs w:val="20"/>
        </w:rPr>
        <w:t xml:space="preserve">že bude reagovat na výzvu </w:t>
      </w:r>
      <w:r w:rsidR="006F365D">
        <w:rPr>
          <w:rFonts w:asciiTheme="minorHAnsi" w:hAnsiTheme="minorHAnsi" w:cstheme="minorHAnsi"/>
          <w:sz w:val="22"/>
          <w:szCs w:val="20"/>
        </w:rPr>
        <w:t>O</w:t>
      </w:r>
      <w:r w:rsidR="00507E43">
        <w:rPr>
          <w:rFonts w:asciiTheme="minorHAnsi" w:hAnsiTheme="minorHAnsi" w:cstheme="minorHAnsi"/>
          <w:sz w:val="22"/>
          <w:szCs w:val="20"/>
        </w:rPr>
        <w:t>bjednatele o konání nebo zrušení školení do 3 pracovních dnů</w:t>
      </w:r>
      <w:r w:rsidRPr="00843CC1">
        <w:rPr>
          <w:rFonts w:asciiTheme="minorHAnsi" w:hAnsiTheme="minorHAnsi" w:cstheme="minorHAnsi"/>
          <w:sz w:val="22"/>
          <w:szCs w:val="20"/>
        </w:rPr>
        <w:t xml:space="preserve"> od doručení </w:t>
      </w:r>
      <w:r w:rsidR="003B1372">
        <w:rPr>
          <w:rFonts w:asciiTheme="minorHAnsi" w:hAnsiTheme="minorHAnsi" w:cstheme="minorHAnsi"/>
          <w:sz w:val="22"/>
          <w:szCs w:val="20"/>
        </w:rPr>
        <w:t>e-mailu s tímto</w:t>
      </w:r>
      <w:r w:rsidR="0061684B" w:rsidRPr="00843CC1">
        <w:rPr>
          <w:rFonts w:asciiTheme="minorHAnsi" w:hAnsiTheme="minorHAnsi" w:cstheme="minorHAnsi"/>
          <w:sz w:val="22"/>
          <w:szCs w:val="20"/>
        </w:rPr>
        <w:t xml:space="preserve"> </w:t>
      </w:r>
      <w:r w:rsidR="003B1372">
        <w:rPr>
          <w:rFonts w:asciiTheme="minorHAnsi" w:hAnsiTheme="minorHAnsi" w:cstheme="minorHAnsi"/>
          <w:sz w:val="22"/>
          <w:szCs w:val="20"/>
        </w:rPr>
        <w:t>požadavkem</w:t>
      </w:r>
      <w:r w:rsidRPr="00843CC1">
        <w:rPr>
          <w:rFonts w:asciiTheme="minorHAnsi" w:hAnsiTheme="minorHAnsi" w:cstheme="minorHAnsi"/>
          <w:sz w:val="22"/>
          <w:szCs w:val="20"/>
        </w:rPr>
        <w:t xml:space="preserve"> </w:t>
      </w:r>
      <w:r w:rsidR="004D2A6F">
        <w:rPr>
          <w:rFonts w:asciiTheme="minorHAnsi" w:hAnsiTheme="minorHAnsi" w:cstheme="minorHAnsi"/>
          <w:sz w:val="22"/>
          <w:szCs w:val="20"/>
        </w:rPr>
        <w:t xml:space="preserve">kontaktní osobě dle </w:t>
      </w:r>
      <w:proofErr w:type="spellStart"/>
      <w:r w:rsidR="004D2A6F">
        <w:rPr>
          <w:rFonts w:asciiTheme="minorHAnsi" w:hAnsiTheme="minorHAnsi" w:cstheme="minorHAnsi"/>
          <w:sz w:val="22"/>
          <w:szCs w:val="20"/>
        </w:rPr>
        <w:t>ust</w:t>
      </w:r>
      <w:proofErr w:type="spellEnd"/>
      <w:r w:rsidR="004D2A6F">
        <w:rPr>
          <w:rFonts w:asciiTheme="minorHAnsi" w:hAnsiTheme="minorHAnsi" w:cstheme="minorHAnsi"/>
          <w:sz w:val="22"/>
          <w:szCs w:val="20"/>
        </w:rPr>
        <w:t xml:space="preserve">. </w:t>
      </w:r>
      <w:proofErr w:type="gramStart"/>
      <w:r w:rsidR="004D2A6F">
        <w:rPr>
          <w:rFonts w:asciiTheme="minorHAnsi" w:hAnsiTheme="minorHAnsi" w:cstheme="minorHAnsi"/>
          <w:sz w:val="22"/>
          <w:szCs w:val="20"/>
        </w:rPr>
        <w:t>čl.</w:t>
      </w:r>
      <w:proofErr w:type="gramEnd"/>
      <w:r w:rsidR="004D2A6F">
        <w:rPr>
          <w:rFonts w:asciiTheme="minorHAnsi" w:hAnsiTheme="minorHAnsi" w:cstheme="minorHAnsi"/>
          <w:sz w:val="22"/>
          <w:szCs w:val="20"/>
        </w:rPr>
        <w:t xml:space="preserve"> XII. odst. 12</w:t>
      </w:r>
      <w:r w:rsidR="00601DDD" w:rsidRPr="00843CC1">
        <w:rPr>
          <w:rFonts w:asciiTheme="minorHAnsi" w:hAnsiTheme="minorHAnsi" w:cstheme="minorHAnsi"/>
          <w:sz w:val="22"/>
          <w:szCs w:val="20"/>
        </w:rPr>
        <w:t>.5 této smlouvy</w:t>
      </w:r>
      <w:r w:rsidR="0061684B" w:rsidRPr="00843CC1">
        <w:rPr>
          <w:rFonts w:asciiTheme="minorHAnsi" w:hAnsiTheme="minorHAnsi" w:cstheme="minorHAnsi"/>
          <w:sz w:val="22"/>
          <w:szCs w:val="20"/>
        </w:rPr>
        <w:t>.</w:t>
      </w:r>
      <w:r w:rsidR="00165EB4">
        <w:rPr>
          <w:rFonts w:asciiTheme="minorHAnsi" w:hAnsiTheme="minorHAnsi" w:cstheme="minorHAnsi"/>
          <w:sz w:val="22"/>
          <w:szCs w:val="20"/>
        </w:rPr>
        <w:t xml:space="preserve"> </w:t>
      </w:r>
    </w:p>
    <w:p w:rsidR="00102665" w:rsidRPr="00843CC1" w:rsidRDefault="0056688C" w:rsidP="009B2A66">
      <w:pPr>
        <w:numPr>
          <w:ilvl w:val="0"/>
          <w:numId w:val="8"/>
        </w:numPr>
        <w:tabs>
          <w:tab w:val="clear" w:pos="2880"/>
          <w:tab w:val="num" w:pos="540"/>
        </w:tabs>
        <w:spacing w:after="60"/>
        <w:ind w:left="539" w:hanging="539"/>
        <w:jc w:val="both"/>
        <w:rPr>
          <w:rFonts w:asciiTheme="minorHAnsi" w:hAnsiTheme="minorHAnsi" w:cstheme="minorHAnsi"/>
          <w:sz w:val="22"/>
          <w:szCs w:val="20"/>
        </w:rPr>
      </w:pPr>
      <w:r w:rsidRPr="00843CC1">
        <w:rPr>
          <w:rFonts w:asciiTheme="minorHAnsi" w:hAnsiTheme="minorHAnsi" w:cstheme="minorHAnsi"/>
          <w:sz w:val="22"/>
          <w:szCs w:val="20"/>
        </w:rPr>
        <w:t>Plnění této veřejné zakázky musí být vždy zajištěno dost</w:t>
      </w:r>
      <w:r w:rsidR="00C06DEE" w:rsidRPr="00843CC1">
        <w:rPr>
          <w:rFonts w:asciiTheme="minorHAnsi" w:hAnsiTheme="minorHAnsi" w:cstheme="minorHAnsi"/>
          <w:sz w:val="22"/>
          <w:szCs w:val="20"/>
        </w:rPr>
        <w:t>a</w:t>
      </w:r>
      <w:r w:rsidR="00165EB4">
        <w:rPr>
          <w:rFonts w:asciiTheme="minorHAnsi" w:hAnsiTheme="minorHAnsi" w:cstheme="minorHAnsi"/>
          <w:sz w:val="22"/>
          <w:szCs w:val="20"/>
        </w:rPr>
        <w:t>tečným počtem kvalifikovaných lektorů</w:t>
      </w:r>
      <w:r w:rsidRPr="00843CC1">
        <w:rPr>
          <w:rFonts w:asciiTheme="minorHAnsi" w:hAnsiTheme="minorHAnsi" w:cstheme="minorHAnsi"/>
          <w:sz w:val="22"/>
          <w:szCs w:val="20"/>
        </w:rPr>
        <w:t xml:space="preserve">, přičemž </w:t>
      </w:r>
      <w:r w:rsidR="006F365D">
        <w:rPr>
          <w:rFonts w:asciiTheme="minorHAnsi" w:hAnsiTheme="minorHAnsi" w:cstheme="minorHAnsi"/>
          <w:sz w:val="22"/>
          <w:szCs w:val="20"/>
        </w:rPr>
        <w:t>D</w:t>
      </w:r>
      <w:r w:rsidRPr="00843CC1">
        <w:rPr>
          <w:rFonts w:asciiTheme="minorHAnsi" w:hAnsiTheme="minorHAnsi" w:cstheme="minorHAnsi"/>
          <w:sz w:val="22"/>
          <w:szCs w:val="20"/>
        </w:rPr>
        <w:t xml:space="preserve">odavatel je povinen vždy zajistit, aby činnost vyžadující určitou kvalifikaci či specializaci byla vykonávána vždy takovými osobami, které tuto kvalifikaci či specializaci mají. </w:t>
      </w:r>
    </w:p>
    <w:p w:rsidR="00102665" w:rsidRPr="00843CC1" w:rsidRDefault="00D75680" w:rsidP="009B2A66">
      <w:pPr>
        <w:numPr>
          <w:ilvl w:val="0"/>
          <w:numId w:val="8"/>
        </w:numPr>
        <w:tabs>
          <w:tab w:val="clear" w:pos="2880"/>
          <w:tab w:val="num" w:pos="540"/>
        </w:tabs>
        <w:spacing w:after="60"/>
        <w:ind w:left="539" w:hanging="539"/>
        <w:jc w:val="both"/>
        <w:rPr>
          <w:rFonts w:asciiTheme="minorHAnsi" w:hAnsiTheme="minorHAnsi" w:cstheme="minorHAnsi"/>
          <w:sz w:val="22"/>
          <w:szCs w:val="20"/>
        </w:rPr>
      </w:pPr>
      <w:r w:rsidRPr="00843CC1">
        <w:rPr>
          <w:rFonts w:asciiTheme="minorHAnsi" w:hAnsiTheme="minorHAnsi" w:cstheme="minorHAnsi"/>
          <w:sz w:val="22"/>
          <w:szCs w:val="20"/>
        </w:rPr>
        <w:t>Dodavatel</w:t>
      </w:r>
      <w:r w:rsidR="00070911" w:rsidRPr="00843CC1">
        <w:rPr>
          <w:rFonts w:asciiTheme="minorHAnsi" w:hAnsiTheme="minorHAnsi" w:cstheme="minorHAnsi"/>
          <w:sz w:val="22"/>
          <w:szCs w:val="20"/>
        </w:rPr>
        <w:t xml:space="preserve"> </w:t>
      </w:r>
      <w:r w:rsidRPr="00843CC1">
        <w:rPr>
          <w:rFonts w:asciiTheme="minorHAnsi" w:hAnsiTheme="minorHAnsi" w:cstheme="minorHAnsi"/>
          <w:sz w:val="22"/>
          <w:szCs w:val="20"/>
        </w:rPr>
        <w:t>je povinen</w:t>
      </w:r>
      <w:r w:rsidR="00BD0DDE" w:rsidRPr="00843CC1">
        <w:rPr>
          <w:rFonts w:asciiTheme="minorHAnsi" w:hAnsiTheme="minorHAnsi" w:cstheme="minorHAnsi"/>
          <w:sz w:val="22"/>
          <w:szCs w:val="20"/>
        </w:rPr>
        <w:t xml:space="preserve"> dodržovat obecně závazné právní </w:t>
      </w:r>
      <w:r w:rsidR="00F641C3" w:rsidRPr="00843CC1">
        <w:rPr>
          <w:rFonts w:asciiTheme="minorHAnsi" w:hAnsiTheme="minorHAnsi" w:cstheme="minorHAnsi"/>
          <w:sz w:val="22"/>
          <w:szCs w:val="20"/>
        </w:rPr>
        <w:t>předpisy, které se vztahují k plnění předmětu této smlouvy, zejména pak se zavazuj</w:t>
      </w:r>
      <w:r w:rsidR="00060C6F" w:rsidRPr="00843CC1">
        <w:rPr>
          <w:rFonts w:asciiTheme="minorHAnsi" w:hAnsiTheme="minorHAnsi" w:cstheme="minorHAnsi"/>
          <w:sz w:val="22"/>
          <w:szCs w:val="20"/>
        </w:rPr>
        <w:t>e</w:t>
      </w:r>
      <w:r w:rsidR="00F641C3" w:rsidRPr="00843CC1">
        <w:rPr>
          <w:rFonts w:asciiTheme="minorHAnsi" w:hAnsiTheme="minorHAnsi" w:cstheme="minorHAnsi"/>
          <w:sz w:val="22"/>
          <w:szCs w:val="20"/>
        </w:rPr>
        <w:t xml:space="preserve"> používat údaje o </w:t>
      </w:r>
      <w:r w:rsidR="004E0863" w:rsidRPr="00843CC1">
        <w:rPr>
          <w:rFonts w:asciiTheme="minorHAnsi" w:hAnsiTheme="minorHAnsi" w:cstheme="minorHAnsi"/>
          <w:sz w:val="22"/>
          <w:szCs w:val="20"/>
        </w:rPr>
        <w:t>účastnících projektu</w:t>
      </w:r>
      <w:r w:rsidR="00F641C3" w:rsidRPr="00843CC1">
        <w:rPr>
          <w:rFonts w:asciiTheme="minorHAnsi" w:hAnsiTheme="minorHAnsi" w:cstheme="minorHAnsi"/>
          <w:sz w:val="22"/>
          <w:szCs w:val="20"/>
        </w:rPr>
        <w:t> vždy v souladu se zákonem č. 101/2000 Sb.</w:t>
      </w:r>
      <w:r w:rsidR="00060C6F" w:rsidRPr="00843CC1">
        <w:rPr>
          <w:rFonts w:asciiTheme="minorHAnsi" w:hAnsiTheme="minorHAnsi" w:cstheme="minorHAnsi"/>
          <w:sz w:val="22"/>
          <w:szCs w:val="20"/>
        </w:rPr>
        <w:t>,</w:t>
      </w:r>
      <w:r w:rsidR="00F641C3" w:rsidRPr="00843CC1">
        <w:rPr>
          <w:rFonts w:asciiTheme="minorHAnsi" w:hAnsiTheme="minorHAnsi" w:cstheme="minorHAnsi"/>
          <w:sz w:val="22"/>
          <w:szCs w:val="20"/>
        </w:rPr>
        <w:t xml:space="preserve"> o ochraně osobních údajů, v platném znění. </w:t>
      </w:r>
    </w:p>
    <w:p w:rsidR="00102665" w:rsidRPr="00843CC1" w:rsidRDefault="00D75680" w:rsidP="009B2A66">
      <w:pPr>
        <w:numPr>
          <w:ilvl w:val="0"/>
          <w:numId w:val="8"/>
        </w:numPr>
        <w:tabs>
          <w:tab w:val="clear" w:pos="2880"/>
          <w:tab w:val="num" w:pos="540"/>
        </w:tabs>
        <w:spacing w:after="60"/>
        <w:ind w:left="539" w:hanging="539"/>
        <w:jc w:val="both"/>
        <w:rPr>
          <w:rFonts w:asciiTheme="minorHAnsi" w:hAnsiTheme="minorHAnsi" w:cstheme="minorHAnsi"/>
          <w:sz w:val="22"/>
          <w:szCs w:val="20"/>
        </w:rPr>
      </w:pPr>
      <w:r w:rsidRPr="00843CC1">
        <w:rPr>
          <w:rFonts w:asciiTheme="minorHAnsi" w:hAnsiTheme="minorHAnsi" w:cstheme="minorHAnsi"/>
          <w:sz w:val="22"/>
          <w:szCs w:val="20"/>
        </w:rPr>
        <w:t>Dodavatel</w:t>
      </w:r>
      <w:r w:rsidR="00070911" w:rsidRPr="00843CC1">
        <w:rPr>
          <w:rFonts w:asciiTheme="minorHAnsi" w:hAnsiTheme="minorHAnsi" w:cstheme="minorHAnsi"/>
          <w:sz w:val="22"/>
          <w:szCs w:val="20"/>
        </w:rPr>
        <w:t xml:space="preserve"> </w:t>
      </w:r>
      <w:r w:rsidRPr="00843CC1">
        <w:rPr>
          <w:rFonts w:asciiTheme="minorHAnsi" w:hAnsiTheme="minorHAnsi" w:cstheme="minorHAnsi"/>
          <w:sz w:val="22"/>
          <w:szCs w:val="20"/>
        </w:rPr>
        <w:t>je povinen</w:t>
      </w:r>
      <w:r w:rsidR="00070911" w:rsidRPr="00843CC1">
        <w:rPr>
          <w:rFonts w:asciiTheme="minorHAnsi" w:hAnsiTheme="minorHAnsi" w:cstheme="minorHAnsi"/>
          <w:sz w:val="22"/>
          <w:szCs w:val="20"/>
        </w:rPr>
        <w:t xml:space="preserve"> </w:t>
      </w:r>
      <w:r w:rsidR="00B906C3" w:rsidRPr="00843CC1">
        <w:rPr>
          <w:rFonts w:asciiTheme="minorHAnsi" w:hAnsiTheme="minorHAnsi" w:cstheme="minorHAnsi"/>
          <w:sz w:val="22"/>
          <w:szCs w:val="20"/>
        </w:rPr>
        <w:t xml:space="preserve">bezodkladně informovat </w:t>
      </w:r>
      <w:r w:rsidR="006F365D">
        <w:rPr>
          <w:rFonts w:asciiTheme="minorHAnsi" w:hAnsiTheme="minorHAnsi" w:cstheme="minorHAnsi"/>
          <w:sz w:val="22"/>
          <w:szCs w:val="20"/>
        </w:rPr>
        <w:t>O</w:t>
      </w:r>
      <w:r w:rsidR="00B906C3" w:rsidRPr="00843CC1">
        <w:rPr>
          <w:rFonts w:asciiTheme="minorHAnsi" w:hAnsiTheme="minorHAnsi" w:cstheme="minorHAnsi"/>
          <w:sz w:val="22"/>
          <w:szCs w:val="20"/>
        </w:rPr>
        <w:t xml:space="preserve">bjednatele o okolnostech, které mohou mít vliv na úspěšnou realizaci </w:t>
      </w:r>
      <w:r w:rsidR="001B5F11" w:rsidRPr="00843CC1">
        <w:rPr>
          <w:rFonts w:asciiTheme="minorHAnsi" w:hAnsiTheme="minorHAnsi" w:cstheme="minorHAnsi"/>
          <w:sz w:val="22"/>
          <w:szCs w:val="20"/>
        </w:rPr>
        <w:t>veřejné zakázky</w:t>
      </w:r>
      <w:r w:rsidR="009D5A1B" w:rsidRPr="00843CC1">
        <w:rPr>
          <w:rFonts w:asciiTheme="minorHAnsi" w:hAnsiTheme="minorHAnsi" w:cstheme="minorHAnsi"/>
          <w:sz w:val="22"/>
          <w:szCs w:val="20"/>
        </w:rPr>
        <w:t>.</w:t>
      </w:r>
    </w:p>
    <w:p w:rsidR="00102665" w:rsidRPr="00843CC1" w:rsidRDefault="00695CE3" w:rsidP="009B2A66">
      <w:pPr>
        <w:numPr>
          <w:ilvl w:val="0"/>
          <w:numId w:val="8"/>
        </w:numPr>
        <w:tabs>
          <w:tab w:val="clear" w:pos="2880"/>
          <w:tab w:val="num" w:pos="540"/>
        </w:tabs>
        <w:spacing w:after="60"/>
        <w:ind w:left="539" w:hanging="539"/>
        <w:jc w:val="both"/>
        <w:rPr>
          <w:rFonts w:asciiTheme="minorHAnsi" w:hAnsiTheme="minorHAnsi" w:cstheme="minorHAnsi"/>
          <w:sz w:val="22"/>
          <w:szCs w:val="20"/>
        </w:rPr>
      </w:pPr>
      <w:r w:rsidRPr="00843CC1">
        <w:rPr>
          <w:rFonts w:asciiTheme="minorHAnsi" w:hAnsiTheme="minorHAnsi" w:cstheme="minorHAnsi"/>
          <w:sz w:val="22"/>
          <w:szCs w:val="20"/>
        </w:rPr>
        <w:t xml:space="preserve">Dodavatel se zavazuje akceptovat právo </w:t>
      </w:r>
      <w:r w:rsidR="006F365D">
        <w:rPr>
          <w:rFonts w:asciiTheme="minorHAnsi" w:hAnsiTheme="minorHAnsi" w:cstheme="minorHAnsi"/>
          <w:sz w:val="22"/>
          <w:szCs w:val="20"/>
        </w:rPr>
        <w:t>O</w:t>
      </w:r>
      <w:r w:rsidRPr="00843CC1">
        <w:rPr>
          <w:rFonts w:asciiTheme="minorHAnsi" w:hAnsiTheme="minorHAnsi" w:cstheme="minorHAnsi"/>
          <w:sz w:val="22"/>
          <w:szCs w:val="20"/>
        </w:rPr>
        <w:t xml:space="preserve">bjednatele na provádění kontroly realizace projektu z pohledu naplňování cílů projektu. V rámci těchto kontrol je </w:t>
      </w:r>
      <w:r w:rsidR="006F365D">
        <w:rPr>
          <w:rFonts w:asciiTheme="minorHAnsi" w:hAnsiTheme="minorHAnsi" w:cstheme="minorHAnsi"/>
          <w:sz w:val="22"/>
          <w:szCs w:val="20"/>
        </w:rPr>
        <w:t>D</w:t>
      </w:r>
      <w:r w:rsidRPr="00843CC1">
        <w:rPr>
          <w:rFonts w:asciiTheme="minorHAnsi" w:hAnsiTheme="minorHAnsi" w:cstheme="minorHAnsi"/>
          <w:sz w:val="22"/>
          <w:szCs w:val="20"/>
        </w:rPr>
        <w:t xml:space="preserve">odavatel povinen umožnit kontrolu všech dokladů souvisejících s realizací projektu a umožnit vstup na místa realizace aktivit projektu a do sídla </w:t>
      </w:r>
      <w:r w:rsidR="006F365D">
        <w:rPr>
          <w:rFonts w:asciiTheme="minorHAnsi" w:hAnsiTheme="minorHAnsi" w:cstheme="minorHAnsi"/>
          <w:sz w:val="22"/>
          <w:szCs w:val="20"/>
        </w:rPr>
        <w:t>D</w:t>
      </w:r>
      <w:r w:rsidRPr="00843CC1">
        <w:rPr>
          <w:rFonts w:asciiTheme="minorHAnsi" w:hAnsiTheme="minorHAnsi" w:cstheme="minorHAnsi"/>
          <w:sz w:val="22"/>
          <w:szCs w:val="20"/>
        </w:rPr>
        <w:t>odavatele osobám pověřeným kontrolou</w:t>
      </w:r>
      <w:r w:rsidR="006F5F29">
        <w:rPr>
          <w:rFonts w:asciiTheme="minorHAnsi" w:hAnsiTheme="minorHAnsi" w:cstheme="minorHAnsi"/>
          <w:sz w:val="22"/>
          <w:szCs w:val="20"/>
        </w:rPr>
        <w:t>. Kromě</w:t>
      </w:r>
      <w:r w:rsidRPr="00843CC1">
        <w:rPr>
          <w:rFonts w:asciiTheme="minorHAnsi" w:hAnsiTheme="minorHAnsi" w:cstheme="minorHAnsi"/>
          <w:sz w:val="22"/>
          <w:szCs w:val="20"/>
        </w:rPr>
        <w:t xml:space="preserve"> pracovníků </w:t>
      </w:r>
      <w:r w:rsidR="006F365D">
        <w:rPr>
          <w:rFonts w:asciiTheme="minorHAnsi" w:hAnsiTheme="minorHAnsi" w:cstheme="minorHAnsi"/>
          <w:sz w:val="22"/>
          <w:szCs w:val="20"/>
        </w:rPr>
        <w:t>O</w:t>
      </w:r>
      <w:r w:rsidRPr="00843CC1">
        <w:rPr>
          <w:rFonts w:asciiTheme="minorHAnsi" w:hAnsiTheme="minorHAnsi" w:cstheme="minorHAnsi"/>
          <w:sz w:val="22"/>
          <w:szCs w:val="20"/>
        </w:rPr>
        <w:t xml:space="preserve">bjednatele </w:t>
      </w:r>
      <w:r w:rsidR="006F5F29">
        <w:rPr>
          <w:rFonts w:asciiTheme="minorHAnsi" w:hAnsiTheme="minorHAnsi" w:cstheme="minorHAnsi"/>
          <w:sz w:val="22"/>
          <w:szCs w:val="20"/>
        </w:rPr>
        <w:t xml:space="preserve">to mohou být </w:t>
      </w:r>
      <w:r w:rsidRPr="00843CC1">
        <w:rPr>
          <w:rFonts w:asciiTheme="minorHAnsi" w:hAnsiTheme="minorHAnsi" w:cstheme="minorHAnsi"/>
          <w:sz w:val="22"/>
          <w:szCs w:val="20"/>
        </w:rPr>
        <w:t>i pracovníci poskytovatele podpory, zmocnění zástupci Řídícího orgánu, Zprostředkujícího subjektu, pracovníci Nejvyššího kontrolního úřadu, pracovníci Ministerstva financí ČR, finančního úřadu, zástupci Evropské komise nebo Evropského účetního dvora,</w:t>
      </w:r>
      <w:r w:rsidR="006F5F29">
        <w:rPr>
          <w:rFonts w:asciiTheme="minorHAnsi" w:hAnsiTheme="minorHAnsi" w:cstheme="minorHAnsi"/>
          <w:sz w:val="22"/>
          <w:szCs w:val="20"/>
        </w:rPr>
        <w:t xml:space="preserve"> případně s doprovodem </w:t>
      </w:r>
      <w:r w:rsidRPr="00843CC1">
        <w:rPr>
          <w:rFonts w:asciiTheme="minorHAnsi" w:hAnsiTheme="minorHAnsi" w:cstheme="minorHAnsi"/>
          <w:sz w:val="22"/>
          <w:szCs w:val="20"/>
        </w:rPr>
        <w:t xml:space="preserve">(dále jen „pověřené osoby“). Umožnit kontrolu pověřeným osobám je </w:t>
      </w:r>
      <w:r w:rsidR="006F365D">
        <w:rPr>
          <w:rFonts w:asciiTheme="minorHAnsi" w:hAnsiTheme="minorHAnsi" w:cstheme="minorHAnsi"/>
          <w:sz w:val="22"/>
          <w:szCs w:val="20"/>
        </w:rPr>
        <w:t>D</w:t>
      </w:r>
      <w:r w:rsidRPr="00843CC1">
        <w:rPr>
          <w:rFonts w:asciiTheme="minorHAnsi" w:hAnsiTheme="minorHAnsi" w:cstheme="minorHAnsi"/>
          <w:sz w:val="22"/>
          <w:szCs w:val="20"/>
        </w:rPr>
        <w:t>odavatel povinen v průběhu trvání projektu a po dobu deseti let od ukončení realizace projektu, přičemž lhůta se počítá od 1. roku následujícího po ukončení realizace projektu</w:t>
      </w:r>
      <w:r w:rsidR="00692771" w:rsidRPr="00843CC1">
        <w:rPr>
          <w:rFonts w:asciiTheme="minorHAnsi" w:hAnsiTheme="minorHAnsi" w:cstheme="minorHAnsi"/>
          <w:sz w:val="22"/>
          <w:szCs w:val="20"/>
        </w:rPr>
        <w:t>.</w:t>
      </w:r>
    </w:p>
    <w:p w:rsidR="00102665" w:rsidRPr="00843CC1" w:rsidRDefault="00F54799" w:rsidP="009B2A66">
      <w:pPr>
        <w:numPr>
          <w:ilvl w:val="0"/>
          <w:numId w:val="8"/>
        </w:numPr>
        <w:tabs>
          <w:tab w:val="clear" w:pos="2880"/>
          <w:tab w:val="num" w:pos="540"/>
        </w:tabs>
        <w:spacing w:after="60"/>
        <w:ind w:left="539" w:hanging="539"/>
        <w:jc w:val="both"/>
        <w:rPr>
          <w:rFonts w:asciiTheme="minorHAnsi" w:hAnsiTheme="minorHAnsi" w:cstheme="minorHAnsi"/>
          <w:sz w:val="22"/>
          <w:szCs w:val="20"/>
        </w:rPr>
      </w:pPr>
      <w:r w:rsidRPr="00843CC1">
        <w:rPr>
          <w:rFonts w:asciiTheme="minorHAnsi" w:hAnsiTheme="minorHAnsi" w:cstheme="minorHAnsi"/>
          <w:sz w:val="22"/>
          <w:szCs w:val="20"/>
        </w:rPr>
        <w:t>Dodavatel je povinen při plnění veřejné zakázky respektovat informační povinnost dle Manuálu pro publicitu OPZ; zejména je povinen dodržovat, aby všechny písemné zprávy, písemné výstupy</w:t>
      </w:r>
      <w:r w:rsidR="004432C3">
        <w:rPr>
          <w:rFonts w:asciiTheme="minorHAnsi" w:hAnsiTheme="minorHAnsi" w:cstheme="minorHAnsi"/>
          <w:sz w:val="22"/>
          <w:szCs w:val="20"/>
        </w:rPr>
        <w:t>, označení učebny, manuály</w:t>
      </w:r>
      <w:r w:rsidR="00F0747E">
        <w:rPr>
          <w:rFonts w:asciiTheme="minorHAnsi" w:hAnsiTheme="minorHAnsi" w:cstheme="minorHAnsi"/>
          <w:sz w:val="22"/>
          <w:szCs w:val="20"/>
        </w:rPr>
        <w:t>, učební pomůcky</w:t>
      </w:r>
      <w:r w:rsidRPr="00843CC1">
        <w:rPr>
          <w:rFonts w:asciiTheme="minorHAnsi" w:hAnsiTheme="minorHAnsi" w:cstheme="minorHAnsi"/>
          <w:sz w:val="22"/>
          <w:szCs w:val="20"/>
        </w:rPr>
        <w:t xml:space="preserve"> a prezentace byly opatřeny vizuální identitou projektů dle pravidel vyplývajících z Manuálu pro publicitu OPZ a navazujících dokumentů. Dodavatel je povinen ke dni nabytí účinnosti smlouvy se s těmito pravidly seznámit a v případě, že dojde ke změně těchto pravidel, je </w:t>
      </w:r>
      <w:r w:rsidR="006F365D">
        <w:rPr>
          <w:rFonts w:asciiTheme="minorHAnsi" w:hAnsiTheme="minorHAnsi" w:cstheme="minorHAnsi"/>
          <w:sz w:val="22"/>
          <w:szCs w:val="20"/>
        </w:rPr>
        <w:t>D</w:t>
      </w:r>
      <w:r w:rsidRPr="00843CC1">
        <w:rPr>
          <w:rFonts w:asciiTheme="minorHAnsi" w:hAnsiTheme="minorHAnsi" w:cstheme="minorHAnsi"/>
          <w:sz w:val="22"/>
          <w:szCs w:val="20"/>
        </w:rPr>
        <w:t xml:space="preserve">odavatel </w:t>
      </w:r>
      <w:r w:rsidR="002D755B">
        <w:rPr>
          <w:rFonts w:asciiTheme="minorHAnsi" w:hAnsiTheme="minorHAnsi" w:cstheme="minorHAnsi"/>
          <w:sz w:val="22"/>
          <w:szCs w:val="20"/>
        </w:rPr>
        <w:t xml:space="preserve">povinen </w:t>
      </w:r>
      <w:r w:rsidRPr="00843CC1">
        <w:rPr>
          <w:rFonts w:asciiTheme="minorHAnsi" w:hAnsiTheme="minorHAnsi" w:cstheme="minorHAnsi"/>
          <w:sz w:val="22"/>
          <w:szCs w:val="20"/>
        </w:rPr>
        <w:t>používat vždy jejich aktuální verzi.</w:t>
      </w:r>
    </w:p>
    <w:p w:rsidR="00327E4A" w:rsidRDefault="00327E4A" w:rsidP="009B2A66">
      <w:pPr>
        <w:numPr>
          <w:ilvl w:val="0"/>
          <w:numId w:val="8"/>
        </w:numPr>
        <w:tabs>
          <w:tab w:val="clear" w:pos="2880"/>
          <w:tab w:val="num" w:pos="540"/>
        </w:tabs>
        <w:spacing w:after="60"/>
        <w:ind w:left="539" w:hanging="539"/>
        <w:jc w:val="both"/>
        <w:rPr>
          <w:rFonts w:asciiTheme="minorHAnsi" w:hAnsiTheme="minorHAnsi" w:cstheme="minorHAnsi"/>
          <w:sz w:val="22"/>
          <w:szCs w:val="20"/>
        </w:rPr>
      </w:pPr>
      <w:r w:rsidRPr="00843CC1">
        <w:rPr>
          <w:rFonts w:asciiTheme="minorHAnsi" w:hAnsiTheme="minorHAnsi" w:cstheme="minorHAnsi"/>
          <w:sz w:val="22"/>
          <w:szCs w:val="20"/>
        </w:rPr>
        <w:t xml:space="preserve">Dodavatel se zavazuje zajistit, aby v případě, že využije při realizaci projektu subdodavatele, </w:t>
      </w:r>
      <w:r w:rsidR="00335BA7">
        <w:rPr>
          <w:rFonts w:asciiTheme="minorHAnsi" w:hAnsiTheme="minorHAnsi" w:cstheme="minorHAnsi"/>
          <w:sz w:val="22"/>
          <w:szCs w:val="20"/>
        </w:rPr>
        <w:t xml:space="preserve">bude </w:t>
      </w:r>
      <w:r w:rsidRPr="00843CC1">
        <w:rPr>
          <w:rFonts w:asciiTheme="minorHAnsi" w:hAnsiTheme="minorHAnsi" w:cstheme="minorHAnsi"/>
          <w:sz w:val="22"/>
          <w:szCs w:val="20"/>
        </w:rPr>
        <w:t>tento p</w:t>
      </w:r>
      <w:r w:rsidR="00AC3BE6">
        <w:rPr>
          <w:rFonts w:asciiTheme="minorHAnsi" w:hAnsiTheme="minorHAnsi" w:cstheme="minorHAnsi"/>
          <w:sz w:val="22"/>
          <w:szCs w:val="20"/>
        </w:rPr>
        <w:t>ostupovat</w:t>
      </w:r>
      <w:r w:rsidR="00624B95" w:rsidRPr="00843CC1">
        <w:rPr>
          <w:rFonts w:asciiTheme="minorHAnsi" w:hAnsiTheme="minorHAnsi" w:cstheme="minorHAnsi"/>
          <w:sz w:val="22"/>
          <w:szCs w:val="20"/>
        </w:rPr>
        <w:t xml:space="preserve"> </w:t>
      </w:r>
      <w:r w:rsidRPr="00843CC1">
        <w:rPr>
          <w:rFonts w:asciiTheme="minorHAnsi" w:hAnsiTheme="minorHAnsi" w:cstheme="minorHAnsi"/>
          <w:sz w:val="22"/>
          <w:szCs w:val="20"/>
        </w:rPr>
        <w:t>souladu s touto smlouvou, jejími přílohami a platnou legislativou</w:t>
      </w:r>
      <w:r w:rsidR="00F953C6">
        <w:rPr>
          <w:rFonts w:asciiTheme="minorHAnsi" w:hAnsiTheme="minorHAnsi" w:cstheme="minorHAnsi"/>
          <w:sz w:val="22"/>
          <w:szCs w:val="20"/>
        </w:rPr>
        <w:t>.</w:t>
      </w:r>
      <w:r w:rsidRPr="00843CC1">
        <w:rPr>
          <w:rFonts w:asciiTheme="minorHAnsi" w:hAnsiTheme="minorHAnsi" w:cstheme="minorHAnsi"/>
          <w:sz w:val="22"/>
          <w:szCs w:val="20"/>
        </w:rPr>
        <w:t xml:space="preserve"> </w:t>
      </w:r>
    </w:p>
    <w:p w:rsidR="001C703B" w:rsidRPr="00843CC1" w:rsidRDefault="001C703B" w:rsidP="009B2A66">
      <w:pPr>
        <w:numPr>
          <w:ilvl w:val="0"/>
          <w:numId w:val="8"/>
        </w:numPr>
        <w:tabs>
          <w:tab w:val="clear" w:pos="2880"/>
          <w:tab w:val="num" w:pos="540"/>
        </w:tabs>
        <w:spacing w:after="120"/>
        <w:ind w:left="540" w:hanging="540"/>
        <w:jc w:val="both"/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lastRenderedPageBreak/>
        <w:t xml:space="preserve">Dodavatel zajistí na školení </w:t>
      </w:r>
      <w:r w:rsidR="00AC3BE6">
        <w:rPr>
          <w:rFonts w:asciiTheme="minorHAnsi" w:hAnsiTheme="minorHAnsi" w:cstheme="minorHAnsi"/>
          <w:sz w:val="22"/>
          <w:szCs w:val="20"/>
        </w:rPr>
        <w:t>vizuální identitu</w:t>
      </w:r>
      <w:r>
        <w:rPr>
          <w:rFonts w:asciiTheme="minorHAnsi" w:hAnsiTheme="minorHAnsi" w:cstheme="minorHAnsi"/>
          <w:sz w:val="22"/>
          <w:szCs w:val="20"/>
        </w:rPr>
        <w:t xml:space="preserve"> dle požadavků ESF. V případě, že nedodrž</w:t>
      </w:r>
      <w:r w:rsidR="008D337D">
        <w:rPr>
          <w:rFonts w:asciiTheme="minorHAnsi" w:hAnsiTheme="minorHAnsi" w:cstheme="minorHAnsi"/>
          <w:sz w:val="22"/>
          <w:szCs w:val="20"/>
        </w:rPr>
        <w:t>ením</w:t>
      </w:r>
      <w:r>
        <w:rPr>
          <w:rFonts w:asciiTheme="minorHAnsi" w:hAnsiTheme="minorHAnsi" w:cstheme="minorHAnsi"/>
          <w:sz w:val="22"/>
          <w:szCs w:val="20"/>
        </w:rPr>
        <w:t xml:space="preserve"> </w:t>
      </w:r>
      <w:r w:rsidR="008D337D">
        <w:rPr>
          <w:rFonts w:asciiTheme="minorHAnsi" w:hAnsiTheme="minorHAnsi" w:cstheme="minorHAnsi"/>
          <w:sz w:val="22"/>
          <w:szCs w:val="20"/>
        </w:rPr>
        <w:t xml:space="preserve">způsobí </w:t>
      </w:r>
      <w:r w:rsidR="006F365D">
        <w:rPr>
          <w:rFonts w:asciiTheme="minorHAnsi" w:hAnsiTheme="minorHAnsi" w:cstheme="minorHAnsi"/>
          <w:sz w:val="22"/>
          <w:szCs w:val="20"/>
        </w:rPr>
        <w:t>O</w:t>
      </w:r>
      <w:r>
        <w:rPr>
          <w:rFonts w:asciiTheme="minorHAnsi" w:hAnsiTheme="minorHAnsi" w:cstheme="minorHAnsi"/>
          <w:sz w:val="22"/>
          <w:szCs w:val="20"/>
        </w:rPr>
        <w:t>bjednatel</w:t>
      </w:r>
      <w:r w:rsidR="008D337D">
        <w:rPr>
          <w:rFonts w:asciiTheme="minorHAnsi" w:hAnsiTheme="minorHAnsi" w:cstheme="minorHAnsi"/>
          <w:sz w:val="22"/>
          <w:szCs w:val="20"/>
        </w:rPr>
        <w:t xml:space="preserve">i sankci, </w:t>
      </w:r>
      <w:r>
        <w:rPr>
          <w:rFonts w:asciiTheme="minorHAnsi" w:hAnsiTheme="minorHAnsi" w:cstheme="minorHAnsi"/>
          <w:sz w:val="22"/>
          <w:szCs w:val="20"/>
        </w:rPr>
        <w:t xml:space="preserve">uhradí </w:t>
      </w:r>
      <w:r w:rsidR="008D337D">
        <w:rPr>
          <w:rFonts w:asciiTheme="minorHAnsi" w:hAnsiTheme="minorHAnsi" w:cstheme="minorHAnsi"/>
          <w:sz w:val="22"/>
          <w:szCs w:val="20"/>
        </w:rPr>
        <w:t>ji</w:t>
      </w:r>
      <w:r>
        <w:rPr>
          <w:rFonts w:asciiTheme="minorHAnsi" w:hAnsiTheme="minorHAnsi" w:cstheme="minorHAnsi"/>
          <w:sz w:val="22"/>
          <w:szCs w:val="20"/>
        </w:rPr>
        <w:t xml:space="preserve"> </w:t>
      </w:r>
      <w:r w:rsidR="006F365D">
        <w:rPr>
          <w:rFonts w:asciiTheme="minorHAnsi" w:hAnsiTheme="minorHAnsi" w:cstheme="minorHAnsi"/>
          <w:sz w:val="22"/>
          <w:szCs w:val="20"/>
        </w:rPr>
        <w:t>O</w:t>
      </w:r>
      <w:r>
        <w:rPr>
          <w:rFonts w:asciiTheme="minorHAnsi" w:hAnsiTheme="minorHAnsi" w:cstheme="minorHAnsi"/>
          <w:sz w:val="22"/>
          <w:szCs w:val="20"/>
        </w:rPr>
        <w:t>bjednateli v plné výši do 14 dní od jejího vystavení.</w:t>
      </w:r>
    </w:p>
    <w:p w:rsidR="00DF41C6" w:rsidRPr="00843CC1" w:rsidRDefault="001E27BB" w:rsidP="00AA1635">
      <w:pPr>
        <w:pStyle w:val="lneksmlouvy"/>
      </w:pPr>
      <w:r w:rsidRPr="00843CC1">
        <w:t xml:space="preserve">Článek </w:t>
      </w:r>
      <w:r w:rsidR="00DF41C6" w:rsidRPr="00843CC1">
        <w:t>V</w:t>
      </w:r>
      <w:r w:rsidR="004216BD" w:rsidRPr="00843CC1">
        <w:t>I</w:t>
      </w:r>
      <w:r w:rsidR="00DF41C6" w:rsidRPr="00843CC1">
        <w:t>.</w:t>
      </w:r>
      <w:r w:rsidR="009E13F3">
        <w:t xml:space="preserve"> - </w:t>
      </w:r>
      <w:r w:rsidR="008A1D16" w:rsidRPr="00843CC1">
        <w:t>Doba plnění</w:t>
      </w:r>
    </w:p>
    <w:p w:rsidR="003D0EBB" w:rsidRPr="00843CC1" w:rsidRDefault="003D0EBB" w:rsidP="009B2A66">
      <w:pPr>
        <w:numPr>
          <w:ilvl w:val="0"/>
          <w:numId w:val="9"/>
        </w:numPr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0"/>
        </w:rPr>
      </w:pPr>
      <w:r w:rsidRPr="00843CC1">
        <w:rPr>
          <w:rFonts w:asciiTheme="minorHAnsi" w:hAnsiTheme="minorHAnsi" w:cstheme="minorHAnsi"/>
          <w:sz w:val="22"/>
          <w:szCs w:val="20"/>
        </w:rPr>
        <w:t>Dodavatel se zavazuje dodržet harmonogram plnění</w:t>
      </w:r>
      <w:r w:rsidR="00060C6F" w:rsidRPr="00843CC1">
        <w:rPr>
          <w:rFonts w:asciiTheme="minorHAnsi" w:hAnsiTheme="minorHAnsi" w:cstheme="minorHAnsi"/>
          <w:sz w:val="22"/>
          <w:szCs w:val="20"/>
        </w:rPr>
        <w:t xml:space="preserve">, který je </w:t>
      </w:r>
      <w:r w:rsidR="00BD382F" w:rsidRPr="00843CC1">
        <w:rPr>
          <w:rFonts w:asciiTheme="minorHAnsi" w:hAnsiTheme="minorHAnsi" w:cstheme="minorHAnsi"/>
          <w:sz w:val="22"/>
          <w:szCs w:val="20"/>
        </w:rPr>
        <w:t xml:space="preserve">stanoven od </w:t>
      </w:r>
      <w:r w:rsidR="00335BA7">
        <w:rPr>
          <w:rFonts w:asciiTheme="minorHAnsi" w:hAnsiTheme="minorHAnsi" w:cstheme="minorHAnsi"/>
          <w:sz w:val="22"/>
          <w:szCs w:val="20"/>
        </w:rPr>
        <w:t xml:space="preserve">1. </w:t>
      </w:r>
      <w:r w:rsidR="00573C40">
        <w:rPr>
          <w:rFonts w:asciiTheme="minorHAnsi" w:hAnsiTheme="minorHAnsi" w:cstheme="minorHAnsi"/>
          <w:sz w:val="22"/>
          <w:szCs w:val="20"/>
        </w:rPr>
        <w:t>8</w:t>
      </w:r>
      <w:r w:rsidR="00BD382F" w:rsidRPr="00843CC1">
        <w:rPr>
          <w:rFonts w:asciiTheme="minorHAnsi" w:hAnsiTheme="minorHAnsi" w:cstheme="minorHAnsi"/>
          <w:sz w:val="22"/>
          <w:szCs w:val="20"/>
        </w:rPr>
        <w:t>. 2017 do 3</w:t>
      </w:r>
      <w:r w:rsidR="003E5B35">
        <w:rPr>
          <w:rFonts w:asciiTheme="minorHAnsi" w:hAnsiTheme="minorHAnsi" w:cstheme="minorHAnsi"/>
          <w:sz w:val="22"/>
          <w:szCs w:val="20"/>
        </w:rPr>
        <w:t>0</w:t>
      </w:r>
      <w:r w:rsidR="00BD382F" w:rsidRPr="00843CC1">
        <w:rPr>
          <w:rFonts w:asciiTheme="minorHAnsi" w:hAnsiTheme="minorHAnsi" w:cstheme="minorHAnsi"/>
          <w:sz w:val="22"/>
          <w:szCs w:val="20"/>
        </w:rPr>
        <w:t>.</w:t>
      </w:r>
      <w:r w:rsidR="00335BA7">
        <w:rPr>
          <w:rFonts w:asciiTheme="minorHAnsi" w:hAnsiTheme="minorHAnsi" w:cstheme="minorHAnsi"/>
          <w:sz w:val="22"/>
          <w:szCs w:val="20"/>
        </w:rPr>
        <w:t> </w:t>
      </w:r>
      <w:r w:rsidR="00BD382F" w:rsidRPr="00843CC1">
        <w:rPr>
          <w:rFonts w:asciiTheme="minorHAnsi" w:hAnsiTheme="minorHAnsi" w:cstheme="minorHAnsi"/>
          <w:sz w:val="22"/>
          <w:szCs w:val="20"/>
        </w:rPr>
        <w:t>1</w:t>
      </w:r>
      <w:r w:rsidR="003E5B35">
        <w:rPr>
          <w:rFonts w:asciiTheme="minorHAnsi" w:hAnsiTheme="minorHAnsi" w:cstheme="minorHAnsi"/>
          <w:sz w:val="22"/>
          <w:szCs w:val="20"/>
        </w:rPr>
        <w:t>1</w:t>
      </w:r>
      <w:r w:rsidR="00BD382F" w:rsidRPr="00843CC1">
        <w:rPr>
          <w:rFonts w:asciiTheme="minorHAnsi" w:hAnsiTheme="minorHAnsi" w:cstheme="minorHAnsi"/>
          <w:sz w:val="22"/>
          <w:szCs w:val="20"/>
        </w:rPr>
        <w:t>.</w:t>
      </w:r>
      <w:r w:rsidR="00335BA7">
        <w:rPr>
          <w:rFonts w:asciiTheme="minorHAnsi" w:hAnsiTheme="minorHAnsi" w:cstheme="minorHAnsi"/>
          <w:sz w:val="22"/>
          <w:szCs w:val="20"/>
        </w:rPr>
        <w:t> </w:t>
      </w:r>
      <w:r w:rsidR="00BD382F" w:rsidRPr="00843CC1">
        <w:rPr>
          <w:rFonts w:asciiTheme="minorHAnsi" w:hAnsiTheme="minorHAnsi" w:cstheme="minorHAnsi"/>
          <w:sz w:val="22"/>
          <w:szCs w:val="20"/>
        </w:rPr>
        <w:t>2018</w:t>
      </w:r>
      <w:r w:rsidR="00060C6F" w:rsidRPr="00843CC1">
        <w:rPr>
          <w:rFonts w:asciiTheme="minorHAnsi" w:hAnsiTheme="minorHAnsi" w:cstheme="minorHAnsi"/>
          <w:sz w:val="22"/>
          <w:szCs w:val="20"/>
        </w:rPr>
        <w:t>,</w:t>
      </w:r>
      <w:r w:rsidRPr="00843CC1">
        <w:rPr>
          <w:rFonts w:asciiTheme="minorHAnsi" w:hAnsiTheme="minorHAnsi" w:cstheme="minorHAnsi"/>
          <w:sz w:val="22"/>
          <w:szCs w:val="20"/>
        </w:rPr>
        <w:t xml:space="preserve"> za podmínek a v rozsahu uvedených v</w:t>
      </w:r>
      <w:r w:rsidR="00165EB4">
        <w:rPr>
          <w:rFonts w:asciiTheme="minorHAnsi" w:hAnsiTheme="minorHAnsi" w:cstheme="minorHAnsi"/>
          <w:sz w:val="22"/>
          <w:szCs w:val="20"/>
        </w:rPr>
        <w:t xml:space="preserve"> této </w:t>
      </w:r>
      <w:r w:rsidRPr="00843CC1">
        <w:rPr>
          <w:rFonts w:asciiTheme="minorHAnsi" w:hAnsiTheme="minorHAnsi" w:cstheme="minorHAnsi"/>
          <w:sz w:val="22"/>
          <w:szCs w:val="20"/>
        </w:rPr>
        <w:t xml:space="preserve">smlouvě a </w:t>
      </w:r>
      <w:r w:rsidR="00165EB4">
        <w:rPr>
          <w:rFonts w:asciiTheme="minorHAnsi" w:hAnsiTheme="minorHAnsi" w:cstheme="minorHAnsi"/>
          <w:sz w:val="22"/>
          <w:szCs w:val="20"/>
        </w:rPr>
        <w:t xml:space="preserve">jejích </w:t>
      </w:r>
      <w:r w:rsidRPr="00843CC1">
        <w:rPr>
          <w:rFonts w:asciiTheme="minorHAnsi" w:hAnsiTheme="minorHAnsi" w:cstheme="minorHAnsi"/>
          <w:sz w:val="22"/>
          <w:szCs w:val="20"/>
        </w:rPr>
        <w:t>přílohách.</w:t>
      </w:r>
    </w:p>
    <w:p w:rsidR="00DF41C6" w:rsidRPr="00843CC1" w:rsidRDefault="00060C6F" w:rsidP="00AA1635">
      <w:pPr>
        <w:pStyle w:val="lneksmlouvy"/>
      </w:pPr>
      <w:r w:rsidRPr="00843CC1">
        <w:t xml:space="preserve">Článek </w:t>
      </w:r>
      <w:r w:rsidR="00DF41C6" w:rsidRPr="00843CC1">
        <w:t>V</w:t>
      </w:r>
      <w:r w:rsidR="004216BD" w:rsidRPr="00843CC1">
        <w:t>I</w:t>
      </w:r>
      <w:r w:rsidR="00DF41C6" w:rsidRPr="00843CC1">
        <w:t>I.</w:t>
      </w:r>
      <w:r w:rsidR="009E13F3">
        <w:t xml:space="preserve"> - </w:t>
      </w:r>
      <w:r w:rsidR="00DF41C6" w:rsidRPr="00843CC1">
        <w:t>Místo plnění</w:t>
      </w:r>
    </w:p>
    <w:p w:rsidR="00342072" w:rsidRPr="00843CC1" w:rsidRDefault="00BD382F" w:rsidP="009B2A66">
      <w:pPr>
        <w:numPr>
          <w:ilvl w:val="0"/>
          <w:numId w:val="10"/>
        </w:numPr>
        <w:spacing w:after="120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 xml:space="preserve">Místem </w:t>
      </w:r>
      <w:r w:rsidRPr="003E5B35">
        <w:rPr>
          <w:rFonts w:asciiTheme="minorHAnsi" w:hAnsiTheme="minorHAnsi" w:cstheme="minorHAnsi"/>
          <w:bCs/>
          <w:sz w:val="22"/>
          <w:szCs w:val="22"/>
        </w:rPr>
        <w:t>plnění</w:t>
      </w:r>
      <w:r w:rsidRPr="00843CC1">
        <w:rPr>
          <w:rFonts w:asciiTheme="minorHAnsi" w:hAnsiTheme="minorHAnsi" w:cstheme="minorHAnsi"/>
          <w:sz w:val="22"/>
          <w:szCs w:val="22"/>
        </w:rPr>
        <w:t xml:space="preserve"> </w:t>
      </w:r>
      <w:r w:rsidRPr="00335BA7">
        <w:rPr>
          <w:rFonts w:asciiTheme="minorHAnsi" w:hAnsiTheme="minorHAnsi" w:cstheme="minorHAnsi"/>
          <w:bCs/>
          <w:sz w:val="22"/>
          <w:szCs w:val="22"/>
        </w:rPr>
        <w:t>jsou</w:t>
      </w:r>
      <w:r w:rsidRPr="00843CC1">
        <w:rPr>
          <w:rFonts w:asciiTheme="minorHAnsi" w:hAnsiTheme="minorHAnsi" w:cstheme="minorHAnsi"/>
          <w:sz w:val="22"/>
          <w:szCs w:val="22"/>
        </w:rPr>
        <w:t xml:space="preserve"> prostory </w:t>
      </w:r>
      <w:r w:rsidR="00573C40">
        <w:rPr>
          <w:rFonts w:asciiTheme="minorHAnsi" w:hAnsiTheme="minorHAnsi" w:cstheme="minorHAnsi"/>
          <w:sz w:val="22"/>
          <w:szCs w:val="22"/>
        </w:rPr>
        <w:t>v sídle objednatele</w:t>
      </w:r>
      <w:r w:rsidR="00AA3D7D">
        <w:rPr>
          <w:rFonts w:asciiTheme="minorHAnsi" w:hAnsiTheme="minorHAnsi" w:cstheme="minorHAnsi"/>
          <w:sz w:val="22"/>
          <w:szCs w:val="22"/>
        </w:rPr>
        <w:t>.</w:t>
      </w:r>
    </w:p>
    <w:p w:rsidR="00701FD6" w:rsidRPr="00843CC1" w:rsidRDefault="008B7B76" w:rsidP="009B2A66">
      <w:pPr>
        <w:numPr>
          <w:ilvl w:val="0"/>
          <w:numId w:val="10"/>
        </w:numPr>
        <w:spacing w:after="120"/>
        <w:ind w:left="567" w:hanging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43CC1">
        <w:rPr>
          <w:rFonts w:asciiTheme="minorHAnsi" w:hAnsiTheme="minorHAnsi" w:cstheme="minorHAnsi"/>
          <w:bCs/>
          <w:sz w:val="22"/>
          <w:szCs w:val="22"/>
        </w:rPr>
        <w:t xml:space="preserve">Objednatel si vyhrazuje právo </w:t>
      </w:r>
      <w:r w:rsidR="00AA3D7D">
        <w:rPr>
          <w:rFonts w:asciiTheme="minorHAnsi" w:hAnsiTheme="minorHAnsi" w:cstheme="minorHAnsi"/>
          <w:bCs/>
          <w:sz w:val="22"/>
          <w:szCs w:val="22"/>
        </w:rPr>
        <w:t>na</w:t>
      </w:r>
      <w:r w:rsidRPr="00843CC1">
        <w:rPr>
          <w:rFonts w:asciiTheme="minorHAnsi" w:hAnsiTheme="minorHAnsi" w:cstheme="minorHAnsi"/>
          <w:bCs/>
          <w:sz w:val="22"/>
          <w:szCs w:val="22"/>
        </w:rPr>
        <w:t xml:space="preserve"> změnu</w:t>
      </w:r>
      <w:r w:rsidR="00BD382F" w:rsidRPr="00843CC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843CC1">
        <w:rPr>
          <w:rFonts w:asciiTheme="minorHAnsi" w:hAnsiTheme="minorHAnsi" w:cstheme="minorHAnsi"/>
          <w:bCs/>
          <w:sz w:val="22"/>
          <w:szCs w:val="22"/>
        </w:rPr>
        <w:t>místa plnění. V</w:t>
      </w:r>
      <w:r w:rsidR="00445D0C">
        <w:rPr>
          <w:rFonts w:asciiTheme="minorHAnsi" w:hAnsiTheme="minorHAnsi" w:cstheme="minorHAnsi"/>
          <w:bCs/>
          <w:sz w:val="22"/>
          <w:szCs w:val="22"/>
        </w:rPr>
        <w:t xml:space="preserve"> tom </w:t>
      </w:r>
      <w:r w:rsidRPr="00843CC1">
        <w:rPr>
          <w:rFonts w:asciiTheme="minorHAnsi" w:hAnsiTheme="minorHAnsi" w:cstheme="minorHAnsi"/>
          <w:bCs/>
          <w:sz w:val="22"/>
          <w:szCs w:val="22"/>
        </w:rPr>
        <w:t>případě</w:t>
      </w:r>
      <w:r w:rsidR="00445D0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843CC1">
        <w:rPr>
          <w:rFonts w:asciiTheme="minorHAnsi" w:hAnsiTheme="minorHAnsi" w:cstheme="minorHAnsi"/>
          <w:bCs/>
          <w:sz w:val="22"/>
          <w:szCs w:val="22"/>
        </w:rPr>
        <w:t xml:space="preserve">bude změna oznámena </w:t>
      </w:r>
      <w:r w:rsidR="006F365D">
        <w:rPr>
          <w:rFonts w:asciiTheme="minorHAnsi" w:hAnsiTheme="minorHAnsi" w:cstheme="minorHAnsi"/>
          <w:bCs/>
          <w:sz w:val="22"/>
          <w:szCs w:val="22"/>
        </w:rPr>
        <w:t>D</w:t>
      </w:r>
      <w:r w:rsidRPr="00843CC1">
        <w:rPr>
          <w:rFonts w:asciiTheme="minorHAnsi" w:hAnsiTheme="minorHAnsi" w:cstheme="minorHAnsi"/>
          <w:bCs/>
          <w:sz w:val="22"/>
          <w:szCs w:val="22"/>
        </w:rPr>
        <w:t xml:space="preserve">odavateli alespoň </w:t>
      </w:r>
      <w:r w:rsidR="00335BA7">
        <w:rPr>
          <w:rFonts w:asciiTheme="minorHAnsi" w:hAnsiTheme="minorHAnsi" w:cstheme="minorHAnsi"/>
          <w:bCs/>
          <w:sz w:val="22"/>
          <w:szCs w:val="22"/>
        </w:rPr>
        <w:t>5 </w:t>
      </w:r>
      <w:r w:rsidRPr="00843CC1">
        <w:rPr>
          <w:rFonts w:asciiTheme="minorHAnsi" w:hAnsiTheme="minorHAnsi" w:cstheme="minorHAnsi"/>
          <w:bCs/>
          <w:sz w:val="22"/>
          <w:szCs w:val="22"/>
        </w:rPr>
        <w:t xml:space="preserve">pracovních dnů předem. </w:t>
      </w:r>
    </w:p>
    <w:p w:rsidR="00DF41C6" w:rsidRPr="00843CC1" w:rsidRDefault="00060C6F" w:rsidP="00AA1635">
      <w:pPr>
        <w:pStyle w:val="lneksmlouvy"/>
      </w:pPr>
      <w:r w:rsidRPr="00843CC1">
        <w:t xml:space="preserve">Článek </w:t>
      </w:r>
      <w:r w:rsidR="00DF41C6" w:rsidRPr="00843CC1">
        <w:t>V</w:t>
      </w:r>
      <w:r w:rsidR="00AE30C4" w:rsidRPr="00843CC1">
        <w:t>I</w:t>
      </w:r>
      <w:r w:rsidR="00DF41C6" w:rsidRPr="00843CC1">
        <w:t>II.</w:t>
      </w:r>
      <w:r w:rsidR="009E13F3">
        <w:t xml:space="preserve"> - </w:t>
      </w:r>
      <w:r w:rsidR="00DF41C6" w:rsidRPr="00843CC1">
        <w:t>Cena</w:t>
      </w:r>
    </w:p>
    <w:p w:rsidR="00991555" w:rsidRPr="00843CC1" w:rsidRDefault="004D1E4A" w:rsidP="009B2A66">
      <w:pPr>
        <w:numPr>
          <w:ilvl w:val="0"/>
          <w:numId w:val="4"/>
        </w:numPr>
        <w:tabs>
          <w:tab w:val="clear" w:pos="2880"/>
          <w:tab w:val="num" w:pos="540"/>
        </w:tabs>
        <w:spacing w:after="120"/>
        <w:ind w:left="539" w:hanging="539"/>
        <w:jc w:val="both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 xml:space="preserve">Objednatel se zavazuje zaplatit </w:t>
      </w:r>
      <w:r w:rsidR="006F365D">
        <w:rPr>
          <w:rFonts w:asciiTheme="minorHAnsi" w:hAnsiTheme="minorHAnsi" w:cstheme="minorHAnsi"/>
          <w:sz w:val="22"/>
          <w:szCs w:val="22"/>
        </w:rPr>
        <w:t>D</w:t>
      </w:r>
      <w:r w:rsidR="007E0094" w:rsidRPr="00843CC1">
        <w:rPr>
          <w:rFonts w:asciiTheme="minorHAnsi" w:hAnsiTheme="minorHAnsi" w:cstheme="minorHAnsi"/>
          <w:sz w:val="22"/>
          <w:szCs w:val="22"/>
        </w:rPr>
        <w:t xml:space="preserve">odavateli </w:t>
      </w:r>
      <w:r w:rsidRPr="00843CC1">
        <w:rPr>
          <w:rFonts w:asciiTheme="minorHAnsi" w:hAnsiTheme="minorHAnsi" w:cstheme="minorHAnsi"/>
          <w:sz w:val="22"/>
          <w:szCs w:val="22"/>
        </w:rPr>
        <w:t xml:space="preserve">za </w:t>
      </w:r>
      <w:r w:rsidR="005136CF" w:rsidRPr="00843CC1">
        <w:rPr>
          <w:rFonts w:asciiTheme="minorHAnsi" w:hAnsiTheme="minorHAnsi" w:cstheme="minorHAnsi"/>
          <w:sz w:val="22"/>
          <w:szCs w:val="22"/>
        </w:rPr>
        <w:t xml:space="preserve">realizaci předmětu této smlouvy </w:t>
      </w:r>
      <w:r w:rsidR="00393DE2">
        <w:rPr>
          <w:rFonts w:asciiTheme="minorHAnsi" w:hAnsiTheme="minorHAnsi" w:cstheme="minorHAnsi"/>
          <w:sz w:val="22"/>
          <w:szCs w:val="22"/>
        </w:rPr>
        <w:t>dohodnutou cenu.</w:t>
      </w:r>
      <w:r w:rsidR="00991555" w:rsidRPr="00843CC1">
        <w:rPr>
          <w:rFonts w:asciiTheme="minorHAnsi" w:hAnsiTheme="minorHAnsi" w:cstheme="minorHAnsi"/>
          <w:sz w:val="22"/>
          <w:szCs w:val="22"/>
        </w:rPr>
        <w:t xml:space="preserve"> </w:t>
      </w:r>
      <w:r w:rsidR="00393DE2">
        <w:rPr>
          <w:rFonts w:asciiTheme="minorHAnsi" w:hAnsiTheme="minorHAnsi" w:cstheme="minorHAnsi"/>
          <w:sz w:val="22"/>
          <w:szCs w:val="22"/>
        </w:rPr>
        <w:t>V případě zrealizování celého předpokládaného rozsahu zakázky (</w:t>
      </w:r>
      <w:r w:rsidR="00573C40">
        <w:rPr>
          <w:rFonts w:asciiTheme="minorHAnsi" w:hAnsiTheme="minorHAnsi" w:cstheme="minorHAnsi"/>
          <w:sz w:val="22"/>
          <w:szCs w:val="22"/>
        </w:rPr>
        <w:t>36</w:t>
      </w:r>
      <w:r w:rsidR="00393DE2">
        <w:rPr>
          <w:rFonts w:asciiTheme="minorHAnsi" w:hAnsiTheme="minorHAnsi" w:cstheme="minorHAnsi"/>
          <w:sz w:val="22"/>
          <w:szCs w:val="22"/>
        </w:rPr>
        <w:t xml:space="preserve"> školicích dní) je celková nabídková cena </w:t>
      </w:r>
      <w:r w:rsidR="00393DE2" w:rsidRPr="00843CC1">
        <w:rPr>
          <w:rFonts w:asciiTheme="minorHAnsi" w:hAnsiTheme="minorHAnsi" w:cstheme="minorHAnsi"/>
          <w:sz w:val="22"/>
          <w:szCs w:val="22"/>
          <w:highlight w:val="yellow"/>
        </w:rPr>
        <w:t>„DOPLNIT“</w:t>
      </w:r>
      <w:r w:rsidR="00393DE2">
        <w:rPr>
          <w:rFonts w:asciiTheme="minorHAnsi" w:hAnsiTheme="minorHAnsi" w:cstheme="minorHAnsi"/>
          <w:sz w:val="22"/>
          <w:szCs w:val="22"/>
        </w:rPr>
        <w:t xml:space="preserve"> </w:t>
      </w:r>
      <w:r w:rsidR="00991555" w:rsidRPr="00843CC1">
        <w:rPr>
          <w:rFonts w:asciiTheme="minorHAnsi" w:hAnsiTheme="minorHAnsi" w:cstheme="minorHAnsi"/>
          <w:sz w:val="22"/>
          <w:szCs w:val="22"/>
        </w:rPr>
        <w:t xml:space="preserve">Cena zahrnuje veškeré náklady </w:t>
      </w:r>
      <w:r w:rsidR="00AC3BE6">
        <w:rPr>
          <w:rFonts w:asciiTheme="minorHAnsi" w:hAnsiTheme="minorHAnsi" w:cstheme="minorHAnsi"/>
          <w:sz w:val="22"/>
          <w:szCs w:val="22"/>
        </w:rPr>
        <w:t>nezbytné</w:t>
      </w:r>
      <w:r w:rsidR="00991555" w:rsidRPr="00843CC1">
        <w:rPr>
          <w:rFonts w:asciiTheme="minorHAnsi" w:hAnsiTheme="minorHAnsi" w:cstheme="minorHAnsi"/>
          <w:sz w:val="22"/>
          <w:szCs w:val="22"/>
        </w:rPr>
        <w:t xml:space="preserve"> a uznatelné k realizaci </w:t>
      </w:r>
      <w:r w:rsidR="00AB3590" w:rsidRPr="00843CC1">
        <w:rPr>
          <w:rFonts w:asciiTheme="minorHAnsi" w:hAnsiTheme="minorHAnsi" w:cstheme="minorHAnsi"/>
          <w:sz w:val="22"/>
          <w:szCs w:val="22"/>
        </w:rPr>
        <w:t>předmětu této smlouvy</w:t>
      </w:r>
      <w:r w:rsidR="00EC54F2" w:rsidRPr="00843CC1">
        <w:rPr>
          <w:rFonts w:asciiTheme="minorHAnsi" w:hAnsiTheme="minorHAnsi" w:cstheme="minorHAnsi"/>
          <w:sz w:val="22"/>
          <w:szCs w:val="22"/>
        </w:rPr>
        <w:t>.</w:t>
      </w:r>
      <w:r w:rsidR="00991555" w:rsidRPr="00843CC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91555" w:rsidRDefault="003E5B35" w:rsidP="009B2A66">
      <w:pPr>
        <w:numPr>
          <w:ilvl w:val="0"/>
          <w:numId w:val="4"/>
        </w:numPr>
        <w:tabs>
          <w:tab w:val="clear" w:pos="2880"/>
          <w:tab w:val="num" w:pos="540"/>
        </w:tabs>
        <w:spacing w:after="120"/>
        <w:ind w:left="539" w:hanging="53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Fakturace bude probíhat měsíč</w:t>
      </w:r>
      <w:r w:rsidR="00445D0C">
        <w:rPr>
          <w:rFonts w:asciiTheme="minorHAnsi" w:hAnsiTheme="minorHAnsi" w:cstheme="minorHAnsi"/>
          <w:sz w:val="22"/>
          <w:szCs w:val="22"/>
        </w:rPr>
        <w:t>ně do 5 dne následujícího měsíce</w:t>
      </w:r>
      <w:r>
        <w:rPr>
          <w:rFonts w:asciiTheme="minorHAnsi" w:hAnsiTheme="minorHAnsi" w:cstheme="minorHAnsi"/>
          <w:sz w:val="22"/>
          <w:szCs w:val="22"/>
        </w:rPr>
        <w:t xml:space="preserve">. Struktura výpočtu fakturované částky je součin nabídkové ceny za </w:t>
      </w:r>
      <w:r w:rsidR="00445D0C">
        <w:rPr>
          <w:rFonts w:asciiTheme="minorHAnsi" w:hAnsiTheme="minorHAnsi" w:cstheme="minorHAnsi"/>
          <w:sz w:val="22"/>
          <w:szCs w:val="22"/>
        </w:rPr>
        <w:t xml:space="preserve">jeden </w:t>
      </w:r>
      <w:r>
        <w:rPr>
          <w:rFonts w:asciiTheme="minorHAnsi" w:hAnsiTheme="minorHAnsi" w:cstheme="minorHAnsi"/>
          <w:sz w:val="22"/>
          <w:szCs w:val="22"/>
        </w:rPr>
        <w:t>školicí den</w:t>
      </w:r>
      <w:r w:rsidR="003C405B">
        <w:rPr>
          <w:rFonts w:asciiTheme="minorHAnsi" w:hAnsiTheme="minorHAnsi" w:cstheme="minorHAnsi"/>
          <w:sz w:val="22"/>
          <w:szCs w:val="22"/>
        </w:rPr>
        <w:t xml:space="preserve"> ve výši </w:t>
      </w:r>
      <w:r w:rsidR="003C405B" w:rsidRPr="00843CC1">
        <w:rPr>
          <w:rFonts w:asciiTheme="minorHAnsi" w:hAnsiTheme="minorHAnsi" w:cstheme="minorHAnsi"/>
          <w:sz w:val="22"/>
          <w:szCs w:val="22"/>
          <w:highlight w:val="yellow"/>
        </w:rPr>
        <w:t>„DOPLNIT“</w:t>
      </w:r>
      <w:r>
        <w:rPr>
          <w:rFonts w:asciiTheme="minorHAnsi" w:hAnsiTheme="minorHAnsi" w:cstheme="minorHAnsi"/>
          <w:sz w:val="22"/>
          <w:szCs w:val="22"/>
        </w:rPr>
        <w:t xml:space="preserve"> a počtu zrealizovaných školicích dnů</w:t>
      </w:r>
      <w:r w:rsidR="00393DE2">
        <w:rPr>
          <w:rFonts w:asciiTheme="minorHAnsi" w:hAnsiTheme="minorHAnsi" w:cstheme="minorHAnsi"/>
          <w:sz w:val="22"/>
          <w:szCs w:val="22"/>
        </w:rPr>
        <w:t xml:space="preserve"> podle prezenčních listin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:rsidR="00AB3590" w:rsidRPr="00843CC1" w:rsidRDefault="00A71E5E" w:rsidP="009B2A66">
      <w:pPr>
        <w:numPr>
          <w:ilvl w:val="0"/>
          <w:numId w:val="4"/>
        </w:numPr>
        <w:tabs>
          <w:tab w:val="clear" w:pos="2880"/>
          <w:tab w:val="num" w:pos="540"/>
        </w:tabs>
        <w:spacing w:after="120"/>
        <w:ind w:left="539" w:hanging="539"/>
        <w:jc w:val="both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>K </w:t>
      </w:r>
      <w:r w:rsidR="00445D0C">
        <w:rPr>
          <w:rFonts w:asciiTheme="minorHAnsi" w:hAnsiTheme="minorHAnsi" w:cstheme="minorHAnsi"/>
          <w:sz w:val="22"/>
          <w:szCs w:val="22"/>
        </w:rPr>
        <w:t>částce</w:t>
      </w:r>
      <w:r w:rsidRPr="00843CC1">
        <w:rPr>
          <w:rFonts w:asciiTheme="minorHAnsi" w:hAnsiTheme="minorHAnsi" w:cstheme="minorHAnsi"/>
          <w:sz w:val="22"/>
          <w:szCs w:val="22"/>
        </w:rPr>
        <w:t xml:space="preserve"> bez DPH bude připočteno DPH v</w:t>
      </w:r>
      <w:r w:rsidR="00335BA7">
        <w:rPr>
          <w:rFonts w:asciiTheme="minorHAnsi" w:hAnsiTheme="minorHAnsi" w:cstheme="minorHAnsi"/>
          <w:sz w:val="22"/>
          <w:szCs w:val="22"/>
        </w:rPr>
        <w:t xml:space="preserve"> aktuální </w:t>
      </w:r>
      <w:r w:rsidR="006D3A1B" w:rsidRPr="00843CC1">
        <w:rPr>
          <w:rFonts w:asciiTheme="minorHAnsi" w:hAnsiTheme="minorHAnsi" w:cstheme="minorHAnsi"/>
          <w:sz w:val="22"/>
          <w:szCs w:val="22"/>
        </w:rPr>
        <w:t>zákonné výši</w:t>
      </w:r>
      <w:r w:rsidRPr="00843CC1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DF41C6" w:rsidRPr="00843CC1" w:rsidRDefault="00060C6F" w:rsidP="00AA1635">
      <w:pPr>
        <w:pStyle w:val="lneksmlouvy"/>
      </w:pPr>
      <w:r w:rsidRPr="00843CC1">
        <w:t xml:space="preserve">Článek </w:t>
      </w:r>
      <w:r w:rsidR="00393DE2">
        <w:t>I</w:t>
      </w:r>
      <w:r w:rsidR="00AE30C4" w:rsidRPr="00843CC1">
        <w:t>X</w:t>
      </w:r>
      <w:r w:rsidR="00DF41C6" w:rsidRPr="00843CC1">
        <w:t>.</w:t>
      </w:r>
      <w:r w:rsidR="009E13F3">
        <w:t xml:space="preserve"> - </w:t>
      </w:r>
      <w:r w:rsidR="00DF41C6" w:rsidRPr="00843CC1">
        <w:t>Platební podmínky</w:t>
      </w:r>
    </w:p>
    <w:p w:rsidR="0082763C" w:rsidRPr="00677C1C" w:rsidRDefault="0082763C" w:rsidP="00F953C6">
      <w:pPr>
        <w:pStyle w:val="Odstavecseseznamem"/>
        <w:numPr>
          <w:ilvl w:val="1"/>
          <w:numId w:val="11"/>
        </w:numPr>
        <w:tabs>
          <w:tab w:val="left" w:pos="567"/>
        </w:tabs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77C1C">
        <w:rPr>
          <w:rFonts w:asciiTheme="minorHAnsi" w:hAnsiTheme="minorHAnsi" w:cstheme="minorHAnsi"/>
          <w:sz w:val="22"/>
          <w:szCs w:val="22"/>
        </w:rPr>
        <w:t xml:space="preserve">Objednatel se zavazuje uhradit cenu za plnění předmětu této smlouvy na základě předložených řádných účetních dokladů (dále jen „faktura“). Splatnost faktury je </w:t>
      </w:r>
      <w:r w:rsidR="00643572">
        <w:rPr>
          <w:rFonts w:asciiTheme="minorHAnsi" w:hAnsiTheme="minorHAnsi" w:cstheme="minorHAnsi"/>
          <w:sz w:val="22"/>
          <w:szCs w:val="22"/>
        </w:rPr>
        <w:t>14</w:t>
      </w:r>
      <w:r w:rsidRPr="00677C1C">
        <w:rPr>
          <w:rFonts w:asciiTheme="minorHAnsi" w:hAnsiTheme="minorHAnsi" w:cstheme="minorHAnsi"/>
          <w:sz w:val="22"/>
          <w:szCs w:val="22"/>
        </w:rPr>
        <w:t xml:space="preserve"> dní ode dne doručení </w:t>
      </w:r>
      <w:r w:rsidR="006F365D">
        <w:rPr>
          <w:rFonts w:asciiTheme="minorHAnsi" w:hAnsiTheme="minorHAnsi" w:cstheme="minorHAnsi"/>
          <w:sz w:val="22"/>
          <w:szCs w:val="22"/>
        </w:rPr>
        <w:t>O</w:t>
      </w:r>
      <w:r w:rsidRPr="00677C1C">
        <w:rPr>
          <w:rFonts w:asciiTheme="minorHAnsi" w:hAnsiTheme="minorHAnsi" w:cstheme="minorHAnsi"/>
          <w:sz w:val="22"/>
          <w:szCs w:val="22"/>
        </w:rPr>
        <w:t>bjednateli.</w:t>
      </w:r>
    </w:p>
    <w:p w:rsidR="00CF1513" w:rsidRPr="0082763C" w:rsidRDefault="0082763C" w:rsidP="00F953C6">
      <w:pPr>
        <w:pStyle w:val="Odstavecseseznamem"/>
        <w:numPr>
          <w:ilvl w:val="1"/>
          <w:numId w:val="11"/>
        </w:numPr>
        <w:tabs>
          <w:tab w:val="left" w:pos="567"/>
        </w:tabs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 xml:space="preserve">Faktura musí obsahovat všechny náležitosti řádného daňového a účetního dokladu ve smyslu příslušných právních předpisů (zejména zák. č. 563/1991 Sb., o účetnictví, a zák. č. 235/2004 Sb., o dani z přidané hodnoty, v platném znění). V případě, že faktura nebude mít odpovídající náležitosti, je </w:t>
      </w:r>
      <w:r w:rsidR="006F365D">
        <w:rPr>
          <w:rFonts w:asciiTheme="minorHAnsi" w:hAnsiTheme="minorHAnsi" w:cstheme="minorHAnsi"/>
          <w:sz w:val="22"/>
          <w:szCs w:val="22"/>
        </w:rPr>
        <w:t>O</w:t>
      </w:r>
      <w:r w:rsidRPr="00843CC1">
        <w:rPr>
          <w:rFonts w:asciiTheme="minorHAnsi" w:hAnsiTheme="minorHAnsi" w:cstheme="minorHAnsi"/>
          <w:sz w:val="22"/>
          <w:szCs w:val="22"/>
        </w:rPr>
        <w:t xml:space="preserve">bjednatel oprávněn zaslat ji ve lhůtě splatnosti zpět </w:t>
      </w:r>
      <w:r w:rsidR="006F365D">
        <w:rPr>
          <w:rFonts w:asciiTheme="minorHAnsi" w:hAnsiTheme="minorHAnsi" w:cstheme="minorHAnsi"/>
          <w:sz w:val="22"/>
          <w:szCs w:val="22"/>
        </w:rPr>
        <w:t>D</w:t>
      </w:r>
      <w:r w:rsidRPr="00843CC1">
        <w:rPr>
          <w:rFonts w:asciiTheme="minorHAnsi" w:hAnsiTheme="minorHAnsi" w:cstheme="minorHAnsi"/>
          <w:sz w:val="22"/>
          <w:szCs w:val="22"/>
        </w:rPr>
        <w:t>odavateli k doplnění či úpravě, aniž se dostane do prodlení se splatností – lhůta splatnosti počíná běžet znovu od opětovného zaslání náležitě doplněného či opraveného dokladu.</w:t>
      </w:r>
    </w:p>
    <w:p w:rsidR="00DF41C6" w:rsidRPr="00843CC1" w:rsidRDefault="00BF174C" w:rsidP="00AA1635">
      <w:pPr>
        <w:pStyle w:val="lneksmlouvy"/>
      </w:pPr>
      <w:r w:rsidRPr="00843CC1">
        <w:t xml:space="preserve">Článek </w:t>
      </w:r>
      <w:r w:rsidR="00DF41C6" w:rsidRPr="00843CC1">
        <w:t>X.</w:t>
      </w:r>
      <w:r w:rsidR="009E13F3">
        <w:t xml:space="preserve"> - </w:t>
      </w:r>
      <w:r w:rsidR="00DF41C6" w:rsidRPr="00843CC1">
        <w:t>Smluvní pokuty</w:t>
      </w:r>
    </w:p>
    <w:p w:rsidR="0082763C" w:rsidRDefault="0082763C" w:rsidP="009B2A66">
      <w:pPr>
        <w:pStyle w:val="Odstavecseseznamem"/>
        <w:numPr>
          <w:ilvl w:val="1"/>
          <w:numId w:val="12"/>
        </w:numPr>
        <w:tabs>
          <w:tab w:val="left" w:pos="567"/>
        </w:tabs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2763C">
        <w:rPr>
          <w:rFonts w:asciiTheme="minorHAnsi" w:hAnsiTheme="minorHAnsi" w:cstheme="minorHAnsi"/>
          <w:sz w:val="22"/>
          <w:szCs w:val="22"/>
        </w:rPr>
        <w:t xml:space="preserve">Dodavatel se zavazuje </w:t>
      </w:r>
      <w:r w:rsidR="00677C1C">
        <w:rPr>
          <w:rFonts w:asciiTheme="minorHAnsi" w:hAnsiTheme="minorHAnsi" w:cstheme="minorHAnsi"/>
          <w:sz w:val="22"/>
          <w:szCs w:val="22"/>
        </w:rPr>
        <w:t xml:space="preserve">reagovat na konání nebo zrušení školení ve lhůtě 3 pracovní dny ode dne, kdy mu </w:t>
      </w:r>
      <w:r w:rsidR="006F365D">
        <w:rPr>
          <w:rFonts w:asciiTheme="minorHAnsi" w:hAnsiTheme="minorHAnsi" w:cstheme="minorHAnsi"/>
          <w:sz w:val="22"/>
          <w:szCs w:val="22"/>
        </w:rPr>
        <w:t>O</w:t>
      </w:r>
      <w:r w:rsidR="00677C1C">
        <w:rPr>
          <w:rFonts w:asciiTheme="minorHAnsi" w:hAnsiTheme="minorHAnsi" w:cstheme="minorHAnsi"/>
          <w:sz w:val="22"/>
          <w:szCs w:val="22"/>
        </w:rPr>
        <w:t xml:space="preserve">bjednatel termín potvrdí nebo zruší. V případě, že </w:t>
      </w:r>
      <w:r w:rsidR="006F365D">
        <w:rPr>
          <w:rFonts w:asciiTheme="minorHAnsi" w:hAnsiTheme="minorHAnsi" w:cstheme="minorHAnsi"/>
          <w:sz w:val="22"/>
          <w:szCs w:val="22"/>
        </w:rPr>
        <w:t>D</w:t>
      </w:r>
      <w:r w:rsidR="00677C1C">
        <w:rPr>
          <w:rFonts w:asciiTheme="minorHAnsi" w:hAnsiTheme="minorHAnsi" w:cstheme="minorHAnsi"/>
          <w:sz w:val="22"/>
          <w:szCs w:val="22"/>
        </w:rPr>
        <w:t>odavatel neodškolí v plánovaném termínu, uhradí</w:t>
      </w:r>
      <w:r w:rsidRPr="0082763C">
        <w:rPr>
          <w:rFonts w:asciiTheme="minorHAnsi" w:hAnsiTheme="minorHAnsi" w:cstheme="minorHAnsi"/>
          <w:sz w:val="22"/>
          <w:szCs w:val="22"/>
        </w:rPr>
        <w:t xml:space="preserve"> </w:t>
      </w:r>
      <w:r w:rsidR="006F365D">
        <w:rPr>
          <w:rFonts w:asciiTheme="minorHAnsi" w:hAnsiTheme="minorHAnsi" w:cstheme="minorHAnsi"/>
          <w:sz w:val="22"/>
          <w:szCs w:val="22"/>
        </w:rPr>
        <w:t>O</w:t>
      </w:r>
      <w:r w:rsidRPr="0082763C">
        <w:rPr>
          <w:rFonts w:asciiTheme="minorHAnsi" w:hAnsiTheme="minorHAnsi" w:cstheme="minorHAnsi"/>
          <w:sz w:val="22"/>
          <w:szCs w:val="22"/>
        </w:rPr>
        <w:t xml:space="preserve">bjednateli smluvní pokutu ve výši </w:t>
      </w:r>
      <w:r w:rsidR="001C703B">
        <w:rPr>
          <w:rFonts w:asciiTheme="minorHAnsi" w:hAnsiTheme="minorHAnsi" w:cstheme="minorHAnsi"/>
          <w:sz w:val="22"/>
          <w:szCs w:val="22"/>
        </w:rPr>
        <w:t>trojnásobku</w:t>
      </w:r>
      <w:r w:rsidRPr="0082763C">
        <w:rPr>
          <w:rFonts w:asciiTheme="minorHAnsi" w:hAnsiTheme="minorHAnsi" w:cstheme="minorHAnsi"/>
          <w:sz w:val="22"/>
          <w:szCs w:val="22"/>
        </w:rPr>
        <w:t xml:space="preserve"> ceny bez DPH </w:t>
      </w:r>
      <w:r w:rsidR="001C703B">
        <w:rPr>
          <w:rFonts w:asciiTheme="minorHAnsi" w:hAnsiTheme="minorHAnsi" w:cstheme="minorHAnsi"/>
          <w:sz w:val="22"/>
          <w:szCs w:val="22"/>
        </w:rPr>
        <w:t xml:space="preserve">za jeden školicí den. </w:t>
      </w:r>
      <w:r w:rsidR="00550861" w:rsidRPr="00550861">
        <w:rPr>
          <w:rFonts w:asciiTheme="minorHAnsi" w:hAnsiTheme="minorHAnsi" w:cstheme="minorHAnsi"/>
          <w:sz w:val="22"/>
          <w:szCs w:val="22"/>
        </w:rPr>
        <w:t xml:space="preserve">V případě indispozice lektora zajistí </w:t>
      </w:r>
      <w:r w:rsidR="006F365D">
        <w:rPr>
          <w:rFonts w:asciiTheme="minorHAnsi" w:hAnsiTheme="minorHAnsi" w:cstheme="minorHAnsi"/>
          <w:sz w:val="22"/>
          <w:szCs w:val="22"/>
        </w:rPr>
        <w:t>D</w:t>
      </w:r>
      <w:r w:rsidR="00550861" w:rsidRPr="00550861">
        <w:rPr>
          <w:rFonts w:asciiTheme="minorHAnsi" w:hAnsiTheme="minorHAnsi" w:cstheme="minorHAnsi"/>
          <w:sz w:val="22"/>
          <w:szCs w:val="22"/>
        </w:rPr>
        <w:t>odavatel náhradu na stejné či vyšší ú</w:t>
      </w:r>
      <w:r w:rsidR="00677C1C">
        <w:rPr>
          <w:rFonts w:asciiTheme="minorHAnsi" w:hAnsiTheme="minorHAnsi" w:cstheme="minorHAnsi"/>
          <w:sz w:val="22"/>
          <w:szCs w:val="22"/>
        </w:rPr>
        <w:t>rovni v původním termínu konání školení.</w:t>
      </w:r>
      <w:r w:rsidR="0055086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432C3" w:rsidRDefault="004432C3" w:rsidP="009B2A66">
      <w:pPr>
        <w:pStyle w:val="Odstavecseseznamem"/>
        <w:numPr>
          <w:ilvl w:val="1"/>
          <w:numId w:val="12"/>
        </w:numPr>
        <w:tabs>
          <w:tab w:val="left" w:pos="567"/>
        </w:tabs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Dodavatel zajistí </w:t>
      </w:r>
      <w:r w:rsidR="00677C1C">
        <w:rPr>
          <w:rFonts w:asciiTheme="minorHAnsi" w:hAnsiTheme="minorHAnsi" w:cstheme="minorHAnsi"/>
          <w:sz w:val="22"/>
          <w:szCs w:val="22"/>
        </w:rPr>
        <w:t xml:space="preserve">na školení </w:t>
      </w:r>
      <w:r>
        <w:rPr>
          <w:rFonts w:asciiTheme="minorHAnsi" w:hAnsiTheme="minorHAnsi" w:cstheme="minorHAnsi"/>
          <w:sz w:val="22"/>
          <w:szCs w:val="22"/>
        </w:rPr>
        <w:t>dle čl. V. odst. 5.10 splnění vizuální identity. Pokud za nesplnění této vizuální identity</w:t>
      </w:r>
      <w:r w:rsidR="00D07675">
        <w:rPr>
          <w:rFonts w:asciiTheme="minorHAnsi" w:hAnsiTheme="minorHAnsi" w:cstheme="minorHAnsi"/>
          <w:sz w:val="22"/>
          <w:szCs w:val="22"/>
        </w:rPr>
        <w:t xml:space="preserve"> poskytovatel </w:t>
      </w:r>
      <w:r w:rsidR="00677C1C">
        <w:rPr>
          <w:rFonts w:asciiTheme="minorHAnsi" w:hAnsiTheme="minorHAnsi" w:cstheme="minorHAnsi"/>
          <w:sz w:val="22"/>
          <w:szCs w:val="22"/>
        </w:rPr>
        <w:t xml:space="preserve">dotace </w:t>
      </w:r>
      <w:r w:rsidR="00D07675">
        <w:rPr>
          <w:rFonts w:asciiTheme="minorHAnsi" w:hAnsiTheme="minorHAnsi" w:cstheme="minorHAnsi"/>
          <w:sz w:val="22"/>
          <w:szCs w:val="22"/>
        </w:rPr>
        <w:t>udělí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F365D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>bjednatel</w:t>
      </w:r>
      <w:r w:rsidR="00D07675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 xml:space="preserve"> sankci, uhradí </w:t>
      </w:r>
      <w:r w:rsidR="006F365D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odavatel objednateli smluvní pokutu ve výši</w:t>
      </w:r>
      <w:r w:rsidR="00D07675">
        <w:rPr>
          <w:rFonts w:asciiTheme="minorHAnsi" w:hAnsiTheme="minorHAnsi" w:cstheme="minorHAnsi"/>
          <w:sz w:val="22"/>
          <w:szCs w:val="22"/>
        </w:rPr>
        <w:t xml:space="preserve"> této sankce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82763C" w:rsidRPr="00843CC1" w:rsidRDefault="0082763C" w:rsidP="009B2A66">
      <w:pPr>
        <w:pStyle w:val="Odstavecseseznamem"/>
        <w:numPr>
          <w:ilvl w:val="1"/>
          <w:numId w:val="12"/>
        </w:numPr>
        <w:tabs>
          <w:tab w:val="left" w:pos="567"/>
        </w:tabs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>Dostane-li se kterákoliv ze stran do prodlení s úhradou kterékoli částky z této smlouvy, je strana v prodlení povinna uhradit druhé smluvní straně smluvní pokutu ve výši 0,</w:t>
      </w:r>
      <w:r w:rsidR="00E300D8">
        <w:rPr>
          <w:rFonts w:asciiTheme="minorHAnsi" w:hAnsiTheme="minorHAnsi" w:cstheme="minorHAnsi"/>
          <w:sz w:val="22"/>
          <w:szCs w:val="22"/>
        </w:rPr>
        <w:t>05</w:t>
      </w:r>
      <w:r w:rsidRPr="00843CC1">
        <w:rPr>
          <w:rFonts w:asciiTheme="minorHAnsi" w:hAnsiTheme="minorHAnsi" w:cstheme="minorHAnsi"/>
          <w:sz w:val="22"/>
          <w:szCs w:val="22"/>
        </w:rPr>
        <w:t xml:space="preserve"> % z dlužné částky za každý den prodlení.</w:t>
      </w:r>
    </w:p>
    <w:p w:rsidR="00F0747E" w:rsidRDefault="00677C1C" w:rsidP="009B2A66">
      <w:pPr>
        <w:pStyle w:val="Odstavecseseznamem"/>
        <w:numPr>
          <w:ilvl w:val="1"/>
          <w:numId w:val="12"/>
        </w:numPr>
        <w:tabs>
          <w:tab w:val="left" w:pos="567"/>
        </w:tabs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Každou s</w:t>
      </w:r>
      <w:r w:rsidR="004432C3">
        <w:rPr>
          <w:rFonts w:asciiTheme="minorHAnsi" w:hAnsiTheme="minorHAnsi" w:cstheme="minorHAnsi"/>
          <w:sz w:val="22"/>
          <w:szCs w:val="22"/>
        </w:rPr>
        <w:t>mluvní</w:t>
      </w:r>
      <w:r w:rsidR="0082763C" w:rsidRPr="00843CC1">
        <w:rPr>
          <w:rFonts w:asciiTheme="minorHAnsi" w:hAnsiTheme="minorHAnsi" w:cstheme="minorHAnsi"/>
          <w:sz w:val="22"/>
          <w:szCs w:val="22"/>
        </w:rPr>
        <w:t xml:space="preserve"> pokut</w:t>
      </w:r>
      <w:r w:rsidR="004432C3">
        <w:rPr>
          <w:rFonts w:asciiTheme="minorHAnsi" w:hAnsiTheme="minorHAnsi" w:cstheme="minorHAnsi"/>
          <w:sz w:val="22"/>
          <w:szCs w:val="22"/>
        </w:rPr>
        <w:t xml:space="preserve">u uhradí </w:t>
      </w:r>
      <w:r w:rsidR="006F365D">
        <w:rPr>
          <w:rFonts w:asciiTheme="minorHAnsi" w:hAnsiTheme="minorHAnsi" w:cstheme="minorHAnsi"/>
          <w:sz w:val="22"/>
          <w:szCs w:val="22"/>
        </w:rPr>
        <w:t>D</w:t>
      </w:r>
      <w:r w:rsidR="004432C3">
        <w:rPr>
          <w:rFonts w:asciiTheme="minorHAnsi" w:hAnsiTheme="minorHAnsi" w:cstheme="minorHAnsi"/>
          <w:sz w:val="22"/>
          <w:szCs w:val="22"/>
        </w:rPr>
        <w:t xml:space="preserve">odavatel </w:t>
      </w:r>
      <w:r w:rsidR="0082763C" w:rsidRPr="00843CC1">
        <w:rPr>
          <w:rFonts w:asciiTheme="minorHAnsi" w:hAnsiTheme="minorHAnsi" w:cstheme="minorHAnsi"/>
          <w:sz w:val="22"/>
          <w:szCs w:val="22"/>
        </w:rPr>
        <w:t xml:space="preserve">do </w:t>
      </w:r>
      <w:r w:rsidR="00550861">
        <w:rPr>
          <w:rFonts w:asciiTheme="minorHAnsi" w:hAnsiTheme="minorHAnsi" w:cstheme="minorHAnsi"/>
          <w:sz w:val="22"/>
          <w:szCs w:val="22"/>
        </w:rPr>
        <w:t>14</w:t>
      </w:r>
      <w:r w:rsidR="0082763C" w:rsidRPr="00843CC1">
        <w:rPr>
          <w:rFonts w:asciiTheme="minorHAnsi" w:hAnsiTheme="minorHAnsi" w:cstheme="minorHAnsi"/>
          <w:sz w:val="22"/>
          <w:szCs w:val="22"/>
        </w:rPr>
        <w:t xml:space="preserve"> dnů od obdržení výzvy </w:t>
      </w:r>
      <w:r w:rsidR="006F365D">
        <w:rPr>
          <w:rFonts w:asciiTheme="minorHAnsi" w:hAnsiTheme="minorHAnsi" w:cstheme="minorHAnsi"/>
          <w:sz w:val="22"/>
          <w:szCs w:val="22"/>
        </w:rPr>
        <w:t>O</w:t>
      </w:r>
      <w:r w:rsidR="0082763C" w:rsidRPr="00843CC1">
        <w:rPr>
          <w:rFonts w:asciiTheme="minorHAnsi" w:hAnsiTheme="minorHAnsi" w:cstheme="minorHAnsi"/>
          <w:sz w:val="22"/>
          <w:szCs w:val="22"/>
        </w:rPr>
        <w:t>bjednatele k úhradě.</w:t>
      </w:r>
    </w:p>
    <w:p w:rsidR="00FA4C61" w:rsidRPr="00843CC1" w:rsidRDefault="00FA4C61" w:rsidP="00AA1635">
      <w:pPr>
        <w:pStyle w:val="lneksmlouvy"/>
      </w:pPr>
      <w:r w:rsidRPr="00843CC1">
        <w:t>Článek X</w:t>
      </w:r>
      <w:r w:rsidR="00060C6F" w:rsidRPr="00843CC1">
        <w:t>I</w:t>
      </w:r>
      <w:r w:rsidRPr="00843CC1">
        <w:t>.</w:t>
      </w:r>
      <w:r w:rsidR="009E13F3">
        <w:t xml:space="preserve"> - </w:t>
      </w:r>
      <w:r w:rsidR="0047046C" w:rsidRPr="00843CC1">
        <w:t>Doba platnosti smlouvy, odstoupení od smlouvy</w:t>
      </w:r>
    </w:p>
    <w:p w:rsidR="0082763C" w:rsidRDefault="0082763C" w:rsidP="009B2A66">
      <w:pPr>
        <w:pStyle w:val="Odstavecseseznamem"/>
        <w:numPr>
          <w:ilvl w:val="1"/>
          <w:numId w:val="13"/>
        </w:numPr>
        <w:tabs>
          <w:tab w:val="left" w:pos="567"/>
        </w:tabs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2763C">
        <w:rPr>
          <w:rFonts w:asciiTheme="minorHAnsi" w:hAnsiTheme="minorHAnsi" w:cstheme="minorHAnsi"/>
          <w:sz w:val="22"/>
          <w:szCs w:val="22"/>
        </w:rPr>
        <w:t>Tato smlouva nabývá</w:t>
      </w:r>
      <w:r w:rsidRPr="0082763C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82763C">
        <w:rPr>
          <w:rFonts w:asciiTheme="minorHAnsi" w:hAnsiTheme="minorHAnsi" w:cstheme="minorHAnsi"/>
          <w:sz w:val="22"/>
          <w:szCs w:val="22"/>
        </w:rPr>
        <w:t>platnosti a účinnosti dnem jejího podpisu oběma smluvními stranami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82763C" w:rsidRPr="00843CC1" w:rsidRDefault="0082763C" w:rsidP="009B2A66">
      <w:pPr>
        <w:pStyle w:val="Odstavecseseznamem"/>
        <w:numPr>
          <w:ilvl w:val="1"/>
          <w:numId w:val="13"/>
        </w:numPr>
        <w:tabs>
          <w:tab w:val="left" w:pos="567"/>
        </w:tabs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 xml:space="preserve">Objednatel je oprávněn odstoupit od této smlouvy v případě závažného porušení smlouvy ze strany </w:t>
      </w:r>
      <w:r w:rsidR="00D423E4">
        <w:rPr>
          <w:rFonts w:asciiTheme="minorHAnsi" w:hAnsiTheme="minorHAnsi" w:cstheme="minorHAnsi"/>
          <w:sz w:val="22"/>
          <w:szCs w:val="22"/>
        </w:rPr>
        <w:t>D</w:t>
      </w:r>
      <w:r w:rsidRPr="00843CC1">
        <w:rPr>
          <w:rFonts w:asciiTheme="minorHAnsi" w:hAnsiTheme="minorHAnsi" w:cstheme="minorHAnsi"/>
          <w:sz w:val="22"/>
          <w:szCs w:val="22"/>
        </w:rPr>
        <w:t xml:space="preserve">odavatele, např. </w:t>
      </w:r>
      <w:r w:rsidR="00445D0C">
        <w:rPr>
          <w:rFonts w:asciiTheme="minorHAnsi" w:hAnsiTheme="minorHAnsi" w:cstheme="minorHAnsi"/>
          <w:sz w:val="22"/>
          <w:szCs w:val="22"/>
        </w:rPr>
        <w:t>opakovaného nesplnění termínu školení</w:t>
      </w:r>
      <w:r w:rsidRPr="00843CC1">
        <w:rPr>
          <w:rFonts w:asciiTheme="minorHAnsi" w:hAnsiTheme="minorHAnsi" w:cstheme="minorHAnsi"/>
          <w:sz w:val="22"/>
          <w:szCs w:val="22"/>
        </w:rPr>
        <w:t xml:space="preserve">, vykazování neexistujících </w:t>
      </w:r>
      <w:r w:rsidRPr="00843CC1">
        <w:rPr>
          <w:rFonts w:asciiTheme="minorHAnsi" w:hAnsiTheme="minorHAnsi" w:cstheme="minorHAnsi"/>
          <w:sz w:val="22"/>
          <w:szCs w:val="22"/>
        </w:rPr>
        <w:lastRenderedPageBreak/>
        <w:t xml:space="preserve">plnění, finanční nesrovnalosti, které nebudou objasněny do </w:t>
      </w:r>
      <w:r w:rsidR="00AB269D">
        <w:rPr>
          <w:rFonts w:asciiTheme="minorHAnsi" w:hAnsiTheme="minorHAnsi" w:cstheme="minorHAnsi"/>
          <w:sz w:val="22"/>
          <w:szCs w:val="22"/>
        </w:rPr>
        <w:t>14 dní</w:t>
      </w:r>
      <w:r w:rsidRPr="00843CC1">
        <w:rPr>
          <w:rFonts w:asciiTheme="minorHAnsi" w:hAnsiTheme="minorHAnsi" w:cstheme="minorHAnsi"/>
          <w:sz w:val="22"/>
          <w:szCs w:val="22"/>
        </w:rPr>
        <w:t xml:space="preserve"> po jejich zjištění, jednání </w:t>
      </w:r>
      <w:r w:rsidR="00D423E4">
        <w:rPr>
          <w:rFonts w:asciiTheme="minorHAnsi" w:hAnsiTheme="minorHAnsi" w:cstheme="minorHAnsi"/>
          <w:sz w:val="22"/>
          <w:szCs w:val="22"/>
        </w:rPr>
        <w:t>D</w:t>
      </w:r>
      <w:r w:rsidRPr="00843CC1">
        <w:rPr>
          <w:rFonts w:asciiTheme="minorHAnsi" w:hAnsiTheme="minorHAnsi" w:cstheme="minorHAnsi"/>
          <w:sz w:val="22"/>
          <w:szCs w:val="22"/>
        </w:rPr>
        <w:t xml:space="preserve">odavatele, které odporuje dobrým mravům. Ke zrušení smlouvy dochází okamžikem doručení písemného projevu vůle odstoupit od této smlouvy </w:t>
      </w:r>
      <w:r w:rsidR="00D423E4">
        <w:rPr>
          <w:rFonts w:asciiTheme="minorHAnsi" w:hAnsiTheme="minorHAnsi" w:cstheme="minorHAnsi"/>
          <w:sz w:val="22"/>
          <w:szCs w:val="22"/>
        </w:rPr>
        <w:t>D</w:t>
      </w:r>
      <w:r w:rsidRPr="00843CC1">
        <w:rPr>
          <w:rFonts w:asciiTheme="minorHAnsi" w:hAnsiTheme="minorHAnsi" w:cstheme="minorHAnsi"/>
          <w:sz w:val="22"/>
          <w:szCs w:val="22"/>
        </w:rPr>
        <w:t>odavateli.</w:t>
      </w:r>
    </w:p>
    <w:p w:rsidR="00DF41C6" w:rsidRPr="00843CC1" w:rsidRDefault="00060C6F" w:rsidP="00AA1635">
      <w:pPr>
        <w:pStyle w:val="lneksmlouvy"/>
      </w:pPr>
      <w:r w:rsidRPr="00843CC1">
        <w:t xml:space="preserve">Článek </w:t>
      </w:r>
      <w:r w:rsidR="00411E80" w:rsidRPr="00843CC1">
        <w:t>X</w:t>
      </w:r>
      <w:r w:rsidR="00A929E7" w:rsidRPr="00843CC1">
        <w:t>I</w:t>
      </w:r>
      <w:r w:rsidR="00FA4C61" w:rsidRPr="00843CC1">
        <w:t>I</w:t>
      </w:r>
      <w:r w:rsidR="00DF41C6" w:rsidRPr="00843CC1">
        <w:t>.</w:t>
      </w:r>
      <w:r w:rsidR="009E13F3">
        <w:t xml:space="preserve"> - </w:t>
      </w:r>
      <w:r w:rsidR="00DF41C6" w:rsidRPr="00843CC1">
        <w:t>Závěrečná ustanovení</w:t>
      </w:r>
    </w:p>
    <w:p w:rsidR="0082763C" w:rsidRDefault="0082763C" w:rsidP="009B2A66">
      <w:pPr>
        <w:pStyle w:val="Odstavecseseznamem"/>
        <w:numPr>
          <w:ilvl w:val="1"/>
          <w:numId w:val="14"/>
        </w:numPr>
        <w:tabs>
          <w:tab w:val="left" w:pos="567"/>
        </w:tabs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2763C">
        <w:rPr>
          <w:rFonts w:asciiTheme="minorHAnsi" w:hAnsiTheme="minorHAnsi" w:cstheme="minorHAnsi"/>
          <w:sz w:val="22"/>
          <w:szCs w:val="22"/>
        </w:rPr>
        <w:t>Nevynutitelnost nebo neplatnost kteréhokoli článku, odstavce, pododstavce nebo ustanovení této smlouvy neovlivní vynutitelnost nebo platnost ostatních ustanovení této smlouvy. V případě, že jakýkoli takovýto článek, odstavec, pododstavec nebo ustanovení by mělo z jakéhokoli důvodu pozbýt platnosti (zejména z důvodu rozporu s aplikovatelnými zákony a ostatními právními normami), provedou smluvní strany konzultace a dohodnou se na právně přijatelném způsobu provedení záměrů obsažených v takové části smlouvy, jež pozbyla platnosti.</w:t>
      </w:r>
    </w:p>
    <w:p w:rsidR="00FD10FA" w:rsidRDefault="00CF50FF" w:rsidP="009B2A66">
      <w:pPr>
        <w:pStyle w:val="Odstavecseseznamem"/>
        <w:numPr>
          <w:ilvl w:val="1"/>
          <w:numId w:val="14"/>
        </w:numPr>
        <w:tabs>
          <w:tab w:val="left" w:pos="567"/>
        </w:tabs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 xml:space="preserve">Dle § 2 písm. e) zákona č. 320/2001 Sb., o finanční kontrole ve veřejné správě, ve znění pozdějších předpisů, je </w:t>
      </w:r>
      <w:r w:rsidR="00D423E4">
        <w:rPr>
          <w:rFonts w:asciiTheme="minorHAnsi" w:hAnsiTheme="minorHAnsi" w:cstheme="minorHAnsi"/>
          <w:sz w:val="22"/>
          <w:szCs w:val="22"/>
        </w:rPr>
        <w:t>D</w:t>
      </w:r>
      <w:r w:rsidRPr="00843CC1">
        <w:rPr>
          <w:rFonts w:asciiTheme="minorHAnsi" w:hAnsiTheme="minorHAnsi" w:cstheme="minorHAnsi"/>
          <w:sz w:val="22"/>
          <w:szCs w:val="22"/>
        </w:rPr>
        <w:t>odavatel osobou povinou spolupůsobit při výkonu finanční kontroly.</w:t>
      </w:r>
    </w:p>
    <w:p w:rsidR="00CF50FF" w:rsidRDefault="00CF50FF" w:rsidP="009B2A66">
      <w:pPr>
        <w:pStyle w:val="Odstavecseseznamem"/>
        <w:numPr>
          <w:ilvl w:val="1"/>
          <w:numId w:val="14"/>
        </w:numPr>
        <w:tabs>
          <w:tab w:val="left" w:pos="567"/>
        </w:tabs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>Neupravené smluvní vztahy se řídí občanským zákoníkem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CF50FF" w:rsidRDefault="00CF50FF" w:rsidP="009B2A66">
      <w:pPr>
        <w:pStyle w:val="Odstavecseseznamem"/>
        <w:numPr>
          <w:ilvl w:val="1"/>
          <w:numId w:val="14"/>
        </w:numPr>
        <w:tabs>
          <w:tab w:val="left" w:pos="567"/>
        </w:tabs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 xml:space="preserve">V otázkách týkajících se výkladu smlouvy, musí mít </w:t>
      </w:r>
      <w:r>
        <w:rPr>
          <w:rFonts w:asciiTheme="minorHAnsi" w:hAnsiTheme="minorHAnsi" w:cstheme="minorHAnsi"/>
          <w:sz w:val="22"/>
          <w:szCs w:val="22"/>
        </w:rPr>
        <w:t>V</w:t>
      </w:r>
      <w:r w:rsidRPr="00843CC1">
        <w:rPr>
          <w:rFonts w:asciiTheme="minorHAnsi" w:hAnsiTheme="minorHAnsi" w:cstheme="minorHAnsi"/>
          <w:sz w:val="22"/>
          <w:szCs w:val="22"/>
        </w:rPr>
        <w:t>ýzva přednost před nabídkou, nikoliv však před občanským zákoníkem a ostatními obecně závaznými právními předpisy.</w:t>
      </w:r>
    </w:p>
    <w:p w:rsidR="00CF50FF" w:rsidRPr="00843CC1" w:rsidRDefault="00CF50FF" w:rsidP="009B2A66">
      <w:pPr>
        <w:pStyle w:val="Odstavecseseznamem"/>
        <w:numPr>
          <w:ilvl w:val="1"/>
          <w:numId w:val="14"/>
        </w:numPr>
        <w:tabs>
          <w:tab w:val="left" w:pos="567"/>
        </w:tabs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>Pro veškerá jednání ve věci této Smlouvy pověřují smluvní strany následující kontaktní osoby:</w:t>
      </w:r>
    </w:p>
    <w:p w:rsidR="00CF50FF" w:rsidRPr="00CF50FF" w:rsidRDefault="00CF50FF" w:rsidP="00573C40">
      <w:pPr>
        <w:pStyle w:val="Odstavecseseznamem"/>
        <w:tabs>
          <w:tab w:val="left" w:pos="567"/>
        </w:tabs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CF50FF">
        <w:rPr>
          <w:rFonts w:asciiTheme="minorHAnsi" w:hAnsiTheme="minorHAnsi" w:cstheme="minorHAnsi"/>
          <w:sz w:val="22"/>
          <w:szCs w:val="22"/>
        </w:rPr>
        <w:t xml:space="preserve">Za </w:t>
      </w:r>
      <w:r w:rsidR="00D423E4">
        <w:rPr>
          <w:rFonts w:asciiTheme="minorHAnsi" w:hAnsiTheme="minorHAnsi" w:cstheme="minorHAnsi"/>
          <w:sz w:val="22"/>
          <w:szCs w:val="22"/>
        </w:rPr>
        <w:t>O</w:t>
      </w:r>
      <w:r w:rsidRPr="00CF50FF">
        <w:rPr>
          <w:rFonts w:asciiTheme="minorHAnsi" w:hAnsiTheme="minorHAnsi" w:cstheme="minorHAnsi"/>
          <w:sz w:val="22"/>
          <w:szCs w:val="22"/>
        </w:rPr>
        <w:t xml:space="preserve">bjednatele: </w:t>
      </w:r>
      <w:r w:rsidR="00573C40" w:rsidRPr="00573C40">
        <w:t xml:space="preserve"> </w:t>
      </w:r>
      <w:r w:rsidR="00573C40" w:rsidRPr="00573C40">
        <w:rPr>
          <w:rFonts w:asciiTheme="minorHAnsi" w:hAnsiTheme="minorHAnsi" w:cstheme="minorHAnsi"/>
          <w:sz w:val="22"/>
          <w:szCs w:val="22"/>
        </w:rPr>
        <w:t>Ing. Zdeňka Stupková, tel.: +420 608949273</w:t>
      </w:r>
      <w:r w:rsidR="00573C40">
        <w:rPr>
          <w:rFonts w:asciiTheme="minorHAnsi" w:hAnsiTheme="minorHAnsi" w:cstheme="minorHAnsi"/>
          <w:sz w:val="22"/>
          <w:szCs w:val="22"/>
        </w:rPr>
        <w:t xml:space="preserve">, </w:t>
      </w:r>
      <w:r w:rsidR="00573C40" w:rsidRPr="00573C40">
        <w:rPr>
          <w:rFonts w:asciiTheme="minorHAnsi" w:hAnsiTheme="minorHAnsi" w:cstheme="minorHAnsi"/>
          <w:sz w:val="22"/>
          <w:szCs w:val="22"/>
        </w:rPr>
        <w:t>stupkova@coopvelmez.cz</w:t>
      </w:r>
    </w:p>
    <w:p w:rsidR="00CF50FF" w:rsidRPr="00CF50FF" w:rsidRDefault="00573C40" w:rsidP="00CF50FF">
      <w:pPr>
        <w:pStyle w:val="Odstavecseseznamem"/>
        <w:spacing w:after="120"/>
        <w:ind w:left="567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>
        <w:rPr>
          <w:rFonts w:asciiTheme="minorHAnsi" w:hAnsiTheme="minorHAnsi" w:cstheme="minorHAnsi"/>
          <w:sz w:val="22"/>
          <w:szCs w:val="22"/>
        </w:rPr>
        <w:t>Za D</w:t>
      </w:r>
      <w:r w:rsidR="00CF50FF" w:rsidRPr="00CF50FF">
        <w:rPr>
          <w:rFonts w:asciiTheme="minorHAnsi" w:hAnsiTheme="minorHAnsi" w:cstheme="minorHAnsi"/>
          <w:sz w:val="22"/>
          <w:szCs w:val="22"/>
        </w:rPr>
        <w:t xml:space="preserve">odavatele: </w:t>
      </w:r>
      <w:r w:rsidR="00CF50FF" w:rsidRPr="00CF50FF">
        <w:rPr>
          <w:rFonts w:asciiTheme="minorHAnsi" w:hAnsiTheme="minorHAnsi" w:cstheme="minorHAnsi"/>
          <w:sz w:val="22"/>
          <w:szCs w:val="22"/>
          <w:highlight w:val="yellow"/>
        </w:rPr>
        <w:t>„DOPLNIT“</w:t>
      </w:r>
    </w:p>
    <w:p w:rsidR="00CF50FF" w:rsidRPr="00843CC1" w:rsidRDefault="00CF50FF" w:rsidP="009B2A66">
      <w:pPr>
        <w:pStyle w:val="Odstavecseseznamem"/>
        <w:numPr>
          <w:ilvl w:val="1"/>
          <w:numId w:val="14"/>
        </w:numPr>
        <w:tabs>
          <w:tab w:val="left" w:pos="567"/>
        </w:tabs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 xml:space="preserve">Dodavatel prohlašuje, že je pojištěn proti všem škodám a rizikům souvisejícím s realizací aktivit. Dodavatel se zavazuje, že pojištění podle </w:t>
      </w:r>
      <w:proofErr w:type="spellStart"/>
      <w:r w:rsidRPr="00843CC1">
        <w:rPr>
          <w:rFonts w:asciiTheme="minorHAnsi" w:hAnsiTheme="minorHAnsi" w:cstheme="minorHAnsi"/>
          <w:sz w:val="22"/>
          <w:szCs w:val="22"/>
        </w:rPr>
        <w:t>ust</w:t>
      </w:r>
      <w:proofErr w:type="spellEnd"/>
      <w:r w:rsidRPr="00843CC1">
        <w:rPr>
          <w:rFonts w:asciiTheme="minorHAnsi" w:hAnsiTheme="minorHAnsi" w:cstheme="minorHAnsi"/>
          <w:sz w:val="22"/>
          <w:szCs w:val="22"/>
        </w:rPr>
        <w:t xml:space="preserve">. </w:t>
      </w:r>
      <w:proofErr w:type="gramStart"/>
      <w:r w:rsidRPr="00843CC1">
        <w:rPr>
          <w:rFonts w:asciiTheme="minorHAnsi" w:hAnsiTheme="minorHAnsi" w:cstheme="minorHAnsi"/>
          <w:sz w:val="22"/>
          <w:szCs w:val="22"/>
        </w:rPr>
        <w:t>předchozí</w:t>
      </w:r>
      <w:proofErr w:type="gramEnd"/>
      <w:r w:rsidRPr="00843CC1">
        <w:rPr>
          <w:rFonts w:asciiTheme="minorHAnsi" w:hAnsiTheme="minorHAnsi" w:cstheme="minorHAnsi"/>
          <w:sz w:val="22"/>
          <w:szCs w:val="22"/>
        </w:rPr>
        <w:t xml:space="preserve"> věty ponechá v platnosti po celou dobu realizace aktivit a kdykoli na výzvu Objednatele prokáže existenci tohoto pojištění doložením pojistné smlouvy.</w:t>
      </w:r>
    </w:p>
    <w:p w:rsidR="00CF50FF" w:rsidRPr="00843CC1" w:rsidRDefault="00CF50FF" w:rsidP="009B2A66">
      <w:pPr>
        <w:pStyle w:val="Odstavecseseznamem"/>
        <w:numPr>
          <w:ilvl w:val="1"/>
          <w:numId w:val="14"/>
        </w:numPr>
        <w:tabs>
          <w:tab w:val="left" w:pos="567"/>
        </w:tabs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>Jakékoliv změny a doplňky této smlouvy jsou možné jen formou písemných, vzestupně číslovaných a oboustranně podepsaných dodatků.</w:t>
      </w:r>
    </w:p>
    <w:p w:rsidR="00CF50FF" w:rsidRPr="0082763C" w:rsidRDefault="00CF50FF" w:rsidP="009B2A66">
      <w:pPr>
        <w:pStyle w:val="Odstavecseseznamem"/>
        <w:numPr>
          <w:ilvl w:val="1"/>
          <w:numId w:val="14"/>
        </w:numPr>
        <w:tabs>
          <w:tab w:val="left" w:pos="567"/>
        </w:tabs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 xml:space="preserve">Tato smlouva je vyhotovena ve </w:t>
      </w:r>
      <w:r>
        <w:rPr>
          <w:rFonts w:asciiTheme="minorHAnsi" w:hAnsiTheme="minorHAnsi" w:cstheme="minorHAnsi"/>
          <w:sz w:val="22"/>
          <w:szCs w:val="22"/>
        </w:rPr>
        <w:t>třech</w:t>
      </w:r>
      <w:r w:rsidRPr="00843CC1">
        <w:rPr>
          <w:rFonts w:asciiTheme="minorHAnsi" w:hAnsiTheme="minorHAnsi" w:cstheme="minorHAnsi"/>
          <w:sz w:val="22"/>
          <w:szCs w:val="22"/>
        </w:rPr>
        <w:t xml:space="preserve"> vyhotoveních s platností originálu, přičemž </w:t>
      </w:r>
      <w:r w:rsidR="00D423E4">
        <w:rPr>
          <w:rFonts w:asciiTheme="minorHAnsi" w:hAnsiTheme="minorHAnsi" w:cstheme="minorHAnsi"/>
          <w:sz w:val="22"/>
          <w:szCs w:val="22"/>
        </w:rPr>
        <w:t>D</w:t>
      </w:r>
      <w:r w:rsidRPr="00843CC1">
        <w:rPr>
          <w:rFonts w:asciiTheme="minorHAnsi" w:hAnsiTheme="minorHAnsi" w:cstheme="minorHAnsi"/>
          <w:sz w:val="22"/>
          <w:szCs w:val="22"/>
        </w:rPr>
        <w:t xml:space="preserve">odavatel </w:t>
      </w:r>
      <w:r>
        <w:rPr>
          <w:rFonts w:asciiTheme="minorHAnsi" w:hAnsiTheme="minorHAnsi" w:cstheme="minorHAnsi"/>
          <w:sz w:val="22"/>
          <w:szCs w:val="22"/>
        </w:rPr>
        <w:t xml:space="preserve">obdrží jedno vyhotovení a </w:t>
      </w:r>
      <w:r w:rsidR="00D423E4">
        <w:rPr>
          <w:rFonts w:asciiTheme="minorHAnsi" w:hAnsiTheme="minorHAnsi" w:cstheme="minorHAnsi"/>
          <w:sz w:val="22"/>
          <w:szCs w:val="22"/>
        </w:rPr>
        <w:t>O</w:t>
      </w:r>
      <w:r w:rsidRPr="00843CC1">
        <w:rPr>
          <w:rFonts w:asciiTheme="minorHAnsi" w:hAnsiTheme="minorHAnsi" w:cstheme="minorHAnsi"/>
          <w:sz w:val="22"/>
          <w:szCs w:val="22"/>
        </w:rPr>
        <w:t xml:space="preserve">bjednatel obdrží </w:t>
      </w:r>
      <w:r>
        <w:rPr>
          <w:rFonts w:asciiTheme="minorHAnsi" w:hAnsiTheme="minorHAnsi" w:cstheme="minorHAnsi"/>
          <w:sz w:val="22"/>
          <w:szCs w:val="22"/>
        </w:rPr>
        <w:t>dvě</w:t>
      </w:r>
      <w:r w:rsidRPr="00843CC1">
        <w:rPr>
          <w:rFonts w:asciiTheme="minorHAnsi" w:hAnsiTheme="minorHAnsi" w:cstheme="minorHAnsi"/>
          <w:sz w:val="22"/>
          <w:szCs w:val="22"/>
        </w:rPr>
        <w:t xml:space="preserve"> vyhotovení.</w:t>
      </w:r>
    </w:p>
    <w:p w:rsidR="00CF50FF" w:rsidRDefault="00CF50FF" w:rsidP="009B2A66">
      <w:pPr>
        <w:pStyle w:val="Odstavecseseznamem"/>
        <w:numPr>
          <w:ilvl w:val="1"/>
          <w:numId w:val="14"/>
        </w:numPr>
        <w:tabs>
          <w:tab w:val="left" w:pos="567"/>
        </w:tabs>
        <w:spacing w:after="12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>Smluvní strany po přečtení této smlouvy shodně prohlašují, že byla sepsána a uzavřena podle jejich pravé a svobodné vůle, nikoli v tísni či za nápadně nevýhodných podmínek, a na důkaz toho připojují své podpisy.</w:t>
      </w:r>
    </w:p>
    <w:p w:rsidR="007A6B9C" w:rsidRPr="00843CC1" w:rsidRDefault="007A6B9C" w:rsidP="007A6B9C">
      <w:pPr>
        <w:pStyle w:val="lneksmlouvy"/>
        <w:ind w:left="374"/>
      </w:pPr>
      <w:r w:rsidRPr="00843CC1">
        <w:t>Článek XII.</w:t>
      </w:r>
      <w:r>
        <w:t xml:space="preserve"> – Opční ujednání</w:t>
      </w:r>
    </w:p>
    <w:p w:rsidR="007A6B9C" w:rsidRPr="007A6B9C" w:rsidRDefault="007A6B9C" w:rsidP="009B2A66">
      <w:pPr>
        <w:pStyle w:val="lneksmlouvy"/>
        <w:numPr>
          <w:ilvl w:val="1"/>
          <w:numId w:val="16"/>
        </w:numPr>
        <w:ind w:left="567" w:hanging="567"/>
        <w:jc w:val="left"/>
        <w:rPr>
          <w:b w:val="0"/>
          <w:i w:val="0"/>
        </w:rPr>
      </w:pPr>
      <w:r>
        <w:rPr>
          <w:b w:val="0"/>
          <w:i w:val="0"/>
        </w:rPr>
        <w:t xml:space="preserve">V případě, že bude </w:t>
      </w:r>
      <w:r w:rsidR="00E01414">
        <w:rPr>
          <w:b w:val="0"/>
          <w:i w:val="0"/>
        </w:rPr>
        <w:t xml:space="preserve">chtít </w:t>
      </w:r>
      <w:r w:rsidR="00D423E4">
        <w:rPr>
          <w:b w:val="0"/>
          <w:i w:val="0"/>
        </w:rPr>
        <w:t>O</w:t>
      </w:r>
      <w:r>
        <w:rPr>
          <w:b w:val="0"/>
          <w:i w:val="0"/>
        </w:rPr>
        <w:t xml:space="preserve">bjednatel v rámci projektu odškolit další školicí dny, provede je </w:t>
      </w:r>
      <w:r w:rsidR="00D423E4">
        <w:rPr>
          <w:b w:val="0"/>
          <w:i w:val="0"/>
        </w:rPr>
        <w:t>D</w:t>
      </w:r>
      <w:r>
        <w:rPr>
          <w:b w:val="0"/>
          <w:i w:val="0"/>
        </w:rPr>
        <w:t>odavatel za stejných podmínek</w:t>
      </w:r>
      <w:r w:rsidR="00E01414">
        <w:rPr>
          <w:b w:val="0"/>
          <w:i w:val="0"/>
        </w:rPr>
        <w:t xml:space="preserve"> jako školicí dny podle této smlouvy na základě písemného dodatku k této smlouvě.</w:t>
      </w:r>
    </w:p>
    <w:p w:rsidR="007077F3" w:rsidRPr="007077F3" w:rsidRDefault="007077F3" w:rsidP="00AA1635">
      <w:pPr>
        <w:pStyle w:val="lneksmlouvy"/>
      </w:pPr>
      <w:r w:rsidRPr="007077F3">
        <w:t>Článek XI</w:t>
      </w:r>
      <w:r w:rsidR="00550861">
        <w:t>I</w:t>
      </w:r>
      <w:r w:rsidRPr="007077F3">
        <w:t xml:space="preserve">I. - </w:t>
      </w:r>
      <w:r w:rsidR="00CF50FF">
        <w:t>Přílohy</w:t>
      </w:r>
    </w:p>
    <w:p w:rsidR="00CF50FF" w:rsidRDefault="00CF50FF" w:rsidP="00CF50FF">
      <w:pPr>
        <w:pStyle w:val="Ordka1"/>
        <w:numPr>
          <w:ilvl w:val="6"/>
          <w:numId w:val="2"/>
        </w:numPr>
        <w:tabs>
          <w:tab w:val="clear" w:pos="5040"/>
        </w:tabs>
        <w:ind w:left="284" w:hanging="284"/>
      </w:pPr>
      <w:r>
        <w:t xml:space="preserve">příloha: </w:t>
      </w:r>
      <w:r w:rsidR="00E1181F">
        <w:t>Soupis kurzů s obsahy</w:t>
      </w:r>
    </w:p>
    <w:p w:rsidR="00CF50FF" w:rsidRPr="007A6B9C" w:rsidRDefault="00CF50FF" w:rsidP="00CF50FF">
      <w:pPr>
        <w:pStyle w:val="Ordka1"/>
        <w:numPr>
          <w:ilvl w:val="6"/>
          <w:numId w:val="2"/>
        </w:numPr>
        <w:tabs>
          <w:tab w:val="clear" w:pos="5040"/>
        </w:tabs>
        <w:ind w:left="284" w:hanging="284"/>
        <w:rPr>
          <w:color w:val="000000" w:themeColor="text1"/>
        </w:rPr>
      </w:pPr>
      <w:r w:rsidRPr="007A6B9C">
        <w:rPr>
          <w:color w:val="000000" w:themeColor="text1"/>
        </w:rPr>
        <w:t xml:space="preserve">příloha: </w:t>
      </w:r>
      <w:r w:rsidR="007A6B9C" w:rsidRPr="007A6B9C">
        <w:rPr>
          <w:color w:val="000000" w:themeColor="text1"/>
        </w:rPr>
        <w:t>Výzva</w:t>
      </w:r>
    </w:p>
    <w:p w:rsidR="00550861" w:rsidRPr="00843CC1" w:rsidRDefault="00DF41C6" w:rsidP="00693897">
      <w:pPr>
        <w:tabs>
          <w:tab w:val="left" w:pos="5387"/>
        </w:tabs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843CC1">
        <w:rPr>
          <w:rFonts w:asciiTheme="minorHAnsi" w:hAnsiTheme="minorHAnsi" w:cstheme="minorHAnsi"/>
          <w:sz w:val="22"/>
          <w:szCs w:val="22"/>
        </w:rPr>
        <w:t>V</w:t>
      </w:r>
      <w:r w:rsidR="008434B6">
        <w:rPr>
          <w:rFonts w:asciiTheme="minorHAnsi" w:hAnsiTheme="minorHAnsi" w:cstheme="minorHAnsi"/>
          <w:sz w:val="22"/>
          <w:szCs w:val="22"/>
        </w:rPr>
        <w:t>e Velkém M</w:t>
      </w:r>
      <w:r w:rsidR="00A72863">
        <w:rPr>
          <w:rFonts w:asciiTheme="minorHAnsi" w:hAnsiTheme="minorHAnsi" w:cstheme="minorHAnsi"/>
          <w:sz w:val="22"/>
          <w:szCs w:val="22"/>
        </w:rPr>
        <w:t>e</w:t>
      </w:r>
      <w:r w:rsidR="008434B6">
        <w:rPr>
          <w:rFonts w:asciiTheme="minorHAnsi" w:hAnsiTheme="minorHAnsi" w:cstheme="minorHAnsi"/>
          <w:sz w:val="22"/>
          <w:szCs w:val="22"/>
        </w:rPr>
        <w:t>ziříčí</w:t>
      </w:r>
      <w:r w:rsidR="009E13F3">
        <w:rPr>
          <w:rFonts w:asciiTheme="minorHAnsi" w:hAnsiTheme="minorHAnsi" w:cstheme="minorHAnsi"/>
          <w:sz w:val="22"/>
          <w:szCs w:val="22"/>
        </w:rPr>
        <w:t xml:space="preserve"> </w:t>
      </w:r>
      <w:r w:rsidR="005D44A1" w:rsidRPr="00843CC1">
        <w:rPr>
          <w:rFonts w:asciiTheme="minorHAnsi" w:hAnsiTheme="minorHAnsi" w:cstheme="minorHAnsi"/>
          <w:sz w:val="22"/>
          <w:szCs w:val="22"/>
        </w:rPr>
        <w:t>dne</w:t>
      </w:r>
      <w:r w:rsidR="009E13F3">
        <w:rPr>
          <w:rFonts w:asciiTheme="minorHAnsi" w:hAnsiTheme="minorHAnsi" w:cstheme="minorHAnsi"/>
          <w:sz w:val="22"/>
          <w:szCs w:val="22"/>
        </w:rPr>
        <w:t xml:space="preserve"> </w:t>
      </w:r>
      <w:r w:rsidR="009E13F3" w:rsidRPr="009E13F3">
        <w:rPr>
          <w:rFonts w:asciiTheme="minorHAnsi" w:hAnsiTheme="minorHAnsi" w:cstheme="minorHAnsi"/>
          <w:color w:val="BFBFBF" w:themeColor="background1" w:themeShade="BF"/>
          <w:sz w:val="22"/>
          <w:szCs w:val="22"/>
        </w:rPr>
        <w:t>…………………..</w:t>
      </w:r>
      <w:r w:rsidR="00550861">
        <w:rPr>
          <w:rFonts w:asciiTheme="minorHAnsi" w:hAnsiTheme="minorHAnsi" w:cstheme="minorHAnsi"/>
          <w:color w:val="BFBFBF" w:themeColor="background1" w:themeShade="BF"/>
          <w:sz w:val="22"/>
          <w:szCs w:val="22"/>
        </w:rPr>
        <w:tab/>
      </w:r>
      <w:r w:rsidR="00550861" w:rsidRPr="00843CC1">
        <w:rPr>
          <w:rFonts w:asciiTheme="minorHAnsi" w:hAnsiTheme="minorHAnsi" w:cstheme="minorHAnsi"/>
          <w:sz w:val="22"/>
          <w:szCs w:val="22"/>
        </w:rPr>
        <w:t>V</w:t>
      </w:r>
      <w:r w:rsidR="00550861">
        <w:rPr>
          <w:rFonts w:asciiTheme="minorHAnsi" w:hAnsiTheme="minorHAnsi" w:cstheme="minorHAnsi"/>
          <w:sz w:val="22"/>
          <w:szCs w:val="22"/>
        </w:rPr>
        <w:t> </w:t>
      </w:r>
      <w:r w:rsidR="00550861" w:rsidRPr="00550861">
        <w:rPr>
          <w:rFonts w:asciiTheme="minorHAnsi" w:hAnsiTheme="minorHAnsi" w:cstheme="minorHAnsi"/>
          <w:color w:val="BFBFBF" w:themeColor="background1" w:themeShade="BF"/>
          <w:sz w:val="22"/>
          <w:szCs w:val="22"/>
        </w:rPr>
        <w:t>………………………</w:t>
      </w:r>
      <w:proofErr w:type="gramStart"/>
      <w:r w:rsidR="00550861" w:rsidRPr="00550861">
        <w:rPr>
          <w:rFonts w:asciiTheme="minorHAnsi" w:hAnsiTheme="minorHAnsi" w:cstheme="minorHAnsi"/>
          <w:color w:val="BFBFBF" w:themeColor="background1" w:themeShade="BF"/>
          <w:sz w:val="22"/>
          <w:szCs w:val="22"/>
        </w:rPr>
        <w:t>….</w:t>
      </w:r>
      <w:r w:rsidR="00550861" w:rsidRPr="00843CC1">
        <w:rPr>
          <w:rFonts w:asciiTheme="minorHAnsi" w:hAnsiTheme="minorHAnsi" w:cstheme="minorHAnsi"/>
          <w:sz w:val="22"/>
          <w:szCs w:val="22"/>
        </w:rPr>
        <w:t>dne</w:t>
      </w:r>
      <w:proofErr w:type="gramEnd"/>
      <w:r w:rsidR="00550861">
        <w:rPr>
          <w:rFonts w:asciiTheme="minorHAnsi" w:hAnsiTheme="minorHAnsi" w:cstheme="minorHAnsi"/>
          <w:sz w:val="22"/>
          <w:szCs w:val="22"/>
        </w:rPr>
        <w:t xml:space="preserve"> </w:t>
      </w:r>
      <w:r w:rsidR="00550861" w:rsidRPr="009E13F3">
        <w:rPr>
          <w:rFonts w:asciiTheme="minorHAnsi" w:hAnsiTheme="minorHAnsi" w:cstheme="minorHAnsi"/>
          <w:color w:val="BFBFBF" w:themeColor="background1" w:themeShade="BF"/>
          <w:sz w:val="22"/>
          <w:szCs w:val="22"/>
        </w:rPr>
        <w:t>…………………..</w:t>
      </w:r>
    </w:p>
    <w:p w:rsidR="006D1B30" w:rsidRDefault="006D1B30" w:rsidP="00843CC1">
      <w:pPr>
        <w:spacing w:after="120"/>
        <w:rPr>
          <w:rFonts w:asciiTheme="minorHAnsi" w:hAnsiTheme="minorHAnsi" w:cstheme="minorHAnsi"/>
          <w:sz w:val="22"/>
          <w:szCs w:val="22"/>
        </w:rPr>
      </w:pPr>
    </w:p>
    <w:p w:rsidR="00B27C0B" w:rsidRPr="00843CC1" w:rsidRDefault="00B27C0B" w:rsidP="00843CC1">
      <w:pPr>
        <w:spacing w:after="120"/>
        <w:rPr>
          <w:rFonts w:asciiTheme="minorHAnsi" w:hAnsiTheme="minorHAnsi" w:cstheme="minorHAnsi"/>
          <w:sz w:val="22"/>
          <w:szCs w:val="22"/>
        </w:rPr>
      </w:pPr>
    </w:p>
    <w:p w:rsidR="005D44A1" w:rsidRPr="00843CC1" w:rsidRDefault="00B27C0B" w:rsidP="00B27C0B">
      <w:pPr>
        <w:tabs>
          <w:tab w:val="center" w:pos="1701"/>
          <w:tab w:val="center" w:pos="4820"/>
          <w:tab w:val="center" w:pos="7938"/>
        </w:tabs>
        <w:spacing w:before="24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583E5D">
        <w:rPr>
          <w:rFonts w:cstheme="minorHAnsi"/>
        </w:rPr>
        <w:tab/>
      </w:r>
      <w:r w:rsidRPr="00583E5D">
        <w:rPr>
          <w:rFonts w:cstheme="minorHAnsi"/>
          <w:color w:val="BFBFBF" w:themeColor="background1" w:themeShade="BF"/>
        </w:rPr>
        <w:t>……………………………</w:t>
      </w:r>
      <w:r>
        <w:rPr>
          <w:rFonts w:cstheme="minorHAnsi"/>
          <w:color w:val="BFBFBF" w:themeColor="background1" w:themeShade="BF"/>
        </w:rPr>
        <w:tab/>
      </w:r>
      <w:r w:rsidRPr="00583E5D">
        <w:rPr>
          <w:rFonts w:cstheme="minorHAnsi"/>
          <w:color w:val="BFBFBF" w:themeColor="background1" w:themeShade="BF"/>
        </w:rPr>
        <w:t>…………………………</w:t>
      </w:r>
      <w:r>
        <w:rPr>
          <w:rFonts w:cstheme="minorHAnsi"/>
          <w:color w:val="BFBFBF" w:themeColor="background1" w:themeShade="BF"/>
        </w:rPr>
        <w:tab/>
      </w:r>
      <w:r w:rsidRPr="00583E5D">
        <w:rPr>
          <w:rFonts w:cstheme="minorHAnsi"/>
          <w:color w:val="BFBFBF" w:themeColor="background1" w:themeShade="BF"/>
        </w:rPr>
        <w:t>…………………………</w:t>
      </w:r>
    </w:p>
    <w:p w:rsidR="005D44A1" w:rsidRDefault="00843CC1" w:rsidP="00B27C0B">
      <w:pPr>
        <w:tabs>
          <w:tab w:val="center" w:pos="1701"/>
          <w:tab w:val="center" w:pos="4820"/>
          <w:tab w:val="center" w:pos="7938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8434B6" w:rsidRPr="008434B6">
        <w:rPr>
          <w:rFonts w:asciiTheme="minorHAnsi" w:hAnsiTheme="minorHAnsi" w:cstheme="minorHAnsi"/>
          <w:sz w:val="22"/>
          <w:szCs w:val="22"/>
        </w:rPr>
        <w:t>Ing. Jaroslav Pavlíček</w:t>
      </w:r>
      <w:r w:rsidR="00B27C0B" w:rsidRPr="00B27C0B">
        <w:rPr>
          <w:rFonts w:cstheme="minorHAnsi"/>
        </w:rPr>
        <w:t xml:space="preserve"> </w:t>
      </w:r>
      <w:r w:rsidR="00B27C0B" w:rsidRPr="00A31211">
        <w:rPr>
          <w:rFonts w:cstheme="minorHAnsi"/>
        </w:rPr>
        <w:tab/>
      </w:r>
      <w:r w:rsidR="00B27C0B" w:rsidRPr="00B27C0B">
        <w:rPr>
          <w:rFonts w:asciiTheme="minorHAnsi" w:hAnsiTheme="minorHAnsi" w:cstheme="minorHAnsi"/>
          <w:sz w:val="22"/>
          <w:szCs w:val="22"/>
        </w:rPr>
        <w:t>Marie Bartušková</w:t>
      </w:r>
      <w:r w:rsidR="00DF3BF3" w:rsidRPr="00843CC1">
        <w:rPr>
          <w:rFonts w:asciiTheme="minorHAnsi" w:hAnsiTheme="minorHAnsi" w:cstheme="minorHAnsi"/>
          <w:sz w:val="22"/>
          <w:szCs w:val="22"/>
        </w:rPr>
        <w:tab/>
      </w:r>
      <w:r w:rsidR="005B7C75" w:rsidRPr="00843CC1">
        <w:rPr>
          <w:rFonts w:asciiTheme="minorHAnsi" w:hAnsiTheme="minorHAnsi" w:cstheme="minorHAnsi"/>
          <w:sz w:val="22"/>
          <w:szCs w:val="22"/>
          <w:highlight w:val="yellow"/>
        </w:rPr>
        <w:t>„DOPLNIT“</w:t>
      </w:r>
    </w:p>
    <w:p w:rsidR="00843CC1" w:rsidRPr="000420B8" w:rsidRDefault="00843CC1" w:rsidP="00B27C0B">
      <w:pPr>
        <w:tabs>
          <w:tab w:val="center" w:pos="1701"/>
          <w:tab w:val="center" w:pos="4820"/>
          <w:tab w:val="center" w:pos="7938"/>
        </w:tabs>
        <w:jc w:val="both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0420B8">
        <w:rPr>
          <w:rFonts w:asciiTheme="minorHAnsi" w:hAnsiTheme="minorHAnsi" w:cstheme="minorHAnsi"/>
          <w:sz w:val="18"/>
          <w:szCs w:val="18"/>
        </w:rPr>
        <w:t xml:space="preserve">za </w:t>
      </w:r>
      <w:r w:rsidR="00D423E4">
        <w:rPr>
          <w:rFonts w:asciiTheme="minorHAnsi" w:hAnsiTheme="minorHAnsi" w:cstheme="minorHAnsi"/>
          <w:sz w:val="18"/>
          <w:szCs w:val="18"/>
        </w:rPr>
        <w:t>O</w:t>
      </w:r>
      <w:r w:rsidR="000420B8" w:rsidRPr="000420B8">
        <w:rPr>
          <w:rFonts w:asciiTheme="minorHAnsi" w:hAnsiTheme="minorHAnsi" w:cstheme="minorHAnsi"/>
          <w:sz w:val="18"/>
          <w:szCs w:val="18"/>
        </w:rPr>
        <w:t>bjednatele</w:t>
      </w:r>
      <w:r w:rsidR="00B27C0B" w:rsidRPr="00B27C0B">
        <w:rPr>
          <w:rFonts w:cstheme="minorHAnsi"/>
          <w:sz w:val="18"/>
          <w:szCs w:val="18"/>
        </w:rPr>
        <w:t xml:space="preserve"> </w:t>
      </w:r>
      <w:r w:rsidR="00B27C0B" w:rsidRPr="00A31211">
        <w:rPr>
          <w:rFonts w:cstheme="minorHAnsi"/>
          <w:sz w:val="18"/>
          <w:szCs w:val="18"/>
        </w:rPr>
        <w:tab/>
      </w:r>
      <w:r w:rsidR="00B27C0B" w:rsidRPr="000420B8">
        <w:rPr>
          <w:rFonts w:asciiTheme="minorHAnsi" w:hAnsiTheme="minorHAnsi" w:cstheme="minorHAnsi"/>
          <w:sz w:val="18"/>
          <w:szCs w:val="18"/>
        </w:rPr>
        <w:t xml:space="preserve">za </w:t>
      </w:r>
      <w:r w:rsidR="00B27C0B">
        <w:rPr>
          <w:rFonts w:asciiTheme="minorHAnsi" w:hAnsiTheme="minorHAnsi" w:cstheme="minorHAnsi"/>
          <w:sz w:val="18"/>
          <w:szCs w:val="18"/>
        </w:rPr>
        <w:t>O</w:t>
      </w:r>
      <w:r w:rsidR="00B27C0B" w:rsidRPr="000420B8">
        <w:rPr>
          <w:rFonts w:asciiTheme="minorHAnsi" w:hAnsiTheme="minorHAnsi" w:cstheme="minorHAnsi"/>
          <w:sz w:val="18"/>
          <w:szCs w:val="18"/>
        </w:rPr>
        <w:t>bjednatele</w:t>
      </w:r>
      <w:r w:rsidRPr="000420B8">
        <w:rPr>
          <w:rFonts w:asciiTheme="minorHAnsi" w:hAnsiTheme="minorHAnsi" w:cstheme="minorHAnsi"/>
          <w:sz w:val="18"/>
          <w:szCs w:val="18"/>
        </w:rPr>
        <w:tab/>
        <w:t xml:space="preserve">za </w:t>
      </w:r>
      <w:r w:rsidR="00D423E4">
        <w:rPr>
          <w:rFonts w:asciiTheme="minorHAnsi" w:hAnsiTheme="minorHAnsi" w:cstheme="minorHAnsi"/>
          <w:sz w:val="18"/>
          <w:szCs w:val="18"/>
        </w:rPr>
        <w:t>D</w:t>
      </w:r>
      <w:r w:rsidRPr="000420B8">
        <w:rPr>
          <w:rFonts w:asciiTheme="minorHAnsi" w:hAnsiTheme="minorHAnsi" w:cstheme="minorHAnsi"/>
          <w:sz w:val="18"/>
          <w:szCs w:val="18"/>
        </w:rPr>
        <w:t>odavatele</w:t>
      </w:r>
    </w:p>
    <w:sectPr w:rsidR="00843CC1" w:rsidRPr="000420B8" w:rsidSect="00F953C6">
      <w:headerReference w:type="default" r:id="rId9"/>
      <w:footerReference w:type="even" r:id="rId10"/>
      <w:footerReference w:type="default" r:id="rId11"/>
      <w:pgSz w:w="11906" w:h="16838"/>
      <w:pgMar w:top="1417" w:right="1466" w:bottom="709" w:left="1417" w:header="426" w:footer="2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95D" w:rsidRDefault="0038695D">
      <w:r>
        <w:separator/>
      </w:r>
    </w:p>
  </w:endnote>
  <w:endnote w:type="continuationSeparator" w:id="0">
    <w:p w:rsidR="0038695D" w:rsidRDefault="00386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45E" w:rsidRDefault="00D7445E" w:rsidP="00662C7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D7445E" w:rsidRDefault="00D7445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20"/>
        <w:szCs w:val="20"/>
      </w:rPr>
      <w:id w:val="-131255488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D7445E" w:rsidRPr="00E13BF0" w:rsidRDefault="00D7445E" w:rsidP="00E13BF0">
            <w:pPr>
              <w:pStyle w:val="Zpat"/>
              <w:tabs>
                <w:tab w:val="clear" w:pos="453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5091A">
              <w:rPr>
                <w:rFonts w:ascii="Arial" w:hAnsi="Arial" w:cs="Arial"/>
                <w:sz w:val="20"/>
                <w:szCs w:val="20"/>
              </w:rPr>
              <w:t>Str</w:t>
            </w:r>
            <w:r w:rsidR="00E13BF0">
              <w:rPr>
                <w:rFonts w:ascii="Arial" w:hAnsi="Arial" w:cs="Arial"/>
                <w:sz w:val="20"/>
                <w:szCs w:val="20"/>
              </w:rPr>
              <w:t>an</w:t>
            </w:r>
            <w:r w:rsidRPr="0095091A">
              <w:rPr>
                <w:rFonts w:ascii="Arial" w:hAnsi="Arial" w:cs="Arial"/>
                <w:sz w:val="20"/>
                <w:szCs w:val="20"/>
              </w:rPr>
              <w:t xml:space="preserve">a </w:t>
            </w:r>
            <w:proofErr w:type="gramEnd"/>
            <w:r w:rsidRPr="0095091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95091A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95091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B27C0B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</w:t>
            </w:r>
            <w:r w:rsidRPr="0095091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proofErr w:type="gramStart"/>
            <w:r w:rsidRPr="0095091A">
              <w:rPr>
                <w:rFonts w:ascii="Arial" w:hAnsi="Arial" w:cs="Arial"/>
                <w:sz w:val="20"/>
                <w:szCs w:val="20"/>
              </w:rPr>
              <w:t xml:space="preserve"> z </w:t>
            </w:r>
            <w:proofErr w:type="gramEnd"/>
            <w:r w:rsidRPr="0095091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95091A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95091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B27C0B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4</w:t>
            </w:r>
            <w:r w:rsidRPr="0095091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95D" w:rsidRDefault="0038695D">
      <w:r>
        <w:separator/>
      </w:r>
    </w:p>
  </w:footnote>
  <w:footnote w:type="continuationSeparator" w:id="0">
    <w:p w:rsidR="0038695D" w:rsidRDefault="003869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45E" w:rsidRDefault="00D7445E" w:rsidP="00823F69">
    <w:pPr>
      <w:pStyle w:val="Zhlav"/>
    </w:pPr>
    <w:r>
      <w:rPr>
        <w:noProof/>
      </w:rPr>
      <w:drawing>
        <wp:inline distT="0" distB="0" distL="0" distR="0" wp14:anchorId="1D95AF2C" wp14:editId="126DEAC0">
          <wp:extent cx="2867025" cy="591193"/>
          <wp:effectExtent l="0" t="0" r="0" b="0"/>
          <wp:docPr id="7" name="Obrázek 7" descr="V:\PUBLICITA\OBDOBÍ _2014+\VIZUALNI_IDENTITA\logo\OPZ_CB_ce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:\PUBLICITA\OBDOBÍ _2014+\VIZUALNI_IDENTITA\logo\OPZ_CB_cer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7445E" w:rsidRDefault="00D7445E" w:rsidP="0086100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82C11"/>
    <w:multiLevelType w:val="hybridMultilevel"/>
    <w:tmpl w:val="8F7AA324"/>
    <w:lvl w:ilvl="0" w:tplc="1292D7C6">
      <w:start w:val="1"/>
      <w:numFmt w:val="decimal"/>
      <w:lvlText w:val="5.%1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A124DE"/>
    <w:multiLevelType w:val="multilevel"/>
    <w:tmpl w:val="1FA688E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23AD5E5E"/>
    <w:multiLevelType w:val="hybridMultilevel"/>
    <w:tmpl w:val="F9945008"/>
    <w:lvl w:ilvl="0" w:tplc="0D78FCBC">
      <w:start w:val="1"/>
      <w:numFmt w:val="decimal"/>
      <w:lvlText w:val="8.%1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341458F"/>
    <w:multiLevelType w:val="hybridMultilevel"/>
    <w:tmpl w:val="7D4ADD22"/>
    <w:lvl w:ilvl="0" w:tplc="AF3402C8">
      <w:start w:val="1"/>
      <w:numFmt w:val="decimal"/>
      <w:lvlText w:val="6.%1"/>
      <w:lvlJc w:val="left"/>
      <w:pPr>
        <w:ind w:left="12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44012A02"/>
    <w:multiLevelType w:val="hybridMultilevel"/>
    <w:tmpl w:val="E36EAF34"/>
    <w:lvl w:ilvl="0" w:tplc="DF904FBC">
      <w:start w:val="1"/>
      <w:numFmt w:val="upperRoman"/>
      <w:pStyle w:val="Nadpis3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334011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61F5577"/>
    <w:multiLevelType w:val="hybridMultilevel"/>
    <w:tmpl w:val="514E8CCC"/>
    <w:lvl w:ilvl="0" w:tplc="07CA1C40">
      <w:start w:val="1"/>
      <w:numFmt w:val="decimal"/>
      <w:lvlText w:val="4.%1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7251567"/>
    <w:multiLevelType w:val="multilevel"/>
    <w:tmpl w:val="795AD8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4BB808B8"/>
    <w:multiLevelType w:val="multilevel"/>
    <w:tmpl w:val="678CF28E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55810D18"/>
    <w:multiLevelType w:val="hybridMultilevel"/>
    <w:tmpl w:val="CA68B4B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CC8E86">
      <w:start w:val="1"/>
      <w:numFmt w:val="decimal"/>
      <w:lvlText w:val="2.%4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6E809FA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 w:val="0"/>
        <w:color w:val="auto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C060D94"/>
    <w:multiLevelType w:val="hybridMultilevel"/>
    <w:tmpl w:val="408A7184"/>
    <w:lvl w:ilvl="0" w:tplc="5B3ED4CA">
      <w:start w:val="1"/>
      <w:numFmt w:val="decimal"/>
      <w:lvlText w:val="7.%1"/>
      <w:lvlJc w:val="left"/>
      <w:pPr>
        <w:ind w:left="125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79" w:hanging="360"/>
      </w:pPr>
    </w:lvl>
    <w:lvl w:ilvl="2" w:tplc="0405001B" w:tentative="1">
      <w:start w:val="1"/>
      <w:numFmt w:val="lowerRoman"/>
      <w:lvlText w:val="%3."/>
      <w:lvlJc w:val="right"/>
      <w:pPr>
        <w:ind w:left="2699" w:hanging="180"/>
      </w:pPr>
    </w:lvl>
    <w:lvl w:ilvl="3" w:tplc="0405000F" w:tentative="1">
      <w:start w:val="1"/>
      <w:numFmt w:val="decimal"/>
      <w:lvlText w:val="%4."/>
      <w:lvlJc w:val="left"/>
      <w:pPr>
        <w:ind w:left="3419" w:hanging="360"/>
      </w:pPr>
    </w:lvl>
    <w:lvl w:ilvl="4" w:tplc="04050019" w:tentative="1">
      <w:start w:val="1"/>
      <w:numFmt w:val="lowerLetter"/>
      <w:lvlText w:val="%5."/>
      <w:lvlJc w:val="left"/>
      <w:pPr>
        <w:ind w:left="4139" w:hanging="360"/>
      </w:pPr>
    </w:lvl>
    <w:lvl w:ilvl="5" w:tplc="0405001B" w:tentative="1">
      <w:start w:val="1"/>
      <w:numFmt w:val="lowerRoman"/>
      <w:lvlText w:val="%6."/>
      <w:lvlJc w:val="right"/>
      <w:pPr>
        <w:ind w:left="4859" w:hanging="180"/>
      </w:pPr>
    </w:lvl>
    <w:lvl w:ilvl="6" w:tplc="0405000F" w:tentative="1">
      <w:start w:val="1"/>
      <w:numFmt w:val="decimal"/>
      <w:lvlText w:val="%7."/>
      <w:lvlJc w:val="left"/>
      <w:pPr>
        <w:ind w:left="5579" w:hanging="360"/>
      </w:pPr>
    </w:lvl>
    <w:lvl w:ilvl="7" w:tplc="04050019" w:tentative="1">
      <w:start w:val="1"/>
      <w:numFmt w:val="lowerLetter"/>
      <w:lvlText w:val="%8."/>
      <w:lvlJc w:val="left"/>
      <w:pPr>
        <w:ind w:left="6299" w:hanging="360"/>
      </w:pPr>
    </w:lvl>
    <w:lvl w:ilvl="8" w:tplc="0405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0">
    <w:nsid w:val="5D414274"/>
    <w:multiLevelType w:val="hybridMultilevel"/>
    <w:tmpl w:val="9008186A"/>
    <w:lvl w:ilvl="0" w:tplc="F1169F16">
      <w:start w:val="1"/>
      <w:numFmt w:val="decimal"/>
      <w:pStyle w:val="NormlnOdsazen"/>
      <w:lvlText w:val="10.%1."/>
      <w:lvlJc w:val="left"/>
      <w:pPr>
        <w:tabs>
          <w:tab w:val="num" w:pos="1647"/>
        </w:tabs>
        <w:ind w:left="1647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F3A6BFF2">
      <w:start w:val="1"/>
      <w:numFmt w:val="bullet"/>
      <w:lvlText w:val="-"/>
      <w:lvlJc w:val="left"/>
      <w:pPr>
        <w:tabs>
          <w:tab w:val="num" w:pos="2163"/>
        </w:tabs>
        <w:ind w:left="2163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11">
    <w:nsid w:val="6173464F"/>
    <w:multiLevelType w:val="multilevel"/>
    <w:tmpl w:val="2912202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>
    <w:nsid w:val="659D13C2"/>
    <w:multiLevelType w:val="hybridMultilevel"/>
    <w:tmpl w:val="515809C4"/>
    <w:lvl w:ilvl="0" w:tplc="17F68426">
      <w:start w:val="1"/>
      <w:numFmt w:val="bullet"/>
      <w:pStyle w:val="Ordka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AF1A1F"/>
    <w:multiLevelType w:val="multilevel"/>
    <w:tmpl w:val="048EFB80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Textodstavce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pStyle w:val="Textpsmene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pStyle w:val="Textbodu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14">
    <w:nsid w:val="6F3F19ED"/>
    <w:multiLevelType w:val="hybridMultilevel"/>
    <w:tmpl w:val="A998CD5E"/>
    <w:lvl w:ilvl="0" w:tplc="B6880BD2">
      <w:start w:val="1"/>
      <w:numFmt w:val="decimal"/>
      <w:lvlText w:val="3.%1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6E809F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98748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6E809FA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</w:rPr>
    </w:lvl>
    <w:lvl w:ilvl="5" w:tplc="0405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7030A1B"/>
    <w:multiLevelType w:val="multilevel"/>
    <w:tmpl w:val="29122026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8"/>
  </w:num>
  <w:num w:numId="2">
    <w:abstractNumId w:val="14"/>
  </w:num>
  <w:num w:numId="3">
    <w:abstractNumId w:val="5"/>
  </w:num>
  <w:num w:numId="4">
    <w:abstractNumId w:val="2"/>
  </w:num>
  <w:num w:numId="5">
    <w:abstractNumId w:val="4"/>
  </w:num>
  <w:num w:numId="6">
    <w:abstractNumId w:val="10"/>
  </w:num>
  <w:num w:numId="7">
    <w:abstractNumId w:val="13"/>
  </w:num>
  <w:num w:numId="8">
    <w:abstractNumId w:val="0"/>
  </w:num>
  <w:num w:numId="9">
    <w:abstractNumId w:val="3"/>
  </w:num>
  <w:num w:numId="10">
    <w:abstractNumId w:val="9"/>
  </w:num>
  <w:num w:numId="11">
    <w:abstractNumId w:val="6"/>
  </w:num>
  <w:num w:numId="12">
    <w:abstractNumId w:val="7"/>
  </w:num>
  <w:num w:numId="13">
    <w:abstractNumId w:val="1"/>
  </w:num>
  <w:num w:numId="14">
    <w:abstractNumId w:val="11"/>
  </w:num>
  <w:num w:numId="15">
    <w:abstractNumId w:val="12"/>
  </w:num>
  <w:num w:numId="16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14C"/>
    <w:rsid w:val="00002977"/>
    <w:rsid w:val="00010C97"/>
    <w:rsid w:val="000110DC"/>
    <w:rsid w:val="000117F2"/>
    <w:rsid w:val="00016161"/>
    <w:rsid w:val="0001660B"/>
    <w:rsid w:val="0002116A"/>
    <w:rsid w:val="00021BAB"/>
    <w:rsid w:val="00023D34"/>
    <w:rsid w:val="0002677E"/>
    <w:rsid w:val="00027514"/>
    <w:rsid w:val="00032881"/>
    <w:rsid w:val="00032976"/>
    <w:rsid w:val="000343B1"/>
    <w:rsid w:val="00034DFD"/>
    <w:rsid w:val="00040308"/>
    <w:rsid w:val="00041143"/>
    <w:rsid w:val="00041427"/>
    <w:rsid w:val="000420B8"/>
    <w:rsid w:val="00045185"/>
    <w:rsid w:val="00046A3E"/>
    <w:rsid w:val="0005078E"/>
    <w:rsid w:val="00057EC5"/>
    <w:rsid w:val="00060C6F"/>
    <w:rsid w:val="000704B3"/>
    <w:rsid w:val="00070911"/>
    <w:rsid w:val="000736EE"/>
    <w:rsid w:val="0007724F"/>
    <w:rsid w:val="0007798C"/>
    <w:rsid w:val="00077C42"/>
    <w:rsid w:val="00080804"/>
    <w:rsid w:val="00083ED7"/>
    <w:rsid w:val="000879D2"/>
    <w:rsid w:val="00087D48"/>
    <w:rsid w:val="0009234C"/>
    <w:rsid w:val="000954A7"/>
    <w:rsid w:val="00095A67"/>
    <w:rsid w:val="00097167"/>
    <w:rsid w:val="000B084C"/>
    <w:rsid w:val="000B1A66"/>
    <w:rsid w:val="000B27E8"/>
    <w:rsid w:val="000B3FB7"/>
    <w:rsid w:val="000B5877"/>
    <w:rsid w:val="000B59FF"/>
    <w:rsid w:val="000B6920"/>
    <w:rsid w:val="000B69F0"/>
    <w:rsid w:val="000C1E56"/>
    <w:rsid w:val="000C7A6B"/>
    <w:rsid w:val="000D3C38"/>
    <w:rsid w:val="000D45EF"/>
    <w:rsid w:val="000D47EE"/>
    <w:rsid w:val="000E1C8E"/>
    <w:rsid w:val="000E307E"/>
    <w:rsid w:val="000E65DE"/>
    <w:rsid w:val="000E764E"/>
    <w:rsid w:val="000F638D"/>
    <w:rsid w:val="000F6F2F"/>
    <w:rsid w:val="00102665"/>
    <w:rsid w:val="00107226"/>
    <w:rsid w:val="00107C12"/>
    <w:rsid w:val="00111F13"/>
    <w:rsid w:val="00115A92"/>
    <w:rsid w:val="001176E5"/>
    <w:rsid w:val="00120008"/>
    <w:rsid w:val="00123898"/>
    <w:rsid w:val="00126A0C"/>
    <w:rsid w:val="00130493"/>
    <w:rsid w:val="00130BF8"/>
    <w:rsid w:val="001318A5"/>
    <w:rsid w:val="0013545B"/>
    <w:rsid w:val="00142AA4"/>
    <w:rsid w:val="0014338F"/>
    <w:rsid w:val="00152131"/>
    <w:rsid w:val="00152A55"/>
    <w:rsid w:val="00161770"/>
    <w:rsid w:val="00163642"/>
    <w:rsid w:val="00165EB4"/>
    <w:rsid w:val="00171277"/>
    <w:rsid w:val="00171785"/>
    <w:rsid w:val="00171FE0"/>
    <w:rsid w:val="001734C6"/>
    <w:rsid w:val="00174EE4"/>
    <w:rsid w:val="0017681C"/>
    <w:rsid w:val="00177693"/>
    <w:rsid w:val="00182B39"/>
    <w:rsid w:val="00182DB7"/>
    <w:rsid w:val="001833EC"/>
    <w:rsid w:val="0018459D"/>
    <w:rsid w:val="00186D53"/>
    <w:rsid w:val="0018720D"/>
    <w:rsid w:val="0019273D"/>
    <w:rsid w:val="00192B88"/>
    <w:rsid w:val="001A250A"/>
    <w:rsid w:val="001A28C5"/>
    <w:rsid w:val="001A2FED"/>
    <w:rsid w:val="001A4DA0"/>
    <w:rsid w:val="001A614E"/>
    <w:rsid w:val="001B2832"/>
    <w:rsid w:val="001B2E11"/>
    <w:rsid w:val="001B42BC"/>
    <w:rsid w:val="001B4BFA"/>
    <w:rsid w:val="001B58E9"/>
    <w:rsid w:val="001B5F11"/>
    <w:rsid w:val="001C0ECB"/>
    <w:rsid w:val="001C30A3"/>
    <w:rsid w:val="001C703B"/>
    <w:rsid w:val="001D67E9"/>
    <w:rsid w:val="001D6C42"/>
    <w:rsid w:val="001E0BDE"/>
    <w:rsid w:val="001E271D"/>
    <w:rsid w:val="001E27BB"/>
    <w:rsid w:val="001E372A"/>
    <w:rsid w:val="001E3EBB"/>
    <w:rsid w:val="001F0859"/>
    <w:rsid w:val="001F2DD9"/>
    <w:rsid w:val="001F34B2"/>
    <w:rsid w:val="001F6F64"/>
    <w:rsid w:val="001F77DA"/>
    <w:rsid w:val="002044FC"/>
    <w:rsid w:val="00204A42"/>
    <w:rsid w:val="00205486"/>
    <w:rsid w:val="00207501"/>
    <w:rsid w:val="002161B3"/>
    <w:rsid w:val="00216301"/>
    <w:rsid w:val="00221063"/>
    <w:rsid w:val="00231CDC"/>
    <w:rsid w:val="00233599"/>
    <w:rsid w:val="00242580"/>
    <w:rsid w:val="002439AB"/>
    <w:rsid w:val="00246211"/>
    <w:rsid w:val="00246AEE"/>
    <w:rsid w:val="0024761A"/>
    <w:rsid w:val="00247C15"/>
    <w:rsid w:val="00250142"/>
    <w:rsid w:val="002508E5"/>
    <w:rsid w:val="0025669F"/>
    <w:rsid w:val="00260156"/>
    <w:rsid w:val="00263668"/>
    <w:rsid w:val="0026386E"/>
    <w:rsid w:val="00267477"/>
    <w:rsid w:val="00271365"/>
    <w:rsid w:val="00271E36"/>
    <w:rsid w:val="00275A28"/>
    <w:rsid w:val="002823D7"/>
    <w:rsid w:val="0029640E"/>
    <w:rsid w:val="00296663"/>
    <w:rsid w:val="002B0674"/>
    <w:rsid w:val="002B6A73"/>
    <w:rsid w:val="002C0F21"/>
    <w:rsid w:val="002D0F1C"/>
    <w:rsid w:val="002D1668"/>
    <w:rsid w:val="002D4A5A"/>
    <w:rsid w:val="002D525D"/>
    <w:rsid w:val="002D5DDE"/>
    <w:rsid w:val="002D755B"/>
    <w:rsid w:val="002E42E1"/>
    <w:rsid w:val="002F07F4"/>
    <w:rsid w:val="002F0F70"/>
    <w:rsid w:val="002F5B54"/>
    <w:rsid w:val="002F674B"/>
    <w:rsid w:val="002F6F84"/>
    <w:rsid w:val="0030509B"/>
    <w:rsid w:val="003109FF"/>
    <w:rsid w:val="00311825"/>
    <w:rsid w:val="00311C8A"/>
    <w:rsid w:val="00314052"/>
    <w:rsid w:val="003231F7"/>
    <w:rsid w:val="00323300"/>
    <w:rsid w:val="003271E6"/>
    <w:rsid w:val="00327E4A"/>
    <w:rsid w:val="00334D2B"/>
    <w:rsid w:val="00335BA7"/>
    <w:rsid w:val="00336501"/>
    <w:rsid w:val="00337257"/>
    <w:rsid w:val="00340D78"/>
    <w:rsid w:val="00342072"/>
    <w:rsid w:val="00342331"/>
    <w:rsid w:val="00342A4C"/>
    <w:rsid w:val="00343A1C"/>
    <w:rsid w:val="003508D0"/>
    <w:rsid w:val="003528E1"/>
    <w:rsid w:val="00352EBE"/>
    <w:rsid w:val="003548B9"/>
    <w:rsid w:val="00355BE5"/>
    <w:rsid w:val="00361064"/>
    <w:rsid w:val="0036232A"/>
    <w:rsid w:val="00372999"/>
    <w:rsid w:val="00375687"/>
    <w:rsid w:val="0037625D"/>
    <w:rsid w:val="00377A63"/>
    <w:rsid w:val="003866A7"/>
    <w:rsid w:val="0038695D"/>
    <w:rsid w:val="0039108A"/>
    <w:rsid w:val="00393DE2"/>
    <w:rsid w:val="00396081"/>
    <w:rsid w:val="003961F6"/>
    <w:rsid w:val="00396F50"/>
    <w:rsid w:val="003A3FCF"/>
    <w:rsid w:val="003A435F"/>
    <w:rsid w:val="003A4669"/>
    <w:rsid w:val="003A57EE"/>
    <w:rsid w:val="003A722F"/>
    <w:rsid w:val="003B1372"/>
    <w:rsid w:val="003B31EC"/>
    <w:rsid w:val="003B7366"/>
    <w:rsid w:val="003C1F3A"/>
    <w:rsid w:val="003C405B"/>
    <w:rsid w:val="003C4657"/>
    <w:rsid w:val="003C6D8D"/>
    <w:rsid w:val="003D0EBB"/>
    <w:rsid w:val="003D2F57"/>
    <w:rsid w:val="003D3CB1"/>
    <w:rsid w:val="003E03E4"/>
    <w:rsid w:val="003E2478"/>
    <w:rsid w:val="003E3BCD"/>
    <w:rsid w:val="003E425E"/>
    <w:rsid w:val="003E529F"/>
    <w:rsid w:val="003E5B35"/>
    <w:rsid w:val="003E7FD7"/>
    <w:rsid w:val="003F2B8E"/>
    <w:rsid w:val="003F6489"/>
    <w:rsid w:val="003F7C4E"/>
    <w:rsid w:val="00411E80"/>
    <w:rsid w:val="0041225D"/>
    <w:rsid w:val="00412A02"/>
    <w:rsid w:val="004150FD"/>
    <w:rsid w:val="004167FE"/>
    <w:rsid w:val="00420B0D"/>
    <w:rsid w:val="0042161E"/>
    <w:rsid w:val="004216BD"/>
    <w:rsid w:val="004216C2"/>
    <w:rsid w:val="004217BA"/>
    <w:rsid w:val="00421F34"/>
    <w:rsid w:val="00425641"/>
    <w:rsid w:val="0043303B"/>
    <w:rsid w:val="00435B4C"/>
    <w:rsid w:val="00435E2D"/>
    <w:rsid w:val="00436C97"/>
    <w:rsid w:val="00437081"/>
    <w:rsid w:val="004432C3"/>
    <w:rsid w:val="00445D0C"/>
    <w:rsid w:val="00446557"/>
    <w:rsid w:val="0045330D"/>
    <w:rsid w:val="00455658"/>
    <w:rsid w:val="004558C4"/>
    <w:rsid w:val="004577EE"/>
    <w:rsid w:val="004603DF"/>
    <w:rsid w:val="004606EC"/>
    <w:rsid w:val="00464D0D"/>
    <w:rsid w:val="0046780B"/>
    <w:rsid w:val="00467DEF"/>
    <w:rsid w:val="0047046C"/>
    <w:rsid w:val="00471C50"/>
    <w:rsid w:val="00472233"/>
    <w:rsid w:val="0047238F"/>
    <w:rsid w:val="00473081"/>
    <w:rsid w:val="00476819"/>
    <w:rsid w:val="00476B43"/>
    <w:rsid w:val="004800BB"/>
    <w:rsid w:val="00483538"/>
    <w:rsid w:val="00490102"/>
    <w:rsid w:val="0049188A"/>
    <w:rsid w:val="004924CC"/>
    <w:rsid w:val="004958DB"/>
    <w:rsid w:val="004964A1"/>
    <w:rsid w:val="004A10BF"/>
    <w:rsid w:val="004A3619"/>
    <w:rsid w:val="004A39E4"/>
    <w:rsid w:val="004B158C"/>
    <w:rsid w:val="004B2073"/>
    <w:rsid w:val="004B72FA"/>
    <w:rsid w:val="004C0B5F"/>
    <w:rsid w:val="004C1056"/>
    <w:rsid w:val="004C1287"/>
    <w:rsid w:val="004C4288"/>
    <w:rsid w:val="004C4988"/>
    <w:rsid w:val="004C6DD7"/>
    <w:rsid w:val="004D1E4A"/>
    <w:rsid w:val="004D2A6F"/>
    <w:rsid w:val="004D2F9D"/>
    <w:rsid w:val="004D5954"/>
    <w:rsid w:val="004D7C0E"/>
    <w:rsid w:val="004E0619"/>
    <w:rsid w:val="004E0863"/>
    <w:rsid w:val="004E2203"/>
    <w:rsid w:val="004E432F"/>
    <w:rsid w:val="004E4F6E"/>
    <w:rsid w:val="004F4B15"/>
    <w:rsid w:val="00501BFD"/>
    <w:rsid w:val="00502D80"/>
    <w:rsid w:val="00504B4B"/>
    <w:rsid w:val="00506FFE"/>
    <w:rsid w:val="00507210"/>
    <w:rsid w:val="00507E43"/>
    <w:rsid w:val="00510E32"/>
    <w:rsid w:val="0051113C"/>
    <w:rsid w:val="005136CF"/>
    <w:rsid w:val="005141F7"/>
    <w:rsid w:val="005149D4"/>
    <w:rsid w:val="00515193"/>
    <w:rsid w:val="005173E3"/>
    <w:rsid w:val="0051761F"/>
    <w:rsid w:val="00517CF9"/>
    <w:rsid w:val="005217DE"/>
    <w:rsid w:val="00523EB0"/>
    <w:rsid w:val="0052433C"/>
    <w:rsid w:val="00526B60"/>
    <w:rsid w:val="00527487"/>
    <w:rsid w:val="0053165E"/>
    <w:rsid w:val="0053470B"/>
    <w:rsid w:val="005363B9"/>
    <w:rsid w:val="00536947"/>
    <w:rsid w:val="00536C99"/>
    <w:rsid w:val="00537BCB"/>
    <w:rsid w:val="00540603"/>
    <w:rsid w:val="00541294"/>
    <w:rsid w:val="00550861"/>
    <w:rsid w:val="00550D1E"/>
    <w:rsid w:val="005516B3"/>
    <w:rsid w:val="0055199D"/>
    <w:rsid w:val="00555B8A"/>
    <w:rsid w:val="005565E1"/>
    <w:rsid w:val="00560DBC"/>
    <w:rsid w:val="0056234C"/>
    <w:rsid w:val="0056688C"/>
    <w:rsid w:val="00567216"/>
    <w:rsid w:val="00567A8E"/>
    <w:rsid w:val="005708FB"/>
    <w:rsid w:val="005721A3"/>
    <w:rsid w:val="00573C40"/>
    <w:rsid w:val="0057441C"/>
    <w:rsid w:val="0058040C"/>
    <w:rsid w:val="00580488"/>
    <w:rsid w:val="0058063E"/>
    <w:rsid w:val="005808AF"/>
    <w:rsid w:val="0058381F"/>
    <w:rsid w:val="00587821"/>
    <w:rsid w:val="005A2E13"/>
    <w:rsid w:val="005A73EC"/>
    <w:rsid w:val="005B0CA4"/>
    <w:rsid w:val="005B7C75"/>
    <w:rsid w:val="005C06A7"/>
    <w:rsid w:val="005C10CE"/>
    <w:rsid w:val="005C5A9A"/>
    <w:rsid w:val="005D274B"/>
    <w:rsid w:val="005D44A1"/>
    <w:rsid w:val="005E0563"/>
    <w:rsid w:val="005E0709"/>
    <w:rsid w:val="005E34F1"/>
    <w:rsid w:val="005E5928"/>
    <w:rsid w:val="005E5C86"/>
    <w:rsid w:val="005E5EB1"/>
    <w:rsid w:val="005E6F02"/>
    <w:rsid w:val="005F06DB"/>
    <w:rsid w:val="005F5D62"/>
    <w:rsid w:val="00601D8E"/>
    <w:rsid w:val="00601DDD"/>
    <w:rsid w:val="00605E71"/>
    <w:rsid w:val="00607DD5"/>
    <w:rsid w:val="00607EF3"/>
    <w:rsid w:val="00610266"/>
    <w:rsid w:val="0061684B"/>
    <w:rsid w:val="006177CD"/>
    <w:rsid w:val="00617B0F"/>
    <w:rsid w:val="00621805"/>
    <w:rsid w:val="00624B95"/>
    <w:rsid w:val="00625CB3"/>
    <w:rsid w:val="006277EF"/>
    <w:rsid w:val="00635DEA"/>
    <w:rsid w:val="0063793B"/>
    <w:rsid w:val="00637EBC"/>
    <w:rsid w:val="0064061B"/>
    <w:rsid w:val="006424C5"/>
    <w:rsid w:val="00643572"/>
    <w:rsid w:val="00646212"/>
    <w:rsid w:val="00647153"/>
    <w:rsid w:val="0065000B"/>
    <w:rsid w:val="00651BC4"/>
    <w:rsid w:val="00652E58"/>
    <w:rsid w:val="006538B0"/>
    <w:rsid w:val="00662C79"/>
    <w:rsid w:val="00664376"/>
    <w:rsid w:val="006647C5"/>
    <w:rsid w:val="006678E1"/>
    <w:rsid w:val="006707F1"/>
    <w:rsid w:val="0067096A"/>
    <w:rsid w:val="00672546"/>
    <w:rsid w:val="006737DF"/>
    <w:rsid w:val="00674BB2"/>
    <w:rsid w:val="00677C1C"/>
    <w:rsid w:val="006803BF"/>
    <w:rsid w:val="00692771"/>
    <w:rsid w:val="006930FD"/>
    <w:rsid w:val="00693897"/>
    <w:rsid w:val="00694403"/>
    <w:rsid w:val="00695578"/>
    <w:rsid w:val="00695CE3"/>
    <w:rsid w:val="0069629C"/>
    <w:rsid w:val="006A1157"/>
    <w:rsid w:val="006A1E29"/>
    <w:rsid w:val="006A277D"/>
    <w:rsid w:val="006A3816"/>
    <w:rsid w:val="006A5C6B"/>
    <w:rsid w:val="006B1021"/>
    <w:rsid w:val="006B3A97"/>
    <w:rsid w:val="006B44EC"/>
    <w:rsid w:val="006B58DA"/>
    <w:rsid w:val="006C289C"/>
    <w:rsid w:val="006C7B8F"/>
    <w:rsid w:val="006C7CCF"/>
    <w:rsid w:val="006D1B30"/>
    <w:rsid w:val="006D23BC"/>
    <w:rsid w:val="006D2692"/>
    <w:rsid w:val="006D39FB"/>
    <w:rsid w:val="006D3A1B"/>
    <w:rsid w:val="006D67FA"/>
    <w:rsid w:val="006D706A"/>
    <w:rsid w:val="006E3AAE"/>
    <w:rsid w:val="006E65D1"/>
    <w:rsid w:val="006F1636"/>
    <w:rsid w:val="006F20FC"/>
    <w:rsid w:val="006F365D"/>
    <w:rsid w:val="006F5F29"/>
    <w:rsid w:val="00701FD6"/>
    <w:rsid w:val="007077F3"/>
    <w:rsid w:val="00714989"/>
    <w:rsid w:val="0072011C"/>
    <w:rsid w:val="007232F3"/>
    <w:rsid w:val="00724E6E"/>
    <w:rsid w:val="00725FEC"/>
    <w:rsid w:val="00726768"/>
    <w:rsid w:val="0073084C"/>
    <w:rsid w:val="007335C9"/>
    <w:rsid w:val="007359EF"/>
    <w:rsid w:val="00737128"/>
    <w:rsid w:val="0074073E"/>
    <w:rsid w:val="00743C4C"/>
    <w:rsid w:val="0074595F"/>
    <w:rsid w:val="007466E8"/>
    <w:rsid w:val="0075111A"/>
    <w:rsid w:val="007515D1"/>
    <w:rsid w:val="0075180B"/>
    <w:rsid w:val="007520E0"/>
    <w:rsid w:val="007553E1"/>
    <w:rsid w:val="007672B5"/>
    <w:rsid w:val="00771123"/>
    <w:rsid w:val="007727C7"/>
    <w:rsid w:val="00773D88"/>
    <w:rsid w:val="00774FE0"/>
    <w:rsid w:val="0077570E"/>
    <w:rsid w:val="00783F5D"/>
    <w:rsid w:val="00784E1B"/>
    <w:rsid w:val="0078598A"/>
    <w:rsid w:val="00785F67"/>
    <w:rsid w:val="0078652B"/>
    <w:rsid w:val="00790CCB"/>
    <w:rsid w:val="007945CB"/>
    <w:rsid w:val="00795CE2"/>
    <w:rsid w:val="007974EA"/>
    <w:rsid w:val="007A5CE1"/>
    <w:rsid w:val="007A6B9C"/>
    <w:rsid w:val="007B5643"/>
    <w:rsid w:val="007B679D"/>
    <w:rsid w:val="007C16CE"/>
    <w:rsid w:val="007C3CDD"/>
    <w:rsid w:val="007C5DA5"/>
    <w:rsid w:val="007C62B9"/>
    <w:rsid w:val="007C760F"/>
    <w:rsid w:val="007C772E"/>
    <w:rsid w:val="007D1E16"/>
    <w:rsid w:val="007E0094"/>
    <w:rsid w:val="007E0631"/>
    <w:rsid w:val="007E0A1E"/>
    <w:rsid w:val="007E3548"/>
    <w:rsid w:val="007E357B"/>
    <w:rsid w:val="007F1B34"/>
    <w:rsid w:val="007F3382"/>
    <w:rsid w:val="007F62E0"/>
    <w:rsid w:val="007F6987"/>
    <w:rsid w:val="008009C0"/>
    <w:rsid w:val="00802585"/>
    <w:rsid w:val="0080296D"/>
    <w:rsid w:val="00805599"/>
    <w:rsid w:val="00811372"/>
    <w:rsid w:val="008120C2"/>
    <w:rsid w:val="00813A12"/>
    <w:rsid w:val="00813C06"/>
    <w:rsid w:val="0081589F"/>
    <w:rsid w:val="00816782"/>
    <w:rsid w:val="00817980"/>
    <w:rsid w:val="008201AE"/>
    <w:rsid w:val="00821A62"/>
    <w:rsid w:val="00823ECF"/>
    <w:rsid w:val="00823F69"/>
    <w:rsid w:val="00824B35"/>
    <w:rsid w:val="00824FDD"/>
    <w:rsid w:val="0082763C"/>
    <w:rsid w:val="00827979"/>
    <w:rsid w:val="00830BBC"/>
    <w:rsid w:val="00832B0C"/>
    <w:rsid w:val="008339A6"/>
    <w:rsid w:val="00833DE9"/>
    <w:rsid w:val="008352C4"/>
    <w:rsid w:val="008370C6"/>
    <w:rsid w:val="008423A4"/>
    <w:rsid w:val="00842D7C"/>
    <w:rsid w:val="008434B6"/>
    <w:rsid w:val="00843CC1"/>
    <w:rsid w:val="008456B9"/>
    <w:rsid w:val="00847558"/>
    <w:rsid w:val="0085131B"/>
    <w:rsid w:val="00852C60"/>
    <w:rsid w:val="00853273"/>
    <w:rsid w:val="00856DB6"/>
    <w:rsid w:val="00857DAB"/>
    <w:rsid w:val="0086100E"/>
    <w:rsid w:val="00861098"/>
    <w:rsid w:val="0086404C"/>
    <w:rsid w:val="00864372"/>
    <w:rsid w:val="00867409"/>
    <w:rsid w:val="008730C0"/>
    <w:rsid w:val="00875E84"/>
    <w:rsid w:val="00882820"/>
    <w:rsid w:val="008834A4"/>
    <w:rsid w:val="00883F1F"/>
    <w:rsid w:val="00884DE3"/>
    <w:rsid w:val="00885954"/>
    <w:rsid w:val="00886C0C"/>
    <w:rsid w:val="00892284"/>
    <w:rsid w:val="008928C3"/>
    <w:rsid w:val="008A020E"/>
    <w:rsid w:val="008A0CAD"/>
    <w:rsid w:val="008A1518"/>
    <w:rsid w:val="008A1D16"/>
    <w:rsid w:val="008A333C"/>
    <w:rsid w:val="008A4E6D"/>
    <w:rsid w:val="008A5B5C"/>
    <w:rsid w:val="008A747D"/>
    <w:rsid w:val="008B14B0"/>
    <w:rsid w:val="008B1B13"/>
    <w:rsid w:val="008B5B58"/>
    <w:rsid w:val="008B6E62"/>
    <w:rsid w:val="008B7B76"/>
    <w:rsid w:val="008C0A65"/>
    <w:rsid w:val="008C2C68"/>
    <w:rsid w:val="008C339F"/>
    <w:rsid w:val="008C6968"/>
    <w:rsid w:val="008D1BF5"/>
    <w:rsid w:val="008D337D"/>
    <w:rsid w:val="008D5D34"/>
    <w:rsid w:val="008E3D4E"/>
    <w:rsid w:val="008F114F"/>
    <w:rsid w:val="0090153A"/>
    <w:rsid w:val="00903C17"/>
    <w:rsid w:val="00905169"/>
    <w:rsid w:val="00910058"/>
    <w:rsid w:val="00912F0B"/>
    <w:rsid w:val="009139E5"/>
    <w:rsid w:val="009208F2"/>
    <w:rsid w:val="00920DC4"/>
    <w:rsid w:val="009260E1"/>
    <w:rsid w:val="00926B5F"/>
    <w:rsid w:val="00936388"/>
    <w:rsid w:val="00937E93"/>
    <w:rsid w:val="009404DB"/>
    <w:rsid w:val="00943195"/>
    <w:rsid w:val="0094322B"/>
    <w:rsid w:val="0094589E"/>
    <w:rsid w:val="0095091A"/>
    <w:rsid w:val="009532F3"/>
    <w:rsid w:val="00953933"/>
    <w:rsid w:val="00953B2F"/>
    <w:rsid w:val="0095777C"/>
    <w:rsid w:val="00960B6A"/>
    <w:rsid w:val="0096622D"/>
    <w:rsid w:val="009667CA"/>
    <w:rsid w:val="00967C57"/>
    <w:rsid w:val="00986C8E"/>
    <w:rsid w:val="00986DA2"/>
    <w:rsid w:val="00991555"/>
    <w:rsid w:val="009A09E6"/>
    <w:rsid w:val="009A22DE"/>
    <w:rsid w:val="009A2392"/>
    <w:rsid w:val="009A421C"/>
    <w:rsid w:val="009A4A9A"/>
    <w:rsid w:val="009A5AAA"/>
    <w:rsid w:val="009A734E"/>
    <w:rsid w:val="009B2382"/>
    <w:rsid w:val="009B2A66"/>
    <w:rsid w:val="009B76D9"/>
    <w:rsid w:val="009C1836"/>
    <w:rsid w:val="009C4E3E"/>
    <w:rsid w:val="009C726E"/>
    <w:rsid w:val="009D0A7A"/>
    <w:rsid w:val="009D5A1B"/>
    <w:rsid w:val="009D633F"/>
    <w:rsid w:val="009D68F9"/>
    <w:rsid w:val="009E02B1"/>
    <w:rsid w:val="009E0329"/>
    <w:rsid w:val="009E1114"/>
    <w:rsid w:val="009E13F3"/>
    <w:rsid w:val="009E3928"/>
    <w:rsid w:val="009F2128"/>
    <w:rsid w:val="00A004AC"/>
    <w:rsid w:val="00A01F55"/>
    <w:rsid w:val="00A11491"/>
    <w:rsid w:val="00A124DF"/>
    <w:rsid w:val="00A2114F"/>
    <w:rsid w:val="00A25B47"/>
    <w:rsid w:val="00A30657"/>
    <w:rsid w:val="00A30E82"/>
    <w:rsid w:val="00A31FCB"/>
    <w:rsid w:val="00A337F7"/>
    <w:rsid w:val="00A3394F"/>
    <w:rsid w:val="00A3497E"/>
    <w:rsid w:val="00A35826"/>
    <w:rsid w:val="00A35898"/>
    <w:rsid w:val="00A373E5"/>
    <w:rsid w:val="00A4448C"/>
    <w:rsid w:val="00A44C9D"/>
    <w:rsid w:val="00A5261E"/>
    <w:rsid w:val="00A54DD9"/>
    <w:rsid w:val="00A56EEA"/>
    <w:rsid w:val="00A626C0"/>
    <w:rsid w:val="00A62B4F"/>
    <w:rsid w:val="00A6337F"/>
    <w:rsid w:val="00A65692"/>
    <w:rsid w:val="00A66130"/>
    <w:rsid w:val="00A6789C"/>
    <w:rsid w:val="00A71E5E"/>
    <w:rsid w:val="00A72863"/>
    <w:rsid w:val="00A80110"/>
    <w:rsid w:val="00A82E45"/>
    <w:rsid w:val="00A839F0"/>
    <w:rsid w:val="00A8431F"/>
    <w:rsid w:val="00A87144"/>
    <w:rsid w:val="00A8731C"/>
    <w:rsid w:val="00A929E7"/>
    <w:rsid w:val="00A92FB5"/>
    <w:rsid w:val="00A9407C"/>
    <w:rsid w:val="00A94AAA"/>
    <w:rsid w:val="00A97665"/>
    <w:rsid w:val="00AA1635"/>
    <w:rsid w:val="00AA3D7D"/>
    <w:rsid w:val="00AB05AC"/>
    <w:rsid w:val="00AB18AB"/>
    <w:rsid w:val="00AB253E"/>
    <w:rsid w:val="00AB269D"/>
    <w:rsid w:val="00AB3222"/>
    <w:rsid w:val="00AB3590"/>
    <w:rsid w:val="00AB40E5"/>
    <w:rsid w:val="00AB4FC4"/>
    <w:rsid w:val="00AB6E83"/>
    <w:rsid w:val="00AB7EE2"/>
    <w:rsid w:val="00AC0AC4"/>
    <w:rsid w:val="00AC2FD9"/>
    <w:rsid w:val="00AC3BE6"/>
    <w:rsid w:val="00AC46B9"/>
    <w:rsid w:val="00AC4AD1"/>
    <w:rsid w:val="00AC4E33"/>
    <w:rsid w:val="00AC5871"/>
    <w:rsid w:val="00AC64F0"/>
    <w:rsid w:val="00AC6983"/>
    <w:rsid w:val="00AC7839"/>
    <w:rsid w:val="00AD1586"/>
    <w:rsid w:val="00AD2644"/>
    <w:rsid w:val="00AD35DE"/>
    <w:rsid w:val="00AE30C4"/>
    <w:rsid w:val="00AE6C14"/>
    <w:rsid w:val="00AE75D9"/>
    <w:rsid w:val="00AF30F1"/>
    <w:rsid w:val="00B00691"/>
    <w:rsid w:val="00B01D28"/>
    <w:rsid w:val="00B104BC"/>
    <w:rsid w:val="00B13A88"/>
    <w:rsid w:val="00B13D7B"/>
    <w:rsid w:val="00B14E32"/>
    <w:rsid w:val="00B20905"/>
    <w:rsid w:val="00B23DB7"/>
    <w:rsid w:val="00B24B31"/>
    <w:rsid w:val="00B25903"/>
    <w:rsid w:val="00B27C0B"/>
    <w:rsid w:val="00B3115A"/>
    <w:rsid w:val="00B365DB"/>
    <w:rsid w:val="00B41847"/>
    <w:rsid w:val="00B422DD"/>
    <w:rsid w:val="00B423D6"/>
    <w:rsid w:val="00B469ED"/>
    <w:rsid w:val="00B472DD"/>
    <w:rsid w:val="00B47446"/>
    <w:rsid w:val="00B52ED7"/>
    <w:rsid w:val="00B60FA0"/>
    <w:rsid w:val="00B6471E"/>
    <w:rsid w:val="00B65938"/>
    <w:rsid w:val="00B6748F"/>
    <w:rsid w:val="00B67C5A"/>
    <w:rsid w:val="00B722EF"/>
    <w:rsid w:val="00B73268"/>
    <w:rsid w:val="00B906C3"/>
    <w:rsid w:val="00B907B0"/>
    <w:rsid w:val="00B9461A"/>
    <w:rsid w:val="00B963DB"/>
    <w:rsid w:val="00B96F88"/>
    <w:rsid w:val="00BA1D32"/>
    <w:rsid w:val="00BA25B7"/>
    <w:rsid w:val="00BA7862"/>
    <w:rsid w:val="00BC3287"/>
    <w:rsid w:val="00BC61D3"/>
    <w:rsid w:val="00BD0DDE"/>
    <w:rsid w:val="00BD382F"/>
    <w:rsid w:val="00BD5DD3"/>
    <w:rsid w:val="00BE6097"/>
    <w:rsid w:val="00BF174C"/>
    <w:rsid w:val="00BF18BE"/>
    <w:rsid w:val="00BF5F3B"/>
    <w:rsid w:val="00BF7DFE"/>
    <w:rsid w:val="00C06DEE"/>
    <w:rsid w:val="00C10161"/>
    <w:rsid w:val="00C10368"/>
    <w:rsid w:val="00C157C2"/>
    <w:rsid w:val="00C334A2"/>
    <w:rsid w:val="00C35187"/>
    <w:rsid w:val="00C358D8"/>
    <w:rsid w:val="00C36E39"/>
    <w:rsid w:val="00C45D86"/>
    <w:rsid w:val="00C50148"/>
    <w:rsid w:val="00C50A0B"/>
    <w:rsid w:val="00C56A6D"/>
    <w:rsid w:val="00C5738A"/>
    <w:rsid w:val="00C61274"/>
    <w:rsid w:val="00C70A47"/>
    <w:rsid w:val="00C70F07"/>
    <w:rsid w:val="00C71744"/>
    <w:rsid w:val="00C737BD"/>
    <w:rsid w:val="00C73BCD"/>
    <w:rsid w:val="00C75A66"/>
    <w:rsid w:val="00C76A0C"/>
    <w:rsid w:val="00C80F62"/>
    <w:rsid w:val="00C827DC"/>
    <w:rsid w:val="00C83121"/>
    <w:rsid w:val="00C86434"/>
    <w:rsid w:val="00C86CCD"/>
    <w:rsid w:val="00C946A0"/>
    <w:rsid w:val="00C973FB"/>
    <w:rsid w:val="00CA356F"/>
    <w:rsid w:val="00CA5EAE"/>
    <w:rsid w:val="00CA7C1A"/>
    <w:rsid w:val="00CB1D6A"/>
    <w:rsid w:val="00CB3FEF"/>
    <w:rsid w:val="00CB46AD"/>
    <w:rsid w:val="00CC5BB2"/>
    <w:rsid w:val="00CC73A4"/>
    <w:rsid w:val="00CD0EDA"/>
    <w:rsid w:val="00CE15C6"/>
    <w:rsid w:val="00CE19B2"/>
    <w:rsid w:val="00CE2244"/>
    <w:rsid w:val="00CE4DED"/>
    <w:rsid w:val="00CE7234"/>
    <w:rsid w:val="00CF1513"/>
    <w:rsid w:val="00CF50FF"/>
    <w:rsid w:val="00CF605B"/>
    <w:rsid w:val="00CF7BA9"/>
    <w:rsid w:val="00D03F0F"/>
    <w:rsid w:val="00D07675"/>
    <w:rsid w:val="00D07D10"/>
    <w:rsid w:val="00D10D16"/>
    <w:rsid w:val="00D211B6"/>
    <w:rsid w:val="00D232B8"/>
    <w:rsid w:val="00D274EE"/>
    <w:rsid w:val="00D308B5"/>
    <w:rsid w:val="00D321D1"/>
    <w:rsid w:val="00D35046"/>
    <w:rsid w:val="00D423E4"/>
    <w:rsid w:val="00D43C79"/>
    <w:rsid w:val="00D457A5"/>
    <w:rsid w:val="00D54644"/>
    <w:rsid w:val="00D5507A"/>
    <w:rsid w:val="00D5540E"/>
    <w:rsid w:val="00D60054"/>
    <w:rsid w:val="00D62F1B"/>
    <w:rsid w:val="00D640B6"/>
    <w:rsid w:val="00D66790"/>
    <w:rsid w:val="00D66C36"/>
    <w:rsid w:val="00D66D5E"/>
    <w:rsid w:val="00D7245C"/>
    <w:rsid w:val="00D730A5"/>
    <w:rsid w:val="00D7445E"/>
    <w:rsid w:val="00D75680"/>
    <w:rsid w:val="00D75A63"/>
    <w:rsid w:val="00D7614C"/>
    <w:rsid w:val="00D810EC"/>
    <w:rsid w:val="00D825E2"/>
    <w:rsid w:val="00D84B51"/>
    <w:rsid w:val="00D86459"/>
    <w:rsid w:val="00D867DB"/>
    <w:rsid w:val="00D877DE"/>
    <w:rsid w:val="00D908EA"/>
    <w:rsid w:val="00D92BD0"/>
    <w:rsid w:val="00DA4743"/>
    <w:rsid w:val="00DA56E6"/>
    <w:rsid w:val="00DB0545"/>
    <w:rsid w:val="00DB1330"/>
    <w:rsid w:val="00DB39AC"/>
    <w:rsid w:val="00DB4134"/>
    <w:rsid w:val="00DB4BC7"/>
    <w:rsid w:val="00DB64E7"/>
    <w:rsid w:val="00DC365B"/>
    <w:rsid w:val="00DD5362"/>
    <w:rsid w:val="00DE17EE"/>
    <w:rsid w:val="00DE4B2A"/>
    <w:rsid w:val="00DE54E8"/>
    <w:rsid w:val="00DE6241"/>
    <w:rsid w:val="00DF0850"/>
    <w:rsid w:val="00DF13E4"/>
    <w:rsid w:val="00DF3B7F"/>
    <w:rsid w:val="00DF3BF3"/>
    <w:rsid w:val="00DF41C6"/>
    <w:rsid w:val="00E01414"/>
    <w:rsid w:val="00E016CD"/>
    <w:rsid w:val="00E06665"/>
    <w:rsid w:val="00E104D9"/>
    <w:rsid w:val="00E114DA"/>
    <w:rsid w:val="00E1181F"/>
    <w:rsid w:val="00E11C03"/>
    <w:rsid w:val="00E13BF0"/>
    <w:rsid w:val="00E15940"/>
    <w:rsid w:val="00E1649D"/>
    <w:rsid w:val="00E2639E"/>
    <w:rsid w:val="00E26DB9"/>
    <w:rsid w:val="00E26E74"/>
    <w:rsid w:val="00E27408"/>
    <w:rsid w:val="00E300D8"/>
    <w:rsid w:val="00E34532"/>
    <w:rsid w:val="00E44CC7"/>
    <w:rsid w:val="00E50280"/>
    <w:rsid w:val="00E514F9"/>
    <w:rsid w:val="00E5158D"/>
    <w:rsid w:val="00E516C7"/>
    <w:rsid w:val="00E53B0B"/>
    <w:rsid w:val="00E54882"/>
    <w:rsid w:val="00E60ECD"/>
    <w:rsid w:val="00E60F25"/>
    <w:rsid w:val="00E6119B"/>
    <w:rsid w:val="00E70AAC"/>
    <w:rsid w:val="00E7264E"/>
    <w:rsid w:val="00E755F5"/>
    <w:rsid w:val="00E7633F"/>
    <w:rsid w:val="00E82FBE"/>
    <w:rsid w:val="00E8370C"/>
    <w:rsid w:val="00E86B46"/>
    <w:rsid w:val="00E91A7B"/>
    <w:rsid w:val="00E95182"/>
    <w:rsid w:val="00E9662B"/>
    <w:rsid w:val="00EA031F"/>
    <w:rsid w:val="00EA0FF1"/>
    <w:rsid w:val="00EA298E"/>
    <w:rsid w:val="00EA3C1F"/>
    <w:rsid w:val="00EA4342"/>
    <w:rsid w:val="00EA4891"/>
    <w:rsid w:val="00EA52E0"/>
    <w:rsid w:val="00EA5870"/>
    <w:rsid w:val="00EB0928"/>
    <w:rsid w:val="00EB3210"/>
    <w:rsid w:val="00EB3620"/>
    <w:rsid w:val="00EC45C2"/>
    <w:rsid w:val="00EC4710"/>
    <w:rsid w:val="00EC4834"/>
    <w:rsid w:val="00EC54F2"/>
    <w:rsid w:val="00EC5B94"/>
    <w:rsid w:val="00EC7C6A"/>
    <w:rsid w:val="00ED1824"/>
    <w:rsid w:val="00ED4041"/>
    <w:rsid w:val="00ED416C"/>
    <w:rsid w:val="00ED779B"/>
    <w:rsid w:val="00EE2945"/>
    <w:rsid w:val="00EE5EDF"/>
    <w:rsid w:val="00EE78F4"/>
    <w:rsid w:val="00EF0928"/>
    <w:rsid w:val="00EF2C5F"/>
    <w:rsid w:val="00EF3644"/>
    <w:rsid w:val="00EF4C05"/>
    <w:rsid w:val="00EF7A13"/>
    <w:rsid w:val="00F000A4"/>
    <w:rsid w:val="00F04214"/>
    <w:rsid w:val="00F0747E"/>
    <w:rsid w:val="00F106E2"/>
    <w:rsid w:val="00F173C6"/>
    <w:rsid w:val="00F200BB"/>
    <w:rsid w:val="00F24F3B"/>
    <w:rsid w:val="00F25958"/>
    <w:rsid w:val="00F26E59"/>
    <w:rsid w:val="00F370F2"/>
    <w:rsid w:val="00F40B9A"/>
    <w:rsid w:val="00F44334"/>
    <w:rsid w:val="00F446C3"/>
    <w:rsid w:val="00F44D31"/>
    <w:rsid w:val="00F46DD3"/>
    <w:rsid w:val="00F47CCF"/>
    <w:rsid w:val="00F54799"/>
    <w:rsid w:val="00F5733F"/>
    <w:rsid w:val="00F62CE0"/>
    <w:rsid w:val="00F62DE3"/>
    <w:rsid w:val="00F63274"/>
    <w:rsid w:val="00F641C3"/>
    <w:rsid w:val="00F668A6"/>
    <w:rsid w:val="00F66A86"/>
    <w:rsid w:val="00F67C3E"/>
    <w:rsid w:val="00F71777"/>
    <w:rsid w:val="00F718D2"/>
    <w:rsid w:val="00F73EAA"/>
    <w:rsid w:val="00F75A46"/>
    <w:rsid w:val="00F80F9C"/>
    <w:rsid w:val="00F8313C"/>
    <w:rsid w:val="00F83694"/>
    <w:rsid w:val="00F84F59"/>
    <w:rsid w:val="00F851A1"/>
    <w:rsid w:val="00F85247"/>
    <w:rsid w:val="00F91BDA"/>
    <w:rsid w:val="00F94B10"/>
    <w:rsid w:val="00F953C6"/>
    <w:rsid w:val="00F9692D"/>
    <w:rsid w:val="00F96E8E"/>
    <w:rsid w:val="00F97E54"/>
    <w:rsid w:val="00FA355E"/>
    <w:rsid w:val="00FA4C61"/>
    <w:rsid w:val="00FB2013"/>
    <w:rsid w:val="00FC12A8"/>
    <w:rsid w:val="00FC3ABF"/>
    <w:rsid w:val="00FC5B10"/>
    <w:rsid w:val="00FC6C39"/>
    <w:rsid w:val="00FC6D0A"/>
    <w:rsid w:val="00FD08E1"/>
    <w:rsid w:val="00FD10FA"/>
    <w:rsid w:val="00FD7B98"/>
    <w:rsid w:val="00FE0586"/>
    <w:rsid w:val="00FE73F8"/>
    <w:rsid w:val="00FF0F1B"/>
    <w:rsid w:val="00FF27BD"/>
    <w:rsid w:val="00FF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4322B"/>
    <w:rPr>
      <w:sz w:val="24"/>
      <w:szCs w:val="24"/>
    </w:rPr>
  </w:style>
  <w:style w:type="paragraph" w:styleId="Nadpis2">
    <w:name w:val="heading 2"/>
    <w:basedOn w:val="Normln"/>
    <w:next w:val="Normln"/>
    <w:qFormat/>
    <w:rsid w:val="008370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396081"/>
    <w:pPr>
      <w:keepNext/>
      <w:numPr>
        <w:numId w:val="5"/>
      </w:numPr>
      <w:jc w:val="center"/>
      <w:outlineLvl w:val="2"/>
    </w:pPr>
    <w:rPr>
      <w:rFonts w:ascii="Arial" w:hAnsi="Arial" w:cs="Arial"/>
      <w:b/>
      <w:iCs/>
      <w:spacing w:val="-2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74073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4073E"/>
  </w:style>
  <w:style w:type="paragraph" w:styleId="Zhlav">
    <w:name w:val="header"/>
    <w:basedOn w:val="Normln"/>
    <w:link w:val="ZhlavChar"/>
    <w:rsid w:val="00662C79"/>
    <w:pPr>
      <w:tabs>
        <w:tab w:val="center" w:pos="4536"/>
        <w:tab w:val="right" w:pos="9072"/>
      </w:tabs>
    </w:pPr>
  </w:style>
  <w:style w:type="character" w:customStyle="1" w:styleId="okbasic21">
    <w:name w:val="okbasic21"/>
    <w:rsid w:val="00077C42"/>
    <w:rPr>
      <w:rFonts w:ascii="Arial" w:hAnsi="Arial" w:cs="Arial" w:hint="default"/>
      <w:color w:val="000000"/>
      <w:sz w:val="24"/>
      <w:szCs w:val="24"/>
    </w:rPr>
  </w:style>
  <w:style w:type="paragraph" w:styleId="Textbubliny">
    <w:name w:val="Balloon Text"/>
    <w:basedOn w:val="Normln"/>
    <w:semiHidden/>
    <w:rsid w:val="009B238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4C12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subjname">
    <w:name w:val="tsubjname"/>
    <w:basedOn w:val="Standardnpsmoodstavce"/>
    <w:rsid w:val="00802585"/>
  </w:style>
  <w:style w:type="character" w:styleId="Siln">
    <w:name w:val="Strong"/>
    <w:uiPriority w:val="22"/>
    <w:qFormat/>
    <w:rsid w:val="00802585"/>
    <w:rPr>
      <w:b/>
      <w:bCs/>
    </w:rPr>
  </w:style>
  <w:style w:type="character" w:styleId="Hypertextovodkaz">
    <w:name w:val="Hyperlink"/>
    <w:rsid w:val="00802585"/>
    <w:rPr>
      <w:color w:val="0000FF"/>
      <w:u w:val="single"/>
    </w:rPr>
  </w:style>
  <w:style w:type="paragraph" w:styleId="Zkladntext">
    <w:name w:val="Body Text"/>
    <w:basedOn w:val="Normln"/>
    <w:link w:val="ZkladntextChar"/>
    <w:rsid w:val="00A71E5E"/>
    <w:pPr>
      <w:spacing w:after="120"/>
    </w:pPr>
    <w:rPr>
      <w:rFonts w:ascii="Arial" w:hAnsi="Arial"/>
    </w:rPr>
  </w:style>
  <w:style w:type="character" w:customStyle="1" w:styleId="ZkladntextChar">
    <w:name w:val="Základní text Char"/>
    <w:link w:val="Zkladntext"/>
    <w:rsid w:val="00A71E5E"/>
    <w:rPr>
      <w:rFonts w:ascii="Arial" w:hAnsi="Arial"/>
      <w:sz w:val="24"/>
      <w:szCs w:val="24"/>
      <w:lang w:val="cs-CZ" w:eastAsia="cs-CZ" w:bidi="ar-SA"/>
    </w:rPr>
  </w:style>
  <w:style w:type="paragraph" w:styleId="Zkladntext2">
    <w:name w:val="Body Text 2"/>
    <w:basedOn w:val="Normln"/>
    <w:rsid w:val="00FA4C61"/>
    <w:pPr>
      <w:spacing w:after="120" w:line="480" w:lineRule="auto"/>
    </w:pPr>
  </w:style>
  <w:style w:type="paragraph" w:customStyle="1" w:styleId="NormlnOdsazen">
    <w:name w:val="Normální  + Odsazení"/>
    <w:basedOn w:val="Normln"/>
    <w:rsid w:val="00FA4C61"/>
    <w:pPr>
      <w:numPr>
        <w:numId w:val="6"/>
      </w:numPr>
      <w:spacing w:after="120"/>
      <w:jc w:val="both"/>
    </w:pPr>
    <w:rPr>
      <w:rFonts w:ascii="Arial" w:hAnsi="Arial"/>
      <w:sz w:val="20"/>
    </w:rPr>
  </w:style>
  <w:style w:type="paragraph" w:customStyle="1" w:styleId="Textodstavce">
    <w:name w:val="Text odstavce"/>
    <w:basedOn w:val="Normln"/>
    <w:rsid w:val="003B31EC"/>
    <w:pPr>
      <w:numPr>
        <w:ilvl w:val="6"/>
        <w:numId w:val="7"/>
      </w:numPr>
      <w:tabs>
        <w:tab w:val="left" w:pos="851"/>
      </w:tabs>
      <w:spacing w:before="120" w:after="120"/>
      <w:jc w:val="both"/>
      <w:outlineLvl w:val="6"/>
    </w:pPr>
    <w:rPr>
      <w:rFonts w:ascii="Arial" w:hAnsi="Arial"/>
      <w:szCs w:val="20"/>
    </w:rPr>
  </w:style>
  <w:style w:type="paragraph" w:customStyle="1" w:styleId="Textbodu">
    <w:name w:val="Text bodu"/>
    <w:basedOn w:val="Normln"/>
    <w:rsid w:val="003B31EC"/>
    <w:pPr>
      <w:numPr>
        <w:ilvl w:val="8"/>
        <w:numId w:val="7"/>
      </w:numPr>
      <w:jc w:val="both"/>
      <w:outlineLvl w:val="8"/>
    </w:pPr>
    <w:rPr>
      <w:rFonts w:ascii="Arial" w:hAnsi="Arial"/>
      <w:szCs w:val="20"/>
    </w:rPr>
  </w:style>
  <w:style w:type="paragraph" w:customStyle="1" w:styleId="Textpsmene">
    <w:name w:val="Text písmene"/>
    <w:basedOn w:val="Normln"/>
    <w:rsid w:val="003B31EC"/>
    <w:pPr>
      <w:numPr>
        <w:ilvl w:val="7"/>
        <w:numId w:val="7"/>
      </w:numPr>
      <w:jc w:val="both"/>
      <w:outlineLvl w:val="7"/>
    </w:pPr>
    <w:rPr>
      <w:rFonts w:ascii="Arial" w:hAnsi="Arial"/>
      <w:szCs w:val="20"/>
    </w:rPr>
  </w:style>
  <w:style w:type="paragraph" w:styleId="Rozloendokumentu">
    <w:name w:val="Document Map"/>
    <w:basedOn w:val="Normln"/>
    <w:semiHidden/>
    <w:rsid w:val="0036232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odsazen">
    <w:name w:val="Body Text Indent"/>
    <w:basedOn w:val="Normln"/>
    <w:rsid w:val="00060C6F"/>
    <w:pPr>
      <w:spacing w:after="120"/>
      <w:ind w:left="283"/>
    </w:pPr>
  </w:style>
  <w:style w:type="character" w:styleId="Odkaznakoment">
    <w:name w:val="annotation reference"/>
    <w:rsid w:val="00857DAB"/>
    <w:rPr>
      <w:sz w:val="16"/>
      <w:szCs w:val="16"/>
    </w:rPr>
  </w:style>
  <w:style w:type="paragraph" w:styleId="Textkomente">
    <w:name w:val="annotation text"/>
    <w:basedOn w:val="Normln"/>
    <w:link w:val="TextkomenteChar"/>
    <w:rsid w:val="00857DA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857DAB"/>
  </w:style>
  <w:style w:type="paragraph" w:styleId="Pedmtkomente">
    <w:name w:val="annotation subject"/>
    <w:basedOn w:val="Textkomente"/>
    <w:next w:val="Textkomente"/>
    <w:link w:val="PedmtkomenteChar"/>
    <w:rsid w:val="00857DAB"/>
    <w:rPr>
      <w:b/>
      <w:bCs/>
    </w:rPr>
  </w:style>
  <w:style w:type="character" w:customStyle="1" w:styleId="PedmtkomenteChar">
    <w:name w:val="Předmět komentáře Char"/>
    <w:link w:val="Pedmtkomente"/>
    <w:rsid w:val="00857DAB"/>
    <w:rPr>
      <w:b/>
      <w:bCs/>
    </w:rPr>
  </w:style>
  <w:style w:type="paragraph" w:styleId="Odstavecseseznamem">
    <w:name w:val="List Paragraph"/>
    <w:basedOn w:val="Normln"/>
    <w:uiPriority w:val="34"/>
    <w:qFormat/>
    <w:rsid w:val="00A66130"/>
    <w:pPr>
      <w:ind w:left="708"/>
    </w:pPr>
  </w:style>
  <w:style w:type="character" w:customStyle="1" w:styleId="ZhlavChar">
    <w:name w:val="Záhlaví Char"/>
    <w:link w:val="Zhlav"/>
    <w:locked/>
    <w:rsid w:val="0030509B"/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95091A"/>
    <w:rPr>
      <w:sz w:val="24"/>
      <w:szCs w:val="24"/>
    </w:rPr>
  </w:style>
  <w:style w:type="paragraph" w:customStyle="1" w:styleId="Ordka1">
    <w:name w:val="Ordážka 1"/>
    <w:basedOn w:val="Normln"/>
    <w:link w:val="Ordka1Char"/>
    <w:qFormat/>
    <w:rsid w:val="00CF50FF"/>
    <w:pPr>
      <w:numPr>
        <w:numId w:val="15"/>
      </w:numPr>
    </w:pPr>
    <w:rPr>
      <w:rFonts w:asciiTheme="minorHAnsi" w:eastAsia="Batang" w:hAnsiTheme="minorHAnsi" w:cstheme="minorHAnsi"/>
      <w:bCs/>
      <w:sz w:val="22"/>
      <w:szCs w:val="22"/>
      <w:lang w:eastAsia="ko-KR"/>
    </w:rPr>
  </w:style>
  <w:style w:type="character" w:customStyle="1" w:styleId="Ordka1Char">
    <w:name w:val="Ordážka 1 Char"/>
    <w:basedOn w:val="Standardnpsmoodstavce"/>
    <w:link w:val="Ordka1"/>
    <w:rsid w:val="00CF50FF"/>
    <w:rPr>
      <w:rFonts w:asciiTheme="minorHAnsi" w:eastAsia="Batang" w:hAnsiTheme="minorHAnsi" w:cstheme="minorHAnsi"/>
      <w:bCs/>
      <w:sz w:val="22"/>
      <w:szCs w:val="22"/>
      <w:lang w:eastAsia="ko-KR"/>
    </w:rPr>
  </w:style>
  <w:style w:type="paragraph" w:customStyle="1" w:styleId="lneksmlouvy">
    <w:name w:val="Článek smlouvy"/>
    <w:basedOn w:val="Normln"/>
    <w:link w:val="lneksmlouvyChar"/>
    <w:qFormat/>
    <w:rsid w:val="00AA1635"/>
    <w:pPr>
      <w:spacing w:before="240"/>
      <w:jc w:val="center"/>
    </w:pPr>
    <w:rPr>
      <w:rFonts w:asciiTheme="minorHAnsi" w:hAnsiTheme="minorHAnsi" w:cstheme="minorHAnsi"/>
      <w:b/>
      <w:i/>
      <w:sz w:val="22"/>
      <w:szCs w:val="22"/>
    </w:rPr>
  </w:style>
  <w:style w:type="character" w:customStyle="1" w:styleId="lneksmlouvyChar">
    <w:name w:val="Článek smlouvy Char"/>
    <w:basedOn w:val="Standardnpsmoodstavce"/>
    <w:link w:val="lneksmlouvy"/>
    <w:rsid w:val="00AA1635"/>
    <w:rPr>
      <w:rFonts w:asciiTheme="minorHAnsi" w:hAnsiTheme="minorHAnsi" w:cstheme="minorHAnsi"/>
      <w:b/>
      <w:i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4322B"/>
    <w:rPr>
      <w:sz w:val="24"/>
      <w:szCs w:val="24"/>
    </w:rPr>
  </w:style>
  <w:style w:type="paragraph" w:styleId="Nadpis2">
    <w:name w:val="heading 2"/>
    <w:basedOn w:val="Normln"/>
    <w:next w:val="Normln"/>
    <w:qFormat/>
    <w:rsid w:val="008370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396081"/>
    <w:pPr>
      <w:keepNext/>
      <w:numPr>
        <w:numId w:val="5"/>
      </w:numPr>
      <w:jc w:val="center"/>
      <w:outlineLvl w:val="2"/>
    </w:pPr>
    <w:rPr>
      <w:rFonts w:ascii="Arial" w:hAnsi="Arial" w:cs="Arial"/>
      <w:b/>
      <w:iCs/>
      <w:spacing w:val="-2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74073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4073E"/>
  </w:style>
  <w:style w:type="paragraph" w:styleId="Zhlav">
    <w:name w:val="header"/>
    <w:basedOn w:val="Normln"/>
    <w:link w:val="ZhlavChar"/>
    <w:rsid w:val="00662C79"/>
    <w:pPr>
      <w:tabs>
        <w:tab w:val="center" w:pos="4536"/>
        <w:tab w:val="right" w:pos="9072"/>
      </w:tabs>
    </w:pPr>
  </w:style>
  <w:style w:type="character" w:customStyle="1" w:styleId="okbasic21">
    <w:name w:val="okbasic21"/>
    <w:rsid w:val="00077C42"/>
    <w:rPr>
      <w:rFonts w:ascii="Arial" w:hAnsi="Arial" w:cs="Arial" w:hint="default"/>
      <w:color w:val="000000"/>
      <w:sz w:val="24"/>
      <w:szCs w:val="24"/>
    </w:rPr>
  </w:style>
  <w:style w:type="paragraph" w:styleId="Textbubliny">
    <w:name w:val="Balloon Text"/>
    <w:basedOn w:val="Normln"/>
    <w:semiHidden/>
    <w:rsid w:val="009B238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4C12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subjname">
    <w:name w:val="tsubjname"/>
    <w:basedOn w:val="Standardnpsmoodstavce"/>
    <w:rsid w:val="00802585"/>
  </w:style>
  <w:style w:type="character" w:styleId="Siln">
    <w:name w:val="Strong"/>
    <w:uiPriority w:val="22"/>
    <w:qFormat/>
    <w:rsid w:val="00802585"/>
    <w:rPr>
      <w:b/>
      <w:bCs/>
    </w:rPr>
  </w:style>
  <w:style w:type="character" w:styleId="Hypertextovodkaz">
    <w:name w:val="Hyperlink"/>
    <w:rsid w:val="00802585"/>
    <w:rPr>
      <w:color w:val="0000FF"/>
      <w:u w:val="single"/>
    </w:rPr>
  </w:style>
  <w:style w:type="paragraph" w:styleId="Zkladntext">
    <w:name w:val="Body Text"/>
    <w:basedOn w:val="Normln"/>
    <w:link w:val="ZkladntextChar"/>
    <w:rsid w:val="00A71E5E"/>
    <w:pPr>
      <w:spacing w:after="120"/>
    </w:pPr>
    <w:rPr>
      <w:rFonts w:ascii="Arial" w:hAnsi="Arial"/>
    </w:rPr>
  </w:style>
  <w:style w:type="character" w:customStyle="1" w:styleId="ZkladntextChar">
    <w:name w:val="Základní text Char"/>
    <w:link w:val="Zkladntext"/>
    <w:rsid w:val="00A71E5E"/>
    <w:rPr>
      <w:rFonts w:ascii="Arial" w:hAnsi="Arial"/>
      <w:sz w:val="24"/>
      <w:szCs w:val="24"/>
      <w:lang w:val="cs-CZ" w:eastAsia="cs-CZ" w:bidi="ar-SA"/>
    </w:rPr>
  </w:style>
  <w:style w:type="paragraph" w:styleId="Zkladntext2">
    <w:name w:val="Body Text 2"/>
    <w:basedOn w:val="Normln"/>
    <w:rsid w:val="00FA4C61"/>
    <w:pPr>
      <w:spacing w:after="120" w:line="480" w:lineRule="auto"/>
    </w:pPr>
  </w:style>
  <w:style w:type="paragraph" w:customStyle="1" w:styleId="NormlnOdsazen">
    <w:name w:val="Normální  + Odsazení"/>
    <w:basedOn w:val="Normln"/>
    <w:rsid w:val="00FA4C61"/>
    <w:pPr>
      <w:numPr>
        <w:numId w:val="6"/>
      </w:numPr>
      <w:spacing w:after="120"/>
      <w:jc w:val="both"/>
    </w:pPr>
    <w:rPr>
      <w:rFonts w:ascii="Arial" w:hAnsi="Arial"/>
      <w:sz w:val="20"/>
    </w:rPr>
  </w:style>
  <w:style w:type="paragraph" w:customStyle="1" w:styleId="Textodstavce">
    <w:name w:val="Text odstavce"/>
    <w:basedOn w:val="Normln"/>
    <w:rsid w:val="003B31EC"/>
    <w:pPr>
      <w:numPr>
        <w:ilvl w:val="6"/>
        <w:numId w:val="7"/>
      </w:numPr>
      <w:tabs>
        <w:tab w:val="left" w:pos="851"/>
      </w:tabs>
      <w:spacing w:before="120" w:after="120"/>
      <w:jc w:val="both"/>
      <w:outlineLvl w:val="6"/>
    </w:pPr>
    <w:rPr>
      <w:rFonts w:ascii="Arial" w:hAnsi="Arial"/>
      <w:szCs w:val="20"/>
    </w:rPr>
  </w:style>
  <w:style w:type="paragraph" w:customStyle="1" w:styleId="Textbodu">
    <w:name w:val="Text bodu"/>
    <w:basedOn w:val="Normln"/>
    <w:rsid w:val="003B31EC"/>
    <w:pPr>
      <w:numPr>
        <w:ilvl w:val="8"/>
        <w:numId w:val="7"/>
      </w:numPr>
      <w:jc w:val="both"/>
      <w:outlineLvl w:val="8"/>
    </w:pPr>
    <w:rPr>
      <w:rFonts w:ascii="Arial" w:hAnsi="Arial"/>
      <w:szCs w:val="20"/>
    </w:rPr>
  </w:style>
  <w:style w:type="paragraph" w:customStyle="1" w:styleId="Textpsmene">
    <w:name w:val="Text písmene"/>
    <w:basedOn w:val="Normln"/>
    <w:rsid w:val="003B31EC"/>
    <w:pPr>
      <w:numPr>
        <w:ilvl w:val="7"/>
        <w:numId w:val="7"/>
      </w:numPr>
      <w:jc w:val="both"/>
      <w:outlineLvl w:val="7"/>
    </w:pPr>
    <w:rPr>
      <w:rFonts w:ascii="Arial" w:hAnsi="Arial"/>
      <w:szCs w:val="20"/>
    </w:rPr>
  </w:style>
  <w:style w:type="paragraph" w:styleId="Rozloendokumentu">
    <w:name w:val="Document Map"/>
    <w:basedOn w:val="Normln"/>
    <w:semiHidden/>
    <w:rsid w:val="0036232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odsazen">
    <w:name w:val="Body Text Indent"/>
    <w:basedOn w:val="Normln"/>
    <w:rsid w:val="00060C6F"/>
    <w:pPr>
      <w:spacing w:after="120"/>
      <w:ind w:left="283"/>
    </w:pPr>
  </w:style>
  <w:style w:type="character" w:styleId="Odkaznakoment">
    <w:name w:val="annotation reference"/>
    <w:rsid w:val="00857DAB"/>
    <w:rPr>
      <w:sz w:val="16"/>
      <w:szCs w:val="16"/>
    </w:rPr>
  </w:style>
  <w:style w:type="paragraph" w:styleId="Textkomente">
    <w:name w:val="annotation text"/>
    <w:basedOn w:val="Normln"/>
    <w:link w:val="TextkomenteChar"/>
    <w:rsid w:val="00857DA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857DAB"/>
  </w:style>
  <w:style w:type="paragraph" w:styleId="Pedmtkomente">
    <w:name w:val="annotation subject"/>
    <w:basedOn w:val="Textkomente"/>
    <w:next w:val="Textkomente"/>
    <w:link w:val="PedmtkomenteChar"/>
    <w:rsid w:val="00857DAB"/>
    <w:rPr>
      <w:b/>
      <w:bCs/>
    </w:rPr>
  </w:style>
  <w:style w:type="character" w:customStyle="1" w:styleId="PedmtkomenteChar">
    <w:name w:val="Předmět komentáře Char"/>
    <w:link w:val="Pedmtkomente"/>
    <w:rsid w:val="00857DAB"/>
    <w:rPr>
      <w:b/>
      <w:bCs/>
    </w:rPr>
  </w:style>
  <w:style w:type="paragraph" w:styleId="Odstavecseseznamem">
    <w:name w:val="List Paragraph"/>
    <w:basedOn w:val="Normln"/>
    <w:uiPriority w:val="34"/>
    <w:qFormat/>
    <w:rsid w:val="00A66130"/>
    <w:pPr>
      <w:ind w:left="708"/>
    </w:pPr>
  </w:style>
  <w:style w:type="character" w:customStyle="1" w:styleId="ZhlavChar">
    <w:name w:val="Záhlaví Char"/>
    <w:link w:val="Zhlav"/>
    <w:locked/>
    <w:rsid w:val="0030509B"/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95091A"/>
    <w:rPr>
      <w:sz w:val="24"/>
      <w:szCs w:val="24"/>
    </w:rPr>
  </w:style>
  <w:style w:type="paragraph" w:customStyle="1" w:styleId="Ordka1">
    <w:name w:val="Ordážka 1"/>
    <w:basedOn w:val="Normln"/>
    <w:link w:val="Ordka1Char"/>
    <w:qFormat/>
    <w:rsid w:val="00CF50FF"/>
    <w:pPr>
      <w:numPr>
        <w:numId w:val="15"/>
      </w:numPr>
    </w:pPr>
    <w:rPr>
      <w:rFonts w:asciiTheme="minorHAnsi" w:eastAsia="Batang" w:hAnsiTheme="minorHAnsi" w:cstheme="minorHAnsi"/>
      <w:bCs/>
      <w:sz w:val="22"/>
      <w:szCs w:val="22"/>
      <w:lang w:eastAsia="ko-KR"/>
    </w:rPr>
  </w:style>
  <w:style w:type="character" w:customStyle="1" w:styleId="Ordka1Char">
    <w:name w:val="Ordážka 1 Char"/>
    <w:basedOn w:val="Standardnpsmoodstavce"/>
    <w:link w:val="Ordka1"/>
    <w:rsid w:val="00CF50FF"/>
    <w:rPr>
      <w:rFonts w:asciiTheme="minorHAnsi" w:eastAsia="Batang" w:hAnsiTheme="minorHAnsi" w:cstheme="minorHAnsi"/>
      <w:bCs/>
      <w:sz w:val="22"/>
      <w:szCs w:val="22"/>
      <w:lang w:eastAsia="ko-KR"/>
    </w:rPr>
  </w:style>
  <w:style w:type="paragraph" w:customStyle="1" w:styleId="lneksmlouvy">
    <w:name w:val="Článek smlouvy"/>
    <w:basedOn w:val="Normln"/>
    <w:link w:val="lneksmlouvyChar"/>
    <w:qFormat/>
    <w:rsid w:val="00AA1635"/>
    <w:pPr>
      <w:spacing w:before="240"/>
      <w:jc w:val="center"/>
    </w:pPr>
    <w:rPr>
      <w:rFonts w:asciiTheme="minorHAnsi" w:hAnsiTheme="minorHAnsi" w:cstheme="minorHAnsi"/>
      <w:b/>
      <w:i/>
      <w:sz w:val="22"/>
      <w:szCs w:val="22"/>
    </w:rPr>
  </w:style>
  <w:style w:type="character" w:customStyle="1" w:styleId="lneksmlouvyChar">
    <w:name w:val="Článek smlouvy Char"/>
    <w:basedOn w:val="Standardnpsmoodstavce"/>
    <w:link w:val="lneksmlouvy"/>
    <w:rsid w:val="00AA1635"/>
    <w:rPr>
      <w:rFonts w:asciiTheme="minorHAnsi" w:hAnsiTheme="minorHAnsi" w:cstheme="minorHAnsi"/>
      <w:b/>
      <w:i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16696-8E4F-42EC-BD71-262EF3FB3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1804</Words>
  <Characters>10647</Characters>
  <Application>Microsoft Office Word</Application>
  <DocSecurity>0</DocSecurity>
  <Lines>88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2017-07-03T11:35:00Z</dcterms:created>
  <dcterms:modified xsi:type="dcterms:W3CDTF">2017-07-03T12:00:00Z</dcterms:modified>
</cp:coreProperties>
</file>