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C11AD" w:rsidRDefault="00374620">
      <w:pPr>
        <w:rPr>
          <w:rFonts w:ascii="Arial" w:hAnsi="Arial" w:cs="Arial"/>
          <w:sz w:val="24"/>
          <w:szCs w:val="24"/>
        </w:rPr>
      </w:pPr>
      <w:r w:rsidRPr="00374620">
        <w:rPr>
          <w:rFonts w:ascii="Arial" w:hAnsi="Arial" w:cs="Arial"/>
          <w:sz w:val="24"/>
          <w:szCs w:val="24"/>
        </w:rPr>
        <w:t xml:space="preserve">Příloha </w:t>
      </w:r>
      <w:proofErr w:type="gramStart"/>
      <w:r w:rsidRPr="00374620">
        <w:rPr>
          <w:rFonts w:ascii="Arial" w:hAnsi="Arial" w:cs="Arial"/>
          <w:sz w:val="24"/>
          <w:szCs w:val="24"/>
        </w:rPr>
        <w:t>č.1-</w:t>
      </w:r>
      <w:r>
        <w:rPr>
          <w:rFonts w:ascii="Arial" w:hAnsi="Arial" w:cs="Arial"/>
          <w:sz w:val="24"/>
          <w:szCs w:val="24"/>
        </w:rPr>
        <w:t xml:space="preserve"> </w:t>
      </w:r>
      <w:r w:rsidRPr="00374620">
        <w:rPr>
          <w:rFonts w:ascii="Arial" w:hAnsi="Arial" w:cs="Arial"/>
          <w:sz w:val="24"/>
          <w:szCs w:val="24"/>
        </w:rPr>
        <w:t>specifikace</w:t>
      </w:r>
      <w:proofErr w:type="gramEnd"/>
      <w:r w:rsidRPr="00374620">
        <w:rPr>
          <w:rFonts w:ascii="Arial" w:hAnsi="Arial" w:cs="Arial"/>
          <w:sz w:val="24"/>
          <w:szCs w:val="24"/>
        </w:rPr>
        <w:t xml:space="preserve"> předmětu plnění</w:t>
      </w:r>
    </w:p>
    <w:p w:rsidR="00C049BF" w:rsidRDefault="00C049BF">
      <w:pPr>
        <w:rPr>
          <w:rFonts w:ascii="Arial" w:hAnsi="Arial" w:cs="Arial"/>
          <w:sz w:val="24"/>
          <w:szCs w:val="24"/>
        </w:rPr>
      </w:pPr>
    </w:p>
    <w:p w:rsidRPr="00E7523E" w:rsidR="00C049BF" w:rsidP="00C049BF" w:rsidRDefault="00C049BF">
      <w:pPr>
        <w:jc w:val="both"/>
        <w:rPr>
          <w:rFonts w:ascii="Arial" w:hAnsi="Arial" w:cs="Arial"/>
          <w:b/>
          <w:sz w:val="24"/>
          <w:szCs w:val="24"/>
        </w:rPr>
      </w:pPr>
      <w:r w:rsidRPr="00C049BF">
        <w:rPr>
          <w:rFonts w:ascii="Arial" w:hAnsi="Arial" w:cs="Arial"/>
          <w:b/>
          <w:sz w:val="24"/>
          <w:szCs w:val="24"/>
        </w:rPr>
        <w:t>Obsah kurzu ERP HELIOS 18dnů 144 hodin / 120 hodin teoretická část / 20 hodin praktická část / 4 hodiny závěrečný test:</w:t>
      </w: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Ovládání systému a obecné procesy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Vytváření a používání seskupení a kontingenčních tabulek v rámci informačního systému = nástroje pro každodenní controlling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Správa kontaktů, kontaktních osob, evidence organizací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Řízení vztahu se zákazníky – dodavatelé, odběratelé, dodací listy, reklamace, výstupní zakázkové listy zpětně vrácené z výroby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Nabídkově poptávkové řízení – příjem, výdej, sklad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Generování skladových dokladů manuální, skladovými terminály, generováním z obchodních dokladů, automatická fakturace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2682">
        <w:rPr>
          <w:rFonts w:ascii="Arial" w:hAnsi="Arial" w:cs="Arial"/>
          <w:sz w:val="24"/>
          <w:szCs w:val="24"/>
        </w:rPr>
        <w:t>Přeskladňování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 materiálů, polotovarů a výrobků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příjemky, expediční listy, </w:t>
      </w:r>
      <w:proofErr w:type="spellStart"/>
      <w:r w:rsidRPr="006B2682">
        <w:rPr>
          <w:rFonts w:ascii="Arial" w:hAnsi="Arial" w:cs="Arial"/>
          <w:sz w:val="24"/>
          <w:szCs w:val="24"/>
        </w:rPr>
        <w:t>přeskladňovací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 příjemky a výdejky z výroby, inventarizační sestavy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Proces průběhu zakázky firmou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založení zakázky, sledování průběhu zakázky, vyhodnocení zakázky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Controlling základ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firemní metodika, nástroje controllingu, 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Controlling II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lastRenderedPageBreak/>
        <w:t>vytváření controllingových pohledů v rámci jednotlivých modulů – oblastí systému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vytváření controllingových pohledů přes </w:t>
      </w:r>
      <w:proofErr w:type="spellStart"/>
      <w:r w:rsidRPr="006B2682">
        <w:rPr>
          <w:rFonts w:ascii="Arial" w:hAnsi="Arial" w:cs="Arial"/>
          <w:sz w:val="24"/>
          <w:szCs w:val="24"/>
        </w:rPr>
        <w:t>multi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 moduly a středisek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celopodnikový vrcholový controlling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controllingové výstupy – formy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Proces schvalování dokladů a dokumentů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využití nástrojů systému HELIOS pro účely efektivnějšího způsobu komunikace mezi jednotlivými divizemi, středisky, zaměstnanci 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definování a nastavování jednotlivých schvalovatelů, zařazování do rolí, včetně delegování schvalování v procesu </w:t>
      </w:r>
      <w:proofErr w:type="spellStart"/>
      <w:r w:rsidRPr="006B2682">
        <w:rPr>
          <w:rFonts w:ascii="Arial" w:hAnsi="Arial" w:cs="Arial"/>
          <w:sz w:val="24"/>
          <w:szCs w:val="24"/>
        </w:rPr>
        <w:t>workflow</w:t>
      </w:r>
      <w:proofErr w:type="spellEnd"/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schvalovaní dokladů, kontrolní mechanismy nad schvalovacím procesem v </w:t>
      </w:r>
      <w:proofErr w:type="gramStart"/>
      <w:r w:rsidRPr="006B2682">
        <w:rPr>
          <w:rFonts w:ascii="Arial" w:hAnsi="Arial" w:cs="Arial"/>
          <w:sz w:val="24"/>
          <w:szCs w:val="24"/>
        </w:rPr>
        <w:t>jednotlivých</w:t>
      </w:r>
      <w:proofErr w:type="gramEnd"/>
      <w:r w:rsidRPr="006B2682">
        <w:rPr>
          <w:rFonts w:ascii="Arial" w:hAnsi="Arial" w:cs="Arial"/>
          <w:sz w:val="24"/>
          <w:szCs w:val="24"/>
        </w:rPr>
        <w:t xml:space="preserve"> oddělení:</w:t>
      </w: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Obchod, Ekonomika, Výroba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Procesy v logistice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expedice zboží, trasování dopravy (optimalizace cesty), zabezpečení dopravy</w:t>
      </w: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Exporty a importy dat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obecné exporty (</w:t>
      </w:r>
      <w:proofErr w:type="spellStart"/>
      <w:r w:rsidRPr="006B2682">
        <w:rPr>
          <w:rFonts w:ascii="Arial" w:hAnsi="Arial" w:cs="Arial"/>
          <w:sz w:val="24"/>
          <w:szCs w:val="24"/>
        </w:rPr>
        <w:t>xls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, doc, </w:t>
      </w:r>
      <w:proofErr w:type="spellStart"/>
      <w:r w:rsidRPr="006B2682">
        <w:rPr>
          <w:rFonts w:ascii="Arial" w:hAnsi="Arial" w:cs="Arial"/>
          <w:sz w:val="24"/>
          <w:szCs w:val="24"/>
        </w:rPr>
        <w:t>txt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82">
        <w:rPr>
          <w:rFonts w:ascii="Arial" w:hAnsi="Arial" w:cs="Arial"/>
          <w:sz w:val="24"/>
          <w:szCs w:val="24"/>
        </w:rPr>
        <w:t>xml</w:t>
      </w:r>
      <w:proofErr w:type="spellEnd"/>
      <w:r w:rsidRPr="006B2682">
        <w:rPr>
          <w:rFonts w:ascii="Arial" w:hAnsi="Arial" w:cs="Arial"/>
          <w:sz w:val="24"/>
          <w:szCs w:val="24"/>
        </w:rPr>
        <w:t>), specifické exporty (EDI, ISDOC, …), importy dat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Správa dokumentů – dokument management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kategorizace (stromová struktura), umístění souborů (databáze, </w:t>
      </w:r>
      <w:proofErr w:type="spellStart"/>
      <w:r w:rsidRPr="006B2682">
        <w:rPr>
          <w:rFonts w:ascii="Arial" w:hAnsi="Arial" w:cs="Arial"/>
          <w:sz w:val="24"/>
          <w:szCs w:val="24"/>
        </w:rPr>
        <w:t>filestream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82">
        <w:rPr>
          <w:rFonts w:ascii="Arial" w:hAnsi="Arial" w:cs="Arial"/>
          <w:sz w:val="24"/>
          <w:szCs w:val="24"/>
        </w:rPr>
        <w:t>file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 server)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pořízení dokumentu (vložení, naskenování, připojení), - dohledání dokumentu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párování se záznamy v informačním systému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 xml:space="preserve">Report generátor, </w:t>
      </w:r>
      <w:proofErr w:type="spellStart"/>
      <w:r w:rsidRPr="006B2682">
        <w:rPr>
          <w:rFonts w:ascii="Arial" w:hAnsi="Arial" w:cs="Arial"/>
          <w:sz w:val="24"/>
          <w:szCs w:val="24"/>
        </w:rPr>
        <w:t>inREPORT</w:t>
      </w:r>
      <w:proofErr w:type="spellEnd"/>
      <w:r w:rsidRPr="006B26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82">
        <w:rPr>
          <w:rFonts w:ascii="Arial" w:hAnsi="Arial" w:cs="Arial"/>
          <w:sz w:val="24"/>
          <w:szCs w:val="24"/>
        </w:rPr>
        <w:t>inMAIL</w:t>
      </w:r>
      <w:proofErr w:type="spellEnd"/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vytváření tiskových formulářů, generování tiskových sestav na základě změny stavu v systému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evidence a kategorizace e-</w:t>
      </w:r>
      <w:r w:rsidR="00116E53">
        <w:rPr>
          <w:rFonts w:ascii="Arial" w:hAnsi="Arial" w:cs="Arial"/>
          <w:sz w:val="24"/>
          <w:szCs w:val="24"/>
        </w:rPr>
        <w:t xml:space="preserve">mailů, telefonátů, osobní </w:t>
      </w:r>
      <w:bookmarkStart w:name="_GoBack" w:id="0"/>
      <w:bookmarkEnd w:id="0"/>
      <w:r w:rsidR="00116E53">
        <w:rPr>
          <w:rFonts w:ascii="Arial" w:hAnsi="Arial" w:cs="Arial"/>
          <w:sz w:val="24"/>
          <w:szCs w:val="24"/>
        </w:rPr>
        <w:t>jednání</w:t>
      </w:r>
    </w:p>
    <w:p w:rsidRPr="006B2682" w:rsidR="00C049BF" w:rsidP="00C049BF" w:rsidRDefault="00C049BF">
      <w:pPr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lastRenderedPageBreak/>
        <w:t>úkolování a následné kontroly plnění úkolů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6B2682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Základní úpravy nastavení ERP systému</w:t>
      </w:r>
    </w:p>
    <w:p w:rsidRPr="006B2682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p w:rsidRPr="00961C38" w:rsidR="00C049BF" w:rsidP="00C049BF" w:rsidRDefault="00C049BF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B2682">
        <w:rPr>
          <w:rFonts w:ascii="Arial" w:hAnsi="Arial" w:cs="Arial"/>
          <w:sz w:val="24"/>
          <w:szCs w:val="24"/>
        </w:rPr>
        <w:t>Závěrečný test znalostí a vyhodnocení</w:t>
      </w:r>
    </w:p>
    <w:p w:rsidRPr="00374620" w:rsidR="00C049BF" w:rsidP="00C049BF" w:rsidRDefault="00C049BF">
      <w:pPr>
        <w:jc w:val="both"/>
        <w:rPr>
          <w:rFonts w:ascii="Arial" w:hAnsi="Arial" w:cs="Arial"/>
          <w:sz w:val="24"/>
          <w:szCs w:val="24"/>
        </w:rPr>
      </w:pPr>
    </w:p>
    <w:sectPr w:rsidRPr="00374620" w:rsidR="00C0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08257C7"/>
    <w:multiLevelType w:val="hybridMultilevel"/>
    <w:tmpl w:val="41AE3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B48C"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20"/>
    <w:rsid w:val="00116E53"/>
    <w:rsid w:val="00322A09"/>
    <w:rsid w:val="00374620"/>
    <w:rsid w:val="004A2774"/>
    <w:rsid w:val="00C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E9CD26-18A0-405B-B5ED-C48EB4BC2D1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344</properties:Words>
  <properties:Characters>2030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2017-07-03T09:39:00Z</dcterms:created>
  <dc:creator/>
  <cp:lastModifiedBy/>
  <dcterms:modified xmlns:xsi="http://www.w3.org/2001/XMLSchema-instance" xsi:type="dcterms:W3CDTF">2017-07-03T09:39:00Z</dcterms:modified>
  <cp:revision>2</cp:revision>
</cp:coreProperties>
</file>