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14ED3" w:rsidP="00E14ED3" w:rsidRDefault="00A177C1">
      <w:pPr>
        <w:jc w:val="center"/>
        <w:rPr>
          <w:b/>
          <w:sz w:val="40"/>
          <w:szCs w:val="40"/>
        </w:rPr>
      </w:pPr>
      <w:bookmarkStart w:name="_GoBack" w:id="0"/>
      <w:bookmarkEnd w:id="0"/>
      <w:r>
        <w:rPr>
          <w:b/>
          <w:sz w:val="40"/>
          <w:szCs w:val="40"/>
        </w:rPr>
        <w:t>Podrobná specifikace předmětu veřejné zakázky</w:t>
      </w:r>
    </w:p>
    <w:p w:rsidRPr="00F5359C" w:rsidR="00B3133E" w:rsidP="00E14ED3" w:rsidRDefault="00B3133E">
      <w:pPr>
        <w:jc w:val="center"/>
        <w:rPr>
          <w:b/>
          <w:bCs/>
          <w:sz w:val="24"/>
          <w:szCs w:val="24"/>
        </w:rPr>
      </w:pPr>
    </w:p>
    <w:p w:rsidRPr="00A44CA7" w:rsidR="00A44CA7" w:rsidP="00C31AE3" w:rsidRDefault="00A44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Měkké a manažerské dovednosti</w:t>
      </w:r>
    </w:p>
    <w:p w:rsidR="00A44CA7" w:rsidP="009E1C64" w:rsidRDefault="00A44CA7">
      <w:pPr>
        <w:spacing w:after="0"/>
        <w:jc w:val="both"/>
      </w:pPr>
    </w:p>
    <w:p w:rsidR="009E1C64" w:rsidP="009E1C64" w:rsidRDefault="009E1C64">
      <w:pPr>
        <w:spacing w:after="0"/>
        <w:jc w:val="both"/>
      </w:pPr>
      <w:r>
        <w:t>Předmětem veřejné zakázky jsou služby spojené s proškolením účastníků v kurzech uvedených níže.</w:t>
      </w:r>
    </w:p>
    <w:p w:rsidR="009E1C64" w:rsidP="009E1C64" w:rsidRDefault="009E1C64">
      <w:pPr>
        <w:spacing w:after="0"/>
        <w:jc w:val="both"/>
      </w:pPr>
      <w:r>
        <w:t>Kurzy budou realizovány jako uzavřené i otevřené.</w:t>
      </w:r>
    </w:p>
    <w:p w:rsidR="009E1C64" w:rsidP="009E1C64" w:rsidRDefault="009E1C64">
      <w:pPr>
        <w:spacing w:after="0"/>
        <w:jc w:val="both"/>
      </w:pPr>
      <w:r>
        <w:t xml:space="preserve">1 školící </w:t>
      </w:r>
      <w:r w:rsidR="000F1A29">
        <w:t xml:space="preserve">hodina </w:t>
      </w:r>
      <w:r>
        <w:t>= 60 minut.</w:t>
      </w:r>
    </w:p>
    <w:p w:rsidR="00B3133E" w:rsidP="009E1C64" w:rsidRDefault="00B3133E">
      <w:pPr>
        <w:spacing w:after="0"/>
        <w:jc w:val="both"/>
      </w:pPr>
    </w:p>
    <w:p w:rsidR="00B3133E" w:rsidP="00B3133E" w:rsidRDefault="00B3133E">
      <w:pPr>
        <w:spacing w:after="0"/>
        <w:jc w:val="both"/>
      </w:pPr>
      <w:r>
        <w:t>V následující tabulce jsou zobrazeny aktuální počty pracovníků, kteří jsou zahrnuti v projektu.</w:t>
      </w:r>
    </w:p>
    <w:p w:rsidR="00925A46" w:rsidP="00925A46" w:rsidRDefault="00925A46">
      <w:pPr>
        <w:spacing w:after="0"/>
        <w:rPr>
          <w:rFonts w:cstheme="minorHAnsi"/>
        </w:rPr>
      </w:pPr>
    </w:p>
    <w:p w:rsidRPr="00FF23EE" w:rsidR="00925A46" w:rsidP="00925A46" w:rsidRDefault="00925A46">
      <w:pPr>
        <w:spacing w:after="0"/>
        <w:rPr>
          <w:rFonts w:cstheme="minorHAnsi"/>
        </w:rPr>
      </w:pPr>
      <w:r w:rsidRPr="00FF23EE">
        <w:rPr>
          <w:rFonts w:cstheme="minorHAnsi"/>
        </w:rPr>
        <w:t>Uzavřený kurz</w:t>
      </w:r>
      <w:r>
        <w:rPr>
          <w:rFonts w:cstheme="minorHAnsi"/>
        </w:rPr>
        <w:t xml:space="preserve"> (OK)</w:t>
      </w:r>
      <w:r w:rsidRPr="00FF23EE">
        <w:rPr>
          <w:rFonts w:cstheme="minorHAnsi"/>
        </w:rPr>
        <w:t>: účastníky kurzu jsou pouze osoby z cílové skupiny projektu</w:t>
      </w:r>
    </w:p>
    <w:p w:rsidRPr="00FF23EE" w:rsidR="00925A46" w:rsidP="00925A46" w:rsidRDefault="00925A46">
      <w:pPr>
        <w:spacing w:after="0"/>
        <w:rPr>
          <w:rFonts w:cstheme="minorHAnsi"/>
        </w:rPr>
      </w:pPr>
      <w:r w:rsidRPr="00FF23EE">
        <w:rPr>
          <w:rFonts w:cstheme="minorHAnsi"/>
        </w:rPr>
        <w:t>Otevřený kurz</w:t>
      </w:r>
      <w:r>
        <w:rPr>
          <w:rFonts w:cstheme="minorHAnsi"/>
        </w:rPr>
        <w:t xml:space="preserve"> (UK)</w:t>
      </w:r>
      <w:r w:rsidRPr="00FF23EE">
        <w:rPr>
          <w:rFonts w:cstheme="minorHAnsi"/>
        </w:rPr>
        <w:t>: kurzu se obvykle účastní vedle osob z cílové skupiny i jiné osoby z řad jiné veřejnosti</w:t>
      </w:r>
    </w:p>
    <w:p w:rsidR="00B3133E" w:rsidP="009E1C64" w:rsidRDefault="00B3133E">
      <w:pPr>
        <w:spacing w:after="0"/>
        <w:jc w:val="both"/>
      </w:pPr>
    </w:p>
    <w:p w:rsidR="00BD5166" w:rsidP="009E1C64" w:rsidRDefault="00BD5166">
      <w:pPr>
        <w:spacing w:after="0"/>
        <w:jc w:val="both"/>
      </w:pPr>
    </w:p>
    <w:tbl>
      <w:tblPr>
        <w:tblW w:w="10058" w:type="dxa"/>
        <w:tblInd w:w="-6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671"/>
        <w:gridCol w:w="1134"/>
        <w:gridCol w:w="1134"/>
        <w:gridCol w:w="1134"/>
        <w:gridCol w:w="993"/>
        <w:gridCol w:w="992"/>
      </w:tblGrid>
      <w:tr w:rsidRPr="002F6B01" w:rsidR="002F6B01" w:rsidTr="009012CC">
        <w:trPr>
          <w:trHeight w:val="960"/>
        </w:trPr>
        <w:tc>
          <w:tcPr>
            <w:tcW w:w="46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ind w:firstLine="181" w:firstLineChars="100"/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kurzu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Počet účastníků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Počet </w:t>
            </w:r>
            <w:r w:rsidRPr="002F6B01" w:rsidR="00B3133E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skupin u uzavřených</w:t>
            </w:r>
            <w:r w:rsidRPr="002F6B01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kurzů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F6B01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</w:t>
            </w:r>
            <w:proofErr w:type="spellEnd"/>
            <w:r w:rsidRPr="002F6B01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 rozsah ve škol. dnech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F6B01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</w:t>
            </w:r>
            <w:proofErr w:type="spellEnd"/>
            <w:r w:rsidRPr="002F6B01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 rozsah v hodinách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Požadavek OK/UK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Strategické řízení společnosti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Firemní kultura pro TOP management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925A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Manažerské dovednosti pro TOP manažery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Řízení výkonnosti firmy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Management a vedení lidí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Rozvoj zaměstnanců a Talent Management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Vedení týmu a řízení lidí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Motivace a hodnocení podřízených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Time </w:t>
            </w:r>
            <w:r w:rsidRPr="002F6B01" w:rsid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management a řízení priorit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Organizace práce a vedení pracovních porad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Projektové řízení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Stres management - jak se bránit stresu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Role a kompetence manažera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925A4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Komunikační dovednosti a zvládání obtížných situací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UK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Obchodní dovednosti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UK</w:t>
            </w:r>
          </w:p>
        </w:tc>
      </w:tr>
      <w:tr w:rsidRPr="002F6B01" w:rsidR="002F6B01" w:rsidTr="00A775D4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Psychologie prodeje a prodejní techniky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UK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Time management a stres management 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BA54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BA54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Metody </w:t>
            </w:r>
            <w:r w:rsidRPr="002F6B01" w:rsidR="00AD7C19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PI I.</w:t>
            </w: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 - 5S, SMED, TPM, JUST IN TIME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BA54C5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Metody PI II. DMAIC, VSM, FMEA, 8D report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BA54C5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AM - Moderní nástroje řízení výroby pro mistry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BA54C5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AM - Základy komunikace a řešení krizových situací pro mistry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BA54C5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AM - Vedení </w:t>
            </w:r>
            <w:r w:rsidRPr="002F6B01" w:rsidR="00A775D4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lidí a motivace</w:t>
            </w: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 z pohledu mistra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BA54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  <w:r w:rsidRPr="002F6B01" w:rsid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 AM - Asertivita a řešení konfliktů z pohledu mistra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BA54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  <w:r w:rsidRPr="002F6B01" w:rsid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AM - Kvalita a neustálé zlepšování  </w:t>
            </w:r>
            <w:r w:rsidRPr="002F6B01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- pro mistry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="00BA54C5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Motivace zaměstnanců firmy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0F1A2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UK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A44CA7" w:rsidRDefault="002F6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Základy komunikace a řešení krizových situací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A44CA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0F1A2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UK</w:t>
            </w:r>
          </w:p>
        </w:tc>
      </w:tr>
      <w:tr w:rsidRPr="002F6B01" w:rsidR="00B3133E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B3133E" w:rsidP="00A44CA7" w:rsidRDefault="00B3133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Týmová spolupráce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B3133E" w:rsidP="002F6B01" w:rsidRDefault="00B3133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B3133E" w:rsidP="002F6B01" w:rsidRDefault="00BA54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B3133E" w:rsidP="002F6B01" w:rsidRDefault="000F1A2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B3133E" w:rsidP="002F6B01" w:rsidRDefault="00B3133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B3133E" w:rsidP="002F6B01" w:rsidRDefault="00BA54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00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F6B01" w:rsidR="002F6B01" w:rsidP="00A44CA7" w:rsidRDefault="00B3133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Metody štíhlé výroby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B3133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BA54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0F1A2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B3133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F6B01">
              <w:rPr>
                <w:rFonts w:ascii="Calibri" w:hAnsi="Calibri" w:eastAsia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BA54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OK</w:t>
            </w:r>
          </w:p>
        </w:tc>
      </w:tr>
      <w:tr w:rsidRPr="002F6B01" w:rsidR="002F6B01" w:rsidTr="009012CC">
        <w:trPr>
          <w:trHeight w:val="315"/>
        </w:trPr>
        <w:tc>
          <w:tcPr>
            <w:tcW w:w="46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3133E" w:rsidR="002F6B01" w:rsidP="00B3133E" w:rsidRDefault="00B3133E">
            <w:pPr>
              <w:spacing w:after="0" w:line="240" w:lineRule="auto"/>
              <w:ind w:firstLine="181" w:firstLineChars="100"/>
              <w:rPr>
                <w:rFonts w:ascii="Calibri" w:hAnsi="Calibri"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3133E" w:rsidR="002F6B01" w:rsidP="002F6B01" w:rsidRDefault="00B3133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  <w:r w:rsidRPr="00B3133E"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  <w:t>53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F6B01" w:rsidR="002F6B01" w:rsidP="002F6B01" w:rsidRDefault="002F6B0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</w:tbl>
    <w:p w:rsidR="00BD5166" w:rsidP="009E1C64" w:rsidRDefault="00BD5166">
      <w:pPr>
        <w:spacing w:after="0"/>
        <w:jc w:val="both"/>
      </w:pPr>
    </w:p>
    <w:p w:rsidR="009E1C64" w:rsidP="009E1C64" w:rsidRDefault="009E1C6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C31AE3" w:rsidP="009E1C64" w:rsidRDefault="00C31AE3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44CA7" w:rsidP="009E1C64" w:rsidRDefault="00A44CA7">
      <w:pPr>
        <w:spacing w:after="0"/>
        <w:jc w:val="both"/>
      </w:pPr>
      <w:r>
        <w:lastRenderedPageBreak/>
        <w:t>Požadovaný stručný obsah</w:t>
      </w:r>
      <w:r w:rsidR="009012CC">
        <w:t xml:space="preserve"> (cíl)</w:t>
      </w:r>
      <w:r>
        <w:t xml:space="preserve"> kurzů:</w:t>
      </w:r>
    </w:p>
    <w:p w:rsidR="000F1A29" w:rsidP="009E1C64" w:rsidRDefault="000F1A29">
      <w:pPr>
        <w:spacing w:after="0"/>
        <w:jc w:val="both"/>
      </w:pPr>
    </w:p>
    <w:tbl>
      <w:tblPr>
        <w:tblW w:w="14640" w:type="dxa"/>
        <w:tblInd w:w="-6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160"/>
        <w:gridCol w:w="3160"/>
        <w:gridCol w:w="3160"/>
        <w:gridCol w:w="3160"/>
      </w:tblGrid>
      <w:tr w:rsidRPr="00A44CA7" w:rsidR="00A44CA7" w:rsidTr="009012CC">
        <w:trPr>
          <w:trHeight w:val="255"/>
        </w:trPr>
        <w:tc>
          <w:tcPr>
            <w:tcW w:w="51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201" w:firstLineChars="10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hideMark/>
          </w:tcPr>
          <w:p w:rsidRPr="00AD7C19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7C19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Bod 1 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hideMark/>
          </w:tcPr>
          <w:p w:rsidRPr="00AD7C19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7C19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Bod 2 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hideMark/>
          </w:tcPr>
          <w:p w:rsidRPr="00AD7C19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D7C19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Bod 3 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Strategické řízení společnosti 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Strategické myšlení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Strategické plánování, metody a přístupy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Vyhodnocování strategických cílů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Firemní kultura pro TOP management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Firemní kultura a její cíle a význam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Vliv firemní kultury na dosažení cílů společnosti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Hlavní metody pro udržení pozitivní firemní kultury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Manažerské dovednosti pro TOP manažery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Strategické řízení a jeho nástroje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Manažerské řízení změn 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Projektové řízení pro manažery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Řízení výkonnosti firmy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Současné trendy řízení podniku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Ukazatele výkonnosti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Klíčové faktory ovlivňující výkonnost firmy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Management a vedení lidí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Styly vedení a motivace podřízených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Situační vedení manažera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Nástroje manažera ve vedení podřízených 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Rozvoj zaměstnanců a Talent Management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Proč má firma vzdělávat své zaměstnance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Vzdělávání jako práce s lidským kapitálem firmy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Identifikace talentů a talent management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Vedení týmu a řízení lidí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Vedení týmu podle situace a povahy úkolů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Nástroje lídra v rozvoji podřízených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Nejčastější chyby ve vedení lidí a jak se jim vyhnout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Motivace a hodnocení podřízených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 xml:space="preserve">Principy motivace a efektivní motivační systém 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Hodnocení jako účinný nástroj motivace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 xml:space="preserve">Typy hodnocení a hodnotící rozhovory 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Time management a řízení priorit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Efektivní organizace času a eliminace rušivých elementů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Jak vhodně nastavit plán pracovní činnosti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Největší bariéry v efektivní práci s časem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Organizace práce a vedení pracovních porad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Příprava porady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Efektivní komunikace pro týmovou spolupráci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Vedení týmových schůzek, porad a jednání</w:t>
            </w:r>
          </w:p>
        </w:tc>
      </w:tr>
      <w:tr w:rsidRPr="00A44CA7" w:rsidR="00A44CA7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Projektové řízení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Princip projektového řízení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Proces projektového řízení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Nástroje řízení projektů a ukazatele</w:t>
            </w:r>
          </w:p>
        </w:tc>
      </w:tr>
      <w:tr w:rsidRPr="00A44CA7" w:rsidR="00A44CA7" w:rsidTr="009012CC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Stres management - jak se bránit stresu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Podstata a identifikace stresu a stresových situací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Zvládání a předcházení stresu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Snížení stresu a relaxace</w:t>
            </w:r>
          </w:p>
        </w:tc>
      </w:tr>
      <w:tr w:rsidRPr="00A44CA7" w:rsidR="00A44CA7" w:rsidTr="009012CC">
        <w:trPr>
          <w:trHeight w:val="525"/>
        </w:trPr>
        <w:tc>
          <w:tcPr>
            <w:tcW w:w="51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Role a kompetence manažera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Manažerské role a kompetence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Management vs. leadership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Kompetenční model manažera</w:t>
            </w:r>
          </w:p>
        </w:tc>
      </w:tr>
      <w:tr w:rsidRPr="00A44CA7" w:rsidR="00A44CA7" w:rsidTr="00A775D4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Komunikační dovednosti a zvládání obtížných situací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Komunikace, naslouchání a sdělování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Problematické situace v komunikaci a jejich přecházení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44CA7" w:rsidP="00A44CA7" w:rsidRDefault="00A44C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Řešení obtížných situací a asertivita</w:t>
            </w:r>
          </w:p>
        </w:tc>
      </w:tr>
      <w:tr w:rsidRPr="00A44CA7" w:rsidR="00A775D4" w:rsidTr="009012CC">
        <w:trPr>
          <w:trHeight w:val="525"/>
        </w:trPr>
        <w:tc>
          <w:tcPr>
            <w:tcW w:w="51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012CC" w:rsidR="00A775D4" w:rsidP="009012CC" w:rsidRDefault="000F1A29">
            <w:pPr>
              <w:spacing w:after="0" w:line="240" w:lineRule="auto"/>
              <w:ind w:firstLine="200" w:firstLineChars="100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9012CC"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  <w:t>Obchodní dovednosti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012CC" w:rsidR="00A775D4" w:rsidP="000F1A29" w:rsidRDefault="00A775D4">
            <w:pPr>
              <w:spacing w:after="0" w:line="240" w:lineRule="auto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9012CC"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F1A29" w:rsidR="000F1A29"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  <w:t>Obchodní jednání od A do Z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012CC" w:rsidR="00A775D4" w:rsidP="009B345F" w:rsidRDefault="00A775D4">
            <w:pPr>
              <w:spacing w:after="0" w:line="240" w:lineRule="auto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9012CC"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F1A29" w:rsidR="000F1A29"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  <w:t>Efektivní zjišťování potřeb zákazníka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012CC" w:rsidR="00A775D4" w:rsidP="009B345F" w:rsidRDefault="00A775D4">
            <w:pPr>
              <w:spacing w:after="0" w:line="240" w:lineRule="auto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9012CC"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F1A29" w:rsidR="000F1A29"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cs-CZ"/>
              </w:rPr>
              <w:t>Tah na branku a zpracování námitek</w:t>
            </w:r>
          </w:p>
        </w:tc>
      </w:tr>
      <w:tr w:rsidRPr="00A44CA7" w:rsidR="00A775D4" w:rsidTr="009012CC">
        <w:trPr>
          <w:trHeight w:val="525"/>
        </w:trPr>
        <w:tc>
          <w:tcPr>
            <w:tcW w:w="51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Psychologie prodeje a prodejní techniky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Příprava jednání, typologie zákazníka a zvolení adekvátní prodejní strategie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Efektivní komunikace jako základ vyjednávání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Techniky vyjednávání a argumentace</w:t>
            </w:r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Time management a stres management  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Efektivní zvládání času (pracovní, soukromý)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775D4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Odolnost vůči stresu </w:t>
            </w: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</w:t>
            </w: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 zvládání stresových situací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Prevence a předcházení stresu</w:t>
            </w:r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Metody PI I. - 5S, SMED, TPM, JUST IN TIME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Metody průmyslového inženýrství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 xml:space="preserve">5S, SMED, 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TPM, JUST IN TIME</w:t>
            </w:r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Metody PI II. DMAIC, VSM, FMEA, 8D report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Metody průmyslového inženýrství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8D REPORT, VSM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FMEA, DMAIC</w:t>
            </w:r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AM - Moderní nástroje řízení výroby pro mistry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Řízení výroby v kontextu strategického řízení firmy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Tvorba výrobního plánu a optimalizace zdrojů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Moderní nástroje průmyslového inženýrství pro efektivitu výroby</w:t>
            </w:r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AM - Základy komunikace a řešení krizových situací pro mistry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Verbální a neverbální komunikace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Typologie osob v komunikaci a adekvátní techniky jednání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Asertivita jako nástroj řešení krizových situací</w:t>
            </w:r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AM - Vedení lidí a motivace z pohledu mistra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Vedení lidí - jak </w:t>
            </w: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pře</w:t>
            </w: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nášet odpovědnost a delegovat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Manažerské styly vedení podřízených  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Motivace a hodnocení jako nástroje mistra k řízení lidí</w:t>
            </w:r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AM - Asertivita a řešení konfliktů z pohledu mistra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Asertivní chování a empatie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Asertivní techniky komunikace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Asertivita jako nástroj řešení a předcházení konfliktům</w:t>
            </w:r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AM - Kvalita a neustálé zlepšování  </w:t>
            </w: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- pro mistry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Principy procesního řízení v kvalitě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Měření a nástroje řízení kvality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Přístupy, metody a motivace vedoucí ke zlepšování </w:t>
            </w:r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Motivace zaměstnanců firmy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Význam osobních potřeb jedinců ve vazbě na pracovní  motivaci - sebe</w:t>
            </w:r>
            <w:r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motivace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Motivace jednotlivců a motivace týmů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 xml:space="preserve">Pozitivní a negativní motivace, </w:t>
            </w:r>
            <w:proofErr w:type="spellStart"/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demotivátory</w:t>
            </w:r>
            <w:proofErr w:type="spellEnd"/>
          </w:p>
        </w:tc>
      </w:tr>
      <w:tr w:rsidRPr="00A44CA7" w:rsidR="00A775D4" w:rsidTr="00A44CA7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Základy komunikace a řešení krizových situací 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Verbální a neverbální komunikace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Typologie osob v komunikaci a adekvátní techniky jednání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Asertivita jako nástroj řešení krizových situací</w:t>
            </w:r>
          </w:p>
        </w:tc>
      </w:tr>
      <w:tr w:rsidRPr="00A44CA7" w:rsidR="00A775D4" w:rsidTr="009012CC">
        <w:trPr>
          <w:trHeight w:val="525"/>
        </w:trPr>
        <w:tc>
          <w:tcPr>
            <w:tcW w:w="5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Týmová spolupráce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Vnitrofiremní a týmová komunikace a možnosti jejího zlepšení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Respekt k odlišnostem ve stylech komunikace pro výslednou s</w:t>
            </w:r>
            <w:r w:rsidR="007D69B4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y</w:t>
            </w: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nergii 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Podpora vzájemné týmové spolupráce a sdílení zkušeností</w:t>
            </w:r>
          </w:p>
        </w:tc>
      </w:tr>
      <w:tr w:rsidRPr="00A44CA7" w:rsidR="00A775D4" w:rsidTr="009012CC">
        <w:trPr>
          <w:trHeight w:val="525"/>
        </w:trPr>
        <w:tc>
          <w:tcPr>
            <w:tcW w:w="51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Metody štíhlé výroby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Princip štíhlé výroby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Analýza a měření práce v rámci štíhlé výroby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44CA7" w:rsidR="00A775D4" w:rsidP="00A44CA7" w:rsidRDefault="00A775D4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</w:pPr>
            <w:r w:rsidRPr="00A44CA7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Produktivita a hledání úzkým míst ve výrobě</w:t>
            </w:r>
          </w:p>
        </w:tc>
      </w:tr>
    </w:tbl>
    <w:p w:rsidR="00A44CA7" w:rsidP="009E1C64" w:rsidRDefault="00A44CA7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A775D4" w:rsidP="009E1C64" w:rsidRDefault="00A775D4">
      <w:pPr>
        <w:spacing w:after="0"/>
        <w:jc w:val="both"/>
      </w:pPr>
    </w:p>
    <w:p w:rsidR="000F1A29" w:rsidP="009E1C64" w:rsidRDefault="000F1A29">
      <w:pPr>
        <w:spacing w:after="0"/>
        <w:jc w:val="both"/>
      </w:pPr>
    </w:p>
    <w:p w:rsidR="000F1A29" w:rsidP="009E1C64" w:rsidRDefault="000F1A29">
      <w:pPr>
        <w:spacing w:after="0"/>
        <w:jc w:val="both"/>
      </w:pPr>
    </w:p>
    <w:p w:rsidR="000F1A29" w:rsidP="009E1C64" w:rsidRDefault="000F1A29">
      <w:pPr>
        <w:spacing w:after="0"/>
        <w:jc w:val="both"/>
      </w:pPr>
    </w:p>
    <w:p w:rsidR="00A775D4" w:rsidP="009E1C64" w:rsidRDefault="00A775D4">
      <w:pPr>
        <w:spacing w:after="0"/>
        <w:jc w:val="both"/>
      </w:pPr>
      <w:r>
        <w:lastRenderedPageBreak/>
        <w:t>Cílová skupina jednotlivých kurzů:</w:t>
      </w:r>
    </w:p>
    <w:p w:rsidR="00A775D4" w:rsidP="009E1C64" w:rsidRDefault="00A775D4">
      <w:pPr>
        <w:spacing w:after="0"/>
        <w:jc w:val="both"/>
      </w:pPr>
    </w:p>
    <w:tbl>
      <w:tblPr>
        <w:tblW w:w="14160" w:type="dxa"/>
        <w:tblInd w:w="-65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440"/>
        <w:gridCol w:w="1320"/>
        <w:gridCol w:w="1480"/>
        <w:gridCol w:w="1480"/>
        <w:gridCol w:w="1480"/>
        <w:gridCol w:w="1480"/>
        <w:gridCol w:w="1480"/>
      </w:tblGrid>
      <w:tr w:rsidRPr="009B345F" w:rsidR="009B345F" w:rsidTr="009012CC">
        <w:trPr>
          <w:trHeight w:val="765"/>
        </w:trPr>
        <w:tc>
          <w:tcPr>
            <w:tcW w:w="544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201" w:firstLineChars="10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Vedoucí pracovníci společnosti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Pracovníci obchodního úseku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Pracovníci výrobního úseku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Pracovníci technického úseku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Ostatní zaměstnanci - strážní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Strategické řízení společnosti 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Firemní kultura pro TOP management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Manažerské dovednosti pro TOP manažery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Řízení výkonnosti firmy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Management a vedení lidí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Rozvoj zaměstnanců a Talent Management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Vedení týmu a řízení lidí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Motivace a hodnocení podřízených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Time management a řízení priorit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Organizace práce a vedení pracovních porad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Projektové řízení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Stres management - jak se bránit stresu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Role a kompetence manažera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Komunikační dovednosti a zvládání obtížných situací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Obchodní dovednosti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Psychologie prodeje a prodejní techniky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Time management a stres management  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Metody </w:t>
            </w:r>
            <w:proofErr w:type="gramStart"/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PI  I.</w:t>
            </w:r>
            <w:proofErr w:type="gramEnd"/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 - 5S, SMED, TPM, JUST IN TIME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Metody PI II. DMAIC, VSM, FMEA, 8D report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AM - Moderní nástroje řízení výroby pro mistry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  <w:r w:rsidRPr="009B345F" w:rsid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2A1E50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AM - Základy komunikace a řešení krizových situací pro mistry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shd w:val="clear" w:color="auto" w:fill="auto"/>
            <w:noWrap/>
            <w:hideMark/>
          </w:tcPr>
          <w:p w:rsidRPr="002A1E50" w:rsidR="002A1E50" w:rsidP="002A1E50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A84FB0">
              <w:rPr>
                <w:rFonts w:ascii="Calibri" w:hAnsi="Calibri" w:eastAsia="Times New Roman" w:cs="Times New Roman"/>
                <w:color w:val="000000"/>
                <w:lang w:eastAsia="cs-CZ"/>
              </w:rPr>
              <w:t>x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2A1E50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2A1E50" w:rsidP="009B345F" w:rsidRDefault="00F5359C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9B345F" w:rsidR="002A1E50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AM - Vedení lidí a motivace z pohledu mistra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shd w:val="clear" w:color="auto" w:fill="auto"/>
            <w:noWrap/>
            <w:hideMark/>
          </w:tcPr>
          <w:p w:rsidRPr="002A1E50" w:rsidR="002A1E50" w:rsidP="002A1E50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A84FB0">
              <w:rPr>
                <w:rFonts w:ascii="Calibri" w:hAnsi="Calibri" w:eastAsia="Times New Roman" w:cs="Times New Roman"/>
                <w:color w:val="000000"/>
                <w:lang w:eastAsia="cs-CZ"/>
              </w:rPr>
              <w:t>x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2A1E50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 AM - Asertivita a řešení konfliktů z pohledu mistra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shd w:val="clear" w:color="auto" w:fill="auto"/>
            <w:noWrap/>
            <w:hideMark/>
          </w:tcPr>
          <w:p w:rsidRPr="002A1E50" w:rsidR="002A1E50" w:rsidP="002A1E50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A84FB0">
              <w:rPr>
                <w:rFonts w:ascii="Calibri" w:hAnsi="Calibri" w:eastAsia="Times New Roman" w:cs="Times New Roman"/>
                <w:color w:val="000000"/>
                <w:lang w:eastAsia="cs-CZ"/>
              </w:rPr>
              <w:t>x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2A1E50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2A1E50" w:rsidP="00F5359C" w:rsidRDefault="00F5359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</w:t>
            </w:r>
            <w:r w:rsidRPr="009B345F" w:rsidR="002A1E50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AM - Kvalita a neustálé zlepšování  </w:t>
            </w:r>
            <w:r w:rsidRPr="009B345F" w:rsidR="002A1E50">
              <w:rPr>
                <w:rFonts w:ascii="Calibri" w:hAnsi="Calibri" w:eastAsia="Times New Roman" w:cs="Times New Roman"/>
                <w:sz w:val="18"/>
                <w:szCs w:val="18"/>
                <w:lang w:eastAsia="cs-CZ"/>
              </w:rPr>
              <w:t>- pro mistry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shd w:val="clear" w:color="auto" w:fill="auto"/>
            <w:noWrap/>
            <w:hideMark/>
          </w:tcPr>
          <w:p w:rsidRPr="002A1E50" w:rsidR="002A1E50" w:rsidP="002A1E50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A84FB0">
              <w:rPr>
                <w:rFonts w:ascii="Calibri" w:hAnsi="Calibri" w:eastAsia="Times New Roman" w:cs="Times New Roman"/>
                <w:color w:val="000000"/>
                <w:lang w:eastAsia="cs-CZ"/>
              </w:rPr>
              <w:t>x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2A1E50" w:rsidP="009B345F" w:rsidRDefault="002A1E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Motivace zaměstnanců firmy</w:t>
            </w:r>
            <w:r w:rsidR="003A12B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 xml:space="preserve">Základy komunikace a řešení krizových situací 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Týmová spolupráce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</w:tr>
      <w:tr w:rsidRPr="009B345F" w:rsidR="009B345F" w:rsidTr="009012CC">
        <w:trPr>
          <w:trHeight w:val="390"/>
        </w:trPr>
        <w:tc>
          <w:tcPr>
            <w:tcW w:w="5440" w:type="dxa"/>
            <w:shd w:val="clear" w:color="auto" w:fill="auto"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ind w:firstLine="180" w:firstLineChars="100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Metody štíhlé výroby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x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Pr="009B345F" w:rsidR="009B345F" w:rsidP="009B345F" w:rsidRDefault="009B34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9B345F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A775D4" w:rsidP="009E1C64" w:rsidRDefault="00A775D4">
      <w:pPr>
        <w:spacing w:after="0"/>
        <w:jc w:val="both"/>
      </w:pPr>
    </w:p>
    <w:p w:rsidR="000F1A29" w:rsidP="009E1C64" w:rsidRDefault="000F1A29">
      <w:pPr>
        <w:spacing w:after="0"/>
        <w:jc w:val="both"/>
      </w:pPr>
    </w:p>
    <w:p w:rsidR="003A12BF" w:rsidP="009E1C64" w:rsidRDefault="003A12BF">
      <w:pPr>
        <w:spacing w:after="0"/>
        <w:jc w:val="both"/>
      </w:pPr>
      <w:r>
        <w:t>Cílové skupiny:</w:t>
      </w:r>
    </w:p>
    <w:p w:rsidR="003A12BF" w:rsidP="009E1C64" w:rsidRDefault="003A12BF">
      <w:pPr>
        <w:spacing w:after="0"/>
        <w:jc w:val="both"/>
      </w:pPr>
    </w:p>
    <w:p w:rsidRPr="003A12BF" w:rsidR="003A12BF" w:rsidP="009E1C64" w:rsidRDefault="003A12BF">
      <w:pPr>
        <w:spacing w:after="0"/>
        <w:jc w:val="both"/>
        <w:rPr>
          <w:b/>
        </w:rPr>
      </w:pPr>
      <w:r w:rsidRPr="003A12BF">
        <w:rPr>
          <w:b/>
        </w:rPr>
        <w:t xml:space="preserve">1. </w:t>
      </w:r>
      <w:r>
        <w:rPr>
          <w:b/>
        </w:rPr>
        <w:t>V</w:t>
      </w:r>
      <w:r w:rsidRPr="003A12BF" w:rsidR="009B345F">
        <w:rPr>
          <w:b/>
        </w:rPr>
        <w:t>edoucí pracovníci společnosti</w:t>
      </w:r>
      <w:r w:rsidRPr="003A12BF">
        <w:rPr>
          <w:b/>
        </w:rPr>
        <w:t>:</w:t>
      </w:r>
    </w:p>
    <w:p w:rsidRPr="003A12BF" w:rsidR="003A12BF" w:rsidP="009E1C64" w:rsidRDefault="003A12BF">
      <w:pPr>
        <w:spacing w:after="0"/>
        <w:jc w:val="both"/>
        <w:rPr>
          <w:b/>
        </w:rPr>
      </w:pPr>
    </w:p>
    <w:p w:rsidR="009B345F" w:rsidP="009E1C64" w:rsidRDefault="009B345F">
      <w:pPr>
        <w:spacing w:after="0"/>
        <w:jc w:val="both"/>
      </w:pPr>
      <w:r>
        <w:t xml:space="preserve">Je důležité, aby management dokázal reflektovat na změny na trhu, nastavil správně procesy v organizaci a zvládal </w:t>
      </w:r>
      <w:r w:rsidR="003A12BF">
        <w:t xml:space="preserve">jednání se zaměstnanci, jejich motivaci, hodnocení a řešení krizových situací. Pro tuto skupinu </w:t>
      </w:r>
      <w:r w:rsidR="002A1E50">
        <w:t>j</w:t>
      </w:r>
      <w:r w:rsidR="003A12BF">
        <w:t>sou specifikovány kurzy zaměřené především na osobnostní rozvoj</w:t>
      </w:r>
      <w:r w:rsidR="00F5359C">
        <w:t xml:space="preserve"> a</w:t>
      </w:r>
      <w:r w:rsidR="003A12BF">
        <w:t xml:space="preserve"> rozšíření manažerských kompetencí.</w:t>
      </w:r>
    </w:p>
    <w:p w:rsidR="00707153" w:rsidP="009E1C64" w:rsidRDefault="00707153">
      <w:pPr>
        <w:spacing w:after="0"/>
        <w:jc w:val="both"/>
      </w:pPr>
    </w:p>
    <w:p w:rsidR="00707153" w:rsidP="009E1C64" w:rsidRDefault="00707153">
      <w:pPr>
        <w:spacing w:after="0"/>
        <w:jc w:val="both"/>
      </w:pPr>
    </w:p>
    <w:p w:rsidR="00707153" w:rsidP="009E1C64" w:rsidRDefault="00707153">
      <w:pPr>
        <w:spacing w:after="0"/>
        <w:jc w:val="both"/>
      </w:pPr>
    </w:p>
    <w:p w:rsidR="003A12BF" w:rsidP="009E1C64" w:rsidRDefault="003A12BF">
      <w:pPr>
        <w:spacing w:after="0"/>
        <w:jc w:val="both"/>
      </w:pPr>
    </w:p>
    <w:p w:rsidR="003A12BF" w:rsidP="003A12BF" w:rsidRDefault="003A12BF">
      <w:pPr>
        <w:spacing w:after="0"/>
        <w:jc w:val="both"/>
        <w:rPr>
          <w:b/>
        </w:rPr>
      </w:pPr>
      <w:r>
        <w:rPr>
          <w:b/>
        </w:rPr>
        <w:t>2</w:t>
      </w:r>
      <w:r w:rsidRPr="003A12BF">
        <w:rPr>
          <w:b/>
        </w:rPr>
        <w:t xml:space="preserve">. </w:t>
      </w:r>
      <w:r>
        <w:rPr>
          <w:b/>
        </w:rPr>
        <w:t>P</w:t>
      </w:r>
      <w:r w:rsidRPr="003A12BF">
        <w:rPr>
          <w:b/>
        </w:rPr>
        <w:t xml:space="preserve">racovníci </w:t>
      </w:r>
      <w:r>
        <w:rPr>
          <w:b/>
        </w:rPr>
        <w:t>obchodního úseku:</w:t>
      </w:r>
    </w:p>
    <w:p w:rsidR="003A12BF" w:rsidP="003A12BF" w:rsidRDefault="003A12BF">
      <w:pPr>
        <w:spacing w:after="0"/>
        <w:jc w:val="both"/>
        <w:rPr>
          <w:b/>
        </w:rPr>
      </w:pPr>
    </w:p>
    <w:p w:rsidR="003A12BF" w:rsidP="003A12BF" w:rsidRDefault="002A1E50">
      <w:pPr>
        <w:spacing w:after="0"/>
        <w:jc w:val="both"/>
      </w:pPr>
      <w:r>
        <w:t>Prodej výrobků má nezastupitelnou roli. I kvalitní a jedinečné výrobky je třeba umět prodávat a rozvíjet pozitivní dlouhodobé vztahy se zákazníky. Pro tuto skupinu jsou určeny kurzy zaměřené především na rozvoj obchodních dovedností, psychologii prodeje, komunikačních dovedností.</w:t>
      </w:r>
    </w:p>
    <w:p w:rsidR="002A1E50" w:rsidP="003A12BF" w:rsidRDefault="002A1E50">
      <w:pPr>
        <w:spacing w:after="0"/>
        <w:jc w:val="both"/>
      </w:pPr>
    </w:p>
    <w:p w:rsidRPr="002A1E50" w:rsidR="002A1E50" w:rsidP="002A1E50" w:rsidRDefault="002A1E50">
      <w:pPr>
        <w:spacing w:after="0" w:line="240" w:lineRule="auto"/>
        <w:jc w:val="center"/>
      </w:pPr>
    </w:p>
    <w:p w:rsidR="002A1E50" w:rsidP="002A1E50" w:rsidRDefault="002A1E50">
      <w:pPr>
        <w:spacing w:after="0"/>
        <w:jc w:val="both"/>
        <w:rPr>
          <w:b/>
        </w:rPr>
      </w:pPr>
      <w:r>
        <w:rPr>
          <w:b/>
        </w:rPr>
        <w:t>3</w:t>
      </w:r>
      <w:r w:rsidRPr="003A12BF">
        <w:rPr>
          <w:b/>
        </w:rPr>
        <w:t xml:space="preserve">. </w:t>
      </w:r>
      <w:r>
        <w:rPr>
          <w:b/>
        </w:rPr>
        <w:t>P</w:t>
      </w:r>
      <w:r w:rsidRPr="003A12BF">
        <w:rPr>
          <w:b/>
        </w:rPr>
        <w:t xml:space="preserve">racovníci </w:t>
      </w:r>
      <w:r>
        <w:rPr>
          <w:b/>
        </w:rPr>
        <w:t>výrobního úseku:</w:t>
      </w:r>
    </w:p>
    <w:p w:rsidR="002A1E50" w:rsidP="002A1E50" w:rsidRDefault="002A1E50">
      <w:pPr>
        <w:spacing w:after="0"/>
        <w:jc w:val="both"/>
        <w:rPr>
          <w:b/>
        </w:rPr>
      </w:pPr>
    </w:p>
    <w:p w:rsidR="002A1E50" w:rsidP="002A1E50" w:rsidRDefault="00F50341">
      <w:pPr>
        <w:spacing w:after="0"/>
        <w:jc w:val="both"/>
      </w:pPr>
      <w:r w:rsidRPr="00F50341">
        <w:t xml:space="preserve">Kurzy pro pracovníky </w:t>
      </w:r>
      <w:r w:rsidR="00F5359C">
        <w:t>pověřenými řízením výroby</w:t>
      </w:r>
      <w:r>
        <w:t xml:space="preserve"> mají za cíl pomoci jednotlivým zaměstnancům umět zvládat požadavky na neustálou potřebu dodržování vy</w:t>
      </w:r>
      <w:r w:rsidR="00DC66E7">
        <w:t xml:space="preserve">soké kvality výrobků spojenou </w:t>
      </w:r>
      <w:r w:rsidR="00F5359C">
        <w:t xml:space="preserve">se snižováním výrobních nákladů. </w:t>
      </w:r>
    </w:p>
    <w:p w:rsidRPr="00F50341" w:rsidR="00F5359C" w:rsidP="002A1E50" w:rsidRDefault="00EF3B93">
      <w:pPr>
        <w:spacing w:after="0"/>
        <w:jc w:val="both"/>
      </w:pPr>
      <w:r>
        <w:t>V rámci těchto kurzů proběhne i tzv. „Akademie mistrů“, která obsahuje témata zaměřená na rozvoj manažerských dovedností a je určena pro nedávno jmenovaného mistra předvýroby.</w:t>
      </w:r>
    </w:p>
    <w:p w:rsidRPr="00F50341" w:rsidR="003A12BF" w:rsidP="009E1C64" w:rsidRDefault="003A12BF">
      <w:pPr>
        <w:spacing w:after="0"/>
        <w:jc w:val="both"/>
      </w:pPr>
    </w:p>
    <w:p w:rsidR="003A12BF" w:rsidP="009E1C64" w:rsidRDefault="00EF3B93">
      <w:pPr>
        <w:spacing w:after="0"/>
        <w:jc w:val="both"/>
        <w:rPr>
          <w:b/>
        </w:rPr>
      </w:pPr>
      <w:r>
        <w:rPr>
          <w:b/>
        </w:rPr>
        <w:t>4</w:t>
      </w:r>
      <w:r w:rsidRPr="003A12BF">
        <w:rPr>
          <w:b/>
        </w:rPr>
        <w:t xml:space="preserve">. </w:t>
      </w:r>
      <w:r>
        <w:rPr>
          <w:b/>
        </w:rPr>
        <w:t>P</w:t>
      </w:r>
      <w:r w:rsidRPr="003A12BF">
        <w:rPr>
          <w:b/>
        </w:rPr>
        <w:t xml:space="preserve">racovníci </w:t>
      </w:r>
      <w:r>
        <w:rPr>
          <w:b/>
        </w:rPr>
        <w:t>technického úseku</w:t>
      </w:r>
    </w:p>
    <w:p w:rsidR="00EF3B93" w:rsidP="009E1C64" w:rsidRDefault="00EF3B93">
      <w:pPr>
        <w:spacing w:after="0"/>
        <w:jc w:val="both"/>
        <w:rPr>
          <w:b/>
        </w:rPr>
      </w:pPr>
    </w:p>
    <w:p w:rsidR="00A44CA7" w:rsidP="009E1C64" w:rsidRDefault="00EF3B93">
      <w:pPr>
        <w:spacing w:after="0"/>
        <w:jc w:val="both"/>
      </w:pPr>
      <w:r>
        <w:t xml:space="preserve">Hlavním cílem technického úseku je mino vývoje nových výrobků především technická příprava výroby. Je tedy nutné, aby </w:t>
      </w:r>
      <w:r w:rsidR="00517843">
        <w:t xml:space="preserve">konkrétní </w:t>
      </w:r>
      <w:r>
        <w:t xml:space="preserve">pracovníci z této cílové skupiny znali </w:t>
      </w:r>
      <w:r w:rsidR="00517843">
        <w:t>nástroje optimalizace výrobních procesů. Kurzy s těmito tématy jsou plánovány jako společné s pracovníky řízení výroby. Očekáváme, že teoreticky získané znalosti pomohou k společnému řešení interních problémů. Společně jsou pak naplánovány i kurzy zaměřené na komunikaci a spolupráci.</w:t>
      </w:r>
    </w:p>
    <w:p w:rsidR="00517843" w:rsidP="009E1C64" w:rsidRDefault="00517843">
      <w:pPr>
        <w:spacing w:after="0"/>
        <w:jc w:val="both"/>
      </w:pPr>
    </w:p>
    <w:p w:rsidR="00AD7C19" w:rsidP="00AD7C19" w:rsidRDefault="00AD7C19">
      <w:pPr>
        <w:spacing w:after="0"/>
        <w:jc w:val="both"/>
        <w:rPr>
          <w:b/>
        </w:rPr>
      </w:pPr>
      <w:r>
        <w:rPr>
          <w:b/>
        </w:rPr>
        <w:t>5</w:t>
      </w:r>
      <w:r w:rsidRPr="003A12BF">
        <w:rPr>
          <w:b/>
        </w:rPr>
        <w:t xml:space="preserve">. </w:t>
      </w:r>
      <w:r w:rsidR="00E42415">
        <w:rPr>
          <w:b/>
        </w:rPr>
        <w:t>Ostatní zaměstnanci</w:t>
      </w:r>
    </w:p>
    <w:p w:rsidR="00E42415" w:rsidP="00AD7C19" w:rsidRDefault="00E42415">
      <w:pPr>
        <w:spacing w:after="0"/>
        <w:jc w:val="both"/>
        <w:rPr>
          <w:b/>
        </w:rPr>
      </w:pPr>
    </w:p>
    <w:p w:rsidR="00E42415" w:rsidP="00AD7C19" w:rsidRDefault="00E42415">
      <w:pPr>
        <w:spacing w:after="0"/>
        <w:jc w:val="both"/>
      </w:pPr>
      <w:r>
        <w:t xml:space="preserve">Pracovníci na pozici strážných zajišťují </w:t>
      </w:r>
      <w:r w:rsidR="00965C0D">
        <w:t>i činnosti firemních recepčních, proto jsou zařazeni do kurzů zaměřených na komunikaci.</w:t>
      </w:r>
    </w:p>
    <w:p w:rsidR="00965C0D" w:rsidP="00AD7C19" w:rsidRDefault="00965C0D">
      <w:pPr>
        <w:spacing w:after="0"/>
        <w:jc w:val="both"/>
      </w:pPr>
    </w:p>
    <w:p w:rsidRPr="00EF11C1" w:rsidR="00965C0D" w:rsidP="00965C0D" w:rsidRDefault="009012CC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K</w:t>
      </w:r>
      <w:r w:rsidRPr="00EF11C1" w:rsidR="00965C0D">
        <w:rPr>
          <w:rFonts w:cstheme="minorHAnsi"/>
          <w:b/>
        </w:rPr>
        <w:t>ompletní služby spojené s proškolením účastníků zahrnují zajištění těchto činností:</w:t>
      </w:r>
    </w:p>
    <w:p w:rsidRPr="00EF11C1" w:rsidR="00965C0D" w:rsidP="00965C0D" w:rsidRDefault="00965C0D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Vzdělávání dle specifikovaných kurzů.</w:t>
      </w:r>
    </w:p>
    <w:p w:rsidRPr="00EF11C1" w:rsidR="00965C0D" w:rsidP="00965C0D" w:rsidRDefault="00965C0D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Zajištění didaktické techniky.</w:t>
      </w:r>
    </w:p>
    <w:p w:rsidRPr="00EF11C1" w:rsidR="00965C0D" w:rsidP="00965C0D" w:rsidRDefault="00965C0D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Zajištění školicích materiálů pro účastníky.</w:t>
      </w:r>
    </w:p>
    <w:p w:rsidRPr="00EF11C1" w:rsidR="00965C0D" w:rsidP="00965C0D" w:rsidRDefault="00965C0D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Organizační a koordinační činnost spojená s realizací kurzů:</w:t>
      </w:r>
    </w:p>
    <w:p w:rsidRPr="00EF11C1" w:rsidR="00965C0D" w:rsidP="00965C0D" w:rsidRDefault="00965C0D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Pozvánky na kurz, komunikace s účastníky školení,</w:t>
      </w:r>
    </w:p>
    <w:p w:rsidRPr="00EF11C1" w:rsidR="00965C0D" w:rsidP="00965C0D" w:rsidRDefault="00965C0D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EF11C1">
        <w:rPr>
          <w:rFonts w:cstheme="minorHAnsi"/>
        </w:rPr>
        <w:t>Osvědčení o absolvování kurzu</w:t>
      </w:r>
    </w:p>
    <w:p w:rsidRPr="00E42415" w:rsidR="00965C0D" w:rsidP="006421FC" w:rsidRDefault="00965C0D">
      <w:pPr>
        <w:pStyle w:val="Odstavecseseznamem"/>
        <w:numPr>
          <w:ilvl w:val="0"/>
          <w:numId w:val="8"/>
        </w:numPr>
        <w:spacing w:after="0" w:line="276" w:lineRule="auto"/>
        <w:jc w:val="both"/>
      </w:pPr>
      <w:r w:rsidRPr="005B42B2">
        <w:rPr>
          <w:rFonts w:cstheme="minorHAnsi"/>
        </w:rPr>
        <w:t>Zajištění potřebné dokumentace ke kurzům dle příručky OPZ „Specifická část pravidel pro žadatele a příjemce v rámci OPZ pro projekty s jednotkovými náklady zaměřené na další profesní vzdělávání“ (prezenční listiny, certifikáty, dokumentace ke kurzům aj.).</w:t>
      </w:r>
    </w:p>
    <w:p w:rsidR="00517843" w:rsidP="009E1C64" w:rsidRDefault="00517843">
      <w:pPr>
        <w:spacing w:after="0"/>
        <w:jc w:val="both"/>
      </w:pPr>
    </w:p>
    <w:p w:rsidRPr="00B63BD1" w:rsidR="005F0E3D" w:rsidP="005F0E3D" w:rsidRDefault="00F16985">
      <w:pPr>
        <w:spacing w:after="0" w:line="240" w:lineRule="auto"/>
        <w:jc w:val="both"/>
      </w:pPr>
      <w:r>
        <w:t>..</w:t>
      </w:r>
    </w:p>
    <w:sectPr w:rsidRPr="00B63BD1" w:rsidR="005F0E3D" w:rsidSect="009012CC">
      <w:headerReference w:type="default" r:id="rId7"/>
      <w:pgSz w:w="16838" w:h="11906" w:orient="landscape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016D1" w:rsidP="00E14ED3" w:rsidRDefault="00B016D1">
      <w:pPr>
        <w:spacing w:after="0" w:line="240" w:lineRule="auto"/>
      </w:pPr>
      <w:r>
        <w:separator/>
      </w:r>
    </w:p>
  </w:endnote>
  <w:endnote w:type="continuationSeparator" w:id="0">
    <w:p w:rsidR="00B016D1" w:rsidP="00E14ED3" w:rsidRDefault="00B0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016D1" w:rsidP="00E14ED3" w:rsidRDefault="00B016D1">
      <w:pPr>
        <w:spacing w:after="0" w:line="240" w:lineRule="auto"/>
      </w:pPr>
      <w:r>
        <w:separator/>
      </w:r>
    </w:p>
  </w:footnote>
  <w:footnote w:type="continuationSeparator" w:id="0">
    <w:p w:rsidR="00B016D1" w:rsidP="00E14ED3" w:rsidRDefault="00B0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1A29" w:rsidRDefault="000F1A29">
    <w:pPr>
      <w:pStyle w:val="Zhlav"/>
    </w:pPr>
    <w:r w:rsidRPr="00DD24BB">
      <w:rPr>
        <w:noProof/>
        <w:lang w:eastAsia="cs-CZ"/>
      </w:rPr>
      <w:drawing>
        <wp:inline distT="0" distB="0" distL="0" distR="0">
          <wp:extent cx="2628900" cy="542925"/>
          <wp:effectExtent l="0" t="0" r="0" b="9525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A29" w:rsidRDefault="000F1A2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A700EA7"/>
    <w:multiLevelType w:val="hybridMultilevel"/>
    <w:tmpl w:val="6A1AD4A6"/>
    <w:lvl w:ilvl="0" w:tplc="DEF0196A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72FD1"/>
    <w:multiLevelType w:val="hybridMultilevel"/>
    <w:tmpl w:val="853496D2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5" w:hanging="360"/>
      </w:pPr>
    </w:lvl>
    <w:lvl w:ilvl="2" w:tplc="0405001B" w:tentative="true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91F160D"/>
    <w:multiLevelType w:val="hybridMultilevel"/>
    <w:tmpl w:val="853496D2"/>
    <w:lvl w:ilvl="0" w:tplc="0405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6750"/>
    <w:multiLevelType w:val="hybridMultilevel"/>
    <w:tmpl w:val="DC80B42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C3F53DC"/>
    <w:multiLevelType w:val="hybridMultilevel"/>
    <w:tmpl w:val="19CAA9F8"/>
    <w:lvl w:ilvl="0" w:tplc="64FEF91A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114F75"/>
    <w:multiLevelType w:val="hybridMultilevel"/>
    <w:tmpl w:val="1B04D98E"/>
    <w:lvl w:ilvl="0" w:tplc="899CC572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7E"/>
    <w:rsid w:val="00045190"/>
    <w:rsid w:val="0007049C"/>
    <w:rsid w:val="00074AB8"/>
    <w:rsid w:val="000B494A"/>
    <w:rsid w:val="000B6C20"/>
    <w:rsid w:val="000B6FD9"/>
    <w:rsid w:val="000C18C5"/>
    <w:rsid w:val="000C2EA6"/>
    <w:rsid w:val="000C6A39"/>
    <w:rsid w:val="000D510B"/>
    <w:rsid w:val="000F1A29"/>
    <w:rsid w:val="00106DCE"/>
    <w:rsid w:val="00185989"/>
    <w:rsid w:val="00191300"/>
    <w:rsid w:val="001A608C"/>
    <w:rsid w:val="001B1178"/>
    <w:rsid w:val="00207A22"/>
    <w:rsid w:val="002214A4"/>
    <w:rsid w:val="002236D0"/>
    <w:rsid w:val="00247AD8"/>
    <w:rsid w:val="002668E1"/>
    <w:rsid w:val="002728B5"/>
    <w:rsid w:val="002959D0"/>
    <w:rsid w:val="002A1E50"/>
    <w:rsid w:val="002B2CA6"/>
    <w:rsid w:val="002E0444"/>
    <w:rsid w:val="002E78DB"/>
    <w:rsid w:val="002F1D59"/>
    <w:rsid w:val="002F6B01"/>
    <w:rsid w:val="003202DF"/>
    <w:rsid w:val="003223D9"/>
    <w:rsid w:val="00330027"/>
    <w:rsid w:val="00337F26"/>
    <w:rsid w:val="003649F0"/>
    <w:rsid w:val="0037090C"/>
    <w:rsid w:val="003849C1"/>
    <w:rsid w:val="003915A9"/>
    <w:rsid w:val="003A12BF"/>
    <w:rsid w:val="003F57CB"/>
    <w:rsid w:val="003F7E2C"/>
    <w:rsid w:val="004364CE"/>
    <w:rsid w:val="00463086"/>
    <w:rsid w:val="00464ACD"/>
    <w:rsid w:val="00471450"/>
    <w:rsid w:val="00483E86"/>
    <w:rsid w:val="00490AD1"/>
    <w:rsid w:val="004A02EF"/>
    <w:rsid w:val="004F3C62"/>
    <w:rsid w:val="00517843"/>
    <w:rsid w:val="00592368"/>
    <w:rsid w:val="0059544E"/>
    <w:rsid w:val="005B18C1"/>
    <w:rsid w:val="005B42B2"/>
    <w:rsid w:val="005D262E"/>
    <w:rsid w:val="005F0E3D"/>
    <w:rsid w:val="00614265"/>
    <w:rsid w:val="00633E35"/>
    <w:rsid w:val="006923C4"/>
    <w:rsid w:val="006B29D9"/>
    <w:rsid w:val="006B7A7E"/>
    <w:rsid w:val="006D7BC4"/>
    <w:rsid w:val="006E3330"/>
    <w:rsid w:val="006E3CDF"/>
    <w:rsid w:val="00707153"/>
    <w:rsid w:val="00716E8A"/>
    <w:rsid w:val="00732ED0"/>
    <w:rsid w:val="00752A3D"/>
    <w:rsid w:val="00783CDE"/>
    <w:rsid w:val="007A6F6E"/>
    <w:rsid w:val="007D69B4"/>
    <w:rsid w:val="00804296"/>
    <w:rsid w:val="0083470B"/>
    <w:rsid w:val="0086500B"/>
    <w:rsid w:val="00873DE0"/>
    <w:rsid w:val="00887EDA"/>
    <w:rsid w:val="008A266B"/>
    <w:rsid w:val="009012CC"/>
    <w:rsid w:val="00906117"/>
    <w:rsid w:val="00915AE0"/>
    <w:rsid w:val="00925A46"/>
    <w:rsid w:val="00945BD5"/>
    <w:rsid w:val="009610A9"/>
    <w:rsid w:val="00964C87"/>
    <w:rsid w:val="00965C0D"/>
    <w:rsid w:val="009703F7"/>
    <w:rsid w:val="00971A09"/>
    <w:rsid w:val="00974A94"/>
    <w:rsid w:val="009941CB"/>
    <w:rsid w:val="009A6D5E"/>
    <w:rsid w:val="009A6F88"/>
    <w:rsid w:val="009B345F"/>
    <w:rsid w:val="009C25B0"/>
    <w:rsid w:val="009E1C64"/>
    <w:rsid w:val="009E4DC9"/>
    <w:rsid w:val="00A01B7B"/>
    <w:rsid w:val="00A17663"/>
    <w:rsid w:val="00A177C1"/>
    <w:rsid w:val="00A42B26"/>
    <w:rsid w:val="00A44CA7"/>
    <w:rsid w:val="00A568FB"/>
    <w:rsid w:val="00A775D4"/>
    <w:rsid w:val="00A843EC"/>
    <w:rsid w:val="00AD7C19"/>
    <w:rsid w:val="00B016D1"/>
    <w:rsid w:val="00B1046E"/>
    <w:rsid w:val="00B3133E"/>
    <w:rsid w:val="00B35124"/>
    <w:rsid w:val="00B45438"/>
    <w:rsid w:val="00B50CC2"/>
    <w:rsid w:val="00B63BD1"/>
    <w:rsid w:val="00B709CF"/>
    <w:rsid w:val="00B836B6"/>
    <w:rsid w:val="00B956CB"/>
    <w:rsid w:val="00BA54C5"/>
    <w:rsid w:val="00BD5166"/>
    <w:rsid w:val="00C06209"/>
    <w:rsid w:val="00C12118"/>
    <w:rsid w:val="00C31AE3"/>
    <w:rsid w:val="00C825FE"/>
    <w:rsid w:val="00CB32EC"/>
    <w:rsid w:val="00CC6D34"/>
    <w:rsid w:val="00CD26EA"/>
    <w:rsid w:val="00CE42B9"/>
    <w:rsid w:val="00D17420"/>
    <w:rsid w:val="00D3358F"/>
    <w:rsid w:val="00D52A35"/>
    <w:rsid w:val="00D84053"/>
    <w:rsid w:val="00DB3442"/>
    <w:rsid w:val="00DC66E7"/>
    <w:rsid w:val="00E01D0A"/>
    <w:rsid w:val="00E037DD"/>
    <w:rsid w:val="00E14ED3"/>
    <w:rsid w:val="00E2043A"/>
    <w:rsid w:val="00E42415"/>
    <w:rsid w:val="00E527DA"/>
    <w:rsid w:val="00E57B15"/>
    <w:rsid w:val="00E62FC8"/>
    <w:rsid w:val="00EA4FED"/>
    <w:rsid w:val="00EB7031"/>
    <w:rsid w:val="00EC3817"/>
    <w:rsid w:val="00EF3B93"/>
    <w:rsid w:val="00F16985"/>
    <w:rsid w:val="00F278F0"/>
    <w:rsid w:val="00F50341"/>
    <w:rsid w:val="00F5359C"/>
    <w:rsid w:val="00F72B61"/>
    <w:rsid w:val="00F9215C"/>
    <w:rsid w:val="00FA7DD8"/>
    <w:rsid w:val="00FD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75520EC8-B2BD-43CF-AABD-D7D9A93BC14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9A6D5E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4ED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14ED3"/>
  </w:style>
  <w:style w:type="paragraph" w:styleId="Zpat">
    <w:name w:val="footer"/>
    <w:basedOn w:val="Normln"/>
    <w:link w:val="ZpatChar"/>
    <w:uiPriority w:val="99"/>
    <w:unhideWhenUsed/>
    <w:rsid w:val="00E14ED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14ED3"/>
  </w:style>
  <w:style w:type="paragraph" w:styleId="Odstavecseseznamem">
    <w:name w:val="List Paragraph"/>
    <w:basedOn w:val="Normln"/>
    <w:uiPriority w:val="34"/>
    <w:qFormat/>
    <w:rsid w:val="000704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32ED0"/>
    <w:rPr>
      <w:rFonts w:ascii="Segoe UI" w:hAnsi="Segoe UI" w:cs="Segoe UI"/>
      <w:sz w:val="18"/>
      <w:szCs w:val="18"/>
    </w:rPr>
  </w:style>
  <w:style w:type="character" w:styleId="datalabel" w:customStyle="true">
    <w:name w:val="datalabel"/>
    <w:basedOn w:val="Standardnpsmoodstavce"/>
    <w:rsid w:val="00964C87"/>
  </w:style>
  <w:style w:type="table" w:styleId="Mkatabulky">
    <w:name w:val="Table Grid"/>
    <w:basedOn w:val="Normlntabulka"/>
    <w:uiPriority w:val="39"/>
    <w:rsid w:val="002F6B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7380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218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6955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5522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3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81198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11625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3151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524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1680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60114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03420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91256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7941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67781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2931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83586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9179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7</properties:Pages>
  <properties:Words>1524</properties:Words>
  <properties:Characters>8995</properties:Characters>
  <properties:Lines>74</properties:Lines>
  <properties:Paragraphs>20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2017-08-04T11:04:00Z</dcterms:created>
  <dc:creator/>
  <cp:lastModifiedBy/>
  <cp:lastPrinted>2017-03-24T09:28:00Z</cp:lastPrinted>
  <dcterms:modified xmlns:xsi="http://www.w3.org/2001/XMLSchema-instance" xsi:type="dcterms:W3CDTF">2017-08-04T11:04:00Z</dcterms:modified>
  <cp:revision>2</cp:revision>
</cp:coreProperties>
</file>