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D14E68" w:rsidR="00B95F91" w:rsidP="00D14E68" w:rsidRDefault="00B95F91">
      <w:pPr>
        <w:spacing w:before="60" w:after="60" w:line="240" w:lineRule="auto"/>
        <w:ind w:hanging="284"/>
        <w:rPr>
          <w:rFonts w:cs="Arial"/>
        </w:rPr>
      </w:pPr>
    </w:p>
    <w:p w:rsidRPr="00D14E68" w:rsidR="00F47DD0" w:rsidP="00D14E68" w:rsidRDefault="00594844">
      <w:pPr>
        <w:pStyle w:val="Zkladntext"/>
        <w:spacing w:before="60" w:after="60"/>
        <w:ind w:hanging="284"/>
        <w:jc w:val="center"/>
        <w:rPr>
          <w:rFonts w:asciiTheme="minorHAnsi" w:hAnsiTheme="minorHAnsi"/>
          <w:b/>
          <w:sz w:val="32"/>
          <w:szCs w:val="32"/>
        </w:rPr>
      </w:pPr>
      <w:r w:rsidRPr="00D14E68">
        <w:rPr>
          <w:rFonts w:asciiTheme="minorHAnsi" w:hAnsiTheme="minorHAnsi"/>
          <w:b/>
          <w:sz w:val="32"/>
          <w:szCs w:val="32"/>
        </w:rPr>
        <w:t>Smlouva o dílo</w:t>
      </w:r>
    </w:p>
    <w:p w:rsidRPr="00D14E68" w:rsidR="00594844" w:rsidP="00D14E68" w:rsidRDefault="00594844">
      <w:pPr>
        <w:spacing w:before="60" w:after="60" w:line="240" w:lineRule="auto"/>
        <w:ind w:hanging="284"/>
        <w:jc w:val="center"/>
        <w:rPr>
          <w:rFonts w:cs="Arial"/>
        </w:rPr>
      </w:pPr>
      <w:r w:rsidRPr="00D14E68">
        <w:rPr>
          <w:rFonts w:cs="Arial"/>
        </w:rPr>
        <w:t>uzavřená podle § 1746 odst. 2 zákona č. 89/2012 Sb., občanský zákoník,</w:t>
      </w:r>
      <w:r w:rsidRPr="00D14E68">
        <w:rPr>
          <w:rFonts w:cs="Arial"/>
        </w:rPr>
        <w:br/>
        <w:t>v platném znění, mezi smluvními stranami:</w:t>
      </w:r>
    </w:p>
    <w:p w:rsidRPr="00D14E68" w:rsidR="00594844" w:rsidP="00D14E68" w:rsidRDefault="00594844">
      <w:pPr>
        <w:pStyle w:val="Zkladntext"/>
        <w:spacing w:before="60" w:after="60"/>
        <w:ind w:hanging="284"/>
        <w:jc w:val="center"/>
        <w:rPr>
          <w:rFonts w:asciiTheme="minorHAnsi" w:hAnsiTheme="minorHAnsi"/>
          <w:sz w:val="22"/>
          <w:szCs w:val="22"/>
        </w:rPr>
      </w:pPr>
    </w:p>
    <w:p w:rsidRPr="00D14E68" w:rsidR="00594844" w:rsidP="00D14E68" w:rsidRDefault="00594844">
      <w:pPr>
        <w:pStyle w:val="Zkladntext"/>
        <w:tabs>
          <w:tab w:val="clear" w:pos="5954"/>
        </w:tabs>
        <w:spacing w:before="60" w:after="60"/>
        <w:ind w:hanging="284"/>
        <w:rPr>
          <w:rFonts w:asciiTheme="minorHAnsi" w:hAnsiTheme="minorHAnsi"/>
          <w:sz w:val="22"/>
          <w:szCs w:val="22"/>
        </w:rPr>
      </w:pPr>
      <w:r w:rsidRPr="00D14E68">
        <w:rPr>
          <w:rFonts w:asciiTheme="minorHAnsi" w:hAnsiTheme="minorHAnsi"/>
          <w:sz w:val="22"/>
          <w:szCs w:val="22"/>
        </w:rPr>
        <w:t>Objednatel:</w:t>
      </w:r>
      <w:r w:rsidRPr="00D14E68">
        <w:rPr>
          <w:rFonts w:asciiTheme="minorHAnsi" w:hAnsiTheme="minorHAnsi"/>
          <w:sz w:val="22"/>
          <w:szCs w:val="22"/>
        </w:rPr>
        <w:tab/>
      </w:r>
      <w:proofErr w:type="spellStart"/>
      <w:r w:rsidRPr="00D14E68">
        <w:rPr>
          <w:rFonts w:asciiTheme="minorHAnsi" w:hAnsiTheme="minorHAnsi"/>
          <w:sz w:val="22"/>
          <w:szCs w:val="22"/>
        </w:rPr>
        <w:t>Mlénský</w:t>
      </w:r>
      <w:proofErr w:type="spellEnd"/>
      <w:r w:rsidRPr="00D14E68">
        <w:rPr>
          <w:rFonts w:asciiTheme="minorHAnsi" w:hAnsiTheme="minorHAnsi"/>
          <w:sz w:val="22"/>
          <w:szCs w:val="22"/>
        </w:rPr>
        <w:t xml:space="preserve"> s.r.o.</w:t>
      </w:r>
    </w:p>
    <w:p w:rsidRPr="00D14E68" w:rsidR="00594844" w:rsidP="00D14E68" w:rsidRDefault="00594844">
      <w:pPr>
        <w:pStyle w:val="Zkladntext"/>
        <w:tabs>
          <w:tab w:val="clear" w:pos="5954"/>
          <w:tab w:val="left" w:pos="1418"/>
        </w:tabs>
        <w:spacing w:before="60" w:after="60"/>
        <w:ind w:hanging="284"/>
        <w:rPr>
          <w:rFonts w:asciiTheme="minorHAnsi" w:hAnsiTheme="minorHAnsi"/>
          <w:sz w:val="22"/>
          <w:szCs w:val="22"/>
        </w:rPr>
      </w:pPr>
      <w:r w:rsidRPr="00D14E68">
        <w:rPr>
          <w:rFonts w:asciiTheme="minorHAnsi" w:hAnsiTheme="minorHAnsi"/>
          <w:sz w:val="22"/>
          <w:szCs w:val="22"/>
        </w:rPr>
        <w:t>Sídlo:</w:t>
      </w:r>
      <w:r w:rsidRPr="00D14E68">
        <w:rPr>
          <w:rFonts w:asciiTheme="minorHAnsi" w:hAnsiTheme="minorHAnsi"/>
          <w:sz w:val="22"/>
          <w:szCs w:val="22"/>
        </w:rPr>
        <w:tab/>
        <w:t>Rumiště 346/8, 602 00 Brno - Trnitá</w:t>
      </w:r>
    </w:p>
    <w:p w:rsidR="00AC33D4" w:rsidP="00AC33D4" w:rsidRDefault="00AC33D4">
      <w:pPr>
        <w:pStyle w:val="Zkladntext"/>
        <w:tabs>
          <w:tab w:val="clear" w:pos="5954"/>
        </w:tabs>
        <w:spacing w:before="60" w:after="60"/>
        <w:ind w:hanging="284"/>
        <w:rPr>
          <w:rFonts w:asciiTheme="minorHAnsi" w:hAnsiTheme="minorHAnsi"/>
          <w:sz w:val="22"/>
          <w:szCs w:val="22"/>
        </w:rPr>
      </w:pPr>
      <w:r>
        <w:rPr>
          <w:rFonts w:asciiTheme="minorHAnsi" w:hAnsiTheme="minorHAnsi"/>
          <w:sz w:val="22"/>
          <w:szCs w:val="22"/>
        </w:rPr>
        <w:t>IČ:</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D14E68">
        <w:rPr>
          <w:rFonts w:asciiTheme="minorHAnsi" w:hAnsiTheme="minorHAnsi"/>
          <w:sz w:val="22"/>
          <w:szCs w:val="22"/>
        </w:rPr>
        <w:t>25518488</w:t>
      </w:r>
    </w:p>
    <w:p w:rsidRPr="00D14E68" w:rsidR="00AC33D4" w:rsidP="00AC33D4" w:rsidRDefault="00AC33D4">
      <w:pPr>
        <w:pStyle w:val="Zkladntext"/>
        <w:tabs>
          <w:tab w:val="clear" w:pos="5954"/>
        </w:tabs>
        <w:spacing w:before="60" w:after="60"/>
        <w:ind w:hanging="284"/>
        <w:rPr>
          <w:rFonts w:asciiTheme="minorHAnsi" w:hAnsiTheme="minorHAnsi"/>
          <w:sz w:val="22"/>
          <w:szCs w:val="22"/>
        </w:rPr>
      </w:pPr>
      <w:r>
        <w:rPr>
          <w:rFonts w:asciiTheme="minorHAnsi" w:hAnsiTheme="minorHAnsi"/>
          <w:sz w:val="22"/>
          <w:szCs w:val="22"/>
        </w:rPr>
        <w:t>DIČ:</w:t>
      </w:r>
      <w:r>
        <w:rPr>
          <w:rFonts w:asciiTheme="minorHAnsi" w:hAnsiTheme="minorHAnsi"/>
          <w:sz w:val="22"/>
          <w:szCs w:val="22"/>
        </w:rPr>
        <w:tab/>
      </w:r>
      <w:r>
        <w:rPr>
          <w:rFonts w:asciiTheme="minorHAnsi" w:hAnsiTheme="minorHAnsi"/>
          <w:sz w:val="22"/>
          <w:szCs w:val="22"/>
        </w:rPr>
        <w:tab/>
      </w:r>
      <w:r w:rsidRPr="00D14E68" w:rsidR="00594844">
        <w:rPr>
          <w:rFonts w:asciiTheme="minorHAnsi" w:hAnsiTheme="minorHAnsi"/>
          <w:sz w:val="22"/>
          <w:szCs w:val="22"/>
        </w:rPr>
        <w:t>CZ25518488</w:t>
      </w:r>
      <w:r>
        <w:rPr>
          <w:rFonts w:asciiTheme="minorHAnsi" w:hAnsiTheme="minorHAnsi"/>
          <w:sz w:val="22"/>
          <w:szCs w:val="22"/>
        </w:rPr>
        <w:t>, Objednatel je plátce DPH</w:t>
      </w:r>
    </w:p>
    <w:p w:rsidRPr="00D14E68" w:rsidR="008B50EE" w:rsidP="00D14E68" w:rsidRDefault="008B50EE">
      <w:pPr>
        <w:pStyle w:val="Zkladntext"/>
        <w:tabs>
          <w:tab w:val="clear" w:pos="5954"/>
        </w:tabs>
        <w:spacing w:before="60" w:after="60"/>
        <w:ind w:hanging="284"/>
        <w:rPr>
          <w:rFonts w:asciiTheme="minorHAnsi" w:hAnsiTheme="minorHAnsi"/>
          <w:sz w:val="22"/>
          <w:szCs w:val="22"/>
        </w:rPr>
      </w:pPr>
      <w:r w:rsidRPr="00D14E68">
        <w:rPr>
          <w:rFonts w:asciiTheme="minorHAnsi" w:hAnsiTheme="minorHAnsi"/>
          <w:sz w:val="22"/>
          <w:szCs w:val="22"/>
        </w:rPr>
        <w:t>Číslo účtu:</w:t>
      </w:r>
      <w:r w:rsidRPr="00D14E68" w:rsidR="005F3637">
        <w:rPr>
          <w:rFonts w:asciiTheme="minorHAnsi" w:hAnsiTheme="minorHAnsi"/>
          <w:sz w:val="22"/>
          <w:szCs w:val="22"/>
        </w:rPr>
        <w:tab/>
      </w:r>
      <w:r w:rsidRPr="00D14E68" w:rsidR="005F3637">
        <w:rPr>
          <w:rFonts w:asciiTheme="minorHAnsi" w:hAnsiTheme="minorHAnsi"/>
          <w:sz w:val="22"/>
          <w:szCs w:val="22"/>
        </w:rPr>
        <w:tab/>
      </w:r>
      <w:r w:rsidRPr="00D14E68" w:rsidR="005F3637">
        <w:rPr>
          <w:rFonts w:asciiTheme="minorHAnsi" w:hAnsiTheme="minorHAnsi"/>
          <w:bCs/>
          <w:color w:val="222222"/>
          <w:sz w:val="22"/>
          <w:szCs w:val="22"/>
          <w:shd w:val="clear" w:color="auto" w:fill="FFFFFF"/>
        </w:rPr>
        <w:t>215461058/0300</w:t>
      </w:r>
    </w:p>
    <w:p w:rsidRPr="00D14E68" w:rsidR="00594844" w:rsidP="00D14E68" w:rsidRDefault="00594844">
      <w:pPr>
        <w:pStyle w:val="Zkladntext"/>
        <w:tabs>
          <w:tab w:val="clear" w:pos="5954"/>
          <w:tab w:val="left" w:pos="1276"/>
        </w:tabs>
        <w:spacing w:before="60" w:after="60"/>
        <w:ind w:hanging="284"/>
        <w:rPr>
          <w:rFonts w:asciiTheme="minorHAnsi" w:hAnsiTheme="minorHAnsi"/>
          <w:sz w:val="22"/>
          <w:szCs w:val="22"/>
        </w:rPr>
      </w:pPr>
      <w:r w:rsidRPr="00D14E68">
        <w:rPr>
          <w:rFonts w:asciiTheme="minorHAnsi" w:hAnsiTheme="minorHAnsi"/>
          <w:sz w:val="22"/>
          <w:szCs w:val="22"/>
        </w:rPr>
        <w:t>Zastoupený:</w:t>
      </w:r>
      <w:r w:rsidRPr="00D14E68">
        <w:rPr>
          <w:rFonts w:asciiTheme="minorHAnsi" w:hAnsiTheme="minorHAnsi"/>
          <w:sz w:val="22"/>
          <w:szCs w:val="22"/>
        </w:rPr>
        <w:tab/>
      </w:r>
      <w:r w:rsidRPr="00D14E68" w:rsidR="005F3637">
        <w:rPr>
          <w:rFonts w:asciiTheme="minorHAnsi" w:hAnsiTheme="minorHAnsi"/>
          <w:sz w:val="22"/>
          <w:szCs w:val="22"/>
        </w:rPr>
        <w:tab/>
      </w:r>
      <w:r w:rsidRPr="00D14E68">
        <w:rPr>
          <w:rFonts w:asciiTheme="minorHAnsi" w:hAnsiTheme="minorHAnsi"/>
          <w:sz w:val="22"/>
          <w:szCs w:val="22"/>
        </w:rPr>
        <w:t xml:space="preserve">Jan </w:t>
      </w:r>
      <w:proofErr w:type="spellStart"/>
      <w:r w:rsidRPr="00D14E68">
        <w:rPr>
          <w:rFonts w:asciiTheme="minorHAnsi" w:hAnsiTheme="minorHAnsi"/>
          <w:sz w:val="22"/>
          <w:szCs w:val="22"/>
        </w:rPr>
        <w:t>Mlénský</w:t>
      </w:r>
      <w:proofErr w:type="spellEnd"/>
      <w:r w:rsidRPr="00D14E68">
        <w:rPr>
          <w:rFonts w:asciiTheme="minorHAnsi" w:hAnsiTheme="minorHAnsi"/>
          <w:sz w:val="22"/>
          <w:szCs w:val="22"/>
        </w:rPr>
        <w:t>, jednatel</w:t>
      </w:r>
    </w:p>
    <w:p w:rsidR="00AC33D4" w:rsidP="00D14E68" w:rsidRDefault="00AC33D4">
      <w:pPr>
        <w:pStyle w:val="Zkladntext"/>
        <w:spacing w:before="60" w:after="60"/>
        <w:ind w:hanging="284"/>
        <w:rPr>
          <w:rFonts w:asciiTheme="minorHAnsi" w:hAnsiTheme="minorHAnsi"/>
          <w:sz w:val="22"/>
          <w:szCs w:val="22"/>
        </w:rPr>
      </w:pPr>
    </w:p>
    <w:p w:rsidRPr="00D14E68" w:rsidR="00594844" w:rsidP="00D14E68" w:rsidRDefault="00594844">
      <w:pPr>
        <w:pStyle w:val="Zkladntext"/>
        <w:spacing w:before="60" w:after="60"/>
        <w:ind w:hanging="284"/>
        <w:rPr>
          <w:rFonts w:asciiTheme="minorHAnsi" w:hAnsiTheme="minorHAnsi"/>
          <w:sz w:val="22"/>
          <w:szCs w:val="22"/>
        </w:rPr>
      </w:pPr>
      <w:r w:rsidRPr="00D14E68">
        <w:rPr>
          <w:rFonts w:asciiTheme="minorHAnsi" w:hAnsiTheme="minorHAnsi"/>
          <w:sz w:val="22"/>
          <w:szCs w:val="22"/>
        </w:rPr>
        <w:t>a</w:t>
      </w:r>
    </w:p>
    <w:p w:rsidRPr="00D14E68" w:rsidR="00594844" w:rsidP="00D14E68" w:rsidRDefault="00594844">
      <w:pPr>
        <w:pStyle w:val="Zkladntext"/>
        <w:spacing w:before="60" w:after="60"/>
        <w:ind w:hanging="284"/>
        <w:rPr>
          <w:rFonts w:asciiTheme="minorHAnsi" w:hAnsiTheme="minorHAnsi"/>
          <w:sz w:val="22"/>
          <w:szCs w:val="22"/>
        </w:rPr>
      </w:pPr>
    </w:p>
    <w:p w:rsidRPr="00D14E68" w:rsidR="00594844" w:rsidP="00D14E68" w:rsidRDefault="00F45A7D">
      <w:pPr>
        <w:pStyle w:val="Zkladntext"/>
        <w:tabs>
          <w:tab w:val="clear" w:pos="5954"/>
        </w:tabs>
        <w:spacing w:before="60" w:after="60"/>
        <w:ind w:hanging="284"/>
        <w:jc w:val="left"/>
        <w:rPr>
          <w:rFonts w:asciiTheme="minorHAnsi" w:hAnsiTheme="minorHAnsi"/>
          <w:sz w:val="22"/>
          <w:szCs w:val="22"/>
        </w:rPr>
      </w:pPr>
      <w:r>
        <w:rPr>
          <w:rFonts w:asciiTheme="minorHAnsi" w:hAnsiTheme="minorHAnsi"/>
          <w:sz w:val="22"/>
          <w:szCs w:val="22"/>
        </w:rPr>
        <w:t>dodavatel:</w:t>
      </w:r>
      <w:r>
        <w:rPr>
          <w:rFonts w:asciiTheme="minorHAnsi" w:hAnsiTheme="minorHAnsi"/>
          <w:sz w:val="22"/>
          <w:szCs w:val="22"/>
        </w:rPr>
        <w:tab/>
      </w:r>
      <w:r>
        <w:rPr>
          <w:rFonts w:asciiTheme="minorHAnsi" w:hAnsiTheme="minorHAnsi"/>
          <w:sz w:val="22"/>
          <w:szCs w:val="22"/>
        </w:rPr>
        <w:tab/>
      </w:r>
      <w:r w:rsidRPr="00F45A7D">
        <w:rPr>
          <w:rFonts w:asciiTheme="minorHAnsi" w:hAnsiTheme="minorHAnsi"/>
          <w:sz w:val="22"/>
          <w:szCs w:val="22"/>
          <w:highlight w:val="yellow"/>
        </w:rPr>
        <w:t>……………………….</w:t>
      </w:r>
    </w:p>
    <w:p w:rsidRPr="00D14E68" w:rsidR="00594844" w:rsidP="00D14E68" w:rsidRDefault="00594844">
      <w:pPr>
        <w:pStyle w:val="Zkladntext"/>
        <w:tabs>
          <w:tab w:val="clear" w:pos="5954"/>
        </w:tabs>
        <w:spacing w:before="60" w:after="60"/>
        <w:ind w:hanging="284"/>
        <w:jc w:val="left"/>
        <w:rPr>
          <w:rFonts w:asciiTheme="minorHAnsi" w:hAnsiTheme="minorHAnsi"/>
          <w:sz w:val="22"/>
          <w:szCs w:val="22"/>
        </w:rPr>
      </w:pPr>
      <w:r w:rsidRPr="00D14E68">
        <w:rPr>
          <w:rFonts w:asciiTheme="minorHAnsi" w:hAnsiTheme="minorHAnsi"/>
          <w:sz w:val="22"/>
          <w:szCs w:val="22"/>
        </w:rPr>
        <w:t>Sídlo:</w:t>
      </w:r>
      <w:r w:rsidR="00F45A7D">
        <w:rPr>
          <w:rFonts w:asciiTheme="minorHAnsi" w:hAnsiTheme="minorHAnsi"/>
          <w:sz w:val="22"/>
          <w:szCs w:val="22"/>
        </w:rPr>
        <w:tab/>
      </w:r>
      <w:r w:rsidR="00F45A7D">
        <w:rPr>
          <w:rFonts w:asciiTheme="minorHAnsi" w:hAnsiTheme="minorHAnsi"/>
          <w:sz w:val="22"/>
          <w:szCs w:val="22"/>
        </w:rPr>
        <w:tab/>
      </w:r>
      <w:r w:rsidRPr="00F45A7D" w:rsidR="00F45A7D">
        <w:rPr>
          <w:rFonts w:asciiTheme="minorHAnsi" w:hAnsiTheme="minorHAnsi"/>
          <w:sz w:val="22"/>
          <w:szCs w:val="22"/>
          <w:highlight w:val="yellow"/>
        </w:rPr>
        <w:t>……………………….</w:t>
      </w:r>
    </w:p>
    <w:p w:rsidR="00AC33D4" w:rsidP="00D14E68" w:rsidRDefault="00AC33D4">
      <w:pPr>
        <w:pStyle w:val="Zkladntext"/>
        <w:tabs>
          <w:tab w:val="clear" w:pos="5954"/>
        </w:tabs>
        <w:spacing w:before="60" w:after="60"/>
        <w:ind w:hanging="284"/>
        <w:jc w:val="left"/>
        <w:rPr>
          <w:rFonts w:asciiTheme="minorHAnsi" w:hAnsiTheme="minorHAnsi"/>
          <w:sz w:val="22"/>
          <w:szCs w:val="22"/>
        </w:rPr>
      </w:pPr>
      <w:r>
        <w:rPr>
          <w:rFonts w:asciiTheme="minorHAnsi" w:hAnsiTheme="minorHAnsi"/>
          <w:sz w:val="22"/>
          <w:szCs w:val="22"/>
        </w:rPr>
        <w:t>IČ:</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45A7D">
        <w:rPr>
          <w:rFonts w:asciiTheme="minorHAnsi" w:hAnsiTheme="minorHAnsi"/>
          <w:sz w:val="22"/>
          <w:szCs w:val="22"/>
          <w:highlight w:val="yellow"/>
        </w:rPr>
        <w:t>……………………….</w:t>
      </w:r>
      <w:r>
        <w:rPr>
          <w:rFonts w:asciiTheme="minorHAnsi" w:hAnsiTheme="minorHAnsi"/>
          <w:sz w:val="22"/>
          <w:szCs w:val="22"/>
        </w:rPr>
        <w:t xml:space="preserve"> </w:t>
      </w:r>
    </w:p>
    <w:p w:rsidRPr="00D14E68" w:rsidR="00594844" w:rsidP="00D14E68" w:rsidRDefault="00594844">
      <w:pPr>
        <w:pStyle w:val="Zkladntext"/>
        <w:tabs>
          <w:tab w:val="clear" w:pos="5954"/>
        </w:tabs>
        <w:spacing w:before="60" w:after="60"/>
        <w:ind w:hanging="284"/>
        <w:jc w:val="left"/>
        <w:rPr>
          <w:rFonts w:asciiTheme="minorHAnsi" w:hAnsiTheme="minorHAnsi"/>
          <w:sz w:val="22"/>
          <w:szCs w:val="22"/>
        </w:rPr>
      </w:pPr>
      <w:r w:rsidRPr="00D14E68">
        <w:rPr>
          <w:rFonts w:asciiTheme="minorHAnsi" w:hAnsiTheme="minorHAnsi"/>
          <w:sz w:val="22"/>
          <w:szCs w:val="22"/>
        </w:rPr>
        <w:t>DIČ</w:t>
      </w:r>
      <w:r w:rsidR="00AC33D4">
        <w:rPr>
          <w:rFonts w:asciiTheme="minorHAnsi" w:hAnsiTheme="minorHAnsi"/>
          <w:sz w:val="22"/>
          <w:szCs w:val="22"/>
        </w:rPr>
        <w:t>:</w:t>
      </w:r>
      <w:r w:rsidR="00F45A7D">
        <w:rPr>
          <w:rFonts w:asciiTheme="minorHAnsi" w:hAnsiTheme="minorHAnsi"/>
          <w:sz w:val="22"/>
          <w:szCs w:val="22"/>
        </w:rPr>
        <w:tab/>
      </w:r>
      <w:r w:rsidR="00F45A7D">
        <w:rPr>
          <w:rFonts w:asciiTheme="minorHAnsi" w:hAnsiTheme="minorHAnsi"/>
          <w:sz w:val="22"/>
          <w:szCs w:val="22"/>
        </w:rPr>
        <w:tab/>
      </w:r>
      <w:r w:rsidRPr="00F45A7D" w:rsidR="00F45A7D">
        <w:rPr>
          <w:rFonts w:asciiTheme="minorHAnsi" w:hAnsiTheme="minorHAnsi"/>
          <w:sz w:val="22"/>
          <w:szCs w:val="22"/>
          <w:highlight w:val="yellow"/>
        </w:rPr>
        <w:t>……………………….</w:t>
      </w:r>
      <w:r w:rsidR="00AC33D4">
        <w:rPr>
          <w:rFonts w:asciiTheme="minorHAnsi" w:hAnsiTheme="minorHAnsi"/>
          <w:sz w:val="22"/>
          <w:szCs w:val="22"/>
        </w:rPr>
        <w:t xml:space="preserve"> Dodavatel </w:t>
      </w:r>
      <w:r w:rsidRPr="00AC33D4" w:rsidR="00AC33D4">
        <w:rPr>
          <w:rFonts w:asciiTheme="minorHAnsi" w:hAnsiTheme="minorHAnsi"/>
          <w:sz w:val="22"/>
          <w:szCs w:val="22"/>
          <w:highlight w:val="yellow"/>
        </w:rPr>
        <w:t>je/není</w:t>
      </w:r>
      <w:r w:rsidR="00AC33D4">
        <w:rPr>
          <w:rFonts w:asciiTheme="minorHAnsi" w:hAnsiTheme="minorHAnsi"/>
          <w:sz w:val="22"/>
          <w:szCs w:val="22"/>
        </w:rPr>
        <w:t xml:space="preserve"> plátce DPH</w:t>
      </w:r>
    </w:p>
    <w:p w:rsidRPr="00D14E68" w:rsidR="008B50EE" w:rsidP="00D14E68" w:rsidRDefault="008B50EE">
      <w:pPr>
        <w:pStyle w:val="Zkladntext"/>
        <w:tabs>
          <w:tab w:val="clear" w:pos="5954"/>
        </w:tabs>
        <w:spacing w:before="60" w:after="60"/>
        <w:ind w:hanging="284"/>
        <w:jc w:val="left"/>
        <w:rPr>
          <w:rFonts w:asciiTheme="minorHAnsi" w:hAnsiTheme="minorHAnsi"/>
          <w:sz w:val="22"/>
          <w:szCs w:val="22"/>
        </w:rPr>
      </w:pPr>
      <w:r w:rsidRPr="00D14E68">
        <w:rPr>
          <w:rFonts w:asciiTheme="minorHAnsi" w:hAnsiTheme="minorHAnsi"/>
          <w:sz w:val="22"/>
          <w:szCs w:val="22"/>
        </w:rPr>
        <w:t>Číslo účtu:</w:t>
      </w:r>
      <w:r w:rsidR="00F45A7D">
        <w:rPr>
          <w:rFonts w:asciiTheme="minorHAnsi" w:hAnsiTheme="minorHAnsi"/>
          <w:sz w:val="22"/>
          <w:szCs w:val="22"/>
        </w:rPr>
        <w:tab/>
      </w:r>
      <w:r w:rsidR="00F45A7D">
        <w:rPr>
          <w:rFonts w:asciiTheme="minorHAnsi" w:hAnsiTheme="minorHAnsi"/>
          <w:sz w:val="22"/>
          <w:szCs w:val="22"/>
        </w:rPr>
        <w:tab/>
      </w:r>
      <w:r w:rsidRPr="00F45A7D" w:rsidR="00F45A7D">
        <w:rPr>
          <w:rFonts w:asciiTheme="minorHAnsi" w:hAnsiTheme="minorHAnsi"/>
          <w:sz w:val="22"/>
          <w:szCs w:val="22"/>
          <w:highlight w:val="yellow"/>
        </w:rPr>
        <w:t>……………………….</w:t>
      </w:r>
    </w:p>
    <w:p w:rsidRPr="00D14E68" w:rsidR="00594844" w:rsidP="00F45A7D" w:rsidRDefault="00F45A7D">
      <w:pPr>
        <w:pStyle w:val="Zkladntext"/>
        <w:tabs>
          <w:tab w:val="clear" w:pos="5954"/>
        </w:tabs>
        <w:spacing w:before="60" w:after="60"/>
        <w:ind w:hanging="284"/>
        <w:jc w:val="left"/>
        <w:rPr>
          <w:rFonts w:asciiTheme="minorHAnsi" w:hAnsiTheme="minorHAnsi"/>
          <w:sz w:val="22"/>
          <w:szCs w:val="22"/>
        </w:rPr>
      </w:pPr>
      <w:r>
        <w:rPr>
          <w:rFonts w:asciiTheme="minorHAnsi" w:hAnsiTheme="minorHAnsi"/>
          <w:sz w:val="22"/>
          <w:szCs w:val="22"/>
        </w:rPr>
        <w:t>Zastoupený</w:t>
      </w:r>
      <w:r w:rsidRPr="00D14E68">
        <w:rPr>
          <w:rFonts w:asciiTheme="minorHAnsi" w:hAnsiTheme="minorHAnsi"/>
          <w:sz w:val="22"/>
          <w:szCs w:val="22"/>
        </w:rPr>
        <w:t>:</w:t>
      </w:r>
      <w:r>
        <w:rPr>
          <w:rFonts w:asciiTheme="minorHAnsi" w:hAnsiTheme="minorHAnsi"/>
          <w:sz w:val="22"/>
          <w:szCs w:val="22"/>
        </w:rPr>
        <w:tab/>
      </w:r>
      <w:r w:rsidRPr="00F45A7D">
        <w:rPr>
          <w:rFonts w:asciiTheme="minorHAnsi" w:hAnsiTheme="minorHAnsi"/>
          <w:sz w:val="22"/>
          <w:szCs w:val="22"/>
          <w:highlight w:val="yellow"/>
        </w:rPr>
        <w:t>……………………….</w:t>
      </w:r>
    </w:p>
    <w:p w:rsidRPr="00D14E68" w:rsidR="00594844" w:rsidP="00D14E68" w:rsidRDefault="00594844">
      <w:pPr>
        <w:pStyle w:val="Zkladntext"/>
        <w:spacing w:before="60" w:after="60"/>
        <w:ind w:hanging="284"/>
        <w:rPr>
          <w:rFonts w:asciiTheme="minorHAnsi" w:hAnsiTheme="minorHAnsi"/>
          <w:sz w:val="22"/>
          <w:szCs w:val="22"/>
        </w:rPr>
      </w:pPr>
    </w:p>
    <w:p w:rsidRPr="00D14E68" w:rsidR="00594844" w:rsidP="00D14E68" w:rsidRDefault="00594844">
      <w:pPr>
        <w:pStyle w:val="Zkladntext"/>
        <w:spacing w:before="60" w:after="60"/>
        <w:ind w:hanging="284"/>
        <w:jc w:val="center"/>
        <w:rPr>
          <w:rFonts w:asciiTheme="minorHAnsi" w:hAnsiTheme="minorHAnsi"/>
          <w:b/>
          <w:sz w:val="22"/>
          <w:szCs w:val="22"/>
        </w:rPr>
      </w:pPr>
      <w:r w:rsidRPr="00D14E68">
        <w:rPr>
          <w:rFonts w:asciiTheme="minorHAnsi" w:hAnsiTheme="minorHAnsi"/>
          <w:b/>
          <w:sz w:val="22"/>
          <w:szCs w:val="22"/>
        </w:rPr>
        <w:t>I.</w:t>
      </w:r>
      <w:r w:rsidRPr="00D14E68" w:rsidR="00A54E67">
        <w:rPr>
          <w:rFonts w:asciiTheme="minorHAnsi" w:hAnsiTheme="minorHAnsi"/>
          <w:b/>
          <w:sz w:val="22"/>
          <w:szCs w:val="22"/>
        </w:rPr>
        <w:t xml:space="preserve"> </w:t>
      </w:r>
      <w:r w:rsidRPr="00D14E68">
        <w:rPr>
          <w:rFonts w:asciiTheme="minorHAnsi" w:hAnsiTheme="minorHAnsi"/>
          <w:b/>
          <w:sz w:val="22"/>
          <w:szCs w:val="22"/>
        </w:rPr>
        <w:t>Účel smlouvy</w:t>
      </w:r>
    </w:p>
    <w:p w:rsidRPr="00D14E68" w:rsidR="00594844" w:rsidP="00D14E68" w:rsidRDefault="00D732E7">
      <w:pPr>
        <w:pStyle w:val="Zkladntext"/>
        <w:spacing w:before="60" w:after="60"/>
        <w:ind w:left="142" w:hanging="284"/>
        <w:rPr>
          <w:rFonts w:asciiTheme="minorHAnsi" w:hAnsiTheme="minorHAnsi"/>
          <w:sz w:val="22"/>
          <w:szCs w:val="22"/>
        </w:rPr>
      </w:pPr>
      <w:r w:rsidRPr="00D14E68">
        <w:rPr>
          <w:rFonts w:asciiTheme="minorHAnsi" w:hAnsiTheme="minorHAnsi"/>
          <w:sz w:val="22"/>
          <w:szCs w:val="22"/>
        </w:rPr>
        <w:tab/>
      </w:r>
      <w:r w:rsidRPr="00D14E68" w:rsidR="00594844">
        <w:rPr>
          <w:rFonts w:asciiTheme="minorHAnsi" w:hAnsiTheme="minorHAnsi"/>
          <w:sz w:val="22"/>
          <w:szCs w:val="22"/>
        </w:rPr>
        <w:t xml:space="preserve">Účelem smlouvy je úprava vzájemných vztahů mezi objednatelem a dodavatelem s ohledem na řádné zabezpečení vzdělávacích aktivit v rámci projektu </w:t>
      </w:r>
      <w:r w:rsidRPr="00D14E68" w:rsidR="00594844">
        <w:rPr>
          <w:rFonts w:asciiTheme="minorHAnsi" w:hAnsiTheme="minorHAnsi"/>
          <w:color w:val="000000"/>
          <w:sz w:val="22"/>
          <w:szCs w:val="22"/>
        </w:rPr>
        <w:t xml:space="preserve">Odborné vzdělávání zaměstnanců společnosti </w:t>
      </w:r>
      <w:proofErr w:type="spellStart"/>
      <w:r w:rsidRPr="00D14E68" w:rsidR="00594844">
        <w:rPr>
          <w:rFonts w:asciiTheme="minorHAnsi" w:hAnsiTheme="minorHAnsi"/>
          <w:color w:val="000000"/>
          <w:sz w:val="22"/>
          <w:szCs w:val="22"/>
        </w:rPr>
        <w:t>Mlénský</w:t>
      </w:r>
      <w:proofErr w:type="spellEnd"/>
      <w:r w:rsidRPr="00D14E68" w:rsidR="00594844">
        <w:rPr>
          <w:rFonts w:asciiTheme="minorHAnsi" w:hAnsiTheme="minorHAnsi"/>
          <w:color w:val="000000"/>
          <w:sz w:val="22"/>
          <w:szCs w:val="22"/>
        </w:rPr>
        <w:t xml:space="preserve"> s.r.o. </w:t>
      </w:r>
      <w:proofErr w:type="spellStart"/>
      <w:r w:rsidRPr="00D14E68" w:rsidR="00594844">
        <w:rPr>
          <w:rFonts w:asciiTheme="minorHAnsi" w:hAnsiTheme="minorHAnsi"/>
          <w:color w:val="000000"/>
          <w:sz w:val="22"/>
          <w:szCs w:val="22"/>
        </w:rPr>
        <w:t>reg</w:t>
      </w:r>
      <w:proofErr w:type="spellEnd"/>
      <w:r w:rsidRPr="00D14E68" w:rsidR="00594844">
        <w:rPr>
          <w:rFonts w:asciiTheme="minorHAnsi" w:hAnsiTheme="minorHAnsi"/>
          <w:color w:val="000000"/>
          <w:sz w:val="22"/>
          <w:szCs w:val="22"/>
        </w:rPr>
        <w:t>. č. CZ.03.1.52/0.0/0.0/16_043/0004561.</w:t>
      </w:r>
    </w:p>
    <w:p w:rsidRPr="00D14E68" w:rsidR="00594844" w:rsidP="00D14E68" w:rsidRDefault="00594844">
      <w:pPr>
        <w:pStyle w:val="Zkladntext"/>
        <w:spacing w:before="60" w:after="60"/>
        <w:ind w:hanging="284"/>
        <w:jc w:val="left"/>
        <w:rPr>
          <w:rFonts w:asciiTheme="minorHAnsi" w:hAnsiTheme="minorHAnsi"/>
          <w:sz w:val="22"/>
          <w:szCs w:val="22"/>
        </w:rPr>
      </w:pPr>
    </w:p>
    <w:p w:rsidRPr="00D14E68" w:rsidR="00594844" w:rsidP="00D14E68" w:rsidRDefault="00594844">
      <w:pPr>
        <w:pStyle w:val="Zkladntext"/>
        <w:spacing w:before="60" w:after="60"/>
        <w:ind w:hanging="284"/>
        <w:jc w:val="center"/>
        <w:rPr>
          <w:rFonts w:asciiTheme="minorHAnsi" w:hAnsiTheme="minorHAnsi"/>
          <w:b/>
          <w:sz w:val="22"/>
          <w:szCs w:val="22"/>
        </w:rPr>
      </w:pPr>
      <w:r w:rsidRPr="00D14E68">
        <w:rPr>
          <w:rFonts w:asciiTheme="minorHAnsi" w:hAnsiTheme="minorHAnsi"/>
          <w:b/>
          <w:sz w:val="22"/>
          <w:szCs w:val="22"/>
        </w:rPr>
        <w:t>II.</w:t>
      </w:r>
      <w:r w:rsidRPr="00D14E68" w:rsidR="00A54E67">
        <w:rPr>
          <w:rFonts w:asciiTheme="minorHAnsi" w:hAnsiTheme="minorHAnsi"/>
          <w:b/>
          <w:sz w:val="22"/>
          <w:szCs w:val="22"/>
        </w:rPr>
        <w:t xml:space="preserve"> </w:t>
      </w:r>
      <w:r w:rsidRPr="00D14E68">
        <w:rPr>
          <w:rFonts w:asciiTheme="minorHAnsi" w:hAnsiTheme="minorHAnsi"/>
          <w:b/>
          <w:sz w:val="22"/>
          <w:szCs w:val="22"/>
        </w:rPr>
        <w:t>Předmět smlouvy</w:t>
      </w:r>
    </w:p>
    <w:p w:rsidRPr="00D14E68" w:rsidR="008B50EE" w:rsidP="00D14E68" w:rsidRDefault="00594844">
      <w:pPr>
        <w:pStyle w:val="Odstavecseseznamem"/>
        <w:numPr>
          <w:ilvl w:val="0"/>
          <w:numId w:val="5"/>
        </w:numPr>
        <w:tabs>
          <w:tab w:val="clear" w:pos="720"/>
          <w:tab w:val="num" w:pos="426"/>
        </w:tabs>
        <w:spacing w:before="60" w:after="60" w:line="240" w:lineRule="auto"/>
        <w:ind w:left="426" w:hanging="284"/>
        <w:jc w:val="both"/>
        <w:rPr>
          <w:rFonts w:cs="Arial"/>
        </w:rPr>
      </w:pPr>
      <w:r w:rsidRPr="00D14E68">
        <w:rPr>
          <w:rFonts w:cs="Arial"/>
        </w:rPr>
        <w:t xml:space="preserve">Dodavatel se touto Smlouvou zavazuje poskytovat pro Objednatele a za podmínek uvedených v této Smlouvě či podmínek dle právního řádu ČR, </w:t>
      </w:r>
      <w:r w:rsidRPr="00D14E68" w:rsidR="008B50EE">
        <w:rPr>
          <w:rFonts w:cs="Arial"/>
        </w:rPr>
        <w:t>vzdělávací aktivity, jejichž specifika</w:t>
      </w:r>
      <w:r w:rsidR="00F12B24">
        <w:rPr>
          <w:rFonts w:cs="Arial"/>
        </w:rPr>
        <w:t>ce je vymezena v příloze č. 1 „Podrobná s</w:t>
      </w:r>
      <w:r w:rsidRPr="00D14E68" w:rsidR="008B50EE">
        <w:rPr>
          <w:rFonts w:cs="Arial"/>
        </w:rPr>
        <w:t>pecifikace předmětu plnění</w:t>
      </w:r>
      <w:r w:rsidR="00F12B24">
        <w:rPr>
          <w:rFonts w:cs="Arial"/>
        </w:rPr>
        <w:t xml:space="preserve"> – </w:t>
      </w:r>
      <w:r w:rsidRPr="00F12B24" w:rsidR="00F12B24">
        <w:rPr>
          <w:rFonts w:cs="Arial"/>
          <w:highlight w:val="yellow"/>
        </w:rPr>
        <w:t>Část I./Část II.</w:t>
      </w:r>
      <w:r w:rsidRPr="00D14E68" w:rsidR="008B50EE">
        <w:rPr>
          <w:rFonts w:cs="Arial"/>
        </w:rPr>
        <w:t>“, která tvoří nedílnou součást této smlouvy.</w:t>
      </w:r>
    </w:p>
    <w:p w:rsidRPr="00D14E68" w:rsidR="008B50EE" w:rsidP="00D14E68" w:rsidRDefault="008B50EE">
      <w:pPr>
        <w:spacing w:before="60" w:after="60" w:line="240" w:lineRule="auto"/>
        <w:ind w:hanging="284"/>
        <w:jc w:val="both"/>
        <w:rPr>
          <w:rFonts w:cs="Arial"/>
        </w:rPr>
      </w:pPr>
    </w:p>
    <w:p w:rsidRPr="00D14E68" w:rsidR="00594844" w:rsidP="00D14E68" w:rsidRDefault="00594844">
      <w:pPr>
        <w:pStyle w:val="Odstavecseseznamem"/>
        <w:numPr>
          <w:ilvl w:val="0"/>
          <w:numId w:val="5"/>
        </w:numPr>
        <w:tabs>
          <w:tab w:val="clear" w:pos="720"/>
          <w:tab w:val="num" w:pos="426"/>
        </w:tabs>
        <w:spacing w:before="60" w:after="60" w:line="240" w:lineRule="auto"/>
        <w:ind w:left="426" w:hanging="284"/>
        <w:jc w:val="both"/>
        <w:rPr>
          <w:rFonts w:cs="Arial"/>
        </w:rPr>
      </w:pPr>
      <w:r w:rsidRPr="00D14E68">
        <w:rPr>
          <w:rFonts w:cs="Arial"/>
        </w:rPr>
        <w:t>Součástí služeb Dodavatele jsou veškeré materiály, dodávky a služby, které jsou nutné k realizaci zakázky ve výše vymezeném rozsahu.</w:t>
      </w:r>
    </w:p>
    <w:p w:rsidRPr="00D14E68" w:rsidR="00594844" w:rsidP="00D14E68" w:rsidRDefault="00594844">
      <w:pPr>
        <w:pStyle w:val="Odstavecseseznamem"/>
        <w:spacing w:before="60" w:after="60" w:line="240" w:lineRule="auto"/>
        <w:ind w:hanging="284"/>
        <w:rPr>
          <w:rFonts w:cs="Arial"/>
        </w:rPr>
      </w:pPr>
    </w:p>
    <w:p w:rsidRPr="00D14E68" w:rsidR="008B50EE" w:rsidP="00D14E68" w:rsidRDefault="00A54E67">
      <w:pPr>
        <w:pStyle w:val="Smlouvanadpis3"/>
        <w:numPr>
          <w:ilvl w:val="0"/>
          <w:numId w:val="0"/>
        </w:numPr>
        <w:spacing w:before="60" w:after="60"/>
        <w:ind w:left="397" w:hanging="284"/>
        <w:rPr>
          <w:rFonts w:cs="Arial" w:asciiTheme="minorHAnsi" w:hAnsiTheme="minorHAnsi"/>
          <w:sz w:val="22"/>
          <w:szCs w:val="22"/>
        </w:rPr>
      </w:pPr>
      <w:r w:rsidRPr="00D14E68">
        <w:rPr>
          <w:rFonts w:cs="Arial" w:asciiTheme="minorHAnsi" w:hAnsiTheme="minorHAnsi"/>
          <w:sz w:val="22"/>
          <w:szCs w:val="22"/>
        </w:rPr>
        <w:t xml:space="preserve">III. </w:t>
      </w:r>
      <w:r w:rsidRPr="00D14E68" w:rsidR="008B50EE">
        <w:rPr>
          <w:rFonts w:cs="Arial" w:asciiTheme="minorHAnsi" w:hAnsiTheme="minorHAnsi"/>
          <w:sz w:val="22"/>
          <w:szCs w:val="22"/>
        </w:rPr>
        <w:t>Termín a místo plnění smlouvy</w:t>
      </w:r>
    </w:p>
    <w:p w:rsidRPr="00D14E68" w:rsidR="008B50EE" w:rsidP="00D14E68" w:rsidRDefault="00594844">
      <w:pPr>
        <w:pStyle w:val="slo2text"/>
        <w:numPr>
          <w:ilvl w:val="3"/>
          <w:numId w:val="7"/>
        </w:numPr>
        <w:tabs>
          <w:tab w:val="clear" w:pos="2880"/>
        </w:tabs>
        <w:spacing w:before="60" w:after="60"/>
        <w:ind w:left="426" w:hanging="284"/>
        <w:rPr>
          <w:rFonts w:cs="Arial" w:asciiTheme="minorHAnsi" w:hAnsiTheme="minorHAnsi"/>
          <w:szCs w:val="22"/>
        </w:rPr>
      </w:pPr>
      <w:r w:rsidRPr="00D14E68">
        <w:rPr>
          <w:rFonts w:cs="Arial" w:asciiTheme="minorHAnsi" w:hAnsiTheme="minorHAnsi"/>
          <w:szCs w:val="22"/>
        </w:rPr>
        <w:t xml:space="preserve">Dodavatel se zavazuje, že bude realizovat dané kurzy (dle čl. II této Smlouvy) </w:t>
      </w:r>
      <w:r w:rsidRPr="00F12B24">
        <w:rPr>
          <w:rFonts w:cs="Arial" w:asciiTheme="minorHAnsi" w:hAnsiTheme="minorHAnsi"/>
          <w:szCs w:val="22"/>
        </w:rPr>
        <w:t xml:space="preserve">nejpozději do </w:t>
      </w:r>
      <w:r w:rsidRPr="00F12B24" w:rsidR="00C67750">
        <w:rPr>
          <w:rFonts w:cs="Arial" w:asciiTheme="minorHAnsi" w:hAnsiTheme="minorHAnsi"/>
          <w:szCs w:val="22"/>
        </w:rPr>
        <w:t>28</w:t>
      </w:r>
      <w:r w:rsidRPr="00F12B24">
        <w:rPr>
          <w:rFonts w:cs="Arial" w:asciiTheme="minorHAnsi" w:hAnsiTheme="minorHAnsi"/>
          <w:szCs w:val="22"/>
        </w:rPr>
        <w:t xml:space="preserve">. </w:t>
      </w:r>
      <w:r w:rsidRPr="00F12B24" w:rsidR="00C67750">
        <w:rPr>
          <w:rFonts w:cs="Arial" w:asciiTheme="minorHAnsi" w:hAnsiTheme="minorHAnsi"/>
          <w:szCs w:val="22"/>
        </w:rPr>
        <w:t>2</w:t>
      </w:r>
      <w:r w:rsidRPr="00F12B24">
        <w:rPr>
          <w:rFonts w:cs="Arial" w:asciiTheme="minorHAnsi" w:hAnsiTheme="minorHAnsi"/>
          <w:szCs w:val="22"/>
        </w:rPr>
        <w:t>. 20</w:t>
      </w:r>
      <w:r w:rsidRPr="00F12B24" w:rsidR="007763A3">
        <w:rPr>
          <w:rFonts w:cs="Arial" w:asciiTheme="minorHAnsi" w:hAnsiTheme="minorHAnsi"/>
          <w:szCs w:val="22"/>
        </w:rPr>
        <w:t>19</w:t>
      </w:r>
      <w:r w:rsidRPr="00F12B24">
        <w:rPr>
          <w:rFonts w:cs="Arial" w:asciiTheme="minorHAnsi" w:hAnsiTheme="minorHAnsi"/>
          <w:szCs w:val="22"/>
        </w:rPr>
        <w:t>. Přesné</w:t>
      </w:r>
      <w:r w:rsidRPr="00F12B24" w:rsidR="005F3637">
        <w:rPr>
          <w:rFonts w:cs="Arial" w:asciiTheme="minorHAnsi" w:hAnsiTheme="minorHAnsi"/>
          <w:szCs w:val="22"/>
        </w:rPr>
        <w:t xml:space="preserve"> termíny realizace jednotlivých kurzů </w:t>
      </w:r>
      <w:r w:rsidRPr="00F12B24">
        <w:rPr>
          <w:rFonts w:cs="Arial" w:asciiTheme="minorHAnsi" w:hAnsiTheme="minorHAnsi"/>
          <w:szCs w:val="22"/>
        </w:rPr>
        <w:t xml:space="preserve">budou upřesněny Objednatelem vždy nejpozději 14 kalendářních dnů před </w:t>
      </w:r>
      <w:r w:rsidRPr="00D14E68">
        <w:rPr>
          <w:rFonts w:cs="Arial" w:asciiTheme="minorHAnsi" w:hAnsiTheme="minorHAnsi"/>
          <w:szCs w:val="22"/>
        </w:rPr>
        <w:t>zahájením realizace každého kurzu.</w:t>
      </w:r>
    </w:p>
    <w:p w:rsidRPr="00D14E68" w:rsidR="008B50EE" w:rsidP="00D14E68" w:rsidRDefault="008B50EE">
      <w:pPr>
        <w:pStyle w:val="slo2text"/>
        <w:numPr>
          <w:ilvl w:val="0"/>
          <w:numId w:val="0"/>
        </w:numPr>
        <w:spacing w:before="60" w:after="60"/>
        <w:ind w:left="426" w:hanging="284"/>
        <w:rPr>
          <w:rFonts w:cs="Arial" w:asciiTheme="minorHAnsi" w:hAnsiTheme="minorHAnsi"/>
          <w:szCs w:val="22"/>
        </w:rPr>
      </w:pPr>
    </w:p>
    <w:p w:rsidRPr="00D14E68" w:rsidR="008B50EE" w:rsidP="00D14E68" w:rsidRDefault="008B50EE">
      <w:pPr>
        <w:pStyle w:val="slo2text"/>
        <w:numPr>
          <w:ilvl w:val="3"/>
          <w:numId w:val="7"/>
        </w:numPr>
        <w:tabs>
          <w:tab w:val="clear" w:pos="2880"/>
        </w:tabs>
        <w:spacing w:before="60" w:after="60"/>
        <w:ind w:left="426" w:hanging="284"/>
        <w:rPr>
          <w:rFonts w:cs="Arial" w:asciiTheme="minorHAnsi" w:hAnsiTheme="minorHAnsi"/>
          <w:szCs w:val="22"/>
        </w:rPr>
      </w:pPr>
      <w:r w:rsidRPr="00D14E68">
        <w:rPr>
          <w:rFonts w:cs="Arial" w:asciiTheme="minorHAnsi" w:hAnsiTheme="minorHAnsi"/>
          <w:szCs w:val="22"/>
        </w:rPr>
        <w:t xml:space="preserve">Vzdělávací aktivity, které jsou předmětem smlouvy, budou </w:t>
      </w:r>
      <w:r w:rsidRPr="00E218C3">
        <w:rPr>
          <w:rFonts w:cs="Arial" w:asciiTheme="minorHAnsi" w:hAnsiTheme="minorHAnsi"/>
          <w:szCs w:val="22"/>
        </w:rPr>
        <w:t xml:space="preserve">probíhat v </w:t>
      </w:r>
      <w:r w:rsidRPr="00E218C3" w:rsidR="00E218C3">
        <w:rPr>
          <w:rFonts w:cs="Arial" w:asciiTheme="minorHAnsi" w:hAnsiTheme="minorHAnsi"/>
          <w:szCs w:val="22"/>
        </w:rPr>
        <w:t>provozovně</w:t>
      </w:r>
      <w:r w:rsidRPr="00E218C3">
        <w:rPr>
          <w:rFonts w:cs="Arial" w:asciiTheme="minorHAnsi" w:hAnsiTheme="minorHAnsi"/>
          <w:szCs w:val="22"/>
        </w:rPr>
        <w:t xml:space="preserve"> Objednatele</w:t>
      </w:r>
      <w:r w:rsidR="00E218C3">
        <w:rPr>
          <w:rFonts w:cs="Arial" w:asciiTheme="minorHAnsi" w:hAnsiTheme="minorHAnsi"/>
          <w:szCs w:val="22"/>
        </w:rPr>
        <w:t xml:space="preserve"> na adrese </w:t>
      </w:r>
      <w:r w:rsidRPr="00902581" w:rsidR="00E218C3">
        <w:rPr>
          <w:rFonts w:ascii="Tahoma" w:hAnsi="Tahoma" w:cs="Tahoma"/>
          <w:sz w:val="19"/>
          <w:szCs w:val="19"/>
          <w:shd w:val="clear" w:color="auto" w:fill="FFFFFF"/>
        </w:rPr>
        <w:t>Hviezdoslavova 4a, 627 00 Brno-Slatina</w:t>
      </w:r>
      <w:r w:rsidRPr="00E218C3">
        <w:rPr>
          <w:rFonts w:cs="Arial" w:asciiTheme="minorHAnsi" w:hAnsiTheme="minorHAnsi"/>
          <w:szCs w:val="22"/>
        </w:rPr>
        <w:t>.</w:t>
      </w:r>
    </w:p>
    <w:p w:rsidRPr="00D14E68" w:rsidR="00594844" w:rsidP="00D14E68" w:rsidRDefault="00594844">
      <w:pPr>
        <w:pStyle w:val="Zkladntext"/>
        <w:tabs>
          <w:tab w:val="clear" w:pos="5954"/>
        </w:tabs>
        <w:spacing w:before="60" w:after="60"/>
        <w:ind w:hanging="284"/>
        <w:rPr>
          <w:rFonts w:asciiTheme="minorHAnsi" w:hAnsiTheme="minorHAnsi"/>
          <w:sz w:val="22"/>
          <w:szCs w:val="22"/>
        </w:rPr>
      </w:pPr>
    </w:p>
    <w:p w:rsidRPr="00D14E68" w:rsidR="00594844" w:rsidP="00D14E68" w:rsidRDefault="00A54E67">
      <w:pPr>
        <w:pStyle w:val="Smlouvanadpis3"/>
        <w:numPr>
          <w:ilvl w:val="0"/>
          <w:numId w:val="11"/>
        </w:numPr>
        <w:spacing w:before="60" w:after="60"/>
        <w:ind w:hanging="284"/>
        <w:rPr>
          <w:rFonts w:cs="Arial" w:asciiTheme="minorHAnsi" w:hAnsiTheme="minorHAnsi"/>
          <w:sz w:val="22"/>
          <w:szCs w:val="22"/>
        </w:rPr>
      </w:pPr>
      <w:r w:rsidRPr="00D14E68">
        <w:rPr>
          <w:rFonts w:cs="Arial" w:asciiTheme="minorHAnsi" w:hAnsiTheme="minorHAnsi"/>
          <w:sz w:val="22"/>
          <w:szCs w:val="22"/>
        </w:rPr>
        <w:t xml:space="preserve"> </w:t>
      </w:r>
      <w:r w:rsidRPr="00D14E68" w:rsidR="00594844">
        <w:rPr>
          <w:rFonts w:cs="Arial" w:asciiTheme="minorHAnsi" w:hAnsiTheme="minorHAnsi"/>
          <w:sz w:val="22"/>
          <w:szCs w:val="22"/>
        </w:rPr>
        <w:t>Cenové a platební podmínky</w:t>
      </w:r>
    </w:p>
    <w:p w:rsidRPr="00F45A7D" w:rsidR="00594844" w:rsidP="00F45A7D" w:rsidRDefault="00F45A7D">
      <w:pPr>
        <w:pStyle w:val="slo2text"/>
        <w:numPr>
          <w:ilvl w:val="0"/>
          <w:numId w:val="12"/>
        </w:numPr>
        <w:tabs>
          <w:tab w:val="clear" w:pos="567"/>
          <w:tab w:val="num" w:pos="284"/>
        </w:tabs>
        <w:spacing w:before="60" w:after="60"/>
        <w:ind w:hanging="426"/>
        <w:rPr>
          <w:rFonts w:cs="Arial" w:asciiTheme="minorHAnsi" w:hAnsiTheme="minorHAnsi"/>
          <w:color w:val="FF0000"/>
          <w:szCs w:val="22"/>
        </w:rPr>
      </w:pPr>
      <w:r>
        <w:rPr>
          <w:rFonts w:cs="Arial" w:asciiTheme="minorHAnsi" w:hAnsiTheme="minorHAnsi"/>
          <w:szCs w:val="22"/>
        </w:rPr>
        <w:t xml:space="preserve">Objednatel a Dodavatel se dohodli na celkové smluvní ceně za celý předmět díla </w:t>
      </w:r>
      <w:r w:rsidR="00F12B24">
        <w:rPr>
          <w:rFonts w:cs="Arial" w:asciiTheme="minorHAnsi" w:hAnsiTheme="minorHAnsi"/>
          <w:szCs w:val="22"/>
        </w:rPr>
        <w:t xml:space="preserve">– </w:t>
      </w:r>
      <w:r w:rsidRPr="00F12B24" w:rsidR="00F12B24">
        <w:rPr>
          <w:rFonts w:cs="Arial" w:asciiTheme="minorHAnsi" w:hAnsiTheme="minorHAnsi"/>
          <w:szCs w:val="22"/>
          <w:highlight w:val="yellow"/>
        </w:rPr>
        <w:t xml:space="preserve">dílčí </w:t>
      </w:r>
      <w:proofErr w:type="gramStart"/>
      <w:r w:rsidRPr="00F12B24" w:rsidR="00F12B24">
        <w:rPr>
          <w:rFonts w:cs="Arial" w:asciiTheme="minorHAnsi" w:hAnsiTheme="minorHAnsi"/>
          <w:szCs w:val="22"/>
          <w:highlight w:val="yellow"/>
        </w:rPr>
        <w:t>Část I./</w:t>
      </w:r>
      <w:r w:rsidR="00F12B24">
        <w:rPr>
          <w:rFonts w:cs="Arial" w:asciiTheme="minorHAnsi" w:hAnsiTheme="minorHAnsi"/>
          <w:szCs w:val="22"/>
          <w:highlight w:val="yellow"/>
        </w:rPr>
        <w:t xml:space="preserve"> dílčí</w:t>
      </w:r>
      <w:proofErr w:type="gramEnd"/>
      <w:r w:rsidR="00F12B24">
        <w:rPr>
          <w:rFonts w:cs="Arial" w:asciiTheme="minorHAnsi" w:hAnsiTheme="minorHAnsi"/>
          <w:szCs w:val="22"/>
          <w:highlight w:val="yellow"/>
        </w:rPr>
        <w:t xml:space="preserve"> Č</w:t>
      </w:r>
      <w:r w:rsidRPr="00F12B24" w:rsidR="00F12B24">
        <w:rPr>
          <w:rFonts w:cs="Arial" w:asciiTheme="minorHAnsi" w:hAnsiTheme="minorHAnsi"/>
          <w:szCs w:val="22"/>
          <w:highlight w:val="yellow"/>
        </w:rPr>
        <w:t>ást II.</w:t>
      </w:r>
      <w:r w:rsidR="00F12B24">
        <w:rPr>
          <w:rFonts w:cs="Arial" w:asciiTheme="minorHAnsi" w:hAnsiTheme="minorHAnsi"/>
          <w:szCs w:val="22"/>
        </w:rPr>
        <w:t xml:space="preserve"> </w:t>
      </w:r>
      <w:r>
        <w:rPr>
          <w:rFonts w:cs="Arial" w:asciiTheme="minorHAnsi" w:hAnsiTheme="minorHAnsi"/>
          <w:szCs w:val="22"/>
        </w:rPr>
        <w:t xml:space="preserve">ve výši </w:t>
      </w:r>
      <w:r w:rsidRPr="00890798">
        <w:rPr>
          <w:rFonts w:cs="Arial" w:asciiTheme="minorHAnsi" w:hAnsiTheme="minorHAnsi"/>
          <w:szCs w:val="22"/>
          <w:highlight w:val="yellow"/>
        </w:rPr>
        <w:t>………………………</w:t>
      </w:r>
      <w:r>
        <w:rPr>
          <w:rFonts w:cs="Arial" w:asciiTheme="minorHAnsi" w:hAnsiTheme="minorHAnsi"/>
          <w:szCs w:val="22"/>
        </w:rPr>
        <w:t xml:space="preserve"> Kč bez DPH (slovy:</w:t>
      </w:r>
      <w:r w:rsidRPr="00890798">
        <w:rPr>
          <w:rFonts w:cs="Arial" w:asciiTheme="minorHAnsi" w:hAnsiTheme="minorHAnsi"/>
          <w:szCs w:val="22"/>
          <w:highlight w:val="yellow"/>
        </w:rPr>
        <w:t>………………………………………………………….</w:t>
      </w:r>
      <w:r>
        <w:rPr>
          <w:rFonts w:cs="Arial" w:asciiTheme="minorHAnsi" w:hAnsiTheme="minorHAnsi"/>
          <w:szCs w:val="22"/>
        </w:rPr>
        <w:t xml:space="preserve"> Korun českých bez DP</w:t>
      </w:r>
      <w:r w:rsidR="00AB3639">
        <w:rPr>
          <w:rFonts w:cs="Arial" w:asciiTheme="minorHAnsi" w:hAnsiTheme="minorHAnsi"/>
          <w:szCs w:val="22"/>
        </w:rPr>
        <w:t>H</w:t>
      </w:r>
      <w:r>
        <w:rPr>
          <w:rFonts w:cs="Arial" w:asciiTheme="minorHAnsi" w:hAnsiTheme="minorHAnsi"/>
          <w:szCs w:val="22"/>
        </w:rPr>
        <w:t>). Cena je určena dle cenové kalkulace tvořící přílohu č. 2 této smlouvy.</w:t>
      </w:r>
    </w:p>
    <w:p w:rsidRPr="00F45A7D" w:rsidR="00F45A7D" w:rsidP="00F45A7D" w:rsidRDefault="00F45A7D">
      <w:pPr>
        <w:pStyle w:val="Odstavecseseznamem"/>
        <w:numPr>
          <w:ilvl w:val="0"/>
          <w:numId w:val="12"/>
        </w:numPr>
        <w:ind w:hanging="426"/>
        <w:jc w:val="both"/>
        <w:rPr>
          <w:iCs/>
        </w:rPr>
      </w:pPr>
      <w:r w:rsidRPr="00F45A7D">
        <w:rPr>
          <w:iCs/>
        </w:rPr>
        <w:t xml:space="preserve">Tato cena zahrnuje veškeré náklady Zhotovitele vynaložené na realizaci daného předmětu smlouvy. </w:t>
      </w:r>
    </w:p>
    <w:p w:rsidRPr="00F45A7D" w:rsidR="00F45A7D" w:rsidP="00F45A7D" w:rsidRDefault="00F45A7D">
      <w:pPr>
        <w:pStyle w:val="Odstavecseseznamem"/>
        <w:ind w:left="567" w:hanging="426"/>
        <w:jc w:val="both"/>
        <w:rPr>
          <w:iCs/>
        </w:rPr>
      </w:pPr>
    </w:p>
    <w:p w:rsidRPr="00F45A7D" w:rsidR="00F45A7D" w:rsidP="00F45A7D" w:rsidRDefault="00F45A7D">
      <w:pPr>
        <w:pStyle w:val="Odstavecseseznamem"/>
        <w:numPr>
          <w:ilvl w:val="0"/>
          <w:numId w:val="12"/>
        </w:numPr>
        <w:ind w:hanging="426"/>
        <w:jc w:val="both"/>
        <w:rPr>
          <w:iCs/>
        </w:rPr>
      </w:pPr>
      <w:r w:rsidRPr="00F45A7D">
        <w:rPr>
          <w:iCs/>
        </w:rPr>
        <w:t>Smluvní cena bez DPH je dohodnuta jako nejvýše přípustná a platí po celou dobu účinnosti smlouvy. Cena obsahuje i případně zvýšené náklady spojené s vývojem cen vstupních nákladů, a to až do doby splnění předmětu smlouvy.</w:t>
      </w:r>
    </w:p>
    <w:p w:rsidRPr="00D14E68" w:rsidR="00594844" w:rsidP="00D14E68" w:rsidRDefault="00594844">
      <w:pPr>
        <w:pStyle w:val="slo2text"/>
        <w:numPr>
          <w:ilvl w:val="0"/>
          <w:numId w:val="12"/>
        </w:numPr>
        <w:spacing w:before="60" w:after="60"/>
        <w:ind w:hanging="284"/>
        <w:rPr>
          <w:rFonts w:cs="Arial" w:asciiTheme="minorHAnsi" w:hAnsiTheme="minorHAnsi"/>
          <w:szCs w:val="22"/>
        </w:rPr>
      </w:pPr>
      <w:r w:rsidRPr="00D14E68">
        <w:rPr>
          <w:rFonts w:cs="Arial" w:asciiTheme="minorHAnsi" w:hAnsiTheme="minorHAnsi"/>
          <w:szCs w:val="22"/>
        </w:rPr>
        <w:t>Cena bude Dodavateli zaplacena za realizaci kurzu (dle čl. II této Smlouvy) na základě Dodavatelem vystavených samostatných dílčích faktur vždy po dokončení realizace každého kurzu. Datum zdanitelného plnění jednotlivé faktury bude den posledního školení příslušné realizace</w:t>
      </w:r>
      <w:r w:rsidR="00C67750">
        <w:rPr>
          <w:rFonts w:cs="Arial" w:asciiTheme="minorHAnsi" w:hAnsiTheme="minorHAnsi"/>
          <w:szCs w:val="22"/>
        </w:rPr>
        <w:t xml:space="preserve"> kurzu. Splatnost faktury bude 14</w:t>
      </w:r>
      <w:r w:rsidRPr="00D14E68">
        <w:rPr>
          <w:rFonts w:cs="Arial" w:asciiTheme="minorHAnsi" w:hAnsiTheme="minorHAnsi"/>
          <w:szCs w:val="22"/>
        </w:rPr>
        <w:t xml:space="preserve"> dnů ode dne doručení faktury Objednateli. </w:t>
      </w:r>
    </w:p>
    <w:p w:rsidRPr="00D14E68" w:rsidR="00594844" w:rsidP="00D14E68" w:rsidRDefault="00594844">
      <w:pPr>
        <w:pStyle w:val="slo2text"/>
        <w:numPr>
          <w:ilvl w:val="0"/>
          <w:numId w:val="12"/>
        </w:numPr>
        <w:spacing w:before="60" w:after="60"/>
        <w:ind w:hanging="284"/>
        <w:rPr>
          <w:rFonts w:cs="Arial" w:asciiTheme="minorHAnsi" w:hAnsiTheme="minorHAnsi"/>
          <w:szCs w:val="22"/>
        </w:rPr>
      </w:pPr>
      <w:r w:rsidRPr="00D14E68">
        <w:rPr>
          <w:rFonts w:cs="Arial" w:asciiTheme="minorHAnsi" w:hAnsiTheme="minorHAnsi"/>
          <w:szCs w:val="22"/>
        </w:rPr>
        <w:t xml:space="preserve">Faktura musí obsahovat všechny náležitosti řádného daňového a účetního dokladu ve smyslu příslušných právních předpisů. </w:t>
      </w:r>
      <w:r w:rsidR="00AC33D4">
        <w:rPr>
          <w:rFonts w:cs="Arial" w:asciiTheme="minorHAnsi" w:hAnsiTheme="minorHAnsi"/>
          <w:szCs w:val="22"/>
        </w:rPr>
        <w:t xml:space="preserve">Faktura bude navíc obsahovat název a číslo projektu. </w:t>
      </w:r>
      <w:r w:rsidRPr="00D14E68">
        <w:rPr>
          <w:rFonts w:cs="Arial" w:asciiTheme="minorHAnsi" w:hAnsiTheme="minorHAnsi"/>
          <w:szCs w:val="22"/>
        </w:rPr>
        <w:t xml:space="preserve">Přílohou faktury budou doklady, které jsou specifikovány </w:t>
      </w:r>
      <w:r w:rsidRPr="00D14E68" w:rsidR="008B50EE">
        <w:rPr>
          <w:rFonts w:cs="Arial" w:asciiTheme="minorHAnsi" w:hAnsiTheme="minorHAnsi"/>
          <w:szCs w:val="22"/>
        </w:rPr>
        <w:t xml:space="preserve">v článku </w:t>
      </w:r>
      <w:r w:rsidRPr="00D14E68" w:rsidR="005F3637">
        <w:rPr>
          <w:rFonts w:cs="Arial" w:asciiTheme="minorHAnsi" w:hAnsiTheme="minorHAnsi"/>
          <w:szCs w:val="22"/>
        </w:rPr>
        <w:t>V</w:t>
      </w:r>
      <w:r w:rsidRPr="00D14E68" w:rsidR="008B50EE">
        <w:rPr>
          <w:rFonts w:cs="Arial" w:asciiTheme="minorHAnsi" w:hAnsiTheme="minorHAnsi"/>
          <w:szCs w:val="22"/>
        </w:rPr>
        <w:t xml:space="preserve">. bod </w:t>
      </w:r>
      <w:r w:rsidR="00F12B24">
        <w:rPr>
          <w:rFonts w:cs="Arial" w:asciiTheme="minorHAnsi" w:hAnsiTheme="minorHAnsi"/>
          <w:szCs w:val="22"/>
        </w:rPr>
        <w:t>5</w:t>
      </w:r>
      <w:r w:rsidRPr="00D14E68" w:rsidR="008B50EE">
        <w:rPr>
          <w:rFonts w:cs="Arial" w:asciiTheme="minorHAnsi" w:hAnsiTheme="minorHAnsi"/>
          <w:szCs w:val="22"/>
        </w:rPr>
        <w:t>.</w:t>
      </w:r>
    </w:p>
    <w:p w:rsidRPr="00D14E68" w:rsidR="00594844" w:rsidP="00D14E68" w:rsidRDefault="00594844">
      <w:pPr>
        <w:pStyle w:val="slo2text"/>
        <w:numPr>
          <w:ilvl w:val="0"/>
          <w:numId w:val="12"/>
        </w:numPr>
        <w:spacing w:before="60" w:after="60"/>
        <w:ind w:hanging="284"/>
        <w:rPr>
          <w:rFonts w:cs="Arial" w:asciiTheme="minorHAnsi" w:hAnsiTheme="minorHAnsi"/>
          <w:szCs w:val="22"/>
        </w:rPr>
      </w:pPr>
      <w:r w:rsidRPr="00D14E68">
        <w:rPr>
          <w:rFonts w:cs="Arial" w:asciiTheme="minorHAnsi" w:hAnsiTheme="minorHAnsi"/>
          <w:szCs w:val="22"/>
        </w:rPr>
        <w:t xml:space="preserve">V případě, že faktura nebude mít </w:t>
      </w:r>
      <w:r w:rsidRPr="00D14E68">
        <w:rPr>
          <w:rFonts w:cs="Arial" w:asciiTheme="minorHAnsi" w:hAnsiTheme="minorHAnsi"/>
          <w:color w:val="000000"/>
          <w:szCs w:val="22"/>
        </w:rPr>
        <w:t xml:space="preserve">odpovídající náležitosti či nebudou k ní přiloženy doklady, které jsou </w:t>
      </w:r>
      <w:r w:rsidRPr="00D14E68">
        <w:rPr>
          <w:rFonts w:cs="Arial" w:asciiTheme="minorHAnsi" w:hAnsiTheme="minorHAnsi"/>
          <w:szCs w:val="22"/>
        </w:rPr>
        <w:t xml:space="preserve">specifikovány </w:t>
      </w:r>
      <w:r w:rsidR="00F12B24">
        <w:rPr>
          <w:rFonts w:cs="Arial" w:asciiTheme="minorHAnsi" w:hAnsiTheme="minorHAnsi"/>
          <w:szCs w:val="22"/>
        </w:rPr>
        <w:t>v článku V. bod 5</w:t>
      </w:r>
      <w:r w:rsidRPr="00D14E68" w:rsidR="008B50EE">
        <w:rPr>
          <w:rFonts w:cs="Arial" w:asciiTheme="minorHAnsi" w:hAnsiTheme="minorHAnsi"/>
          <w:szCs w:val="22"/>
        </w:rPr>
        <w:t>.,</w:t>
      </w:r>
      <w:r w:rsidRPr="00D14E68">
        <w:rPr>
          <w:rFonts w:eastAsia="Calibri" w:cs="Arial" w:asciiTheme="minorHAnsi" w:hAnsiTheme="minorHAnsi"/>
          <w:szCs w:val="22"/>
        </w:rPr>
        <w:t xml:space="preserve"> </w:t>
      </w:r>
      <w:r w:rsidRPr="00D14E68">
        <w:rPr>
          <w:rFonts w:cs="Arial" w:asciiTheme="minorHAnsi" w:hAnsiTheme="minorHAnsi"/>
          <w:color w:val="000000"/>
          <w:szCs w:val="22"/>
        </w:rPr>
        <w:t>je Objednatel oprávněn zaslat ji ve lhůtě splatnosti zpět Dodavateli k doplnění či úpravě, aniž se dostane do prodlení se splatností – lhůta splatnosti počíná běžet znovu od opětovného zaslání náležitě doplněného či opraveného dokladu</w:t>
      </w:r>
      <w:r w:rsidRPr="00D14E68">
        <w:rPr>
          <w:rFonts w:cs="Arial" w:asciiTheme="minorHAnsi" w:hAnsiTheme="minorHAnsi"/>
          <w:szCs w:val="22"/>
        </w:rPr>
        <w:t xml:space="preserve">. </w:t>
      </w:r>
    </w:p>
    <w:p w:rsidRPr="00D14E68" w:rsidR="00594844" w:rsidP="00D14E68" w:rsidRDefault="00594844">
      <w:pPr>
        <w:pStyle w:val="Zkladntext"/>
        <w:spacing w:before="60" w:after="60"/>
        <w:ind w:hanging="284"/>
        <w:jc w:val="center"/>
        <w:rPr>
          <w:rFonts w:asciiTheme="minorHAnsi" w:hAnsiTheme="minorHAnsi"/>
          <w:sz w:val="22"/>
          <w:szCs w:val="22"/>
        </w:rPr>
      </w:pPr>
    </w:p>
    <w:p w:rsidRPr="00D14E68" w:rsidR="00594844" w:rsidP="00D14E68" w:rsidRDefault="00461C61">
      <w:pPr>
        <w:pStyle w:val="Smlouvanadpis3"/>
        <w:numPr>
          <w:ilvl w:val="0"/>
          <w:numId w:val="11"/>
        </w:numPr>
        <w:spacing w:before="60" w:after="60"/>
        <w:rPr>
          <w:rFonts w:cs="Arial" w:asciiTheme="minorHAnsi" w:hAnsiTheme="minorHAnsi"/>
          <w:sz w:val="22"/>
          <w:szCs w:val="22"/>
        </w:rPr>
      </w:pPr>
      <w:r w:rsidRPr="00D14E68">
        <w:rPr>
          <w:rFonts w:cs="Arial" w:asciiTheme="minorHAnsi" w:hAnsiTheme="minorHAnsi"/>
          <w:sz w:val="22"/>
          <w:szCs w:val="22"/>
        </w:rPr>
        <w:t>Povinnosti dodavatele</w:t>
      </w:r>
    </w:p>
    <w:p w:rsidRPr="00D14E68" w:rsidR="00AD3AF3" w:rsidP="00D14E68" w:rsidRDefault="00461C61">
      <w:pPr>
        <w:pStyle w:val="Odstavecseseznamem"/>
        <w:numPr>
          <w:ilvl w:val="3"/>
          <w:numId w:val="13"/>
        </w:numPr>
        <w:autoSpaceDE w:val="false"/>
        <w:autoSpaceDN w:val="false"/>
        <w:adjustRightInd w:val="false"/>
        <w:spacing w:before="60" w:after="60" w:line="240" w:lineRule="auto"/>
        <w:ind w:left="567" w:hanging="284"/>
        <w:jc w:val="both"/>
        <w:rPr>
          <w:rFonts w:cs="Arial"/>
        </w:rPr>
      </w:pPr>
      <w:r w:rsidRPr="00D14E68">
        <w:rPr>
          <w:rFonts w:cs="Arial"/>
          <w:bCs/>
        </w:rPr>
        <w:t>Dodavatel</w:t>
      </w:r>
      <w:r w:rsidRPr="00D14E68">
        <w:rPr>
          <w:rStyle w:val="Siln"/>
          <w:rFonts w:cs="Arial"/>
          <w:b w:val="false"/>
        </w:rPr>
        <w:t xml:space="preserve"> zodpovídá za kvalitu školení včetně řádné přípravy školení podle specifických potřeb Objednatele, i za odpovídající odbornou kvalitu lektorů. </w:t>
      </w:r>
      <w:r w:rsidRPr="00D14E68">
        <w:rPr>
          <w:rFonts w:cs="Arial"/>
        </w:rPr>
        <w:t>V případě nespokojenosti Objednatele s kvalitou lektora/lektorky je Objednatel oprávněn požadovat jeho výměnu a Dodavatel se zavazuje tuto výměnu provést do termínu nejbližšího následujícího školení. V případě nespokojenosti Objednatele s kvalitou provedeného školení je objednatel oprávněn požadovat provedení náhradního školení v termínu do 2 měsíců od výzvy objednatele. Přičemž kvalita kurzů a lektorů je vyhodnocena na základě zpětných vazeb účastníků kurzů Objednatele.</w:t>
      </w:r>
    </w:p>
    <w:p w:rsidRPr="00D14E68" w:rsidR="00AD3AF3" w:rsidP="00D14E68" w:rsidRDefault="00AD3AF3">
      <w:pPr>
        <w:pStyle w:val="Odstavecseseznamem"/>
        <w:autoSpaceDE w:val="false"/>
        <w:autoSpaceDN w:val="false"/>
        <w:adjustRightInd w:val="false"/>
        <w:spacing w:before="60" w:after="60" w:line="240" w:lineRule="auto"/>
        <w:ind w:left="567" w:hanging="284"/>
        <w:jc w:val="both"/>
        <w:rPr>
          <w:rFonts w:cs="Arial"/>
        </w:rPr>
      </w:pPr>
    </w:p>
    <w:p w:rsidRPr="00D14E68" w:rsidR="00AD3AF3" w:rsidP="00D14E68" w:rsidRDefault="00D14E68">
      <w:pPr>
        <w:pStyle w:val="Odstavecseseznamem"/>
        <w:numPr>
          <w:ilvl w:val="3"/>
          <w:numId w:val="13"/>
        </w:numPr>
        <w:autoSpaceDE w:val="false"/>
        <w:autoSpaceDN w:val="false"/>
        <w:adjustRightInd w:val="false"/>
        <w:spacing w:before="60" w:after="60" w:line="240" w:lineRule="auto"/>
        <w:ind w:left="567" w:hanging="284"/>
        <w:jc w:val="both"/>
        <w:rPr>
          <w:rFonts w:cs="Arial"/>
        </w:rPr>
      </w:pPr>
      <w:r w:rsidRPr="00D14E68">
        <w:rPr>
          <w:rFonts w:cs="Arial"/>
        </w:rPr>
        <w:t>Dodavatel v</w:t>
      </w:r>
      <w:r w:rsidRPr="00D14E68" w:rsidR="00594844">
        <w:rPr>
          <w:rFonts w:cs="Arial"/>
        </w:rPr>
        <w:t> průběhu vzdělávací aktivity zajist</w:t>
      </w:r>
      <w:r w:rsidRPr="00D14E68">
        <w:rPr>
          <w:rFonts w:cs="Arial"/>
        </w:rPr>
        <w:t>í</w:t>
      </w:r>
      <w:r w:rsidRPr="00D14E68" w:rsidR="00594844">
        <w:rPr>
          <w:rFonts w:cs="Arial"/>
        </w:rPr>
        <w:t xml:space="preserve"> prokazatelnou denní evidenci</w:t>
      </w:r>
      <w:r w:rsidRPr="00D14E68" w:rsidR="008B50EE">
        <w:rPr>
          <w:rFonts w:cs="Arial"/>
        </w:rPr>
        <w:t xml:space="preserve"> docházky v rozsahu</w:t>
      </w:r>
      <w:r w:rsidRPr="00D14E68" w:rsidR="00594844">
        <w:rPr>
          <w:rFonts w:cs="Arial"/>
        </w:rPr>
        <w:t>:</w:t>
      </w:r>
    </w:p>
    <w:p w:rsidRPr="00D14E68" w:rsidR="00AD3AF3" w:rsidP="00D14E68" w:rsidRDefault="008B50EE">
      <w:pPr>
        <w:pStyle w:val="Odstavecseseznamem"/>
        <w:numPr>
          <w:ilvl w:val="3"/>
          <w:numId w:val="14"/>
        </w:numPr>
        <w:autoSpaceDE w:val="false"/>
        <w:autoSpaceDN w:val="false"/>
        <w:adjustRightInd w:val="false"/>
        <w:spacing w:before="60" w:after="60" w:line="240" w:lineRule="auto"/>
        <w:ind w:left="1134" w:hanging="284"/>
        <w:jc w:val="both"/>
        <w:rPr>
          <w:rFonts w:cs="Arial"/>
        </w:rPr>
      </w:pPr>
      <w:r w:rsidRPr="00D14E68">
        <w:rPr>
          <w:rFonts w:cs="Arial"/>
        </w:rPr>
        <w:t>podpisy</w:t>
      </w:r>
      <w:r w:rsidRPr="00D14E68" w:rsidR="00594844">
        <w:rPr>
          <w:rFonts w:cs="Arial"/>
        </w:rPr>
        <w:t xml:space="preserve"> </w:t>
      </w:r>
      <w:r w:rsidRPr="00D14E68">
        <w:rPr>
          <w:rFonts w:cs="Arial"/>
        </w:rPr>
        <w:t>účastníků vzdělávání s uvedením</w:t>
      </w:r>
      <w:r w:rsidRPr="00D14E68" w:rsidR="00594844">
        <w:rPr>
          <w:rFonts w:cs="Arial"/>
        </w:rPr>
        <w:t xml:space="preserve"> počtu hodin, </w:t>
      </w:r>
      <w:r w:rsidRPr="00D14E68">
        <w:rPr>
          <w:rFonts w:cs="Arial"/>
        </w:rPr>
        <w:t>kterých se zúčastnili v jednotlivých dnech výuky</w:t>
      </w:r>
    </w:p>
    <w:p w:rsidRPr="00D14E68" w:rsidR="008B50EE" w:rsidP="00D14E68" w:rsidRDefault="00594844">
      <w:pPr>
        <w:pStyle w:val="Odstavecseseznamem"/>
        <w:numPr>
          <w:ilvl w:val="3"/>
          <w:numId w:val="14"/>
        </w:numPr>
        <w:autoSpaceDE w:val="false"/>
        <w:autoSpaceDN w:val="false"/>
        <w:adjustRightInd w:val="false"/>
        <w:spacing w:before="60" w:after="60" w:line="240" w:lineRule="auto"/>
        <w:ind w:left="1134" w:hanging="284"/>
        <w:jc w:val="both"/>
        <w:rPr>
          <w:rFonts w:cs="Arial"/>
        </w:rPr>
      </w:pPr>
      <w:r w:rsidRPr="00D14E68">
        <w:rPr>
          <w:rFonts w:cs="Arial"/>
        </w:rPr>
        <w:t>datum, hodina začátku a konce</w:t>
      </w:r>
      <w:r w:rsidRPr="00D14E68" w:rsidR="008B50EE">
        <w:rPr>
          <w:rFonts w:cs="Arial"/>
        </w:rPr>
        <w:t xml:space="preserve"> výuky</w:t>
      </w:r>
      <w:r w:rsidRPr="00D14E68">
        <w:rPr>
          <w:rFonts w:cs="Arial"/>
        </w:rPr>
        <w:t xml:space="preserve">, </w:t>
      </w:r>
      <w:r w:rsidRPr="00D14E68" w:rsidR="008B50EE">
        <w:rPr>
          <w:rFonts w:cs="Arial"/>
        </w:rPr>
        <w:t>přestávka</w:t>
      </w:r>
    </w:p>
    <w:p w:rsidRPr="00D14E68" w:rsidR="00594844" w:rsidP="00D14E68" w:rsidRDefault="008B50EE">
      <w:pPr>
        <w:numPr>
          <w:ilvl w:val="0"/>
          <w:numId w:val="14"/>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after="60" w:line="240" w:lineRule="auto"/>
        <w:ind w:left="1134" w:right="-233" w:hanging="284"/>
        <w:jc w:val="both"/>
        <w:rPr>
          <w:rFonts w:cs="Arial"/>
        </w:rPr>
      </w:pPr>
      <w:r w:rsidRPr="00D14E68">
        <w:rPr>
          <w:rFonts w:cs="Arial"/>
        </w:rPr>
        <w:t>jméno a podpis lektora</w:t>
      </w:r>
    </w:p>
    <w:p w:rsidRPr="00D14E68" w:rsidR="00594844" w:rsidP="00D14E68" w:rsidRDefault="0059484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after="60" w:line="240" w:lineRule="auto"/>
        <w:ind w:left="567" w:right="-233" w:hanging="284"/>
        <w:jc w:val="both"/>
        <w:rPr>
          <w:rFonts w:cs="Arial"/>
        </w:rPr>
      </w:pPr>
    </w:p>
    <w:p w:rsidRPr="00D14E68" w:rsidR="00AD3AF3" w:rsidP="00D14E68" w:rsidRDefault="00D14E68">
      <w:pPr>
        <w:pStyle w:val="Odstavecseseznamem"/>
        <w:numPr>
          <w:ilvl w:val="3"/>
          <w:numId w:val="13"/>
        </w:numPr>
        <w:tabs>
          <w:tab w:val="left" w:pos="709"/>
          <w:tab w:val="left" w:pos="900"/>
          <w:tab w:val="left" w:pos="1418"/>
          <w:tab w:val="left" w:pos="2127"/>
          <w:tab w:val="left" w:pos="3119"/>
          <w:tab w:val="left" w:pos="3545"/>
          <w:tab w:val="left" w:pos="4254"/>
          <w:tab w:val="left" w:pos="4963"/>
          <w:tab w:val="left" w:pos="5672"/>
          <w:tab w:val="left" w:pos="6381"/>
          <w:tab w:val="left" w:pos="7090"/>
          <w:tab w:val="left" w:pos="7799"/>
          <w:tab w:val="left" w:pos="8508"/>
          <w:tab w:val="left" w:pos="9217"/>
        </w:tabs>
        <w:spacing w:before="60" w:after="60" w:line="240" w:lineRule="auto"/>
        <w:ind w:left="567" w:right="-233" w:hanging="284"/>
        <w:jc w:val="both"/>
        <w:rPr>
          <w:rFonts w:cs="Arial"/>
        </w:rPr>
      </w:pPr>
      <w:r w:rsidRPr="00D14E68">
        <w:rPr>
          <w:rFonts w:cs="Arial"/>
        </w:rPr>
        <w:t>Dodavatel bude mít</w:t>
      </w:r>
      <w:r w:rsidRPr="00D14E68" w:rsidR="00594844">
        <w:rPr>
          <w:rFonts w:cs="Arial"/>
        </w:rPr>
        <w:t xml:space="preserve"> pro případ kontroly výuky ze strany objednatel</w:t>
      </w:r>
      <w:r w:rsidRPr="00D14E68">
        <w:rPr>
          <w:rFonts w:cs="Arial"/>
        </w:rPr>
        <w:t xml:space="preserve">e nebo poskytovatele příspěvku </w:t>
      </w:r>
      <w:r w:rsidRPr="00D14E68" w:rsidR="00594844">
        <w:rPr>
          <w:rFonts w:cs="Arial"/>
        </w:rPr>
        <w:t>ve výuce aktuálně vyp</w:t>
      </w:r>
      <w:r w:rsidRPr="00D14E68" w:rsidR="008B50EE">
        <w:rPr>
          <w:rFonts w:cs="Arial"/>
        </w:rPr>
        <w:t>lněnou evidenci docházky</w:t>
      </w:r>
      <w:r w:rsidRPr="00D14E68" w:rsidR="00594844">
        <w:rPr>
          <w:rFonts w:cs="Arial"/>
        </w:rPr>
        <w:t>.</w:t>
      </w:r>
    </w:p>
    <w:p w:rsidRPr="00D14E68" w:rsidR="005F3637" w:rsidP="00D14E68" w:rsidRDefault="005F3637">
      <w:pPr>
        <w:pStyle w:val="Odstavecseseznamem"/>
        <w:tabs>
          <w:tab w:val="left" w:pos="709"/>
          <w:tab w:val="left" w:pos="900"/>
          <w:tab w:val="left" w:pos="1418"/>
          <w:tab w:val="left" w:pos="2127"/>
          <w:tab w:val="left" w:pos="3119"/>
          <w:tab w:val="left" w:pos="3545"/>
          <w:tab w:val="left" w:pos="4254"/>
          <w:tab w:val="left" w:pos="4963"/>
          <w:tab w:val="left" w:pos="5672"/>
          <w:tab w:val="left" w:pos="6381"/>
          <w:tab w:val="left" w:pos="7090"/>
          <w:tab w:val="left" w:pos="7799"/>
          <w:tab w:val="left" w:pos="8508"/>
          <w:tab w:val="left" w:pos="9217"/>
        </w:tabs>
        <w:spacing w:before="60" w:after="60" w:line="240" w:lineRule="auto"/>
        <w:ind w:left="567" w:right="-233"/>
        <w:jc w:val="both"/>
        <w:rPr>
          <w:rFonts w:cs="Arial"/>
        </w:rPr>
      </w:pPr>
    </w:p>
    <w:p w:rsidRPr="00D14E68" w:rsidR="00AD3AF3" w:rsidP="00D14E68" w:rsidRDefault="00594844">
      <w:pPr>
        <w:pStyle w:val="Odstavecseseznamem"/>
        <w:numPr>
          <w:ilvl w:val="3"/>
          <w:numId w:val="13"/>
        </w:numPr>
        <w:tabs>
          <w:tab w:val="left" w:pos="709"/>
          <w:tab w:val="left" w:pos="900"/>
          <w:tab w:val="left" w:pos="1418"/>
          <w:tab w:val="left" w:pos="2127"/>
          <w:tab w:val="left" w:pos="3119"/>
          <w:tab w:val="left" w:pos="3545"/>
          <w:tab w:val="left" w:pos="4254"/>
          <w:tab w:val="left" w:pos="4963"/>
          <w:tab w:val="left" w:pos="5672"/>
          <w:tab w:val="left" w:pos="6381"/>
          <w:tab w:val="left" w:pos="7090"/>
          <w:tab w:val="left" w:pos="7799"/>
          <w:tab w:val="left" w:pos="8508"/>
          <w:tab w:val="left" w:pos="9217"/>
        </w:tabs>
        <w:spacing w:before="60" w:after="60" w:line="240" w:lineRule="auto"/>
        <w:ind w:left="567" w:right="-233" w:hanging="284"/>
        <w:jc w:val="both"/>
        <w:rPr>
          <w:rFonts w:cs="Arial"/>
        </w:rPr>
      </w:pPr>
      <w:r w:rsidRPr="00D14E68">
        <w:rPr>
          <w:rFonts w:cs="Arial"/>
        </w:rPr>
        <w:t>Dodavatel se zavazuje zajistit, nejpozději den předem, informování zadavatele o změnách v „Har</w:t>
      </w:r>
      <w:r w:rsidR="00F12B24">
        <w:rPr>
          <w:rFonts w:cs="Arial"/>
        </w:rPr>
        <w:t>monogramu vzdělávací aktivity“</w:t>
      </w:r>
      <w:r w:rsidRPr="00D14E68">
        <w:rPr>
          <w:rFonts w:cs="Arial"/>
        </w:rPr>
        <w:t xml:space="preserve">, jakož i o dalších skutečnostech, které mohou mít vliv na plnění účelu </w:t>
      </w:r>
      <w:r w:rsidRPr="00D14E68" w:rsidR="005F3637">
        <w:rPr>
          <w:rFonts w:cs="Arial"/>
        </w:rPr>
        <w:t>této smlouvy.</w:t>
      </w:r>
    </w:p>
    <w:p w:rsidR="00F12B24" w:rsidRDefault="00F12B24">
      <w:pPr>
        <w:rPr>
          <w:rFonts w:cs="Arial"/>
        </w:rPr>
      </w:pPr>
      <w:r>
        <w:rPr>
          <w:rFonts w:cs="Arial"/>
        </w:rPr>
        <w:br w:type="page"/>
      </w:r>
    </w:p>
    <w:p w:rsidRPr="00D14E68" w:rsidR="005F3637" w:rsidP="00D14E68" w:rsidRDefault="005F3637">
      <w:pPr>
        <w:tabs>
          <w:tab w:val="left" w:pos="709"/>
          <w:tab w:val="left" w:pos="900"/>
          <w:tab w:val="left" w:pos="1418"/>
          <w:tab w:val="left" w:pos="2127"/>
          <w:tab w:val="left" w:pos="3119"/>
          <w:tab w:val="left" w:pos="3545"/>
          <w:tab w:val="left" w:pos="4254"/>
          <w:tab w:val="left" w:pos="4963"/>
          <w:tab w:val="left" w:pos="5672"/>
          <w:tab w:val="left" w:pos="6381"/>
          <w:tab w:val="left" w:pos="7090"/>
          <w:tab w:val="left" w:pos="7799"/>
          <w:tab w:val="left" w:pos="8508"/>
          <w:tab w:val="left" w:pos="9217"/>
        </w:tabs>
        <w:spacing w:before="60" w:after="60" w:line="240" w:lineRule="auto"/>
        <w:ind w:right="-233"/>
        <w:jc w:val="both"/>
        <w:rPr>
          <w:rFonts w:cs="Arial"/>
        </w:rPr>
      </w:pPr>
    </w:p>
    <w:p w:rsidRPr="00D14E68" w:rsidR="00594844" w:rsidP="00D14E68" w:rsidRDefault="00594844">
      <w:pPr>
        <w:pStyle w:val="Odstavecseseznamem"/>
        <w:numPr>
          <w:ilvl w:val="3"/>
          <w:numId w:val="13"/>
        </w:numPr>
        <w:tabs>
          <w:tab w:val="left" w:pos="709"/>
          <w:tab w:val="left" w:pos="900"/>
          <w:tab w:val="left" w:pos="1418"/>
          <w:tab w:val="left" w:pos="2127"/>
          <w:tab w:val="left" w:pos="3119"/>
          <w:tab w:val="left" w:pos="3545"/>
          <w:tab w:val="left" w:pos="4254"/>
          <w:tab w:val="left" w:pos="4963"/>
          <w:tab w:val="left" w:pos="5672"/>
          <w:tab w:val="left" w:pos="6381"/>
          <w:tab w:val="left" w:pos="7090"/>
          <w:tab w:val="left" w:pos="7799"/>
          <w:tab w:val="left" w:pos="8508"/>
          <w:tab w:val="left" w:pos="9217"/>
        </w:tabs>
        <w:spacing w:before="60" w:after="60" w:line="240" w:lineRule="auto"/>
        <w:ind w:left="567" w:right="-233" w:hanging="284"/>
        <w:jc w:val="both"/>
        <w:rPr>
          <w:rFonts w:cs="Arial"/>
        </w:rPr>
      </w:pPr>
      <w:r w:rsidRPr="00D14E68">
        <w:rPr>
          <w:rFonts w:cs="Arial"/>
        </w:rPr>
        <w:t xml:space="preserve">Po ukončení vzdělávací </w:t>
      </w:r>
      <w:r w:rsidRPr="00B232F4">
        <w:rPr>
          <w:rFonts w:cs="Arial"/>
        </w:rPr>
        <w:t xml:space="preserve">aktivity </w:t>
      </w:r>
      <w:r w:rsidRPr="00B232F4" w:rsidR="00D14E68">
        <w:rPr>
          <w:rFonts w:cs="Arial"/>
        </w:rPr>
        <w:t>zašle dodavatel objednateli</w:t>
      </w:r>
      <w:r w:rsidRPr="00B232F4">
        <w:rPr>
          <w:rFonts w:cs="Arial"/>
        </w:rPr>
        <w:t xml:space="preserve"> nejpozději d</w:t>
      </w:r>
      <w:r w:rsidRPr="00D14E68">
        <w:rPr>
          <w:rFonts w:cs="Arial"/>
        </w:rPr>
        <w:t xml:space="preserve">o 10 kalendářních dnů </w:t>
      </w:r>
      <w:r w:rsidRPr="00D14E68" w:rsidR="008B50EE">
        <w:rPr>
          <w:rFonts w:cs="Arial"/>
        </w:rPr>
        <w:t>dokumentaci kurzu, která bude obsahovat</w:t>
      </w:r>
      <w:r w:rsidRPr="00D14E68">
        <w:rPr>
          <w:rFonts w:cs="Arial"/>
        </w:rPr>
        <w:t>:</w:t>
      </w:r>
    </w:p>
    <w:p w:rsidRPr="00D14E68" w:rsidR="008B50EE" w:rsidP="00D14E68" w:rsidRDefault="00F12B24">
      <w:pPr>
        <w:numPr>
          <w:ilvl w:val="0"/>
          <w:numId w:val="15"/>
        </w:numPr>
        <w:spacing w:before="60" w:after="60" w:line="240" w:lineRule="auto"/>
        <w:ind w:left="1276" w:right="-233" w:hanging="284"/>
        <w:jc w:val="both"/>
        <w:rPr>
          <w:rFonts w:cs="Arial"/>
        </w:rPr>
      </w:pPr>
      <w:r>
        <w:rPr>
          <w:rFonts w:cs="Arial"/>
        </w:rPr>
        <w:t>Doklad o ukončení kurzu (</w:t>
      </w:r>
      <w:r w:rsidRPr="00D14E68" w:rsidR="008B50EE">
        <w:rPr>
          <w:rFonts w:cs="Arial"/>
        </w:rPr>
        <w:t>Potvrzení o a</w:t>
      </w:r>
      <w:r>
        <w:rPr>
          <w:rFonts w:cs="Arial"/>
        </w:rPr>
        <w:t>bsolvování/Osvědčení o rekvalifikaci)</w:t>
      </w:r>
    </w:p>
    <w:p w:rsidRPr="00D14E68" w:rsidR="008B50EE" w:rsidP="00D14E68" w:rsidRDefault="008B50EE">
      <w:pPr>
        <w:pStyle w:val="Odstavecseseznamem"/>
        <w:spacing w:before="60" w:after="60" w:line="240" w:lineRule="auto"/>
        <w:ind w:left="1276" w:right="-233"/>
        <w:jc w:val="both"/>
        <w:rPr>
          <w:rFonts w:cs="Arial"/>
        </w:rPr>
      </w:pPr>
      <w:r w:rsidRPr="00D14E68">
        <w:rPr>
          <w:rFonts w:cs="Arial"/>
        </w:rPr>
        <w:t>Vzor Potvrzení</w:t>
      </w:r>
      <w:r w:rsidR="00F12B24">
        <w:rPr>
          <w:rFonts w:cs="Arial"/>
        </w:rPr>
        <w:t xml:space="preserve"> o absolvování</w:t>
      </w:r>
      <w:r w:rsidRPr="00D14E68">
        <w:rPr>
          <w:rFonts w:cs="Arial"/>
        </w:rPr>
        <w:t xml:space="preserve"> bude poskytnut ze strany objednatele. Potvrzení, musí být opatřeno podpisem statutárního zástupce dodavatele, resp. osoby oprávněné jednat za dodavatele a lektora, který vyučoval v daném k</w:t>
      </w:r>
      <w:bookmarkStart w:name="_GoBack" w:id="0"/>
      <w:bookmarkEnd w:id="0"/>
      <w:r w:rsidRPr="00D14E68">
        <w:rPr>
          <w:rFonts w:cs="Arial"/>
        </w:rPr>
        <w:t>urzu.</w:t>
      </w:r>
    </w:p>
    <w:p w:rsidRPr="00D14E68" w:rsidR="008B50EE" w:rsidP="00D14E68" w:rsidRDefault="00F12B24">
      <w:pPr>
        <w:numPr>
          <w:ilvl w:val="0"/>
          <w:numId w:val="15"/>
        </w:numPr>
        <w:spacing w:before="60" w:after="60" w:line="240" w:lineRule="auto"/>
        <w:ind w:left="1276" w:right="-233" w:hanging="284"/>
        <w:jc w:val="both"/>
        <w:rPr>
          <w:rFonts w:cs="Arial"/>
        </w:rPr>
      </w:pPr>
      <w:r>
        <w:rPr>
          <w:rFonts w:cs="Arial"/>
        </w:rPr>
        <w:t>Prezenční listiny kurzu</w:t>
      </w:r>
    </w:p>
    <w:p w:rsidRPr="00D14E68" w:rsidR="00594844" w:rsidP="00D14E68" w:rsidRDefault="008B50EE">
      <w:pPr>
        <w:pStyle w:val="Odstavecseseznamem"/>
        <w:spacing w:before="60" w:after="60" w:line="240" w:lineRule="auto"/>
        <w:ind w:left="1276" w:right="-233"/>
        <w:jc w:val="both"/>
        <w:rPr>
          <w:rFonts w:cs="Arial"/>
        </w:rPr>
      </w:pPr>
      <w:r w:rsidRPr="00D14E68">
        <w:rPr>
          <w:rFonts w:cs="Arial"/>
        </w:rPr>
        <w:t>Prezenční listina bude poskytnuta ze strany objednatele. Prezenční listina musí být vyplněna dle skutečného průběhu výuky a opatřena podpisem statutárního zástupce dodavatele, resp. osoby oprávněné jednat za dodavatele.</w:t>
      </w:r>
    </w:p>
    <w:p w:rsidRPr="00D14E68" w:rsidR="008B50EE" w:rsidP="00D14E68" w:rsidRDefault="00F12B24">
      <w:pPr>
        <w:numPr>
          <w:ilvl w:val="0"/>
          <w:numId w:val="15"/>
        </w:numPr>
        <w:spacing w:before="60" w:after="60" w:line="240" w:lineRule="auto"/>
        <w:ind w:left="1276" w:right="-233" w:hanging="284"/>
        <w:jc w:val="both"/>
        <w:rPr>
          <w:rFonts w:cs="Arial"/>
        </w:rPr>
      </w:pPr>
      <w:r>
        <w:rPr>
          <w:rFonts w:cs="Arial"/>
        </w:rPr>
        <w:t>Dokumentace vzdělávacího kurzu</w:t>
      </w:r>
    </w:p>
    <w:p w:rsidRPr="00D14E68" w:rsidR="008B50EE" w:rsidP="00D14E68" w:rsidRDefault="008B50EE">
      <w:pPr>
        <w:pStyle w:val="Odstavecseseznamem"/>
        <w:spacing w:before="60" w:after="60" w:line="240" w:lineRule="auto"/>
        <w:ind w:left="1276" w:right="-233"/>
        <w:jc w:val="both"/>
        <w:rPr>
          <w:rFonts w:cs="Arial"/>
        </w:rPr>
      </w:pPr>
      <w:r w:rsidRPr="00D14E68">
        <w:rPr>
          <w:rFonts w:cs="Arial"/>
        </w:rPr>
        <w:t>Dokumentace vzdělávacího kurzu bude poskytnuta ze strany objednatele. Pro potvrzení uvedených údajů bude ze strany dodavatele opatřena podpisem statutárního zástupce dodavatele, resp. osoby oprávněné jednat za dodavatele.</w:t>
      </w:r>
    </w:p>
    <w:p w:rsidRPr="00D14E68" w:rsidR="008B50EE" w:rsidP="00D14E68" w:rsidRDefault="008B50EE">
      <w:pPr>
        <w:spacing w:before="60" w:after="60" w:line="240" w:lineRule="auto"/>
        <w:ind w:left="567" w:right="-233" w:hanging="284"/>
        <w:jc w:val="both"/>
        <w:rPr>
          <w:rFonts w:cs="Arial"/>
        </w:rPr>
      </w:pPr>
    </w:p>
    <w:p w:rsidRPr="00D14E68" w:rsidR="005F3637" w:rsidP="00D14E68" w:rsidRDefault="00D14E68">
      <w:pPr>
        <w:pStyle w:val="Odstavecseseznamem"/>
        <w:numPr>
          <w:ilvl w:val="3"/>
          <w:numId w:val="13"/>
        </w:numPr>
        <w:spacing w:before="60" w:after="60" w:line="240" w:lineRule="auto"/>
        <w:ind w:left="567" w:right="-233" w:hanging="283"/>
        <w:jc w:val="both"/>
        <w:rPr>
          <w:rFonts w:cs="Arial"/>
          <w:bCs/>
        </w:rPr>
      </w:pPr>
      <w:r w:rsidRPr="00D14E68">
        <w:rPr>
          <w:rFonts w:cs="Arial"/>
          <w:bCs/>
        </w:rPr>
        <w:t>Dodavatel zajistí</w:t>
      </w:r>
      <w:r w:rsidRPr="00D14E68" w:rsidR="00594844">
        <w:rPr>
          <w:rFonts w:cs="Arial"/>
          <w:bCs/>
        </w:rPr>
        <w:t xml:space="preserve"> nakládání s osobními údaji o zaměstnancích, kteří se účastní vzdělávací aktivity, v souladu se zákonem č. 101/2000 Sb., o ochraně osobních údajů, v platném znění.</w:t>
      </w:r>
    </w:p>
    <w:p w:rsidRPr="00D14E68" w:rsidR="005F3637" w:rsidP="00D14E68" w:rsidRDefault="005F3637">
      <w:pPr>
        <w:pStyle w:val="Odstavecseseznamem"/>
        <w:spacing w:before="60" w:after="60" w:line="240" w:lineRule="auto"/>
        <w:ind w:left="567" w:right="-233" w:hanging="283"/>
        <w:jc w:val="both"/>
        <w:rPr>
          <w:rFonts w:cs="Arial"/>
          <w:bCs/>
        </w:rPr>
      </w:pPr>
    </w:p>
    <w:p w:rsidRPr="00D14E68" w:rsidR="00461C61" w:rsidP="00D14E68" w:rsidRDefault="00461C61">
      <w:pPr>
        <w:pStyle w:val="Odstavecseseznamem"/>
        <w:numPr>
          <w:ilvl w:val="3"/>
          <w:numId w:val="13"/>
        </w:numPr>
        <w:spacing w:before="60" w:after="60" w:line="240" w:lineRule="auto"/>
        <w:ind w:left="567" w:right="-233" w:hanging="283"/>
        <w:jc w:val="both"/>
        <w:rPr>
          <w:rFonts w:cs="Arial"/>
          <w:bCs/>
        </w:rPr>
      </w:pPr>
      <w:r w:rsidRPr="00D14E68">
        <w:rPr>
          <w:rFonts w:cs="Arial"/>
        </w:rPr>
        <w:t>Zhotovitel je povinen zachovávat mlčenlivost o osobních údajích osob, se kterými přijde do styku při plnění této smlouvy a dodržovat veškeré právní předpisy týkající se ochrany těchto osobních údajů.</w:t>
      </w:r>
    </w:p>
    <w:p w:rsidRPr="00D14E68" w:rsidR="00594844" w:rsidP="00D14E68" w:rsidRDefault="00594844">
      <w:pPr>
        <w:tabs>
          <w:tab w:val="left" w:pos="426"/>
        </w:tabs>
        <w:spacing w:before="60" w:after="60" w:line="240" w:lineRule="auto"/>
        <w:ind w:left="284" w:hanging="284"/>
        <w:jc w:val="both"/>
        <w:rPr>
          <w:rFonts w:cs="Arial"/>
          <w:bCs/>
        </w:rPr>
      </w:pPr>
    </w:p>
    <w:p w:rsidRPr="00D14E68" w:rsidR="00594844" w:rsidP="00D14E68" w:rsidRDefault="005F3637">
      <w:pPr>
        <w:pStyle w:val="Smlouvanadpis3"/>
        <w:numPr>
          <w:ilvl w:val="0"/>
          <w:numId w:val="11"/>
        </w:numPr>
        <w:spacing w:before="60" w:after="60"/>
        <w:rPr>
          <w:rFonts w:asciiTheme="minorHAnsi" w:hAnsiTheme="minorHAnsi"/>
          <w:sz w:val="22"/>
          <w:szCs w:val="22"/>
        </w:rPr>
      </w:pPr>
      <w:r w:rsidRPr="00D14E68">
        <w:rPr>
          <w:rFonts w:asciiTheme="minorHAnsi" w:hAnsiTheme="minorHAnsi"/>
          <w:sz w:val="22"/>
          <w:szCs w:val="22"/>
        </w:rPr>
        <w:t>Povinnosti Objednatele</w:t>
      </w:r>
    </w:p>
    <w:p w:rsidRPr="00D14E68" w:rsidR="00AD3AF3" w:rsidP="00D14E68" w:rsidRDefault="005F3637">
      <w:pPr>
        <w:pStyle w:val="Odstavecseseznamem"/>
        <w:numPr>
          <w:ilvl w:val="3"/>
          <w:numId w:val="15"/>
        </w:numPr>
        <w:spacing w:before="60" w:after="60" w:line="240" w:lineRule="auto"/>
        <w:ind w:left="567" w:right="-233" w:hanging="284"/>
        <w:jc w:val="both"/>
        <w:rPr>
          <w:rFonts w:cs="Arial"/>
        </w:rPr>
      </w:pPr>
      <w:r w:rsidRPr="00D14E68">
        <w:rPr>
          <w:rFonts w:cs="Arial"/>
        </w:rPr>
        <w:t>Objednatel je povinen z</w:t>
      </w:r>
      <w:r w:rsidRPr="00D14E68" w:rsidR="00594844">
        <w:rPr>
          <w:rFonts w:cs="Arial"/>
        </w:rPr>
        <w:t xml:space="preserve">ajistit účast zaměstnanců </w:t>
      </w:r>
      <w:r w:rsidRPr="00D14E68">
        <w:rPr>
          <w:rFonts w:cs="Arial"/>
        </w:rPr>
        <w:t>na vzdělávací aktivitě, v</w:t>
      </w:r>
      <w:r w:rsidRPr="00D14E68" w:rsidR="00594844">
        <w:rPr>
          <w:rFonts w:cs="Arial"/>
        </w:rPr>
        <w:t>ytvořit těmto zaměstnancům odpovídající podmínky pro jejich účast na vzdělávací aktivitě.</w:t>
      </w:r>
    </w:p>
    <w:p w:rsidRPr="00D14E68" w:rsidR="00594844" w:rsidP="00D14E68" w:rsidRDefault="00594844">
      <w:pPr>
        <w:pStyle w:val="Odstavecseseznamem"/>
        <w:numPr>
          <w:ilvl w:val="3"/>
          <w:numId w:val="15"/>
        </w:numPr>
        <w:spacing w:before="60" w:after="60" w:line="240" w:lineRule="auto"/>
        <w:ind w:left="567" w:right="-233" w:hanging="284"/>
        <w:jc w:val="both"/>
        <w:rPr>
          <w:rFonts w:cs="Arial"/>
        </w:rPr>
      </w:pPr>
      <w:r w:rsidRPr="00D14E68">
        <w:rPr>
          <w:rFonts w:cs="Arial"/>
        </w:rPr>
        <w:t xml:space="preserve">Na základě předložených faktur </w:t>
      </w:r>
      <w:r w:rsidRPr="00D14E68" w:rsidR="005F3637">
        <w:rPr>
          <w:rFonts w:cs="Arial"/>
        </w:rPr>
        <w:t xml:space="preserve">je Objednatel povinen </w:t>
      </w:r>
      <w:r w:rsidRPr="00D14E68">
        <w:rPr>
          <w:rFonts w:cs="Arial"/>
        </w:rPr>
        <w:t xml:space="preserve">uhradit dodavateli náklady vzdělávací aktivity ve výši </w:t>
      </w:r>
      <w:r w:rsidRPr="00500C0C">
        <w:rPr>
          <w:rFonts w:cs="Arial"/>
        </w:rPr>
        <w:t xml:space="preserve">dohodnuté </w:t>
      </w:r>
      <w:r w:rsidRPr="00500C0C" w:rsidR="00500C0C">
        <w:rPr>
          <w:rFonts w:cs="Arial"/>
        </w:rPr>
        <w:t>v bodě IV. 1</w:t>
      </w:r>
      <w:r w:rsidRPr="00500C0C">
        <w:rPr>
          <w:rFonts w:cs="Arial"/>
        </w:rPr>
        <w:t xml:space="preserve">.  </w:t>
      </w:r>
    </w:p>
    <w:p w:rsidRPr="00D14E68" w:rsidR="005F3637" w:rsidP="00D14E68" w:rsidRDefault="005F3637">
      <w:pPr>
        <w:pStyle w:val="Odstavecseseznamem"/>
        <w:spacing w:before="60" w:after="60" w:line="240" w:lineRule="auto"/>
        <w:ind w:left="567" w:right="-233"/>
        <w:jc w:val="both"/>
        <w:rPr>
          <w:rFonts w:cs="Arial"/>
        </w:rPr>
      </w:pPr>
    </w:p>
    <w:p w:rsidRPr="00D14E68" w:rsidR="00594844" w:rsidP="00D14E68" w:rsidRDefault="00594844">
      <w:pPr>
        <w:pStyle w:val="Smlouvanadpis3"/>
        <w:spacing w:before="60" w:after="60"/>
        <w:ind w:hanging="284"/>
        <w:rPr>
          <w:rFonts w:cs="Arial" w:asciiTheme="minorHAnsi" w:hAnsiTheme="minorHAnsi"/>
          <w:sz w:val="22"/>
          <w:szCs w:val="22"/>
        </w:rPr>
      </w:pPr>
      <w:r w:rsidRPr="00D14E68">
        <w:rPr>
          <w:rFonts w:cs="Arial" w:asciiTheme="minorHAnsi" w:hAnsiTheme="minorHAnsi"/>
          <w:sz w:val="22"/>
          <w:szCs w:val="22"/>
        </w:rPr>
        <w:t>Smluvní pokuty</w:t>
      </w:r>
    </w:p>
    <w:p w:rsidRPr="00D14E68" w:rsidR="00594844" w:rsidP="00D14E68" w:rsidRDefault="00594844">
      <w:pPr>
        <w:pStyle w:val="slo2text"/>
        <w:numPr>
          <w:ilvl w:val="0"/>
          <w:numId w:val="16"/>
        </w:numPr>
        <w:spacing w:before="60" w:after="60"/>
        <w:ind w:left="567" w:hanging="284"/>
        <w:rPr>
          <w:rFonts w:cs="Arial" w:asciiTheme="minorHAnsi" w:hAnsiTheme="minorHAnsi"/>
          <w:szCs w:val="22"/>
        </w:rPr>
      </w:pPr>
      <w:r w:rsidRPr="00D14E68">
        <w:rPr>
          <w:rFonts w:cs="Arial" w:asciiTheme="minorHAnsi" w:hAnsiTheme="minorHAnsi"/>
          <w:szCs w:val="22"/>
        </w:rPr>
        <w:t xml:space="preserve">V případě pozdního zahájení kurzu oproti požadovanému termínu ve vystavené objednávce Objednatelem, je Dodavatel povinen zaplatit </w:t>
      </w:r>
      <w:r w:rsidRPr="00D14E68" w:rsidR="008B50EE">
        <w:rPr>
          <w:rFonts w:cs="Arial" w:asciiTheme="minorHAnsi" w:hAnsiTheme="minorHAnsi"/>
          <w:szCs w:val="22"/>
        </w:rPr>
        <w:t>objednateli</w:t>
      </w:r>
      <w:r w:rsidRPr="00D14E68">
        <w:rPr>
          <w:rFonts w:cs="Arial" w:asciiTheme="minorHAnsi" w:hAnsiTheme="minorHAnsi"/>
          <w:szCs w:val="22"/>
        </w:rPr>
        <w:t xml:space="preserve"> smluvní pokutu ve výši 1000 Kč bez DPH, a to za každý započatý den prodlení v zahájení realizace kurzu.</w:t>
      </w:r>
    </w:p>
    <w:p w:rsidRPr="00D14E68" w:rsidR="00594844" w:rsidP="00D14E68" w:rsidRDefault="00594844">
      <w:pPr>
        <w:pStyle w:val="slo2text"/>
        <w:numPr>
          <w:ilvl w:val="0"/>
          <w:numId w:val="16"/>
        </w:numPr>
        <w:spacing w:before="60" w:after="60"/>
        <w:ind w:left="567" w:hanging="284"/>
        <w:rPr>
          <w:rFonts w:cs="Arial" w:asciiTheme="minorHAnsi" w:hAnsiTheme="minorHAnsi"/>
          <w:szCs w:val="22"/>
        </w:rPr>
      </w:pPr>
      <w:r w:rsidRPr="00D14E68">
        <w:rPr>
          <w:rFonts w:cs="Arial" w:asciiTheme="minorHAnsi" w:hAnsiTheme="minorHAnsi"/>
          <w:szCs w:val="22"/>
        </w:rPr>
        <w:t>V případě pozdního odevzdání dokladů po ukončení kurzu je Dodavatel povinen zaplatit smluvní pokutu ve výši 1000 Kč bez DPH, a to za každý započatý den prodlení a to od termínu, který je specifikován v čl. III této Smlouvy po ukončení realizace kurzu.</w:t>
      </w:r>
    </w:p>
    <w:p w:rsidRPr="00D14E68" w:rsidR="00594844" w:rsidP="00D14E68" w:rsidRDefault="00594844">
      <w:pPr>
        <w:pStyle w:val="slo2text"/>
        <w:numPr>
          <w:ilvl w:val="0"/>
          <w:numId w:val="16"/>
        </w:numPr>
        <w:spacing w:before="60" w:after="60"/>
        <w:ind w:left="567" w:hanging="284"/>
        <w:rPr>
          <w:rFonts w:cs="Arial" w:asciiTheme="minorHAnsi" w:hAnsiTheme="minorHAnsi"/>
          <w:szCs w:val="22"/>
        </w:rPr>
      </w:pPr>
      <w:r w:rsidRPr="00D14E68">
        <w:rPr>
          <w:rFonts w:cs="Arial" w:asciiTheme="minorHAnsi" w:hAnsiTheme="minorHAnsi"/>
          <w:szCs w:val="22"/>
        </w:rPr>
        <w:t>V případě nedodržení splatnosti faktur (dle čl. IV této Smlouvy) se Objednatel zavazuje zaplatit Dodava</w:t>
      </w:r>
      <w:r w:rsidR="00C67750">
        <w:rPr>
          <w:rFonts w:cs="Arial" w:asciiTheme="minorHAnsi" w:hAnsiTheme="minorHAnsi"/>
          <w:szCs w:val="22"/>
        </w:rPr>
        <w:t>teli smluvní pokutu ve výši 0,05</w:t>
      </w:r>
      <w:r w:rsidRPr="00D14E68">
        <w:rPr>
          <w:rFonts w:cs="Arial" w:asciiTheme="minorHAnsi" w:hAnsiTheme="minorHAnsi"/>
          <w:szCs w:val="22"/>
        </w:rPr>
        <w:t xml:space="preserve"> % z celkové ceny služby za každý den prodlení.</w:t>
      </w:r>
    </w:p>
    <w:p w:rsidRPr="00D14E68" w:rsidR="005F3637" w:rsidP="00D14E68" w:rsidRDefault="005F3637">
      <w:pPr>
        <w:pStyle w:val="slo2text"/>
        <w:numPr>
          <w:ilvl w:val="0"/>
          <w:numId w:val="0"/>
        </w:numPr>
        <w:spacing w:before="60" w:after="60"/>
        <w:ind w:left="567"/>
        <w:rPr>
          <w:rFonts w:cs="Arial" w:asciiTheme="minorHAnsi" w:hAnsiTheme="minorHAnsi"/>
          <w:szCs w:val="22"/>
        </w:rPr>
      </w:pPr>
    </w:p>
    <w:p w:rsidRPr="00D14E68" w:rsidR="005F3637" w:rsidP="00D14E68" w:rsidRDefault="00594844">
      <w:pPr>
        <w:pStyle w:val="Smlouvanadpis3"/>
        <w:spacing w:before="60" w:after="60"/>
        <w:rPr>
          <w:rFonts w:asciiTheme="minorHAnsi" w:hAnsiTheme="minorHAnsi"/>
          <w:sz w:val="22"/>
          <w:szCs w:val="22"/>
        </w:rPr>
      </w:pPr>
      <w:r w:rsidRPr="00D14E68">
        <w:rPr>
          <w:rFonts w:asciiTheme="minorHAnsi" w:hAnsiTheme="minorHAnsi"/>
          <w:sz w:val="22"/>
          <w:szCs w:val="22"/>
        </w:rPr>
        <w:t>Ukončení Smlouvy</w:t>
      </w:r>
    </w:p>
    <w:p w:rsidRPr="00D14E68" w:rsidR="00594844" w:rsidP="00D14E68" w:rsidRDefault="005F3637">
      <w:pPr>
        <w:pStyle w:val="Smlouvanadpis3"/>
        <w:numPr>
          <w:ilvl w:val="0"/>
          <w:numId w:val="0"/>
        </w:numPr>
        <w:spacing w:before="60" w:after="60"/>
        <w:ind w:left="426" w:hanging="113"/>
        <w:jc w:val="left"/>
        <w:rPr>
          <w:rFonts w:asciiTheme="minorHAnsi" w:hAnsiTheme="minorHAnsi"/>
          <w:b w:val="false"/>
          <w:sz w:val="22"/>
          <w:szCs w:val="22"/>
        </w:rPr>
      </w:pPr>
      <w:r w:rsidRPr="00D14E68">
        <w:rPr>
          <w:rFonts w:asciiTheme="minorHAnsi" w:hAnsiTheme="minorHAnsi"/>
          <w:b w:val="false"/>
          <w:sz w:val="22"/>
          <w:szCs w:val="22"/>
        </w:rPr>
        <w:t xml:space="preserve">1. </w:t>
      </w:r>
      <w:r w:rsidRPr="00D14E68" w:rsidR="00594844">
        <w:rPr>
          <w:rFonts w:cs="Arial" w:asciiTheme="minorHAnsi" w:hAnsiTheme="minorHAnsi"/>
          <w:b w:val="false"/>
          <w:sz w:val="22"/>
          <w:szCs w:val="22"/>
        </w:rPr>
        <w:t>Ukončení této Smlouvy lze řešit následujícími způsoby:</w:t>
      </w:r>
    </w:p>
    <w:p w:rsidRPr="00D14E68" w:rsidR="00594844" w:rsidP="00D14E68" w:rsidRDefault="00594844">
      <w:pPr>
        <w:pStyle w:val="Znak2odsazen1text"/>
        <w:numPr>
          <w:ilvl w:val="0"/>
          <w:numId w:val="15"/>
        </w:numPr>
        <w:spacing w:before="60" w:after="60"/>
        <w:ind w:left="993"/>
        <w:rPr>
          <w:rFonts w:cs="Arial" w:asciiTheme="minorHAnsi" w:hAnsiTheme="minorHAnsi"/>
          <w:sz w:val="22"/>
          <w:szCs w:val="22"/>
        </w:rPr>
      </w:pPr>
      <w:r w:rsidRPr="00D14E68">
        <w:rPr>
          <w:rFonts w:cs="Arial" w:asciiTheme="minorHAnsi" w:hAnsiTheme="minorHAnsi"/>
          <w:sz w:val="22"/>
          <w:szCs w:val="22"/>
        </w:rPr>
        <w:t>kdykoliv v průběhu trvání Smlouvy dohodou obou smluvních stran,</w:t>
      </w:r>
    </w:p>
    <w:p w:rsidRPr="00D14E68" w:rsidR="00594844" w:rsidP="00D14E68" w:rsidRDefault="00594844">
      <w:pPr>
        <w:pStyle w:val="Znak2odsazen1text"/>
        <w:numPr>
          <w:ilvl w:val="0"/>
          <w:numId w:val="15"/>
        </w:numPr>
        <w:spacing w:before="60" w:after="60"/>
        <w:ind w:left="993"/>
        <w:rPr>
          <w:rFonts w:cs="Arial" w:asciiTheme="minorHAnsi" w:hAnsiTheme="minorHAnsi"/>
          <w:sz w:val="22"/>
          <w:szCs w:val="22"/>
        </w:rPr>
      </w:pPr>
      <w:r w:rsidRPr="00D14E68">
        <w:rPr>
          <w:rFonts w:cs="Arial" w:asciiTheme="minorHAnsi" w:hAnsiTheme="minorHAnsi"/>
          <w:sz w:val="22"/>
          <w:szCs w:val="22"/>
        </w:rPr>
        <w:t>výpovědí jedné smluvní strany s </w:t>
      </w:r>
      <w:r w:rsidRPr="00D14E68" w:rsidR="008B50EE">
        <w:rPr>
          <w:rFonts w:cs="Arial" w:asciiTheme="minorHAnsi" w:hAnsiTheme="minorHAnsi"/>
          <w:sz w:val="22"/>
          <w:szCs w:val="22"/>
        </w:rPr>
        <w:t>dvou</w:t>
      </w:r>
      <w:r w:rsidRPr="00D14E68">
        <w:rPr>
          <w:rFonts w:cs="Arial" w:asciiTheme="minorHAnsi" w:hAnsiTheme="minorHAnsi"/>
          <w:sz w:val="22"/>
          <w:szCs w:val="22"/>
        </w:rPr>
        <w:t>měsíční výpovědní dobou, která počíná běžet od prvního dne následujícího měsíce po doručení výpovědi druhé smluvní straně.</w:t>
      </w:r>
    </w:p>
    <w:p w:rsidR="00594844" w:rsidP="00F12B24" w:rsidRDefault="00594844">
      <w:pPr>
        <w:pStyle w:val="Smlouvanadpis3"/>
        <w:numPr>
          <w:ilvl w:val="0"/>
          <w:numId w:val="13"/>
        </w:numPr>
        <w:spacing w:before="60" w:after="60"/>
        <w:ind w:left="567" w:hanging="284"/>
        <w:jc w:val="both"/>
        <w:rPr>
          <w:rFonts w:cs="Arial" w:asciiTheme="minorHAnsi" w:hAnsiTheme="minorHAnsi"/>
          <w:b w:val="false"/>
          <w:sz w:val="22"/>
          <w:szCs w:val="22"/>
        </w:rPr>
      </w:pPr>
      <w:r w:rsidRPr="00D14E68">
        <w:rPr>
          <w:rFonts w:cs="Arial" w:asciiTheme="minorHAnsi" w:hAnsiTheme="minorHAnsi"/>
          <w:b w:val="false"/>
          <w:sz w:val="22"/>
          <w:szCs w:val="22"/>
        </w:rPr>
        <w:lastRenderedPageBreak/>
        <w:t>Objednatel si vyhrazuje právo odstoupit od Smlouvy v případě opakovaného porušování smluvních podmínek, pokud byl Dodavatel na takovou skutečnost Objednatelem písemně upozorněn a nezjednal-li Dodavatel nápravu do 14 kalendářních dnů od obdržení výzvy ke zjednání nápravy.</w:t>
      </w:r>
    </w:p>
    <w:p w:rsidRPr="00D14E68" w:rsidR="00D14E68" w:rsidP="00D14E68" w:rsidRDefault="00D14E68">
      <w:pPr>
        <w:pStyle w:val="Smlouvanadpis3"/>
        <w:numPr>
          <w:ilvl w:val="0"/>
          <w:numId w:val="0"/>
        </w:numPr>
        <w:spacing w:before="60" w:after="60"/>
        <w:ind w:left="720"/>
        <w:jc w:val="left"/>
        <w:rPr>
          <w:rFonts w:cs="Arial" w:asciiTheme="minorHAnsi" w:hAnsiTheme="minorHAnsi"/>
          <w:b w:val="false"/>
          <w:sz w:val="22"/>
          <w:szCs w:val="22"/>
        </w:rPr>
      </w:pPr>
    </w:p>
    <w:p w:rsidRPr="00D14E68" w:rsidR="00594844" w:rsidP="00D14E68" w:rsidRDefault="00594844">
      <w:pPr>
        <w:pStyle w:val="Smlouvanadpis3"/>
        <w:spacing w:before="60" w:after="60"/>
        <w:ind w:hanging="284"/>
        <w:rPr>
          <w:rFonts w:cs="Arial" w:asciiTheme="minorHAnsi" w:hAnsiTheme="minorHAnsi"/>
          <w:sz w:val="22"/>
          <w:szCs w:val="22"/>
        </w:rPr>
      </w:pPr>
      <w:r w:rsidRPr="00D14E68">
        <w:rPr>
          <w:rFonts w:cs="Arial" w:asciiTheme="minorHAnsi" w:hAnsiTheme="minorHAnsi"/>
          <w:sz w:val="22"/>
          <w:szCs w:val="22"/>
        </w:rPr>
        <w:t>Závěrečná ustanovení</w:t>
      </w:r>
    </w:p>
    <w:p w:rsidR="00F12B24" w:rsidP="00D14E68" w:rsidRDefault="00594844">
      <w:pPr>
        <w:pStyle w:val="slo2text"/>
        <w:numPr>
          <w:ilvl w:val="0"/>
          <w:numId w:val="17"/>
        </w:numPr>
        <w:spacing w:before="60" w:after="60"/>
        <w:ind w:hanging="284"/>
        <w:rPr>
          <w:rFonts w:cs="Arial" w:asciiTheme="minorHAnsi" w:hAnsiTheme="minorHAnsi"/>
          <w:szCs w:val="22"/>
        </w:rPr>
      </w:pPr>
      <w:r w:rsidRPr="00F12B24">
        <w:rPr>
          <w:rFonts w:cs="Arial" w:asciiTheme="minorHAnsi" w:hAnsiTheme="minorHAnsi"/>
          <w:szCs w:val="22"/>
        </w:rPr>
        <w:t xml:space="preserve">Dodavatel je povinen umožnit osobám oprávněným k výkonu kontroly projektu, z něhož bude tato zakázka hrazena, provést kontrolu dokladů související s plněním zakázky, které je předmětem této Smlouvy. </w:t>
      </w:r>
    </w:p>
    <w:p w:rsidRPr="00F12B24" w:rsidR="00594844" w:rsidP="00D14E68" w:rsidRDefault="00594844">
      <w:pPr>
        <w:pStyle w:val="slo2text"/>
        <w:numPr>
          <w:ilvl w:val="0"/>
          <w:numId w:val="17"/>
        </w:numPr>
        <w:spacing w:before="60" w:after="60"/>
        <w:ind w:hanging="284"/>
        <w:rPr>
          <w:rFonts w:cs="Arial" w:asciiTheme="minorHAnsi" w:hAnsiTheme="minorHAnsi"/>
          <w:szCs w:val="22"/>
        </w:rPr>
      </w:pPr>
      <w:r w:rsidRPr="00F12B24">
        <w:rPr>
          <w:rFonts w:cs="Arial" w:asciiTheme="minorHAnsi" w:hAnsiTheme="minorHAnsi"/>
          <w:szCs w:val="22"/>
        </w:rPr>
        <w:t>Dodavatel bere na vědomí, že je jako dodavatel služeb hrazených z veřejných finančních prostředků osobou povinnou spolupůsobit při výkonu finanční kontroly ve smyslu § 2 písm. e) zákona č. 320/2001 Sb., o finanční kontrole ve veřejné správě a o změně některých zákonů, ve znění pozdějších předpisů.</w:t>
      </w:r>
    </w:p>
    <w:p w:rsidRPr="00D14E68" w:rsidR="00594844" w:rsidP="00D14E68" w:rsidRDefault="00594844">
      <w:pPr>
        <w:pStyle w:val="slo2text"/>
        <w:numPr>
          <w:ilvl w:val="0"/>
          <w:numId w:val="17"/>
        </w:numPr>
        <w:spacing w:before="60" w:after="60"/>
        <w:ind w:hanging="284"/>
        <w:rPr>
          <w:rFonts w:cs="Arial" w:asciiTheme="minorHAnsi" w:hAnsiTheme="minorHAnsi"/>
          <w:szCs w:val="22"/>
        </w:rPr>
      </w:pPr>
      <w:r w:rsidRPr="00D14E68">
        <w:rPr>
          <w:rFonts w:cs="Arial" w:asciiTheme="minorHAnsi" w:hAnsiTheme="minorHAnsi"/>
          <w:szCs w:val="22"/>
        </w:rPr>
        <w:t>Veškeré změny této Smlouvy mohou být učiněny pouze číslovanými dodatky podepsanými oběma smluvními stranami.</w:t>
      </w:r>
    </w:p>
    <w:p w:rsidRPr="00D14E68" w:rsidR="00594844" w:rsidP="00D14E68" w:rsidRDefault="00594844">
      <w:pPr>
        <w:pStyle w:val="slo2text"/>
        <w:numPr>
          <w:ilvl w:val="0"/>
          <w:numId w:val="17"/>
        </w:numPr>
        <w:spacing w:before="60" w:after="60"/>
        <w:ind w:hanging="284"/>
        <w:rPr>
          <w:rFonts w:cs="Arial" w:asciiTheme="minorHAnsi" w:hAnsiTheme="minorHAnsi"/>
          <w:szCs w:val="22"/>
        </w:rPr>
      </w:pPr>
      <w:r w:rsidRPr="00D14E68">
        <w:rPr>
          <w:rFonts w:cs="Arial" w:asciiTheme="minorHAnsi" w:hAnsiTheme="minorHAnsi"/>
          <w:szCs w:val="22"/>
        </w:rPr>
        <w:t>Smlouva je vyhotovena ve dvou vyhotoveních, z nichž jednu obdrží Objednatel a jednu Dodavatel.</w:t>
      </w:r>
    </w:p>
    <w:p w:rsidRPr="00D14E68" w:rsidR="00594844" w:rsidP="00D14E68" w:rsidRDefault="00594844">
      <w:pPr>
        <w:pStyle w:val="slo2text"/>
        <w:numPr>
          <w:ilvl w:val="0"/>
          <w:numId w:val="17"/>
        </w:numPr>
        <w:spacing w:before="60" w:after="60"/>
        <w:ind w:hanging="284"/>
        <w:rPr>
          <w:rFonts w:cs="Arial" w:asciiTheme="minorHAnsi" w:hAnsiTheme="minorHAnsi"/>
          <w:szCs w:val="22"/>
        </w:rPr>
      </w:pPr>
      <w:r w:rsidRPr="00D14E68">
        <w:rPr>
          <w:rFonts w:cs="Arial" w:asciiTheme="minorHAnsi" w:hAnsiTheme="minorHAnsi"/>
          <w:szCs w:val="22"/>
        </w:rPr>
        <w:t xml:space="preserve">Smluvní strany </w:t>
      </w:r>
      <w:r w:rsidRPr="00D14E68" w:rsidR="00A54E67">
        <w:rPr>
          <w:rFonts w:cs="Arial" w:asciiTheme="minorHAnsi" w:hAnsiTheme="minorHAnsi"/>
          <w:szCs w:val="22"/>
        </w:rPr>
        <w:t xml:space="preserve">si </w:t>
      </w:r>
      <w:r w:rsidRPr="00D14E68">
        <w:rPr>
          <w:rFonts w:cs="Arial" w:asciiTheme="minorHAnsi" w:hAnsiTheme="minorHAnsi"/>
          <w:szCs w:val="22"/>
        </w:rPr>
        <w:t>Smlouvu přečetly, s jejím obsahem souhlasí, což stvrzují svými vlastnoručními podpisy.</w:t>
      </w:r>
    </w:p>
    <w:p w:rsidRPr="00D14E68" w:rsidR="00594844" w:rsidP="00D14E68" w:rsidRDefault="00594844">
      <w:pPr>
        <w:pStyle w:val="slo2text"/>
        <w:numPr>
          <w:ilvl w:val="0"/>
          <w:numId w:val="17"/>
        </w:numPr>
        <w:spacing w:before="60" w:after="60"/>
        <w:ind w:hanging="284"/>
        <w:rPr>
          <w:rFonts w:cs="Arial" w:asciiTheme="minorHAnsi" w:hAnsiTheme="minorHAnsi"/>
          <w:szCs w:val="22"/>
        </w:rPr>
      </w:pPr>
      <w:r w:rsidRPr="00D14E68">
        <w:rPr>
          <w:rFonts w:cs="Arial" w:asciiTheme="minorHAnsi" w:hAnsiTheme="minorHAnsi"/>
          <w:szCs w:val="22"/>
        </w:rPr>
        <w:t xml:space="preserve">Smlouva nabývá platnosti a účinnosti dnem jejího podpisu oběma smluvními stranami. </w:t>
      </w:r>
    </w:p>
    <w:p w:rsidRPr="00D14E68" w:rsidR="00594844" w:rsidP="00D14E68" w:rsidRDefault="00594844">
      <w:pPr>
        <w:pStyle w:val="slo2text"/>
        <w:numPr>
          <w:ilvl w:val="0"/>
          <w:numId w:val="0"/>
        </w:numPr>
        <w:spacing w:before="60" w:after="60"/>
        <w:ind w:left="567" w:hanging="284"/>
        <w:rPr>
          <w:rFonts w:cs="Arial" w:asciiTheme="minorHAnsi" w:hAnsiTheme="minorHAnsi"/>
          <w:szCs w:val="22"/>
        </w:rPr>
      </w:pPr>
    </w:p>
    <w:p w:rsidRPr="00D14E68" w:rsidR="00594844" w:rsidP="00D14E68" w:rsidRDefault="00594844">
      <w:pPr>
        <w:pStyle w:val="Zkladntext"/>
        <w:spacing w:before="60" w:after="60"/>
        <w:ind w:hanging="284"/>
        <w:jc w:val="center"/>
        <w:rPr>
          <w:rFonts w:asciiTheme="minorHAnsi" w:hAnsiTheme="minorHAnsi"/>
          <w:sz w:val="22"/>
          <w:szCs w:val="22"/>
        </w:rPr>
      </w:pPr>
    </w:p>
    <w:p w:rsidRPr="00D14E68" w:rsidR="00594844" w:rsidP="00D14E68" w:rsidRDefault="00594844">
      <w:pPr>
        <w:pStyle w:val="Zkladntext"/>
        <w:tabs>
          <w:tab w:val="clear" w:pos="5954"/>
          <w:tab w:val="left" w:pos="5387"/>
        </w:tabs>
        <w:spacing w:before="60" w:after="60"/>
        <w:ind w:left="426" w:hanging="284"/>
        <w:jc w:val="left"/>
        <w:rPr>
          <w:rFonts w:asciiTheme="minorHAnsi" w:hAnsiTheme="minorHAnsi"/>
          <w:sz w:val="22"/>
          <w:szCs w:val="22"/>
        </w:rPr>
      </w:pPr>
      <w:r w:rsidRPr="00D14E68">
        <w:rPr>
          <w:rFonts w:asciiTheme="minorHAnsi" w:hAnsiTheme="minorHAnsi"/>
          <w:sz w:val="22"/>
          <w:szCs w:val="22"/>
        </w:rPr>
        <w:t xml:space="preserve">V </w:t>
      </w:r>
      <w:r w:rsidRPr="00D14E68" w:rsidR="00A54E67">
        <w:rPr>
          <w:rFonts w:asciiTheme="minorHAnsi" w:hAnsiTheme="minorHAnsi"/>
          <w:sz w:val="22"/>
          <w:szCs w:val="22"/>
        </w:rPr>
        <w:t>Brně</w:t>
      </w:r>
      <w:r w:rsidRPr="00D14E68">
        <w:rPr>
          <w:rFonts w:asciiTheme="minorHAnsi" w:hAnsiTheme="minorHAnsi"/>
          <w:sz w:val="22"/>
          <w:szCs w:val="22"/>
        </w:rPr>
        <w:t xml:space="preserve"> dne …………….</w:t>
      </w:r>
      <w:r w:rsidRPr="00D14E68">
        <w:rPr>
          <w:rFonts w:asciiTheme="minorHAnsi" w:hAnsiTheme="minorHAnsi"/>
          <w:sz w:val="22"/>
          <w:szCs w:val="22"/>
        </w:rPr>
        <w:tab/>
        <w:t>V</w:t>
      </w:r>
      <w:r w:rsidRPr="00F45A7D">
        <w:rPr>
          <w:rFonts w:asciiTheme="minorHAnsi" w:hAnsiTheme="minorHAnsi"/>
          <w:sz w:val="22"/>
          <w:szCs w:val="22"/>
          <w:highlight w:val="yellow"/>
        </w:rPr>
        <w:t>…………</w:t>
      </w:r>
      <w:proofErr w:type="gramStart"/>
      <w:r w:rsidRPr="00F45A7D">
        <w:rPr>
          <w:rFonts w:asciiTheme="minorHAnsi" w:hAnsiTheme="minorHAnsi"/>
          <w:sz w:val="22"/>
          <w:szCs w:val="22"/>
          <w:highlight w:val="yellow"/>
        </w:rPr>
        <w:t>…..</w:t>
      </w:r>
      <w:r w:rsidRPr="00D14E68">
        <w:rPr>
          <w:rFonts w:asciiTheme="minorHAnsi" w:hAnsiTheme="minorHAnsi"/>
          <w:sz w:val="22"/>
          <w:szCs w:val="22"/>
        </w:rPr>
        <w:t>dne</w:t>
      </w:r>
      <w:proofErr w:type="gramEnd"/>
      <w:r w:rsidRPr="00F45A7D">
        <w:rPr>
          <w:rFonts w:asciiTheme="minorHAnsi" w:hAnsiTheme="minorHAnsi"/>
          <w:sz w:val="22"/>
          <w:szCs w:val="22"/>
          <w:highlight w:val="yellow"/>
        </w:rPr>
        <w:t>…………..</w:t>
      </w:r>
    </w:p>
    <w:p w:rsidRPr="00D14E68" w:rsidR="00594844" w:rsidP="00D14E68" w:rsidRDefault="00594844">
      <w:pPr>
        <w:pStyle w:val="Zkladntext"/>
        <w:spacing w:before="60" w:after="60"/>
        <w:ind w:hanging="284"/>
        <w:jc w:val="left"/>
        <w:rPr>
          <w:rFonts w:asciiTheme="minorHAnsi" w:hAnsiTheme="minorHAnsi"/>
          <w:sz w:val="22"/>
          <w:szCs w:val="22"/>
        </w:rPr>
      </w:pPr>
    </w:p>
    <w:p w:rsidRPr="00D14E68" w:rsidR="00594844" w:rsidP="00D14E68" w:rsidRDefault="00594844">
      <w:pPr>
        <w:pStyle w:val="Zkladntext"/>
        <w:spacing w:before="60" w:after="60"/>
        <w:ind w:hanging="284"/>
        <w:jc w:val="left"/>
        <w:rPr>
          <w:rFonts w:asciiTheme="minorHAnsi" w:hAnsiTheme="minorHAnsi"/>
          <w:sz w:val="22"/>
          <w:szCs w:val="22"/>
        </w:rPr>
      </w:pPr>
    </w:p>
    <w:p w:rsidRPr="00D14E68" w:rsidR="00594844" w:rsidP="00D14E68" w:rsidRDefault="00594844">
      <w:pPr>
        <w:pStyle w:val="Zkladntext"/>
        <w:spacing w:before="60" w:after="60"/>
        <w:ind w:hanging="284"/>
        <w:jc w:val="left"/>
        <w:rPr>
          <w:rFonts w:asciiTheme="minorHAnsi" w:hAnsiTheme="minorHAnsi"/>
          <w:sz w:val="22"/>
          <w:szCs w:val="22"/>
        </w:rPr>
      </w:pPr>
    </w:p>
    <w:p w:rsidRPr="00D14E68" w:rsidR="00594844" w:rsidP="00D14E68" w:rsidRDefault="00594844">
      <w:pPr>
        <w:pStyle w:val="Zkladntext"/>
        <w:tabs>
          <w:tab w:val="clear" w:pos="5954"/>
          <w:tab w:val="left" w:pos="5529"/>
        </w:tabs>
        <w:spacing w:before="60" w:after="60"/>
        <w:ind w:left="567" w:hanging="284"/>
        <w:jc w:val="left"/>
        <w:rPr>
          <w:rFonts w:asciiTheme="minorHAnsi" w:hAnsiTheme="minorHAnsi"/>
          <w:sz w:val="22"/>
          <w:szCs w:val="22"/>
        </w:rPr>
      </w:pPr>
      <w:r w:rsidRPr="00D14E68">
        <w:rPr>
          <w:rFonts w:asciiTheme="minorHAnsi" w:hAnsiTheme="minorHAnsi"/>
          <w:sz w:val="22"/>
          <w:szCs w:val="22"/>
        </w:rPr>
        <w:t>………………………………..</w:t>
      </w:r>
      <w:r w:rsidRPr="00D14E68">
        <w:rPr>
          <w:rFonts w:asciiTheme="minorHAnsi" w:hAnsiTheme="minorHAnsi"/>
          <w:sz w:val="22"/>
          <w:szCs w:val="22"/>
        </w:rPr>
        <w:tab/>
        <w:t>…………………..…………..</w:t>
      </w:r>
    </w:p>
    <w:p w:rsidRPr="00D14E68" w:rsidR="00594844" w:rsidP="00D14E68" w:rsidRDefault="00594844">
      <w:pPr>
        <w:pStyle w:val="Zkladntext"/>
        <w:tabs>
          <w:tab w:val="clear" w:pos="5954"/>
          <w:tab w:val="left" w:pos="5529"/>
        </w:tabs>
        <w:spacing w:before="60" w:after="60"/>
        <w:ind w:left="567" w:hanging="284"/>
        <w:jc w:val="left"/>
        <w:rPr>
          <w:rFonts w:asciiTheme="minorHAnsi" w:hAnsiTheme="minorHAnsi"/>
          <w:sz w:val="22"/>
          <w:szCs w:val="22"/>
        </w:rPr>
      </w:pPr>
      <w:r w:rsidRPr="00D14E68">
        <w:rPr>
          <w:rFonts w:asciiTheme="minorHAnsi" w:hAnsiTheme="minorHAnsi"/>
          <w:sz w:val="22"/>
          <w:szCs w:val="22"/>
        </w:rPr>
        <w:t xml:space="preserve">    Jan </w:t>
      </w:r>
      <w:proofErr w:type="spellStart"/>
      <w:r w:rsidRPr="00D14E68">
        <w:rPr>
          <w:rFonts w:asciiTheme="minorHAnsi" w:hAnsiTheme="minorHAnsi"/>
          <w:sz w:val="22"/>
          <w:szCs w:val="22"/>
        </w:rPr>
        <w:t>Mlénský</w:t>
      </w:r>
      <w:proofErr w:type="spellEnd"/>
      <w:r w:rsidRPr="00D14E68">
        <w:rPr>
          <w:rFonts w:asciiTheme="minorHAnsi" w:hAnsiTheme="minorHAnsi"/>
          <w:sz w:val="22"/>
          <w:szCs w:val="22"/>
        </w:rPr>
        <w:t>, jednatel</w:t>
      </w:r>
      <w:r w:rsidRPr="00D14E68">
        <w:rPr>
          <w:rFonts w:asciiTheme="minorHAnsi" w:hAnsiTheme="minorHAnsi"/>
          <w:sz w:val="22"/>
          <w:szCs w:val="22"/>
        </w:rPr>
        <w:tab/>
      </w:r>
      <w:r w:rsidRPr="00F45A7D">
        <w:rPr>
          <w:rFonts w:asciiTheme="minorHAnsi" w:hAnsiTheme="minorHAnsi"/>
          <w:sz w:val="22"/>
          <w:szCs w:val="22"/>
          <w:highlight w:val="yellow"/>
        </w:rPr>
        <w:t xml:space="preserve">zástupce </w:t>
      </w:r>
      <w:r w:rsidRPr="004A503D">
        <w:rPr>
          <w:rFonts w:asciiTheme="minorHAnsi" w:hAnsiTheme="minorHAnsi"/>
          <w:sz w:val="22"/>
          <w:szCs w:val="22"/>
          <w:highlight w:val="yellow"/>
        </w:rPr>
        <w:t>dodavatele, funkce</w:t>
      </w:r>
    </w:p>
    <w:p w:rsidRPr="00D14E68" w:rsidR="00594844" w:rsidP="00D14E68" w:rsidRDefault="00594844">
      <w:pPr>
        <w:pStyle w:val="Zkladntext"/>
        <w:tabs>
          <w:tab w:val="clear" w:pos="5954"/>
          <w:tab w:val="left" w:pos="5529"/>
        </w:tabs>
        <w:spacing w:before="60" w:after="60"/>
        <w:ind w:left="567" w:hanging="284"/>
        <w:jc w:val="left"/>
        <w:rPr>
          <w:rFonts w:asciiTheme="minorHAnsi" w:hAnsiTheme="minorHAnsi"/>
          <w:sz w:val="22"/>
          <w:szCs w:val="22"/>
        </w:rPr>
      </w:pPr>
      <w:r w:rsidRPr="00D14E68">
        <w:rPr>
          <w:rFonts w:asciiTheme="minorHAnsi" w:hAnsiTheme="minorHAnsi"/>
          <w:sz w:val="22"/>
          <w:szCs w:val="22"/>
        </w:rPr>
        <w:t xml:space="preserve">       Jan </w:t>
      </w:r>
      <w:proofErr w:type="spellStart"/>
      <w:r w:rsidRPr="00D14E68">
        <w:rPr>
          <w:rFonts w:asciiTheme="minorHAnsi" w:hAnsiTheme="minorHAnsi"/>
          <w:sz w:val="22"/>
          <w:szCs w:val="22"/>
        </w:rPr>
        <w:t>Mlénský</w:t>
      </w:r>
      <w:proofErr w:type="spellEnd"/>
      <w:r w:rsidRPr="00D14E68">
        <w:rPr>
          <w:rFonts w:asciiTheme="minorHAnsi" w:hAnsiTheme="minorHAnsi"/>
          <w:sz w:val="22"/>
          <w:szCs w:val="22"/>
        </w:rPr>
        <w:t xml:space="preserve"> s.r.o.</w:t>
      </w:r>
      <w:r w:rsidRPr="00D14E68">
        <w:rPr>
          <w:rFonts w:asciiTheme="minorHAnsi" w:hAnsiTheme="minorHAnsi"/>
          <w:sz w:val="22"/>
          <w:szCs w:val="22"/>
        </w:rPr>
        <w:tab/>
      </w:r>
      <w:r w:rsidRPr="004A503D">
        <w:rPr>
          <w:rFonts w:asciiTheme="minorHAnsi" w:hAnsiTheme="minorHAnsi"/>
          <w:sz w:val="22"/>
          <w:szCs w:val="22"/>
          <w:highlight w:val="yellow"/>
        </w:rPr>
        <w:t>název dodavatele</w:t>
      </w:r>
    </w:p>
    <w:p w:rsidRPr="00D14E68" w:rsidR="00461C61" w:rsidP="00D14E68" w:rsidRDefault="00461C61">
      <w:pPr>
        <w:pStyle w:val="Zkladntext"/>
        <w:tabs>
          <w:tab w:val="clear" w:pos="5954"/>
          <w:tab w:val="left" w:pos="5529"/>
        </w:tabs>
        <w:spacing w:before="60" w:after="60"/>
        <w:ind w:left="567" w:hanging="284"/>
        <w:jc w:val="left"/>
        <w:rPr>
          <w:rFonts w:asciiTheme="minorHAnsi" w:hAnsiTheme="minorHAnsi"/>
          <w:sz w:val="22"/>
          <w:szCs w:val="22"/>
        </w:rPr>
      </w:pPr>
    </w:p>
    <w:p w:rsidRPr="00D14E68" w:rsidR="00461C61" w:rsidP="00D14E68" w:rsidRDefault="00461C61">
      <w:pPr>
        <w:pStyle w:val="Zkladntext"/>
        <w:tabs>
          <w:tab w:val="clear" w:pos="5954"/>
          <w:tab w:val="left" w:pos="5529"/>
        </w:tabs>
        <w:spacing w:before="60" w:after="60"/>
        <w:ind w:left="567" w:hanging="284"/>
        <w:jc w:val="left"/>
        <w:rPr>
          <w:rFonts w:asciiTheme="minorHAnsi" w:hAnsiTheme="minorHAnsi"/>
          <w:sz w:val="22"/>
          <w:szCs w:val="22"/>
        </w:rPr>
      </w:pPr>
    </w:p>
    <w:p w:rsidRPr="00D14E68" w:rsidR="00461C61" w:rsidP="00D14E68" w:rsidRDefault="00461C61">
      <w:pPr>
        <w:pStyle w:val="Zkladntext"/>
        <w:tabs>
          <w:tab w:val="clear" w:pos="5954"/>
          <w:tab w:val="left" w:pos="5529"/>
        </w:tabs>
        <w:spacing w:before="60" w:after="60"/>
        <w:ind w:left="567" w:hanging="284"/>
        <w:jc w:val="left"/>
        <w:rPr>
          <w:rFonts w:asciiTheme="minorHAnsi" w:hAnsiTheme="minorHAnsi"/>
          <w:sz w:val="22"/>
          <w:szCs w:val="22"/>
        </w:rPr>
      </w:pPr>
    </w:p>
    <w:p w:rsidRPr="00D14E68" w:rsidR="00461C61" w:rsidP="00D14E68" w:rsidRDefault="00461C61">
      <w:pPr>
        <w:pStyle w:val="Zkladntext"/>
        <w:tabs>
          <w:tab w:val="clear" w:pos="5954"/>
          <w:tab w:val="left" w:pos="5529"/>
        </w:tabs>
        <w:spacing w:before="60" w:after="60"/>
        <w:ind w:left="567" w:hanging="284"/>
        <w:jc w:val="left"/>
        <w:rPr>
          <w:rFonts w:asciiTheme="minorHAnsi" w:hAnsiTheme="minorHAnsi"/>
          <w:sz w:val="22"/>
          <w:szCs w:val="22"/>
        </w:rPr>
      </w:pPr>
    </w:p>
    <w:p w:rsidRPr="00D14E68" w:rsidR="00461C61" w:rsidP="00D14E68" w:rsidRDefault="00461C61">
      <w:pPr>
        <w:spacing w:before="60" w:after="60" w:line="240" w:lineRule="auto"/>
        <w:ind w:hanging="284"/>
        <w:jc w:val="both"/>
        <w:rPr>
          <w:rFonts w:cs="Arial"/>
        </w:rPr>
      </w:pPr>
      <w:r w:rsidRPr="00D14E68">
        <w:rPr>
          <w:rFonts w:cs="Arial"/>
        </w:rPr>
        <w:t xml:space="preserve">Příloha č. 1 – </w:t>
      </w:r>
      <w:r w:rsidR="00F12B24">
        <w:rPr>
          <w:rFonts w:cs="Arial"/>
        </w:rPr>
        <w:t>Podrobná s</w:t>
      </w:r>
      <w:r w:rsidRPr="00D14E68">
        <w:rPr>
          <w:rFonts w:cs="Arial"/>
        </w:rPr>
        <w:t>pecifikace předmětu plnění</w:t>
      </w:r>
      <w:r w:rsidR="00F12B24">
        <w:rPr>
          <w:rFonts w:cs="Arial"/>
        </w:rPr>
        <w:t xml:space="preserve">– </w:t>
      </w:r>
      <w:r w:rsidRPr="00F12B24" w:rsidR="00F12B24">
        <w:rPr>
          <w:rFonts w:cs="Arial"/>
          <w:highlight w:val="yellow"/>
        </w:rPr>
        <w:t>Část I./Část II.</w:t>
      </w:r>
    </w:p>
    <w:p w:rsidRPr="00D14E68" w:rsidR="00461C61" w:rsidP="00D14E68" w:rsidRDefault="00461C61">
      <w:pPr>
        <w:spacing w:before="60" w:after="60" w:line="240" w:lineRule="auto"/>
        <w:ind w:hanging="284"/>
        <w:jc w:val="both"/>
        <w:rPr>
          <w:rFonts w:cs="Arial"/>
        </w:rPr>
      </w:pPr>
      <w:r w:rsidRPr="00D14E68">
        <w:rPr>
          <w:rFonts w:cs="Arial"/>
        </w:rPr>
        <w:t xml:space="preserve">Příloha č. 2 – </w:t>
      </w:r>
      <w:r w:rsidR="00F12B24">
        <w:rPr>
          <w:rFonts w:cs="Arial"/>
        </w:rPr>
        <w:t>Cenová kalkulace kurzů</w:t>
      </w:r>
    </w:p>
    <w:p w:rsidRPr="00D14E68" w:rsidR="00461C61" w:rsidP="00D14E68" w:rsidRDefault="00461C61">
      <w:pPr>
        <w:pStyle w:val="Zkladntext"/>
        <w:tabs>
          <w:tab w:val="clear" w:pos="5954"/>
          <w:tab w:val="left" w:pos="5529"/>
        </w:tabs>
        <w:spacing w:before="60" w:after="60"/>
        <w:ind w:left="567" w:hanging="284"/>
        <w:jc w:val="left"/>
        <w:rPr>
          <w:rFonts w:asciiTheme="minorHAnsi" w:hAnsiTheme="minorHAnsi"/>
          <w:sz w:val="22"/>
          <w:szCs w:val="22"/>
        </w:rPr>
      </w:pPr>
    </w:p>
    <w:sectPr w:rsidRPr="00D14E68" w:rsidR="00461C61" w:rsidSect="00B95F91">
      <w:headerReference w:type="default" r:id="rId7"/>
      <w:footerReference w:type="default" r:id="rId8"/>
      <w:pgSz w:w="11906" w:h="16838"/>
      <w:pgMar w:top="2019"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A4B04" w:rsidP="00B95F91" w:rsidRDefault="008A4B04">
      <w:pPr>
        <w:spacing w:after="0" w:line="240" w:lineRule="auto"/>
      </w:pPr>
      <w:r>
        <w:separator/>
      </w:r>
    </w:p>
  </w:endnote>
  <w:endnote w:type="continuationSeparator" w:id="0">
    <w:p w:rsidR="008A4B04" w:rsidP="00B95F91" w:rsidRDefault="008A4B04">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626073079"/>
      <w:docPartObj>
        <w:docPartGallery w:val="Page Numbers (Bottom of Page)"/>
        <w:docPartUnique/>
      </w:docPartObj>
    </w:sdtPr>
    <w:sdtEndPr/>
    <w:sdtContent>
      <w:p w:rsidR="00A54E67" w:rsidP="00A54E67" w:rsidRDefault="00A54E67">
        <w:pPr>
          <w:pStyle w:val="Zpat"/>
          <w:jc w:val="center"/>
        </w:pPr>
        <w:r>
          <w:fldChar w:fldCharType="begin"/>
        </w:r>
        <w:r>
          <w:instrText>PAGE   \* MERGEFORMAT</w:instrText>
        </w:r>
        <w:r>
          <w:fldChar w:fldCharType="separate"/>
        </w:r>
        <w:r w:rsidR="00B232F4">
          <w:rPr>
            <w:noProof/>
          </w:rPr>
          <w:t>4</w:t>
        </w:r>
        <w: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A4B04" w:rsidP="00B95F91" w:rsidRDefault="008A4B04">
      <w:pPr>
        <w:spacing w:after="0" w:line="240" w:lineRule="auto"/>
      </w:pPr>
      <w:r>
        <w:separator/>
      </w:r>
    </w:p>
  </w:footnote>
  <w:footnote w:type="continuationSeparator" w:id="0">
    <w:p w:rsidR="008A4B04" w:rsidP="00B95F91" w:rsidRDefault="008A4B04">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5F91" w:rsidRDefault="00B95F91">
    <w:pPr>
      <w:pStyle w:val="Zhlav"/>
    </w:pPr>
    <w:r>
      <w:rPr>
        <w:noProof/>
        <w:lang w:eastAsia="cs-CZ"/>
      </w:rPr>
      <w:drawing>
        <wp:inline distT="0" distB="0" distL="0" distR="0">
          <wp:extent cx="2867025" cy="591193"/>
          <wp:effectExtent l="0" t="0" r="0" b="0"/>
          <wp:docPr id="23" name="Obrázek 2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B95F91" w:rsidRDefault="00F12B24">
    <w:pPr>
      <w:pStyle w:val="Zhlav"/>
    </w:pPr>
    <w:r>
      <w:tab/>
    </w:r>
    <w:r>
      <w:tab/>
      <w:t>Příloha č. 5</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58317EF"/>
    <w:multiLevelType w:val="hybridMultilevel"/>
    <w:tmpl w:val="FC560BB6"/>
    <w:lvl w:ilvl="0" w:tplc="04050005">
      <w:start w:val="1"/>
      <w:numFmt w:val="bullet"/>
      <w:lvlText w:val=""/>
      <w:lvlJc w:val="left"/>
      <w:pPr>
        <w:tabs>
          <w:tab w:val="num" w:pos="1080"/>
        </w:tabs>
        <w:ind w:left="1080" w:hanging="360"/>
      </w:pPr>
      <w:rPr>
        <w:rFonts w:hint="default" w:ascii="Wingdings" w:hAnsi="Wingdings"/>
      </w:rPr>
    </w:lvl>
    <w:lvl w:ilvl="1" w:tplc="04050003">
      <w:start w:val="1"/>
      <w:numFmt w:val="bullet"/>
      <w:lvlText w:val="o"/>
      <w:lvlJc w:val="left"/>
      <w:pPr>
        <w:tabs>
          <w:tab w:val="num" w:pos="1800"/>
        </w:tabs>
        <w:ind w:left="1800" w:hanging="360"/>
      </w:pPr>
      <w:rPr>
        <w:rFonts w:hint="default" w:ascii="Courier New" w:hAnsi="Courier New" w:cs="Courier New"/>
      </w:rPr>
    </w:lvl>
    <w:lvl w:ilvl="2" w:tplc="04050005">
      <w:start w:val="1"/>
      <w:numFmt w:val="bullet"/>
      <w:lvlText w:val=""/>
      <w:lvlJc w:val="left"/>
      <w:pPr>
        <w:tabs>
          <w:tab w:val="num" w:pos="2520"/>
        </w:tabs>
        <w:ind w:left="2520" w:hanging="360"/>
      </w:pPr>
      <w:rPr>
        <w:rFonts w:hint="default" w:ascii="Wingdings" w:hAnsi="Wingdings"/>
      </w:rPr>
    </w:lvl>
    <w:lvl w:ilvl="3" w:tplc="04050001" w:tentative="true">
      <w:start w:val="1"/>
      <w:numFmt w:val="bullet"/>
      <w:lvlText w:val=""/>
      <w:lvlJc w:val="left"/>
      <w:pPr>
        <w:tabs>
          <w:tab w:val="num" w:pos="3240"/>
        </w:tabs>
        <w:ind w:left="3240" w:hanging="360"/>
      </w:pPr>
      <w:rPr>
        <w:rFonts w:hint="default" w:ascii="Symbol" w:hAnsi="Symbol"/>
      </w:rPr>
    </w:lvl>
    <w:lvl w:ilvl="4" w:tplc="04050003" w:tentative="true">
      <w:start w:val="1"/>
      <w:numFmt w:val="bullet"/>
      <w:lvlText w:val="o"/>
      <w:lvlJc w:val="left"/>
      <w:pPr>
        <w:tabs>
          <w:tab w:val="num" w:pos="3960"/>
        </w:tabs>
        <w:ind w:left="3960" w:hanging="360"/>
      </w:pPr>
      <w:rPr>
        <w:rFonts w:hint="default" w:ascii="Courier New" w:hAnsi="Courier New" w:cs="Courier New"/>
      </w:rPr>
    </w:lvl>
    <w:lvl w:ilvl="5" w:tplc="04050005" w:tentative="true">
      <w:start w:val="1"/>
      <w:numFmt w:val="bullet"/>
      <w:lvlText w:val=""/>
      <w:lvlJc w:val="left"/>
      <w:pPr>
        <w:tabs>
          <w:tab w:val="num" w:pos="4680"/>
        </w:tabs>
        <w:ind w:left="4680" w:hanging="360"/>
      </w:pPr>
      <w:rPr>
        <w:rFonts w:hint="default" w:ascii="Wingdings" w:hAnsi="Wingdings"/>
      </w:rPr>
    </w:lvl>
    <w:lvl w:ilvl="6" w:tplc="04050001" w:tentative="true">
      <w:start w:val="1"/>
      <w:numFmt w:val="bullet"/>
      <w:lvlText w:val=""/>
      <w:lvlJc w:val="left"/>
      <w:pPr>
        <w:tabs>
          <w:tab w:val="num" w:pos="5400"/>
        </w:tabs>
        <w:ind w:left="5400" w:hanging="360"/>
      </w:pPr>
      <w:rPr>
        <w:rFonts w:hint="default" w:ascii="Symbol" w:hAnsi="Symbol"/>
      </w:rPr>
    </w:lvl>
    <w:lvl w:ilvl="7" w:tplc="04050003" w:tentative="true">
      <w:start w:val="1"/>
      <w:numFmt w:val="bullet"/>
      <w:lvlText w:val="o"/>
      <w:lvlJc w:val="left"/>
      <w:pPr>
        <w:tabs>
          <w:tab w:val="num" w:pos="6120"/>
        </w:tabs>
        <w:ind w:left="6120" w:hanging="360"/>
      </w:pPr>
      <w:rPr>
        <w:rFonts w:hint="default" w:ascii="Courier New" w:hAnsi="Courier New" w:cs="Courier New"/>
      </w:rPr>
    </w:lvl>
    <w:lvl w:ilvl="8" w:tplc="04050005" w:tentative="true">
      <w:start w:val="1"/>
      <w:numFmt w:val="bullet"/>
      <w:lvlText w:val=""/>
      <w:lvlJc w:val="left"/>
      <w:pPr>
        <w:tabs>
          <w:tab w:val="num" w:pos="6840"/>
        </w:tabs>
        <w:ind w:left="6840" w:hanging="360"/>
      </w:pPr>
      <w:rPr>
        <w:rFonts w:hint="default" w:ascii="Wingdings" w:hAnsi="Wingdings"/>
      </w:rPr>
    </w:lvl>
  </w:abstractNum>
  <w:abstractNum w:abstractNumId="1">
    <w:nsid w:val="0EDB2899"/>
    <w:multiLevelType w:val="hybridMultilevel"/>
    <w:tmpl w:val="3B9079F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2451DB7"/>
    <w:multiLevelType w:val="hybridMultilevel"/>
    <w:tmpl w:val="7982FCA4"/>
    <w:lvl w:ilvl="0" w:tplc="B57257A8">
      <w:start w:val="1"/>
      <w:numFmt w:val="bullet"/>
      <w:pStyle w:val="Znak2odsazen1text"/>
      <w:lvlText w:val=""/>
      <w:lvlJc w:val="left"/>
      <w:pPr>
        <w:tabs>
          <w:tab w:val="num" w:pos="1134"/>
        </w:tabs>
        <w:ind w:left="1134" w:hanging="567"/>
      </w:pPr>
      <w:rPr>
        <w:rFonts w:hint="default" w:ascii="Symbol" w:hAnsi="Symbol"/>
        <w:b w:val="false"/>
        <w:i w:val="false"/>
        <w:sz w:val="24"/>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
    <w:nsid w:val="1D045F05"/>
    <w:multiLevelType w:val="hybridMultilevel"/>
    <w:tmpl w:val="B9683E02"/>
    <w:lvl w:ilvl="0" w:tplc="4FF4CC3E">
      <w:start w:val="1"/>
      <w:numFmt w:val="decimal"/>
      <w:pStyle w:val="slo2text"/>
      <w:lvlText w:val="%1)"/>
      <w:lvlJc w:val="left"/>
      <w:pPr>
        <w:tabs>
          <w:tab w:val="num" w:pos="567"/>
        </w:tabs>
        <w:ind w:left="567" w:hanging="567"/>
      </w:pPr>
      <w:rPr>
        <w:rFonts w:hint="default"/>
        <w:b w:val="false"/>
        <w:i w:val="false"/>
        <w:caps w:val="false"/>
        <w:strike w:val="false"/>
        <w:dstrike w:val="false"/>
        <w:outline w:val="false"/>
        <w:shadow w:val="false"/>
        <w:emboss w:val="false"/>
        <w:imprint w:val="false"/>
        <w:vanish w:val="false"/>
        <w:color w:val="auto"/>
        <w:sz w:val="22"/>
        <w:szCs w:val="22"/>
        <w:u w:val="none"/>
        <w:vertAlign w:val="baselin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305B5E1C"/>
    <w:multiLevelType w:val="hybridMultilevel"/>
    <w:tmpl w:val="67440FE8"/>
    <w:lvl w:ilvl="0" w:tplc="0405000F">
      <w:start w:val="1"/>
      <w:numFmt w:val="decimal"/>
      <w:lvlText w:val="%1."/>
      <w:lvlJc w:val="left"/>
      <w:pPr>
        <w:tabs>
          <w:tab w:val="num" w:pos="567"/>
        </w:tabs>
        <w:ind w:left="567" w:hanging="567"/>
      </w:pPr>
      <w:rPr>
        <w:rFonts w:hint="default"/>
        <w:b w:val="false"/>
        <w:i w:val="false"/>
        <w:caps w:val="false"/>
        <w:strike w:val="false"/>
        <w:dstrike w:val="false"/>
        <w:outline w:val="false"/>
        <w:shadow w:val="false"/>
        <w:emboss w:val="false"/>
        <w:imprint w:val="false"/>
        <w:vanish w:val="false"/>
        <w:color w:val="auto"/>
        <w:sz w:val="22"/>
        <w:szCs w:val="22"/>
        <w:u w:val="none"/>
        <w:vertAlign w:val="baselin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319672EE"/>
    <w:multiLevelType w:val="hybridMultilevel"/>
    <w:tmpl w:val="6BDAF8F8"/>
    <w:lvl w:ilvl="0" w:tplc="04050001">
      <w:start w:val="1"/>
      <w:numFmt w:val="bullet"/>
      <w:lvlText w:val=""/>
      <w:lvlJc w:val="left"/>
      <w:pPr>
        <w:ind w:left="720" w:hanging="360"/>
      </w:pPr>
      <w:rPr>
        <w:rFonts w:hint="default" w:ascii="Symbol" w:hAnsi="Symbo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6AF0F3A"/>
    <w:multiLevelType w:val="hybridMultilevel"/>
    <w:tmpl w:val="AAC49A5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84747A1"/>
    <w:multiLevelType w:val="hybridMultilevel"/>
    <w:tmpl w:val="78BA02E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4E1D0295"/>
    <w:multiLevelType w:val="hybridMultilevel"/>
    <w:tmpl w:val="9A42623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5FE8181A"/>
    <w:multiLevelType w:val="multilevel"/>
    <w:tmpl w:val="BAB43E78"/>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rPr>
        <w:sz w:val="18"/>
        <w:szCs w:val="18"/>
      </w:rPr>
    </w:lvl>
  </w:abstractNum>
  <w:abstractNum w:abstractNumId="10">
    <w:nsid w:val="6AAF1A1F"/>
    <w:multiLevelType w:val="multilevel"/>
    <w:tmpl w:val="3F806A58"/>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rPr>
    </w:lvl>
    <w:lvl w:ilvl="8">
      <w:start w:val="1"/>
      <w:numFmt w:val="decimal"/>
      <w:pStyle w:val="Textbodu"/>
      <w:lvlText w:val="%9."/>
      <w:lvlJc w:val="left"/>
      <w:pPr>
        <w:tabs>
          <w:tab w:val="num" w:pos="851"/>
        </w:tabs>
        <w:ind w:left="851" w:hanging="426"/>
      </w:pPr>
      <w:rPr>
        <w:rFonts w:hint="default" w:ascii="Verdana" w:hAnsi="Verdana"/>
        <w:sz w:val="18"/>
        <w:szCs w:val="18"/>
      </w:rPr>
    </w:lvl>
  </w:abstractNum>
  <w:abstractNum w:abstractNumId="11">
    <w:nsid w:val="738E66EE"/>
    <w:multiLevelType w:val="hybridMultilevel"/>
    <w:tmpl w:val="2E32C3A8"/>
    <w:lvl w:ilvl="0" w:tplc="AD24A8E6">
      <w:start w:val="1"/>
      <w:numFmt w:val="upperRoman"/>
      <w:pStyle w:val="Smlouvanadpis3"/>
      <w:lvlText w:val="%1."/>
      <w:lvlJc w:val="left"/>
      <w:pPr>
        <w:tabs>
          <w:tab w:val="num" w:pos="720"/>
        </w:tabs>
        <w:ind w:left="397" w:hanging="397"/>
      </w:pPr>
      <w:rPr>
        <w:rFonts w:hint="default" w:ascii="Arial" w:hAnsi="Arial" w:cs="Arial"/>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 w:val="22"/>
        <w:szCs w:val="22"/>
        <w:u w:val="none"/>
        <w:vertAlign w:val="baseline"/>
        <w:em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78203D51"/>
    <w:multiLevelType w:val="hybridMultilevel"/>
    <w:tmpl w:val="3FD40F16"/>
    <w:lvl w:ilvl="0" w:tplc="0405000F">
      <w:start w:val="1"/>
      <w:numFmt w:val="decimal"/>
      <w:lvlText w:val="%1."/>
      <w:lvlJc w:val="left"/>
      <w:pPr>
        <w:tabs>
          <w:tab w:val="num" w:pos="567"/>
        </w:tabs>
        <w:ind w:left="567" w:hanging="567"/>
      </w:pPr>
      <w:rPr>
        <w:rFonts w:hint="default"/>
        <w:b w:val="false"/>
        <w:i w:val="false"/>
        <w:caps w:val="false"/>
        <w:strike w:val="false"/>
        <w:dstrike w:val="false"/>
        <w:outline w:val="false"/>
        <w:shadow w:val="false"/>
        <w:emboss w:val="false"/>
        <w:imprint w:val="false"/>
        <w:vanish w:val="false"/>
        <w:color w:val="auto"/>
        <w:sz w:val="22"/>
        <w:szCs w:val="22"/>
        <w:u w:val="none"/>
        <w:vertAlign w:val="baselin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7907603C"/>
    <w:multiLevelType w:val="hybridMultilevel"/>
    <w:tmpl w:val="3536B0E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7EA13CB8"/>
    <w:multiLevelType w:val="hybridMultilevel"/>
    <w:tmpl w:val="3536B0E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3"/>
  </w:num>
  <w:num w:numId="2">
    <w:abstractNumId w:val="14"/>
  </w:num>
  <w:num w:numId="3">
    <w:abstractNumId w:val="10"/>
  </w:num>
  <w:num w:numId="4">
    <w:abstractNumId w:val="9"/>
  </w:num>
  <w:num w:numId="5">
    <w:abstractNumId w:val="1"/>
  </w:num>
  <w:num w:numId="6">
    <w:abstractNumId w:val="3"/>
  </w:num>
  <w:num w:numId="7">
    <w:abstractNumId w:val="11"/>
  </w:num>
  <w:num w:numId="8">
    <w:abstractNumId w:val="3"/>
    <w:lvlOverride w:ilvl="0">
      <w:startOverride w:val="1"/>
    </w:lvlOverride>
  </w:num>
  <w:num w:numId="9">
    <w:abstractNumId w:val="0"/>
  </w:num>
  <w:num w:numId="10">
    <w:abstractNumId w:val="2"/>
  </w:num>
  <w:num w:numId="11">
    <w:abstractNumId w:val="11"/>
    <w:lvlOverride w:ilvl="0">
      <w:startOverride w:val="4"/>
    </w:lvlOverride>
  </w:num>
  <w:num w:numId="12">
    <w:abstractNumId w:val="12"/>
  </w:num>
  <w:num w:numId="13">
    <w:abstractNumId w:val="6"/>
  </w:num>
  <w:num w:numId="14">
    <w:abstractNumId w:val="8"/>
  </w:num>
  <w:num w:numId="15">
    <w:abstractNumId w:val="5"/>
  </w:num>
  <w:num w:numId="16">
    <w:abstractNumId w:val="7"/>
  </w:num>
  <w:num w:numId="17">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91"/>
    <w:rsid w:val="00004032"/>
    <w:rsid w:val="0004710A"/>
    <w:rsid w:val="000D2081"/>
    <w:rsid w:val="000E0668"/>
    <w:rsid w:val="000E5983"/>
    <w:rsid w:val="00145383"/>
    <w:rsid w:val="0027653E"/>
    <w:rsid w:val="003569BF"/>
    <w:rsid w:val="00461C61"/>
    <w:rsid w:val="004A503D"/>
    <w:rsid w:val="00500C0C"/>
    <w:rsid w:val="0055484A"/>
    <w:rsid w:val="00594844"/>
    <w:rsid w:val="005F3637"/>
    <w:rsid w:val="00683A0E"/>
    <w:rsid w:val="007763A3"/>
    <w:rsid w:val="008007AE"/>
    <w:rsid w:val="00890798"/>
    <w:rsid w:val="008A4B04"/>
    <w:rsid w:val="008B50EE"/>
    <w:rsid w:val="00907A39"/>
    <w:rsid w:val="00947CEC"/>
    <w:rsid w:val="00962675"/>
    <w:rsid w:val="00967AD9"/>
    <w:rsid w:val="00A54E67"/>
    <w:rsid w:val="00A82B6C"/>
    <w:rsid w:val="00AB3639"/>
    <w:rsid w:val="00AC33D4"/>
    <w:rsid w:val="00AD3AF3"/>
    <w:rsid w:val="00B232F4"/>
    <w:rsid w:val="00B95F91"/>
    <w:rsid w:val="00C67750"/>
    <w:rsid w:val="00C9513A"/>
    <w:rsid w:val="00CB578E"/>
    <w:rsid w:val="00D14E68"/>
    <w:rsid w:val="00D33D57"/>
    <w:rsid w:val="00D5120E"/>
    <w:rsid w:val="00D732E7"/>
    <w:rsid w:val="00E218C3"/>
    <w:rsid w:val="00E52FD9"/>
    <w:rsid w:val="00E7721E"/>
    <w:rsid w:val="00EF6094"/>
    <w:rsid w:val="00F12B24"/>
    <w:rsid w:val="00F45A7D"/>
    <w:rsid w:val="00F47DD0"/>
    <w:rsid w:val="00F71E47"/>
    <w:rsid w:val="00FC3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chartTrackingRefBased/>
  <w15:docId w15:val="{1D2A8BE1-1841-4BC4-9E06-28C86550F45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95F91"/>
  </w:style>
  <w:style w:type="paragraph" w:styleId="Nadpis1">
    <w:name w:val="heading 1"/>
    <w:basedOn w:val="Normln"/>
    <w:next w:val="Normln"/>
    <w:link w:val="Nadpis1Char"/>
    <w:qFormat/>
    <w:rsid w:val="00594844"/>
    <w:pPr>
      <w:keepNext/>
      <w:spacing w:before="240" w:after="60" w:line="240" w:lineRule="auto"/>
      <w:outlineLvl w:val="0"/>
    </w:pPr>
    <w:rPr>
      <w:rFonts w:ascii="Arial" w:hAnsi="Arial" w:eastAsia="Times New Roman" w:cs="Arial"/>
      <w:b/>
      <w:bCs/>
      <w:kern w:val="32"/>
      <w:sz w:val="32"/>
      <w:szCs w:val="32"/>
      <w:lang w:val="en-GB" w:eastAsia="en-G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nhideWhenUsed/>
    <w:rsid w:val="00B95F91"/>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B95F91"/>
  </w:style>
  <w:style w:type="paragraph" w:styleId="Zpat">
    <w:name w:val="footer"/>
    <w:basedOn w:val="Normln"/>
    <w:link w:val="ZpatChar"/>
    <w:uiPriority w:val="99"/>
    <w:unhideWhenUsed/>
    <w:rsid w:val="00B95F91"/>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B95F91"/>
  </w:style>
  <w:style w:type="paragraph" w:styleId="Tabulkatext" w:customStyle="true">
    <w:name w:val="Tabulka text"/>
    <w:link w:val="TabulkatextChar"/>
    <w:uiPriority w:val="6"/>
    <w:qFormat/>
    <w:rsid w:val="00F47DD0"/>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F47DD0"/>
    <w:rPr>
      <w:color w:val="080808"/>
      <w:sz w:val="20"/>
    </w:rPr>
  </w:style>
  <w:style w:type="paragraph" w:styleId="Zkladntext">
    <w:name w:val="Body Text"/>
    <w:basedOn w:val="Normln"/>
    <w:link w:val="ZkladntextChar"/>
    <w:semiHidden/>
    <w:rsid w:val="00F47DD0"/>
    <w:pPr>
      <w:tabs>
        <w:tab w:val="left" w:pos="5954"/>
      </w:tabs>
      <w:spacing w:after="0" w:line="240" w:lineRule="auto"/>
      <w:jc w:val="both"/>
    </w:pPr>
    <w:rPr>
      <w:rFonts w:ascii="Arial" w:hAnsi="Arial" w:eastAsia="Times New Roman" w:cs="Arial"/>
      <w:sz w:val="24"/>
      <w:szCs w:val="24"/>
      <w:lang w:eastAsia="cs-CZ"/>
    </w:rPr>
  </w:style>
  <w:style w:type="character" w:styleId="ZkladntextChar" w:customStyle="true">
    <w:name w:val="Základní text Char"/>
    <w:basedOn w:val="Standardnpsmoodstavce"/>
    <w:link w:val="Zkladntext"/>
    <w:semiHidden/>
    <w:rsid w:val="00F47DD0"/>
    <w:rPr>
      <w:rFonts w:ascii="Arial" w:hAnsi="Arial" w:eastAsia="Times New Roman" w:cs="Arial"/>
      <w:sz w:val="24"/>
      <w:szCs w:val="24"/>
      <w:lang w:eastAsia="cs-CZ"/>
    </w:rPr>
  </w:style>
  <w:style w:type="paragraph" w:styleId="Odstavecseseznamem">
    <w:name w:val="List Paragraph"/>
    <w:basedOn w:val="Normln"/>
    <w:uiPriority w:val="34"/>
    <w:qFormat/>
    <w:rsid w:val="00F47DD0"/>
    <w:pPr>
      <w:ind w:left="720"/>
      <w:contextualSpacing/>
    </w:pPr>
  </w:style>
  <w:style w:type="paragraph" w:styleId="Normlnweb">
    <w:name w:val="Normal (Web)"/>
    <w:basedOn w:val="Normln"/>
    <w:uiPriority w:val="99"/>
    <w:unhideWhenUsed/>
    <w:rsid w:val="00F47DD0"/>
    <w:pPr>
      <w:spacing w:before="100" w:beforeAutospacing="true" w:after="119" w:line="240" w:lineRule="auto"/>
    </w:pPr>
    <w:rPr>
      <w:rFonts w:ascii="Times New Roman" w:hAnsi="Times New Roman" w:eastAsia="Times New Roman" w:cs="Times New Roman"/>
      <w:sz w:val="24"/>
      <w:szCs w:val="24"/>
      <w:lang w:eastAsia="cs-CZ"/>
    </w:rPr>
  </w:style>
  <w:style w:type="paragraph" w:styleId="Textodstavce" w:customStyle="true">
    <w:name w:val="Text odstavce"/>
    <w:basedOn w:val="Normln"/>
    <w:rsid w:val="00947CEC"/>
    <w:pPr>
      <w:numPr>
        <w:ilvl w:val="6"/>
        <w:numId w:val="3"/>
      </w:numPr>
      <w:tabs>
        <w:tab w:val="left" w:pos="851"/>
      </w:tabs>
      <w:spacing w:before="120" w:after="120" w:line="240" w:lineRule="auto"/>
      <w:jc w:val="both"/>
      <w:outlineLvl w:val="6"/>
    </w:pPr>
    <w:rPr>
      <w:rFonts w:ascii="Verdana" w:hAnsi="Verdana" w:eastAsia="Times New Roman" w:cs="Times New Roman"/>
      <w:sz w:val="20"/>
      <w:szCs w:val="20"/>
      <w:lang w:eastAsia="cs-CZ"/>
    </w:rPr>
  </w:style>
  <w:style w:type="paragraph" w:styleId="Textbodu" w:customStyle="true">
    <w:name w:val="Text bodu"/>
    <w:basedOn w:val="Normln"/>
    <w:rsid w:val="00947CEC"/>
    <w:pPr>
      <w:numPr>
        <w:ilvl w:val="8"/>
        <w:numId w:val="3"/>
      </w:numPr>
      <w:spacing w:after="0" w:line="240" w:lineRule="auto"/>
      <w:jc w:val="both"/>
      <w:outlineLvl w:val="8"/>
    </w:pPr>
    <w:rPr>
      <w:rFonts w:ascii="Verdana" w:hAnsi="Verdana" w:eastAsia="Times New Roman" w:cs="Times New Roman"/>
      <w:sz w:val="20"/>
      <w:szCs w:val="20"/>
      <w:lang w:eastAsia="cs-CZ"/>
    </w:rPr>
  </w:style>
  <w:style w:type="paragraph" w:styleId="Textpsmene" w:customStyle="true">
    <w:name w:val="Text písmene"/>
    <w:basedOn w:val="Normln"/>
    <w:uiPriority w:val="99"/>
    <w:rsid w:val="00947CEC"/>
    <w:pPr>
      <w:numPr>
        <w:ilvl w:val="7"/>
        <w:numId w:val="3"/>
      </w:numPr>
      <w:spacing w:after="0" w:line="240" w:lineRule="auto"/>
      <w:jc w:val="both"/>
      <w:outlineLvl w:val="7"/>
    </w:pPr>
    <w:rPr>
      <w:rFonts w:ascii="Verdana" w:hAnsi="Verdana" w:eastAsia="Times New Roman" w:cs="Times New Roman"/>
      <w:sz w:val="20"/>
      <w:szCs w:val="20"/>
      <w:lang w:eastAsia="cs-CZ"/>
    </w:rPr>
  </w:style>
  <w:style w:type="paragraph" w:styleId="slo2text" w:customStyle="true">
    <w:name w:val="Číslo2 text"/>
    <w:basedOn w:val="Normln"/>
    <w:rsid w:val="00594844"/>
    <w:pPr>
      <w:widowControl w:val="false"/>
      <w:numPr>
        <w:numId w:val="6"/>
      </w:numPr>
      <w:spacing w:after="120" w:line="240" w:lineRule="auto"/>
      <w:jc w:val="both"/>
    </w:pPr>
    <w:rPr>
      <w:rFonts w:ascii="Arial" w:hAnsi="Arial" w:eastAsia="Times New Roman" w:cs="Times New Roman"/>
      <w:szCs w:val="24"/>
      <w:lang w:eastAsia="cs-CZ"/>
    </w:rPr>
  </w:style>
  <w:style w:type="paragraph" w:styleId="Tabulkatuntext" w:customStyle="true">
    <w:name w:val="Tabulka tučný text"/>
    <w:basedOn w:val="Normln"/>
    <w:link w:val="TabulkatuntextChar"/>
    <w:rsid w:val="00594844"/>
    <w:pPr>
      <w:widowControl w:val="false"/>
      <w:spacing w:before="40" w:after="40" w:line="240" w:lineRule="auto"/>
      <w:jc w:val="both"/>
    </w:pPr>
    <w:rPr>
      <w:rFonts w:ascii="Times New Roman" w:hAnsi="Times New Roman" w:eastAsia="Times New Roman" w:cs="Times New Roman"/>
      <w:b/>
      <w:sz w:val="24"/>
      <w:szCs w:val="24"/>
      <w:lang w:eastAsia="cs-CZ"/>
    </w:rPr>
  </w:style>
  <w:style w:type="paragraph" w:styleId="Smlouvanadpis3" w:customStyle="true">
    <w:name w:val="Smlouva nadpis3"/>
    <w:basedOn w:val="Normln"/>
    <w:rsid w:val="00594844"/>
    <w:pPr>
      <w:keepNext/>
      <w:widowControl w:val="false"/>
      <w:numPr>
        <w:numId w:val="7"/>
      </w:numPr>
      <w:tabs>
        <w:tab w:val="left" w:pos="284"/>
      </w:tabs>
      <w:spacing w:before="240" w:after="240" w:line="240" w:lineRule="auto"/>
      <w:jc w:val="center"/>
    </w:pPr>
    <w:rPr>
      <w:rFonts w:ascii="Times New Roman" w:hAnsi="Times New Roman" w:eastAsia="Times New Roman" w:cs="Times New Roman"/>
      <w:b/>
      <w:sz w:val="24"/>
      <w:szCs w:val="24"/>
      <w:lang w:eastAsia="cs-CZ"/>
    </w:rPr>
  </w:style>
  <w:style w:type="character" w:styleId="TabulkatuntextChar" w:customStyle="true">
    <w:name w:val="Tabulka tučný text Char"/>
    <w:link w:val="Tabulkatuntext"/>
    <w:rsid w:val="00594844"/>
    <w:rPr>
      <w:rFonts w:ascii="Times New Roman" w:hAnsi="Times New Roman" w:eastAsia="Times New Roman" w:cs="Times New Roman"/>
      <w:b/>
      <w:sz w:val="24"/>
      <w:szCs w:val="24"/>
      <w:lang w:eastAsia="cs-CZ"/>
    </w:rPr>
  </w:style>
  <w:style w:type="character" w:styleId="Nadpis1Char" w:customStyle="true">
    <w:name w:val="Nadpis 1 Char"/>
    <w:basedOn w:val="Standardnpsmoodstavce"/>
    <w:link w:val="Nadpis1"/>
    <w:rsid w:val="00594844"/>
    <w:rPr>
      <w:rFonts w:ascii="Arial" w:hAnsi="Arial" w:eastAsia="Times New Roman" w:cs="Arial"/>
      <w:b/>
      <w:bCs/>
      <w:kern w:val="32"/>
      <w:sz w:val="32"/>
      <w:szCs w:val="32"/>
      <w:lang w:val="en-GB" w:eastAsia="en-GB"/>
    </w:rPr>
  </w:style>
  <w:style w:type="paragraph" w:styleId="Znak2odsazen1text" w:customStyle="true">
    <w:name w:val="Znak2 odsazený1 text"/>
    <w:basedOn w:val="Normln"/>
    <w:rsid w:val="00594844"/>
    <w:pPr>
      <w:widowControl w:val="false"/>
      <w:numPr>
        <w:numId w:val="10"/>
      </w:numPr>
      <w:spacing w:after="120" w:line="240" w:lineRule="auto"/>
      <w:jc w:val="both"/>
    </w:pPr>
    <w:rPr>
      <w:rFonts w:ascii="Times New Roman" w:hAnsi="Times New Roman" w:eastAsia="Times New Roman" w:cs="Times New Roman"/>
      <w:sz w:val="24"/>
      <w:szCs w:val="24"/>
      <w:lang w:eastAsia="cs-CZ"/>
    </w:rPr>
  </w:style>
  <w:style w:type="character" w:styleId="Siln">
    <w:name w:val="Strong"/>
    <w:qFormat/>
    <w:rsid w:val="00461C61"/>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4</properties:Pages>
  <properties:Words>1247</properties:Words>
  <properties:Characters>7358</properties:Characters>
  <properties:Lines>61</properties:Lines>
  <properties:Paragraphs>17</properties:Paragraphs>
  <properties:TotalTime>248</properties:TotalTime>
  <properties:ScaleCrop>false</properties:ScaleCrop>
  <properties:LinksUpToDate>false</properties:LinksUpToDate>
  <properties:CharactersWithSpaces>8588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2017-06-22T13:15:00Z</dcterms:created>
  <dc:description/>
  <cp:keywords/>
  <cp:lastModifiedBy/>
  <dcterms:modified xmlns:xsi="http://www.w3.org/2001/XMLSchema-instance" xsi:type="dcterms:W3CDTF">2017-08-25T06:56:00Z</dcterms:modified>
  <cp:revision>33</cp:revision>
  <dc:subject/>
  <dc:title/>
</cp:coreProperties>
</file>