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56E1D" w:rsidRDefault="00A8019B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Výzva k podání nabídek, na kterou se nevztahuje postup pro zadávací řízení dle zákona č. 134/2016., o zadávání veřejných zakázek</w:t>
      </w:r>
      <w:r>
        <w:rPr>
          <w:rStyle w:val="Ukotvenpoznmkypodarou"/>
          <w:b/>
          <w:sz w:val="24"/>
          <w:szCs w:val="24"/>
        </w:rPr>
        <w:footnoteReference w:id="1"/>
      </w:r>
    </w:p>
    <w:tbl>
      <w:tblPr>
        <w:tblW w:w="9072" w:type="dxa"/>
        <w:tblInd w:w="4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47" w:type="dxa"/>
          <w:right w:w="70" w:type="dxa"/>
        </w:tblCellMar>
        <w:tblLook w:val="0000"/>
      </w:tblPr>
      <w:tblGrid>
        <w:gridCol w:w="3284"/>
        <w:gridCol w:w="5788"/>
      </w:tblGrid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Číslo zakázky </w:t>
            </w:r>
            <w:r>
              <w:t>(bude doplněno MPSV při uveřejnění)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F56E1D">
            <w:pPr>
              <w:pStyle w:val="Tabulkatext"/>
              <w:rPr>
                <w:b/>
              </w:rPr>
            </w:pP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zakázky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Supply</w:t>
            </w:r>
            <w:proofErr w:type="spellEnd"/>
            <w:r w:rsidR="009A6C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Chain</w:t>
            </w:r>
            <w:proofErr w:type="spellEnd"/>
            <w:r>
              <w:rPr>
                <w:b/>
              </w:rPr>
              <w:t xml:space="preserve"> Management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Druh zakázky </w:t>
            </w:r>
            <w:r>
              <w:t>(služba, dodávka nebo stavební práce)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vyhlášení výzvy k 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Pr="00780D4A" w:rsidR="00F56E1D" w:rsidRDefault="00640B6D">
            <w:pPr>
              <w:pStyle w:val="Tabulkatext"/>
            </w:pPr>
            <w:r>
              <w:t>11.8</w:t>
            </w:r>
            <w:r w:rsidRPr="00780D4A" w:rsidR="00780D4A">
              <w:t>.2017, 14,00hod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t>CZ.03.1.52/0.0/0.0/15_021/0000053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</w:rPr>
            </w:pPr>
            <w:r>
              <w:rPr>
                <w:b/>
              </w:rPr>
              <w:t>Podpora odborného vzdělávání zaměstnanců II.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/ obchodní firma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rPr>
                <w:lang w:val="en-US"/>
              </w:rPr>
              <w:t xml:space="preserve"> &amp; </w:t>
            </w:r>
            <w:r>
              <w:t>Co., s.r.o.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Sídlo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proofErr w:type="spellStart"/>
            <w:r>
              <w:t>Středokluky</w:t>
            </w:r>
            <w:proofErr w:type="spellEnd"/>
            <w:r>
              <w:t xml:space="preserve">, Kněževes 185, okres Praha-západ, PSČ 25268 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Osoba oprávněná jednat za zadavatele, její telefon </w:t>
            </w:r>
            <w:r>
              <w:rPr>
                <w:b/>
                <w:bCs/>
              </w:rPr>
              <w:br/>
              <w:t>a e-</w:t>
            </w:r>
            <w:proofErr w:type="spellStart"/>
            <w:r>
              <w:rPr>
                <w:b/>
                <w:bCs/>
              </w:rPr>
              <w:t>mailová</w:t>
            </w:r>
            <w:proofErr w:type="spellEnd"/>
            <w:r>
              <w:rPr>
                <w:b/>
                <w:bCs/>
              </w:rPr>
              <w:t xml:space="preserve"> adresa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t>Mgr. Kateřina Nováková, HR manažerka</w:t>
            </w:r>
          </w:p>
          <w:p w:rsidR="00F56E1D" w:rsidRDefault="00A8019B">
            <w:pPr>
              <w:pStyle w:val="Tabulkatext"/>
            </w:pPr>
            <w:r>
              <w:t>Telefon: 739 242 655</w:t>
            </w:r>
          </w:p>
          <w:p w:rsidR="00F56E1D" w:rsidRDefault="00A8019B">
            <w:pPr>
              <w:pStyle w:val="Tabulkatext"/>
            </w:pPr>
            <w:r>
              <w:t xml:space="preserve">E-mail: </w:t>
            </w:r>
            <w:proofErr w:type="spellStart"/>
            <w:r>
              <w:t>katerina.novakova</w:t>
            </w:r>
            <w:proofErr w:type="spellEnd"/>
            <w:r w:rsidRPr="008B23DD">
              <w:rPr>
                <w:lang w:val="de-DE"/>
              </w:rPr>
              <w:t>@mauriceward.com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 zadavatele / DIČ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lang w:val="en-US"/>
              </w:rPr>
            </w:pPr>
            <w:r>
              <w:rPr>
                <w:lang w:val="en-US"/>
              </w:rPr>
              <w:t xml:space="preserve">62908227 / </w:t>
            </w:r>
            <w:r>
              <w:t>CZ 62908227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Kontaktní osoba zadavatele ve věci zakázky, její telefon a e-</w:t>
            </w:r>
            <w:proofErr w:type="spellStart"/>
            <w:r>
              <w:rPr>
                <w:b/>
                <w:bCs/>
              </w:rPr>
              <w:t>mailová</w:t>
            </w:r>
            <w:proofErr w:type="spellEnd"/>
            <w:r>
              <w:rPr>
                <w:b/>
                <w:bCs/>
              </w:rPr>
              <w:t xml:space="preserve"> adresa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t>Mgr. Kateřina Nováková, HR manažerka</w:t>
            </w:r>
          </w:p>
          <w:p w:rsidR="00F56E1D" w:rsidRDefault="00A8019B">
            <w:pPr>
              <w:pStyle w:val="Tabulkatext"/>
            </w:pPr>
            <w:r>
              <w:t>Telefon: 739 242 655</w:t>
            </w:r>
          </w:p>
          <w:p w:rsidR="00F56E1D" w:rsidRDefault="00A8019B">
            <w:pPr>
              <w:pStyle w:val="Tabulkatext"/>
            </w:pPr>
            <w:r>
              <w:t xml:space="preserve">E-mail: </w:t>
            </w:r>
            <w:proofErr w:type="spellStart"/>
            <w:r>
              <w:t>katerina.novakova</w:t>
            </w:r>
            <w:proofErr w:type="spellEnd"/>
            <w:r w:rsidRPr="008B23DD">
              <w:rPr>
                <w:lang w:val="de-DE"/>
              </w:rPr>
              <w:t>@mauriceward.com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Lhůta pro 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9A6CD6">
            <w:pPr>
              <w:pStyle w:val="Tabulkatext"/>
              <w:rPr>
                <w:i/>
              </w:rPr>
            </w:pPr>
            <w:proofErr w:type="gramStart"/>
            <w:r>
              <w:rPr>
                <w:i/>
              </w:rPr>
              <w:t>24</w:t>
            </w:r>
            <w:r w:rsidR="00780D4A">
              <w:rPr>
                <w:i/>
              </w:rPr>
              <w:t>.08.2017</w:t>
            </w:r>
            <w:proofErr w:type="gramEnd"/>
            <w:r w:rsidR="00780D4A">
              <w:rPr>
                <w:i/>
              </w:rPr>
              <w:t>, 15</w:t>
            </w:r>
            <w:r w:rsidR="00513792">
              <w:rPr>
                <w:i/>
              </w:rPr>
              <w:t>,</w:t>
            </w:r>
            <w:r w:rsidR="0014689E">
              <w:rPr>
                <w:i/>
              </w:rPr>
              <w:t>00hod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Místo pro 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&amp; </w:t>
            </w:r>
            <w:r>
              <w:t xml:space="preserve">Co., s.r.o., </w:t>
            </w:r>
            <w:proofErr w:type="spellStart"/>
            <w:r>
              <w:t>Dobřanská</w:t>
            </w:r>
            <w:proofErr w:type="spellEnd"/>
            <w:r>
              <w:t xml:space="preserve"> 665, </w:t>
            </w:r>
            <w:proofErr w:type="gramStart"/>
            <w:r>
              <w:t xml:space="preserve">332 09  </w:t>
            </w:r>
            <w:proofErr w:type="spellStart"/>
            <w:r>
              <w:t>Štěnovice</w:t>
            </w:r>
            <w:proofErr w:type="spellEnd"/>
            <w:proofErr w:type="gramEnd"/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Popis (specifikace) předmětu zakázky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t xml:space="preserve">Předmětem zakázky je realizace vzdělávání zaměstnanců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v kurzu </w:t>
            </w:r>
            <w:proofErr w:type="spellStart"/>
            <w:r>
              <w:rPr>
                <w:b/>
                <w:bCs/>
              </w:rPr>
              <w:t>Total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Supply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Chain</w:t>
            </w:r>
            <w:proofErr w:type="spellEnd"/>
            <w:r>
              <w:rPr>
                <w:b/>
                <w:bCs/>
              </w:rPr>
              <w:t xml:space="preserve"> Management.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Rozsah: 40 hodin (hodina = 60 minut), z toho 38 hodin výuka + 2 hodiny závěrečná zkouška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Počet osob: 10 (1 skupina).</w:t>
            </w:r>
          </w:p>
          <w:p w:rsidR="00F56E1D" w:rsidRDefault="00A8019B">
            <w:pPr>
              <w:pStyle w:val="Tabulkatext"/>
            </w:pPr>
            <w:proofErr w:type="gramStart"/>
            <w:r>
              <w:t>Cílem  vzdělávání</w:t>
            </w:r>
            <w:proofErr w:type="gramEnd"/>
            <w:r>
              <w:t xml:space="preserve"> v kurzu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Suply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 Management je prohloubení znalostí komplexní problematiky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 Managementu.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Cílová skupina:</w:t>
            </w:r>
            <w:r>
              <w:t xml:space="preserve"> zaměstnanci managementu společnosti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Výstupní doklad:</w:t>
            </w:r>
            <w:r>
              <w:t xml:space="preserve"> osvědčení / certifikát o absolvování</w:t>
            </w:r>
          </w:p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Požadavky na obsah:</w:t>
            </w:r>
          </w:p>
          <w:p w:rsidR="00F56E1D" w:rsidRDefault="00A8019B">
            <w:pPr>
              <w:pStyle w:val="Tabulkatext"/>
            </w:pPr>
            <w:r>
              <w:t>Logistika a skladování – 9 hodin</w:t>
            </w:r>
          </w:p>
          <w:p w:rsidR="00F56E1D" w:rsidRDefault="00A8019B">
            <w:pPr>
              <w:pStyle w:val="Tabulkatext"/>
            </w:pPr>
            <w:r>
              <w:t>5S v logistické a skladové praxi – 8 hodin</w:t>
            </w:r>
          </w:p>
          <w:p w:rsidR="00F56E1D" w:rsidRDefault="00A8019B">
            <w:pPr>
              <w:pStyle w:val="Tabulkatext"/>
            </w:pPr>
            <w:r>
              <w:t>Optimalizace skladové logistiky – 9 hodin</w:t>
            </w:r>
          </w:p>
          <w:p w:rsidR="00F56E1D" w:rsidRDefault="00A8019B">
            <w:pPr>
              <w:pStyle w:val="Tabulkatext"/>
            </w:pPr>
            <w:r>
              <w:t>Celní problematika – 4 hodiny</w:t>
            </w:r>
          </w:p>
          <w:p w:rsidR="00F56E1D" w:rsidRDefault="00A8019B">
            <w:pPr>
              <w:pStyle w:val="Tabulkatext"/>
            </w:pPr>
            <w:r>
              <w:t>Distribuce – 8 hodin</w:t>
            </w:r>
          </w:p>
          <w:p w:rsidR="00F56E1D" w:rsidRDefault="00A8019B">
            <w:pPr>
              <w:pStyle w:val="Tabulkatext"/>
            </w:pPr>
            <w:r>
              <w:t>Závěrečné ověření – 2 hodiny</w:t>
            </w:r>
          </w:p>
          <w:p w:rsidR="00F56E1D" w:rsidRDefault="00A8019B">
            <w:pPr>
              <w:pStyle w:val="Tabulkatext"/>
            </w:pPr>
            <w:r>
              <w:t xml:space="preserve">Uchazeč rozpracuje ve své nabídce obsah uvedených požadovaných témat výuky dle dále ve výzvě uvedených hodnotících kritérií. 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lastRenderedPageBreak/>
              <w:t>Místo výuky:</w:t>
            </w:r>
            <w:r>
              <w:t xml:space="preserve"> Prostory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, </w:t>
            </w:r>
            <w:proofErr w:type="spellStart"/>
            <w:r>
              <w:t>Štěnovice</w:t>
            </w:r>
            <w:proofErr w:type="spellEnd"/>
            <w:r>
              <w:t xml:space="preserve"> (zajistí zadavatel). Zajištění výukových prostor není předmětem nabídky.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Harmonogram výuky:</w:t>
            </w:r>
            <w:r>
              <w:t xml:space="preserve"> s ohledem na provozní možnosti musí výuka </w:t>
            </w:r>
            <w:proofErr w:type="gramStart"/>
            <w:r>
              <w:t>probíhat v 5-ti</w:t>
            </w:r>
            <w:proofErr w:type="gramEnd"/>
            <w:r>
              <w:t xml:space="preserve"> hodinových výukových blocích a ve dnech:</w:t>
            </w:r>
          </w:p>
          <w:p w:rsidR="00F56E1D" w:rsidRDefault="00A8019B">
            <w:pPr>
              <w:pStyle w:val="Tabulkatext"/>
            </w:pPr>
            <w:r>
              <w:t xml:space="preserve">1. skupina: </w:t>
            </w:r>
            <w:proofErr w:type="gramStart"/>
            <w:r w:rsidR="00890E0B">
              <w:t>4.1.</w:t>
            </w:r>
            <w:r w:rsidR="0062165A">
              <w:t xml:space="preserve"> </w:t>
            </w:r>
            <w:r w:rsidR="00890E0B">
              <w:t>2018</w:t>
            </w:r>
            <w:proofErr w:type="gramEnd"/>
            <w:r>
              <w:t xml:space="preserve">, </w:t>
            </w:r>
            <w:r w:rsidR="00890E0B">
              <w:t>9.1</w:t>
            </w:r>
            <w:r>
              <w:t>. 201</w:t>
            </w:r>
            <w:r w:rsidR="00890E0B">
              <w:t>8</w:t>
            </w:r>
            <w:r>
              <w:t xml:space="preserve">, </w:t>
            </w:r>
            <w:r w:rsidR="00890E0B">
              <w:t xml:space="preserve">11.1. </w:t>
            </w:r>
            <w:r>
              <w:t>201</w:t>
            </w:r>
            <w:r w:rsidR="00890E0B">
              <w:t>8</w:t>
            </w:r>
            <w:r>
              <w:t xml:space="preserve">, </w:t>
            </w:r>
            <w:r w:rsidR="00890E0B">
              <w:t>1</w:t>
            </w:r>
            <w:r w:rsidR="0062165A">
              <w:t>6</w:t>
            </w:r>
            <w:r w:rsidR="00890E0B">
              <w:t>.1.</w:t>
            </w:r>
            <w:r>
              <w:t xml:space="preserve"> 201</w:t>
            </w:r>
            <w:r w:rsidR="0062165A">
              <w:t>8</w:t>
            </w:r>
            <w:r>
              <w:t xml:space="preserve">, </w:t>
            </w:r>
            <w:r w:rsidR="00890E0B">
              <w:t>1</w:t>
            </w:r>
            <w:r w:rsidR="0062165A">
              <w:t>8</w:t>
            </w:r>
            <w:r w:rsidR="00890E0B">
              <w:t>.1</w:t>
            </w:r>
            <w:r>
              <w:t>. 201</w:t>
            </w:r>
            <w:r w:rsidR="0062165A">
              <w:t>8</w:t>
            </w:r>
            <w:r>
              <w:t xml:space="preserve">, </w:t>
            </w:r>
            <w:r w:rsidR="0062165A">
              <w:t>23.1</w:t>
            </w:r>
            <w:r>
              <w:t>. 201</w:t>
            </w:r>
            <w:r w:rsidR="0062165A">
              <w:t>8</w:t>
            </w:r>
            <w:r>
              <w:t xml:space="preserve">, </w:t>
            </w:r>
            <w:r w:rsidR="00890E0B">
              <w:t>2</w:t>
            </w:r>
            <w:r w:rsidR="0062165A">
              <w:t>5</w:t>
            </w:r>
            <w:r w:rsidR="00890E0B">
              <w:t>.1.</w:t>
            </w:r>
            <w:r>
              <w:t xml:space="preserve"> 201</w:t>
            </w:r>
            <w:r w:rsidR="0062165A">
              <w:t>8</w:t>
            </w:r>
            <w:r>
              <w:t>, 2</w:t>
            </w:r>
            <w:r w:rsidR="0062165A">
              <w:t>9</w:t>
            </w:r>
            <w:r>
              <w:t xml:space="preserve">. </w:t>
            </w:r>
            <w:r w:rsidR="0062165A">
              <w:t>3. 2018</w:t>
            </w:r>
          </w:p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Závěrečná zkouška: 2</w:t>
            </w:r>
            <w:r w:rsidR="0062165A">
              <w:rPr>
                <w:b/>
                <w:bCs/>
              </w:rPr>
              <w:t>9. 3</w:t>
            </w:r>
            <w:r>
              <w:rPr>
                <w:b/>
                <w:bCs/>
              </w:rPr>
              <w:t>. 201</w:t>
            </w:r>
            <w:r w:rsidR="0062165A">
              <w:rPr>
                <w:b/>
                <w:bCs/>
              </w:rPr>
              <w:t>8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Rozvrh výukového dne:</w:t>
            </w:r>
            <w:r>
              <w:t xml:space="preserve"> výuka probíhá ve dnech výuky dle harmonogramu od 8:30 do 13:30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lastRenderedPageBreak/>
              <w:t xml:space="preserve">Předpokládaná hodnota zakázky v Kč </w:t>
            </w:r>
            <w:r>
              <w:t>(bez DPH)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270 000,- Kč bez DPH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Lhůta dodání / časový harmonogram plnění / doba trvání zakázky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P="0062165A" w:rsidRDefault="0062165A">
            <w:pPr>
              <w:pStyle w:val="Tabulkatext"/>
            </w:pPr>
            <w:proofErr w:type="gramStart"/>
            <w:r>
              <w:rPr>
                <w:b/>
                <w:bCs/>
              </w:rPr>
              <w:t>4.1.2018</w:t>
            </w:r>
            <w:proofErr w:type="gramEnd"/>
            <w:r>
              <w:rPr>
                <w:b/>
                <w:bCs/>
              </w:rPr>
              <w:t xml:space="preserve"> </w:t>
            </w:r>
            <w:r w:rsidRPr="00890E0B" w:rsidR="00A8019B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29.3.2018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Místo dodání / převzetí plnění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proofErr w:type="spellStart"/>
            <w:r>
              <w:t>Štěnovice</w:t>
            </w:r>
            <w:proofErr w:type="spellEnd"/>
            <w:r>
              <w:t xml:space="preserve">, areál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</w:t>
            </w:r>
            <w:r w:rsidRPr="00890E0B">
              <w:t>&amp; Co., s.r.o.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</w:rPr>
              <w:t>Pravidla pro hodnocení nabídek</w:t>
            </w:r>
            <w:r>
              <w:t xml:space="preserve">, která zahrnují i) kritéria hodnocení, </w:t>
            </w:r>
            <w:proofErr w:type="spellStart"/>
            <w:r>
              <w:t>ii</w:t>
            </w:r>
            <w:proofErr w:type="spellEnd"/>
            <w:r>
              <w:t xml:space="preserve">) metodu vyhodnocení nabídek v jednotlivých kritériích a </w:t>
            </w:r>
            <w:proofErr w:type="spellStart"/>
            <w:r>
              <w:t>iii</w:t>
            </w:r>
            <w:proofErr w:type="spellEnd"/>
            <w:r>
              <w:t>) váhu nebo jiný matematický vztah mezi kritérii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t xml:space="preserve">Nabídky budou hodnoceny podle kritéria ekonomické výhodnosti nabídky. Kritérium ekonomické výhodnosti nabídky bude vyhodnoceno podle částečných hodnotících kritérií s různou váhou. 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Částečná hodnotící kritéria jsou: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1) Nabídková cena v Kč bez DPH s váhou 40%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2) Kvalita nabízených služeb s váhou 60%</w:t>
            </w:r>
          </w:p>
          <w:p w:rsidR="00F56E1D" w:rsidRDefault="00F56E1D">
            <w:pPr>
              <w:pStyle w:val="Tabulkatext"/>
              <w:rPr>
                <w:b/>
                <w:bCs/>
              </w:rPr>
            </w:pP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Hodnocení dle částečných kritérií: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 xml:space="preserve">1) Hodnocení dle kritéria </w:t>
            </w:r>
            <w:bookmarkStart w:name="__DdeLink__592_3934183422" w:id="0"/>
            <w:bookmarkEnd w:id="0"/>
            <w:r>
              <w:rPr>
                <w:b/>
                <w:bCs/>
              </w:rPr>
              <w:t>Nabídková cena v Kč bez DPH</w:t>
            </w:r>
          </w:p>
          <w:p w:rsidR="00F56E1D" w:rsidRDefault="00A8019B">
            <w:pPr>
              <w:pStyle w:val="Tabulkatext"/>
              <w:numPr>
                <w:ilvl w:val="0"/>
                <w:numId w:val="4"/>
              </w:numPr>
            </w:pPr>
            <w:r>
              <w:t>v rámci tohoto kritéria bude hodnocena celková nabídková cena v Kč bez DPH</w:t>
            </w:r>
          </w:p>
          <w:p w:rsidR="00F56E1D" w:rsidRDefault="00A8019B">
            <w:pPr>
              <w:pStyle w:val="Tabulkatext"/>
              <w:numPr>
                <w:ilvl w:val="1"/>
                <w:numId w:val="4"/>
              </w:numPr>
            </w:pPr>
            <w:r>
              <w:t xml:space="preserve">dle částečného kritéria Nabídková cena v Kč bez DPH získá nabídka bodové hodnocení podle tohoto vzorce: </w:t>
            </w:r>
            <w:r>
              <w:br/>
              <w:t>počet bodů = 100 * (nejnižší nabídková cena / cena posuzované nabídky)</w:t>
            </w:r>
          </w:p>
          <w:p w:rsidR="00F56E1D" w:rsidRDefault="00A8019B">
            <w:pPr>
              <w:pStyle w:val="Tabulkatext"/>
              <w:numPr>
                <w:ilvl w:val="1"/>
                <w:numId w:val="4"/>
              </w:numPr>
            </w:pPr>
            <w:r>
              <w:t>nejlépe hodnocená nabídka dle tohoto kritéria tak získá 100 bodů</w:t>
            </w: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2) Hodnocení dle kritéria Kvalita nabízených služeb</w:t>
            </w:r>
          </w:p>
          <w:p w:rsidR="00F56E1D" w:rsidRDefault="00A8019B">
            <w:pPr>
              <w:pStyle w:val="Tabulkatext"/>
              <w:numPr>
                <w:ilvl w:val="0"/>
                <w:numId w:val="5"/>
              </w:numPr>
            </w:pPr>
            <w:r>
              <w:t>v rámci tohoto kritéria bude hodnoceno:</w:t>
            </w:r>
          </w:p>
          <w:p w:rsidR="00F56E1D" w:rsidRDefault="00A8019B">
            <w:pPr>
              <w:pStyle w:val="Tabulkatext"/>
              <w:numPr>
                <w:ilvl w:val="1"/>
                <w:numId w:val="5"/>
              </w:numPr>
            </w:pPr>
            <w:r>
              <w:t xml:space="preserve">a) </w:t>
            </w:r>
            <w:proofErr w:type="spellStart"/>
            <w:r>
              <w:t>subkritérium</w:t>
            </w:r>
            <w:proofErr w:type="spellEnd"/>
            <w:r>
              <w:t xml:space="preserve"> obsah výuky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35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>Lépe bude hodnocena nabídka, která svým obsahem lépe pokryje požadovaná témata s ohledem na cílovou skupinu a s ohledem na naplnění cílů výuky. Lépe bude hodnocena nabídka, která bude v lepším souladu s požadovaným obsahem výuky, lépe vyhoví potřebám provozu a charakteru činností zadavatele. Lépe bude hodnocena nabídka, ve které navržené výukové materiály budou lépe odpovídat obsahu výuky a bude z nich lépe patrný potenciál výuky z hlediska využití pro praxi a v provozu zadavatele.</w:t>
            </w:r>
          </w:p>
          <w:p w:rsidR="00F56E1D" w:rsidRDefault="00A8019B">
            <w:pPr>
              <w:pStyle w:val="Tabulkatext"/>
              <w:numPr>
                <w:ilvl w:val="1"/>
                <w:numId w:val="5"/>
              </w:numPr>
            </w:pPr>
            <w:r>
              <w:t xml:space="preserve">b) </w:t>
            </w:r>
            <w:proofErr w:type="spellStart"/>
            <w:r>
              <w:t>subkritérium</w:t>
            </w:r>
            <w:proofErr w:type="spellEnd"/>
            <w:r>
              <w:t xml:space="preserve"> metody výuky, organizace výuky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25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lastRenderedPageBreak/>
              <w:t>subkritéria</w:t>
            </w:r>
            <w:proofErr w:type="spellEnd"/>
            <w:r>
              <w:t xml:space="preserve"> 0 bodů.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>Lépe bude hodnocena nabídka s interaktivními metodami výuky, s využitím modelových situací z obdobných logistických provozů. Lépe bude hodnocena nabídka s propracovanou metodikou zjišťování konkrétních vzdělávacích potřeb a metodikou poskytování zpětné vazby, lépe budou hodnoceny postupy a materiály pro zpětnou vazbu s větším potenciálem pro reflektování reálných potřeb zadavatele a uzavřenost zpětnovazebního cyklu. Lépe bude hodnocena nabídka dokládající zkušenosti uchazeče s odbornou výukou cílové skupiny, ze kterých bude lépe patrný potenciál uchazeče disponovat dostatečnou kapacitou pro organizaci a realizaci výuky.</w:t>
            </w:r>
          </w:p>
          <w:p w:rsidR="00F56E1D" w:rsidRDefault="00A8019B">
            <w:pPr>
              <w:pStyle w:val="Tabulkatext"/>
              <w:numPr>
                <w:ilvl w:val="1"/>
                <w:numId w:val="5"/>
              </w:numPr>
            </w:pPr>
            <w:r>
              <w:t xml:space="preserve">c) </w:t>
            </w:r>
            <w:proofErr w:type="spellStart"/>
            <w:r>
              <w:t>subkritérium</w:t>
            </w:r>
            <w:proofErr w:type="spellEnd"/>
            <w:r>
              <w:t xml:space="preserve"> pružnost realizace výuky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>Uchazeč je povinen doplnit do smlouvy, která je přílohou zadávací dokumentace počet dnů ve větě: „</w:t>
            </w:r>
            <w:r>
              <w:rPr>
                <w:i/>
                <w:iCs/>
              </w:rPr>
              <w:t xml:space="preserve">Objednatel je oprávněn za zrušený termín stanovit nový termín výukového dne a to nejpozději </w:t>
            </w:r>
            <w:r>
              <w:rPr>
                <w:i/>
                <w:iCs/>
                <w:highlight w:val="yellow"/>
              </w:rPr>
              <w:t>doplňte</w:t>
            </w:r>
            <w:r>
              <w:rPr>
                <w:i/>
                <w:iCs/>
              </w:rPr>
              <w:t xml:space="preserve"> pracovní dny před novým termínem výukového dne.“</w:t>
            </w:r>
            <w:r>
              <w:t xml:space="preserve"> části III. smlouvy. </w:t>
            </w:r>
            <w:bookmarkStart w:name="__DdeLink__1420_728208047" w:id="1"/>
            <w:r>
              <w:t xml:space="preserve">Uchazeč je povinen doplnit </w:t>
            </w:r>
            <w:bookmarkEnd w:id="1"/>
            <w:r>
              <w:t>jako počet dnů celé kladné číslo.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Dle tohoto </w:t>
            </w:r>
            <w:proofErr w:type="spellStart"/>
            <w:r>
              <w:t>subkritéria</w:t>
            </w:r>
            <w:proofErr w:type="spellEnd"/>
            <w:r>
              <w:t xml:space="preserve"> získá nabídka bodové hodnocení podle tohoto vzorce: </w:t>
            </w:r>
            <w:r>
              <w:br/>
              <w:t>počet bodů = 15 * (nejnižší uvedený počet dnů v nabídkách / počet dnů uvedený v posuzované nabídce)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15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F56E1D" w:rsidRDefault="00A8019B">
            <w:pPr>
              <w:pStyle w:val="Tabulkatext"/>
              <w:numPr>
                <w:ilvl w:val="1"/>
                <w:numId w:val="5"/>
              </w:numPr>
            </w:pPr>
            <w:r>
              <w:t xml:space="preserve">d) </w:t>
            </w:r>
            <w:proofErr w:type="spellStart"/>
            <w:r>
              <w:t>subkritérium</w:t>
            </w:r>
            <w:proofErr w:type="spellEnd"/>
            <w:r>
              <w:t xml:space="preserve"> personální zajištění výuky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25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F56E1D" w:rsidRDefault="00A8019B">
            <w:pPr>
              <w:pStyle w:val="Tabulkatext"/>
              <w:numPr>
                <w:ilvl w:val="2"/>
                <w:numId w:val="5"/>
              </w:numPr>
            </w:pPr>
            <w:r>
              <w:t xml:space="preserve">Uchazeč je povinen v nabídce uvést lektory k prokázání své základní kvalifikace. Dle tohoto </w:t>
            </w:r>
            <w:proofErr w:type="spellStart"/>
            <w:r>
              <w:t>subkritéria</w:t>
            </w:r>
            <w:proofErr w:type="spellEnd"/>
            <w:r>
              <w:t xml:space="preserve"> bude hodnocena nabídka podle praxe lektorů uvedených k prokázání základní kvalifikace. Lépe bude hodnocena nabídka, kde na základě charakteru a rozsahu praxe (doložené v prokázání základní kvalifikace) ve specializovaném odborném vzdělávání, praktickém vedení a řízení bude lépe patrný potenciál lektorů poskytnout komplexní vzdělávání, podle potřeby pružně přizpůsobené jak potřebě náročnější teoretické výuky, tak i předání znalostí pro řešení skutečných praktických situací.</w:t>
            </w:r>
          </w:p>
          <w:p w:rsidR="00F56E1D" w:rsidRDefault="00A8019B">
            <w:pPr>
              <w:pStyle w:val="Tabulkatext"/>
              <w:numPr>
                <w:ilvl w:val="0"/>
                <w:numId w:val="5"/>
              </w:numPr>
            </w:pPr>
            <w:r>
              <w:t>dle částečného kritéria Kvalita nabízených služeb získá nabídka bodové hodnocení podle tohoto vzorce:</w:t>
            </w:r>
            <w:r>
              <w:br/>
              <w:t xml:space="preserve">počet bodů = 100 * (součet počtu bodů za </w:t>
            </w:r>
            <w:proofErr w:type="spellStart"/>
            <w:r>
              <w:t>subkritéria</w:t>
            </w:r>
            <w:proofErr w:type="spellEnd"/>
            <w:r>
              <w:t xml:space="preserve"> nabídky s nejnižším počtem bodů /  součet počtu bodů za </w:t>
            </w:r>
            <w:proofErr w:type="spellStart"/>
            <w:r>
              <w:t>subkritéria</w:t>
            </w:r>
            <w:proofErr w:type="spellEnd"/>
            <w:r>
              <w:t xml:space="preserve"> hodnocené nabídky)</w:t>
            </w:r>
          </w:p>
          <w:p w:rsidR="00F56E1D" w:rsidRDefault="00A8019B">
            <w:pPr>
              <w:pStyle w:val="Tabulkatext"/>
              <w:numPr>
                <w:ilvl w:val="0"/>
                <w:numId w:val="5"/>
              </w:numPr>
            </w:pPr>
            <w:r>
              <w:t>Nejlépe hodnocená nabídka dle částečného kritéria Kvalita nabízených služeb tak získá 100 bodů, hůře hodnocené nabídky méně.</w:t>
            </w:r>
          </w:p>
          <w:p w:rsidR="00F56E1D" w:rsidRDefault="00F56E1D">
            <w:pPr>
              <w:pStyle w:val="Tabulkatext"/>
            </w:pPr>
          </w:p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Vyhodnocení nabídek:</w:t>
            </w:r>
            <w:r>
              <w:t xml:space="preserve"> </w:t>
            </w:r>
          </w:p>
          <w:p w:rsidR="00F56E1D" w:rsidRDefault="00A8019B">
            <w:pPr>
              <w:pStyle w:val="Tabulkatext"/>
              <w:numPr>
                <w:ilvl w:val="0"/>
                <w:numId w:val="6"/>
              </w:numPr>
            </w:pPr>
            <w:r>
              <w:t xml:space="preserve">nabídka bude ohodnocena počtem bodů podle bodového ohodnocení jednotlivých částečných </w:t>
            </w:r>
            <w:proofErr w:type="gramStart"/>
            <w:r>
              <w:t>kritérií  a vah</w:t>
            </w:r>
            <w:proofErr w:type="gramEnd"/>
            <w:r>
              <w:t xml:space="preserve"> jednotlivých částečných kritérií vypočteným dle tohoto vzorce:</w:t>
            </w:r>
            <w:r>
              <w:br/>
              <w:t>počet bodů = 0,4 * (počet bodů dle kritéria Nabídková cena v Kč bez DPH) + 0,6 * (počet bodů dle kritéria Kvalita nabízených služeb)</w:t>
            </w:r>
          </w:p>
          <w:p w:rsidR="00F56E1D" w:rsidRDefault="00A8019B">
            <w:pPr>
              <w:pStyle w:val="Zkladntext"/>
              <w:rPr>
                <w:rFonts w:eastAsia="Arial"/>
                <w:b/>
                <w:bCs/>
                <w:color w:val="080808"/>
                <w:sz w:val="20"/>
                <w:lang w:val="cs-CZ" w:eastAsia="en-US"/>
              </w:rPr>
            </w:pPr>
            <w:r>
              <w:rPr>
                <w:rFonts w:eastAsia="Arial"/>
                <w:b/>
                <w:bCs/>
                <w:color w:val="080808"/>
                <w:sz w:val="20"/>
                <w:lang w:val="cs-CZ" w:eastAsia="en-US"/>
              </w:rPr>
              <w:t xml:space="preserve">Otevírání obálek posouzení a hodnocení nabídek </w:t>
            </w:r>
          </w:p>
          <w:p w:rsidRPr="008B23DD" w:rsidR="00F56E1D" w:rsidRDefault="00F56E1D">
            <w:pPr>
              <w:pStyle w:val="Zkladntext"/>
              <w:rPr>
                <w:lang w:val="cs-CZ"/>
              </w:rPr>
            </w:pPr>
          </w:p>
          <w:p w:rsidRPr="008B23DD" w:rsidR="00F56E1D" w:rsidRDefault="00A8019B">
            <w:pPr>
              <w:pStyle w:val="Zkladntext"/>
              <w:numPr>
                <w:ilvl w:val="0"/>
                <w:numId w:val="8"/>
              </w:numPr>
              <w:rPr>
                <w:lang w:val="cs-CZ"/>
              </w:rPr>
            </w:pPr>
            <w:r>
              <w:rPr>
                <w:rFonts w:eastAsia="Arial"/>
                <w:color w:val="080808"/>
                <w:sz w:val="20"/>
                <w:lang w:val="cs-CZ" w:eastAsia="en-US"/>
              </w:rPr>
              <w:t xml:space="preserve">Zadavatel jmenuje komisi, která bude současně komisí pro otevírání obálek, posouzení a hodnocení nabídek (dále jen hodnotící komise). Hodnotící komise ověří dobu doručení a formu jednotlivých nabídek. Pozdě doručené nabídky a nabídky ve formě neodpovídající </w:t>
            </w:r>
            <w:r>
              <w:rPr>
                <w:rFonts w:eastAsia="Arial"/>
                <w:color w:val="080808"/>
                <w:sz w:val="20"/>
                <w:lang w:val="cs-CZ" w:eastAsia="en-US"/>
              </w:rPr>
              <w:lastRenderedPageBreak/>
              <w:t xml:space="preserve">zadávací dokumentaci hodnotící komise vyřadí z hodnocení a takové nabídky nebudou otevřeny. Pokud je na obálce takové nabídky uvedena </w:t>
            </w:r>
            <w:proofErr w:type="gramStart"/>
            <w:r>
              <w:rPr>
                <w:rFonts w:eastAsia="Arial"/>
                <w:color w:val="080808"/>
                <w:sz w:val="20"/>
                <w:lang w:val="cs-CZ" w:eastAsia="en-US"/>
              </w:rPr>
              <w:t>adresa  uchazeče</w:t>
            </w:r>
            <w:proofErr w:type="gramEnd"/>
            <w:r>
              <w:rPr>
                <w:rFonts w:eastAsia="Arial"/>
                <w:color w:val="080808"/>
                <w:sz w:val="20"/>
                <w:lang w:val="cs-CZ" w:eastAsia="en-US"/>
              </w:rPr>
              <w:t>, bude zadavatel informovat uchazeče o pozdním nebo jinak chybném doručení nabídky. Správně doručené nabídky komise otevře a posoudí nabídky uchazečů z hlediska splnění zákonných požadavků a požadavků zadávacích podmínek specifikovaných v textové a technické části zadávací dokumentace. Nabídky, které nevyhoví zákonným podmínkám a kvalifikačním podmínkám zadávací dokumentace hodnotící komise vyřadí z hodnocení. Zadavatel bude informovat uchazeče, jejichž nabídka byla vyřazena z hodnocení o důvodu vyřazení. Nevyřazené nabídky hodnotící komise posoudí z hlediska plnění hodnotícího kritéria. Hodnotící komise může v případě nejasností požádat uchazeče o písemné vysvětlení nabídky a stanovit přiměřenou lhůtu. Hodnotící komise pak v souladu se zadávací dokumentací stanoví bodové ohodnocení jednotlivých nabídek a určí pořadí nabídek sestupně dle počtu získaných bodů. Jako nejvýhodnější označí komise nabídku s nejvyšším počtem bodů. Pokud zadavatel zadávací řízení nezruší, uzavře smlouvu s uchazečem, jehož nabídka byla komisí označena jako nejvýhodnější.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Základní požadavky na prokázání kvalifikace dodavatele</w:t>
            </w:r>
            <w:r>
              <w:rPr>
                <w:rStyle w:val="Ukotvenpoznmkypodarou"/>
                <w:b/>
                <w:bCs/>
              </w:rPr>
              <w:footnoteReference w:id="2"/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Uchazeč doloží ve své nabídce:</w:t>
            </w:r>
          </w:p>
          <w:p w:rsidR="00F56E1D" w:rsidRDefault="00A8019B">
            <w:pPr>
              <w:pStyle w:val="Tabulkatext"/>
              <w:numPr>
                <w:ilvl w:val="0"/>
                <w:numId w:val="2"/>
              </w:numPr>
            </w:pPr>
            <w:r>
              <w:t>Doklad o oprávnění k podnikání (např. výpis ze živnostenského rejstříku) – postačí kopie</w:t>
            </w:r>
          </w:p>
          <w:p w:rsidR="00F56E1D" w:rsidRDefault="00A8019B">
            <w:pPr>
              <w:pStyle w:val="Tabulkatext"/>
              <w:numPr>
                <w:ilvl w:val="0"/>
                <w:numId w:val="2"/>
              </w:numPr>
            </w:pPr>
            <w:r>
              <w:t>Čestné prohlášení o tom, že subjekt nemá daňové nedoplatky, nedoplatky na pojistném či penále na veřejné zdravotní pojištění nebo na sociální zabezpečení nebo na příspěvku na státní politiku zaměstnanosti. Čestné prohlášení bude podepsáno osobou oprávněnou k podpisu.</w:t>
            </w:r>
          </w:p>
          <w:p w:rsidR="00F56E1D" w:rsidRDefault="00F56E1D">
            <w:pPr>
              <w:pStyle w:val="Tabulkatext"/>
              <w:rPr>
                <w:i/>
              </w:rPr>
            </w:pPr>
          </w:p>
          <w:p w:rsidR="00F56E1D" w:rsidRDefault="00A8019B">
            <w:pPr>
              <w:pStyle w:val="Tabulkatext"/>
            </w:pPr>
            <w:r>
              <w:rPr>
                <w:i/>
              </w:rPr>
              <w:t>Namísto předložení dokumentů požadovaných zadavatelem je dodavatel oprávněn prokázat svou kvalifikaci výpisem ze seznamu kvalifikovaných dodavatelů (obdobně podle § 228 zákona o veřejných zakázkách) nebo certifikátem vydaným v rámci systému certifikovaných dodavatelů (obdobně podle § 239 zákona č. 134/2016 Sb.).</w:t>
            </w:r>
          </w:p>
          <w:p w:rsidR="00F56E1D" w:rsidRDefault="00F56E1D">
            <w:pPr>
              <w:pStyle w:val="Tabulkatext"/>
              <w:rPr>
                <w:i/>
              </w:rPr>
            </w:pPr>
          </w:p>
          <w:p w:rsidR="00F56E1D" w:rsidRDefault="00A8019B">
            <w:pPr>
              <w:pStyle w:val="Tabulkatext"/>
            </w:pPr>
            <w:r>
              <w:rPr>
                <w:u w:val="single"/>
              </w:rPr>
              <w:t>Další požadavky na doložení kvalifikace uchazeče:</w:t>
            </w:r>
          </w:p>
          <w:p w:rsidR="00F56E1D" w:rsidRDefault="00A8019B">
            <w:pPr>
              <w:pStyle w:val="Tabulkatext"/>
              <w:numPr>
                <w:ilvl w:val="0"/>
                <w:numId w:val="7"/>
              </w:numPr>
            </w:pPr>
            <w:r>
              <w:t>zadavatel požaduje, aby uchazeč plnil prostřednictvím lektorů, kteří mají VŠ vzdělání a minimálně 5 let praxe ve vzdělávání dospělých v oboru logistiky</w:t>
            </w:r>
          </w:p>
          <w:p w:rsidR="00F56E1D" w:rsidRDefault="00A8019B">
            <w:pPr>
              <w:pStyle w:val="Tabulkatext"/>
              <w:numPr>
                <w:ilvl w:val="0"/>
                <w:numId w:val="7"/>
              </w:numPr>
            </w:pPr>
            <w:r>
              <w:t>k prokázání této kvalifikace uchazeč doloží v nabídce doklady k minimálně 2 lektorům, kteří mají VŠ vzdělání a minimálně 5 let praxe ve vzdělávání dospělých v oboru logistiky</w:t>
            </w:r>
          </w:p>
          <w:p w:rsidR="00F56E1D" w:rsidRDefault="00A8019B">
            <w:pPr>
              <w:pStyle w:val="Tabulkatext"/>
              <w:numPr>
                <w:ilvl w:val="1"/>
                <w:numId w:val="7"/>
              </w:numPr>
            </w:pPr>
            <w:r>
              <w:t>doklady o kvalifikaci lektorů, tzn.: kopie dokladu o nejvyšším dosaženém vzdělání, profesní CV/profil lektora mající formu čestného prohlášení o pravdivosti uvedených údajů – originál podepsaný lektorem</w:t>
            </w:r>
          </w:p>
          <w:p w:rsidR="00F56E1D" w:rsidRDefault="00A8019B">
            <w:pPr>
              <w:pStyle w:val="Tabulkatext"/>
              <w:numPr>
                <w:ilvl w:val="0"/>
                <w:numId w:val="7"/>
              </w:numPr>
            </w:pPr>
            <w:r>
              <w:t xml:space="preserve">k prokázání této kvalifikace uchazeč doloží v nabídce čestné prohlášení, kde se zaváže využít pro alespoň 70% časového rozsahu výuky alespoň jednoho z </w:t>
            </w:r>
            <w:proofErr w:type="gramStart"/>
            <w:r>
              <w:t>lektorů  uvedeného</w:t>
            </w:r>
            <w:proofErr w:type="gramEnd"/>
            <w:r>
              <w:t xml:space="preserve"> v nabídce a splňujícího kvalifikační požadavek VŠ vzdělání a minimálně 5 let praxe ve vzdělávání dospělých v oboru logistiky. Dále se uchazeč v tomto prohlášení zaváže, že v případě jím nezaviněné nemožnosti plnit přecházející závazek nahradí lektora jiným, který bude splňovat tento kvalifikační požadavek.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t>Podmínky a požadavky na zpracování nabídky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t>Nabídka bude zpracována v českém jazyce v</w:t>
            </w:r>
            <w:r>
              <w:rPr>
                <w:b/>
                <w:bCs/>
              </w:rPr>
              <w:t xml:space="preserve"> listinné podobě v jednom originále </w:t>
            </w:r>
            <w:r w:rsidR="0062165A">
              <w:rPr>
                <w:b/>
                <w:bCs/>
              </w:rPr>
              <w:t xml:space="preserve">a v listinné podobě v jedné kopii </w:t>
            </w:r>
            <w:r>
              <w:rPr>
                <w:b/>
                <w:bCs/>
              </w:rPr>
              <w:t>a bude minimálně obsahovat:</w:t>
            </w:r>
          </w:p>
          <w:p w:rsidR="00F56E1D" w:rsidRDefault="00F56E1D">
            <w:pPr>
              <w:pStyle w:val="Tabulkatext"/>
            </w:pPr>
          </w:p>
          <w:p w:rsidR="00F56E1D" w:rsidRDefault="00A8019B">
            <w:pPr>
              <w:pStyle w:val="Tabulkatext"/>
            </w:pPr>
            <w:r>
              <w:t>1) Identifikační údaje uchazeče</w:t>
            </w:r>
          </w:p>
          <w:p w:rsidR="00F56E1D" w:rsidRDefault="00A8019B">
            <w:pPr>
              <w:pStyle w:val="Tabulkatext"/>
            </w:pPr>
            <w:r>
              <w:t>2) Doklady k prokázání kvalifikace uchazeče</w:t>
            </w:r>
          </w:p>
          <w:p w:rsidR="00F56E1D" w:rsidRDefault="00A8019B">
            <w:pPr>
              <w:pStyle w:val="Tabulkatext"/>
            </w:pPr>
            <w:r>
              <w:t xml:space="preserve">3) Podklady pro hodnocení nabídky podle kritéria ekonomické výhodnosti včetně částečných kritérií </w:t>
            </w:r>
            <w:r>
              <w:lastRenderedPageBreak/>
              <w:t xml:space="preserve">a </w:t>
            </w:r>
            <w:proofErr w:type="spellStart"/>
            <w:r>
              <w:t>subkritérií</w:t>
            </w:r>
            <w:proofErr w:type="spellEnd"/>
            <w:r>
              <w:t>.</w:t>
            </w:r>
          </w:p>
          <w:p w:rsidR="00F56E1D" w:rsidRDefault="00A8019B">
            <w:pPr>
              <w:pStyle w:val="Tabulkatext"/>
            </w:pPr>
            <w:r>
              <w:t>4) Podepsaný návrh smlouvy o dílo, která tvoří Přílohu č. 1 Výzvy k podání nabídek včetně stanoveného harmonogramu výuky.</w:t>
            </w:r>
          </w:p>
          <w:p w:rsidR="00F56E1D" w:rsidRDefault="00A8019B">
            <w:pPr>
              <w:pStyle w:val="Tabulkatext"/>
            </w:pPr>
            <w:r>
              <w:t>5) Další doklady dle uvážení uchazeče a v souladu s Výzvou k podání nabídek</w:t>
            </w:r>
          </w:p>
          <w:p w:rsidR="00F56E1D" w:rsidRDefault="00F56E1D">
            <w:pPr>
              <w:pStyle w:val="Tabulkatext"/>
            </w:pP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keepNext/>
            </w:pPr>
            <w:r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Cena bude v nabídce uvedena v Kč bez DPH / v Kč včetně DPH.</w:t>
            </w:r>
          </w:p>
          <w:p w:rsidR="00F56E1D" w:rsidRDefault="00A8019B">
            <w:pPr>
              <w:pStyle w:val="Tabulkatext"/>
            </w:pPr>
            <w:r>
              <w:rPr>
                <w:i/>
              </w:rPr>
              <w:t>V případě rozdílné ceny v jednotlivých částech nabídky, platí celková cena v Kč bez DPH uvedena v podepsaném návrhu smlouvy kapitola II. bod 7 dle Přílohy č. 1 Výzvy k podání nabídek.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Požadavek na písemnou formu nabídky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i/>
              </w:rPr>
              <w:t xml:space="preserve">Nabídka musí být zadavateli podána v listinné podobě v řádně uzavřené obálce označené nápisem </w:t>
            </w:r>
            <w:r>
              <w:rPr>
                <w:b/>
                <w:bCs/>
                <w:i/>
              </w:rPr>
              <w:t xml:space="preserve">„Neotevírat – výběrové řízení </w:t>
            </w:r>
            <w:proofErr w:type="spellStart"/>
            <w:r>
              <w:rPr>
                <w:b/>
                <w:bCs/>
                <w:i/>
              </w:rPr>
              <w:t>Total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Supply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Chain</w:t>
            </w:r>
            <w:proofErr w:type="spellEnd"/>
            <w:r>
              <w:rPr>
                <w:b/>
                <w:bCs/>
                <w:i/>
              </w:rPr>
              <w:t xml:space="preserve"> Management“</w:t>
            </w:r>
            <w:r>
              <w:rPr>
                <w:i/>
              </w:rPr>
              <w:t xml:space="preserve">, na níž je vhodné uvést kontaktní adresu uchazeče a identifikační údaje uchazeče (název, sídlo, IČ). </w:t>
            </w:r>
          </w:p>
          <w:p w:rsidR="00F56E1D" w:rsidRDefault="00A8019B">
            <w:pPr>
              <w:pStyle w:val="Tabulkatext"/>
            </w:pPr>
            <w:r>
              <w:rPr>
                <w:i/>
              </w:rPr>
              <w:t>Nabídky musí být podepsány uchazečem či osobou oprávněnou zastupovat uchazeče.</w:t>
            </w:r>
            <w:r>
              <w:rPr>
                <w:rStyle w:val="Ukotvenpoznmkypodarou"/>
                <w:i/>
              </w:rPr>
              <w:footnoteReference w:id="3"/>
            </w:r>
            <w:r>
              <w:rPr>
                <w:i/>
              </w:rPr>
              <w:t xml:space="preserve"> V případě, že je součástí nabídky čestné prohlášení, musí být podepsáno uchazečem nebo osobou oprávněnou zastupovat uchazeče. </w:t>
            </w:r>
            <w:r>
              <w:rPr>
                <w:i/>
                <w:iCs/>
              </w:rPr>
              <w:t>V nabídce musí být případně doložena plná moc k zastupování.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Požadavek na uvedení kontaktní osoby dodavatele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i/>
              </w:rPr>
              <w:t>Dodavatel / uchazeč ve své nabídce uvede kontaktní osobu ve věci zakázky, její telefon a e-</w:t>
            </w:r>
            <w:proofErr w:type="spellStart"/>
            <w:r>
              <w:rPr>
                <w:i/>
              </w:rPr>
              <w:t>mailovou</w:t>
            </w:r>
            <w:proofErr w:type="spellEnd"/>
            <w:r>
              <w:rPr>
                <w:i/>
              </w:rPr>
              <w:t xml:space="preserve"> adresu. 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</w:rPr>
              <w:t>Požadavek na jednu nabídku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i/>
              </w:rPr>
              <w:t>Každý uchazeč může podat pouze jednu nabídku.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i/>
              </w:rPr>
              <w:t xml:space="preserve">Uchazeč je oprávněn po zadavateli požadovat vysvětlení zadávacích podmínek (odpovědi na dotaz) zakázky. Písemná žádost musí být zadavateli doručena nejpozději 5 pracovních dnů před uplynutím lhůty pro podání nabídek. </w:t>
            </w:r>
          </w:p>
          <w:p w:rsidR="00F56E1D" w:rsidRDefault="00A8019B">
            <w:pPr>
              <w:pStyle w:val="Tabulkatext"/>
            </w:pPr>
            <w:r>
              <w:rPr>
                <w:i/>
              </w:rPr>
              <w:t xml:space="preserve">Dotazy je možné podávat pouze písemnou formou a to e-mailem na adresu: </w:t>
            </w:r>
            <w:hyperlink r:id="rId8">
              <w:r>
                <w:rPr>
                  <w:rStyle w:val="Internetovodkaz"/>
                  <w:i/>
                </w:rPr>
                <w:t>katerina.novakova</w:t>
              </w:r>
              <w:r w:rsidRPr="008B23DD">
                <w:rPr>
                  <w:rStyle w:val="Internetovodkaz"/>
                  <w:i/>
                  <w:lang w:val="fr-FR"/>
                </w:rPr>
                <w:t>@mauriceward.com</w:t>
              </w:r>
            </w:hyperlink>
          </w:p>
          <w:p w:rsidR="00F56E1D" w:rsidRDefault="00A8019B">
            <w:pPr>
              <w:pStyle w:val="Tabulkatext"/>
            </w:pPr>
            <w:r>
              <w:rPr>
                <w:i/>
              </w:rPr>
              <w:t>Uchazeč není oprávněn kontaktovat zadavatele telefonicky. Na jiné než výše uvedeným způsobem doručené dotazy nebude zadavatel reagovat.</w:t>
            </w:r>
          </w:p>
          <w:p w:rsidR="00F56E1D" w:rsidRDefault="00A8019B">
            <w:pPr>
              <w:pStyle w:val="Tabulkatext"/>
            </w:pPr>
            <w:r>
              <w:rPr>
                <w:i/>
              </w:rPr>
              <w:t>Odpovědi na dotazy budou vždy uveřejněny na portálu esfcr.cz nejpozději do 3 dnů od doručení dotazu zadavateli.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Další požadavky na zpracování nabídky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Uchazeč v nabídce doloží podepsaný, doplněný návrh smlouvy dle Přílohy </w:t>
            </w:r>
            <w:proofErr w:type="gramStart"/>
            <w:r>
              <w:rPr>
                <w:i/>
              </w:rPr>
              <w:t>č.1 Výzvy</w:t>
            </w:r>
            <w:proofErr w:type="gramEnd"/>
            <w:r>
              <w:rPr>
                <w:i/>
              </w:rPr>
              <w:t xml:space="preserve"> k podání nabídek včetně pevně stanoveného harmonogramu výuky. Ve smlouvě je uchazeč oprávněn doplnit pouze údaje na místech k tomu určených (žlutě podbarvených a označených </w:t>
            </w:r>
            <w:r>
              <w:rPr>
                <w:i/>
                <w:highlight w:val="yellow"/>
              </w:rPr>
              <w:t>„doplňte“</w:t>
            </w:r>
            <w:r>
              <w:rPr>
                <w:i/>
              </w:rPr>
              <w:t>).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Údaje označené „Doplní objednatel“ doplní objednatel po vyhodnocení VŘ.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Objednatel po vyhodnocení VŘ připojí jako přílohu ke smlouvě harmonogram realizace vzdělávací aktivity ve formě požadované dotačním programem.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Nabídka bude předložena v 1 originále v listinné podobě.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nepřijme částečnou nabídku. Uchazeči jsou povinni podat nabídku na celý předmět plnění.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Nabídka musí být kompletní, tzn. obsahovat všechny výše uvedené části.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lastRenderedPageBreak/>
              <w:t>Zadavatel nepřipouští variantní řešení nabídek.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si vyhrazuje právo na zrušení výběrového řízení bez uvedení důvodu.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si vyhrazuje právo nevracet nabídky.</w:t>
            </w:r>
          </w:p>
          <w:p w:rsidR="00F56E1D" w:rsidRDefault="00A8019B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Uchazeč nemá nárok na náhradu škody, včetně ušlého zisku, jestliže dodavatel využije svá práva výše uvedená.</w:t>
            </w:r>
          </w:p>
        </w:tc>
      </w:tr>
      <w:tr w:rsidR="00F56E1D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Zadávací řízení se řídí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i/>
              </w:rPr>
              <w:t>Obecnou částí pravidel pro žadatele a příjemce v rámci Operačního programu Zaměstnanost (vydání č. 6), na toto zadávací řízení se neaplikují ustanovení zákona č. 134/2016 Sb., o zadávání veřejných zakázek.</w:t>
            </w:r>
          </w:p>
        </w:tc>
      </w:tr>
      <w:tr w:rsidR="00F56E1D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47" w:type="dxa"/>
            </w:tcMar>
            <w:vAlign w:val="center"/>
          </w:tcPr>
          <w:p w:rsidR="00F56E1D" w:rsidRDefault="00A8019B">
            <w:pPr>
              <w:pStyle w:val="Tabulkatext"/>
            </w:pPr>
            <w:r>
              <w:rPr>
                <w:b/>
                <w:bCs/>
              </w:rPr>
              <w:t xml:space="preserve">Dodavatelé budou vyrozumívání o výsledku, resp. zrušení zadávacího řízení a o příp. vyloučení nabídky prostřednictvím uveřejnění informace na portálu </w:t>
            </w:r>
            <w:hyperlink r:id="rId9">
              <w:r>
                <w:rPr>
                  <w:rStyle w:val="Internetovodkaz"/>
                  <w:b/>
                  <w:bCs/>
                </w:rPr>
                <w:t>www.esfcr.cz</w:t>
              </w:r>
            </w:hyperlink>
            <w:r>
              <w:rPr>
                <w:b/>
                <w:bCs/>
              </w:rPr>
              <w:t xml:space="preserve"> pod výše uvedeným názvem veřejné zakázky.</w:t>
            </w:r>
          </w:p>
        </w:tc>
      </w:tr>
    </w:tbl>
    <w:p w:rsidR="00F56E1D" w:rsidRDefault="00F56E1D">
      <w:pPr>
        <w:rPr>
          <w:rFonts w:cs="Arial"/>
          <w:sz w:val="16"/>
          <w:szCs w:val="16"/>
        </w:rPr>
      </w:pPr>
    </w:p>
    <w:tbl>
      <w:tblPr>
        <w:tblW w:w="9072" w:type="dxa"/>
        <w:tblInd w:w="71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CellMar>
          <w:left w:w="67" w:type="dxa"/>
        </w:tblCellMar>
        <w:tblLook w:val="0000"/>
      </w:tblPr>
      <w:tblGrid>
        <w:gridCol w:w="3827"/>
        <w:gridCol w:w="5245"/>
      </w:tblGrid>
      <w:tr w:rsidR="00F56E1D">
        <w:trPr>
          <w:cantSplit/>
          <w:trHeight w:val="255"/>
        </w:trPr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67" w:type="dxa"/>
            </w:tcMar>
          </w:tcPr>
          <w:p w:rsidR="00F56E1D" w:rsidRDefault="00A8019B">
            <w:pPr>
              <w:pStyle w:val="Tabulka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67" w:type="dxa"/>
            </w:tcMar>
          </w:tcPr>
          <w:p w:rsidR="00F56E1D" w:rsidRDefault="00A8019B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8B23DD">
              <w:rPr>
                <w:rFonts w:ascii="Arial" w:hAnsi="Arial" w:cs="Arial"/>
                <w:sz w:val="20"/>
                <w:szCs w:val="20"/>
              </w:rPr>
              <w:t>Štěnovice</w:t>
            </w:r>
            <w:proofErr w:type="spellEnd"/>
            <w:r w:rsidR="0062165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62165A">
              <w:rPr>
                <w:rFonts w:ascii="Arial" w:hAnsi="Arial" w:cs="Arial"/>
                <w:sz w:val="20"/>
                <w:szCs w:val="20"/>
              </w:rPr>
              <w:t>11.8.</w:t>
            </w:r>
            <w:r w:rsidR="008B23DD">
              <w:rPr>
                <w:rFonts w:ascii="Arial" w:hAnsi="Arial" w:cs="Arial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F56E1D" w:rsidRDefault="00F56E1D">
            <w:pPr>
              <w:pStyle w:val="Tabulkatext"/>
              <w:rPr>
                <w:rFonts w:cs="Arial"/>
                <w:szCs w:val="20"/>
              </w:rPr>
            </w:pPr>
          </w:p>
          <w:p w:rsidR="00F56E1D" w:rsidRDefault="00F56E1D">
            <w:pPr>
              <w:pStyle w:val="Tabulkatext"/>
              <w:rPr>
                <w:rFonts w:cs="Arial"/>
                <w:szCs w:val="20"/>
              </w:rPr>
            </w:pPr>
          </w:p>
        </w:tc>
      </w:tr>
    </w:tbl>
    <w:p w:rsidR="00F56E1D" w:rsidRDefault="00F56E1D">
      <w:pPr>
        <w:rPr>
          <w:rFonts w:cs="Arial"/>
          <w:sz w:val="16"/>
          <w:szCs w:val="16"/>
        </w:rPr>
      </w:pPr>
    </w:p>
    <w:p w:rsidR="00F56E1D" w:rsidRDefault="00A8019B">
      <w:pPr>
        <w:spacing w:after="0"/>
      </w:pPr>
      <w:r>
        <w:rPr>
          <w:rFonts w:eastAsia="Times New Roman" w:cs="Arial"/>
          <w:i/>
          <w:color w:val="00000A"/>
          <w:lang w:eastAsia="cs-CZ"/>
        </w:rPr>
        <w:t xml:space="preserve">Přílohy (pouze v případě, že jsou relevantní): </w:t>
      </w:r>
    </w:p>
    <w:p w:rsidR="00F56E1D" w:rsidRDefault="00F56E1D">
      <w:pPr>
        <w:spacing w:after="0"/>
        <w:rPr>
          <w:rFonts w:eastAsia="Times New Roman" w:cs="Arial"/>
          <w:i/>
          <w:color w:val="00000A"/>
          <w:lang w:eastAsia="cs-CZ"/>
        </w:rPr>
      </w:pPr>
    </w:p>
    <w:p w:rsidR="00F56E1D" w:rsidRDefault="00A8019B">
      <w:pPr>
        <w:spacing w:after="0"/>
        <w:rPr>
          <w:b/>
          <w:bCs/>
        </w:rPr>
      </w:pPr>
      <w:r>
        <w:rPr>
          <w:rFonts w:eastAsia="Times New Roman" w:cs="Arial"/>
          <w:b/>
          <w:bCs/>
          <w:i/>
          <w:color w:val="00000A"/>
          <w:lang w:eastAsia="cs-CZ"/>
        </w:rPr>
        <w:t>Příloha č. 1 – Návrh smlouvy o dílo</w:t>
      </w:r>
    </w:p>
    <w:p w:rsidR="00F56E1D" w:rsidRDefault="00F56E1D">
      <w:pPr>
        <w:spacing w:after="0"/>
        <w:rPr>
          <w:rFonts w:eastAsia="Times New Roman" w:cs="Arial"/>
          <w:i/>
          <w:color w:val="00000A"/>
          <w:lang w:eastAsia="cs-CZ"/>
        </w:rPr>
      </w:pPr>
    </w:p>
    <w:p w:rsidR="00F56E1D" w:rsidRDefault="00F56E1D">
      <w:pPr>
        <w:spacing w:after="0"/>
      </w:pPr>
    </w:p>
    <w:sectPr w:rsidR="00F56E1D" w:rsidSect="00F56E1D">
      <w:headerReference w:type="default" r:id="rId10"/>
      <w:footerReference w:type="default" r:id="rId11"/>
      <w:pgSz w:w="11906" w:h="16838"/>
      <w:pgMar w:top="1418" w:right="1418" w:bottom="1418" w:left="1418" w:header="567" w:footer="284" w:gutter="0"/>
      <w:pgNumType w:start="1"/>
      <w:cols w:space="708"/>
      <w:formProt w:val="false"/>
      <w:docGrid w:linePitch="360" w:charSpace="-204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06CC0" w:rsidP="00F56E1D" w:rsidRDefault="00C06CC0">
      <w:pPr>
        <w:spacing w:after="0"/>
      </w:pPr>
      <w:r>
        <w:separator/>
      </w:r>
    </w:p>
  </w:endnote>
  <w:endnote w:type="continuationSeparator" w:id="0">
    <w:p w:rsidR="00C06CC0" w:rsidP="00F56E1D" w:rsidRDefault="00C06CC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3"/>
      <w:gridCol w:w="3023"/>
      <w:gridCol w:w="3024"/>
    </w:tblGrid>
    <w:tr w:rsidR="00F56E1D">
      <w:tc>
        <w:tcPr>
          <w:tcW w:w="3023" w:type="dxa"/>
          <w:shd w:val="clear" w:color="auto" w:fill="auto"/>
          <w:vAlign w:val="center"/>
        </w:tcPr>
        <w:p w:rsidR="00F56E1D" w:rsidRDefault="00F56E1D">
          <w:pPr>
            <w:pStyle w:val="Tabulkatext"/>
          </w:pPr>
        </w:p>
      </w:tc>
      <w:tc>
        <w:tcPr>
          <w:tcW w:w="3023" w:type="dxa"/>
          <w:shd w:val="clear" w:color="auto" w:fill="auto"/>
          <w:vAlign w:val="center"/>
        </w:tcPr>
        <w:p w:rsidR="00F56E1D" w:rsidRDefault="00F56E1D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F56E1D" w:rsidRDefault="00A8019B">
          <w:pPr>
            <w:pStyle w:val="Tabulkatext"/>
            <w:jc w:val="right"/>
          </w:pPr>
          <w:r>
            <w:t xml:space="preserve">Strana: </w:t>
          </w:r>
          <w:r w:rsidR="00AD6ECD">
            <w:fldChar w:fldCharType="begin"/>
          </w:r>
          <w:r>
            <w:instrText>PAGE</w:instrText>
          </w:r>
          <w:r w:rsidR="00AD6ECD">
            <w:fldChar w:fldCharType="separate"/>
          </w:r>
          <w:r w:rsidR="00BD462C">
            <w:rPr>
              <w:noProof/>
            </w:rPr>
            <w:t>6</w:t>
          </w:r>
          <w:r w:rsidR="00AD6ECD">
            <w:fldChar w:fldCharType="end"/>
          </w:r>
          <w:r>
            <w:t xml:space="preserve"> z </w:t>
          </w:r>
          <w:r w:rsidR="00AD6ECD">
            <w:fldChar w:fldCharType="begin"/>
          </w:r>
          <w:r>
            <w:instrText>NUMPAGES</w:instrText>
          </w:r>
          <w:r w:rsidR="00AD6ECD">
            <w:fldChar w:fldCharType="separate"/>
          </w:r>
          <w:r w:rsidR="00BD462C">
            <w:rPr>
              <w:noProof/>
            </w:rPr>
            <w:t>6</w:t>
          </w:r>
          <w:r w:rsidR="00AD6ECD">
            <w:fldChar w:fldCharType="end"/>
          </w:r>
        </w:p>
      </w:tc>
    </w:tr>
  </w:tbl>
  <w:p w:rsidR="00F56E1D" w:rsidRDefault="00F56E1D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06CC0" w:rsidRDefault="00C06CC0">
      <w:r>
        <w:separator/>
      </w:r>
    </w:p>
  </w:footnote>
  <w:footnote w:type="continuationSeparator" w:id="0">
    <w:p w:rsidR="00C06CC0" w:rsidRDefault="00C06CC0">
      <w:r>
        <w:continuationSeparator/>
      </w:r>
    </w:p>
  </w:footnote>
  <w:footnote w:id="1">
    <w:p w:rsidR="00F56E1D" w:rsidRDefault="00A8019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Pole s povinnými náležitostmi výzvy jsou podbarvená. </w:t>
      </w:r>
    </w:p>
  </w:footnote>
  <w:footnote w:id="2">
    <w:p w:rsidR="00F56E1D" w:rsidRDefault="00A8019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Další požadavky mohou být zadavatelem specifikovány v závěrečné části výzvy k podání nabídek.</w:t>
      </w:r>
    </w:p>
  </w:footnote>
  <w:footnote w:id="3">
    <w:p w:rsidR="00F56E1D" w:rsidRDefault="00A8019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Osobou oprávněnou jednat za dodavatele se rozumí osoba jednající na základě plné moci od statutárního orgánu.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56E1D" w:rsidRDefault="00A8019B">
    <w:pPr>
      <w:pStyle w:val="Header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6E1D" w:rsidRDefault="00F56E1D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1A526EE"/>
    <w:multiLevelType w:val="multilevel"/>
    <w:tmpl w:val="763E8A46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1">
    <w:nsid w:val="1CC32D2F"/>
    <w:multiLevelType w:val="multilevel"/>
    <w:tmpl w:val="247CEF68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2">
    <w:nsid w:val="1E8C07AF"/>
    <w:multiLevelType w:val="multilevel"/>
    <w:tmpl w:val="CE1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">
    <w:nsid w:val="20FB6CDC"/>
    <w:multiLevelType w:val="multilevel"/>
    <w:tmpl w:val="21F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343921FE"/>
    <w:multiLevelType w:val="multilevel"/>
    <w:tmpl w:val="6B6A331C"/>
    <w:lvl w:ilvl="0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 w:cs="Wingdings"/>
      </w:rPr>
    </w:lvl>
  </w:abstractNum>
  <w:abstractNum w:abstractNumId="5">
    <w:nsid w:val="49087295"/>
    <w:multiLevelType w:val="multilevel"/>
    <w:tmpl w:val="15420642"/>
    <w:lvl w:ilvl="0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 w:cs="Wingdings"/>
      </w:rPr>
    </w:lvl>
  </w:abstractNum>
  <w:abstractNum w:abstractNumId="6">
    <w:nsid w:val="587F4B3A"/>
    <w:multiLevelType w:val="multilevel"/>
    <w:tmpl w:val="76A2A9E4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  <w:b w:val="false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  <w:b w:val="false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  <w:b w:val="false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7">
    <w:nsid w:val="693155AD"/>
    <w:multiLevelType w:val="multilevel"/>
    <w:tmpl w:val="5A6C54FA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E1D"/>
    <w:rsid w:val="000E1255"/>
    <w:rsid w:val="0014689E"/>
    <w:rsid w:val="00255E4A"/>
    <w:rsid w:val="00297A94"/>
    <w:rsid w:val="002E65DD"/>
    <w:rsid w:val="00513792"/>
    <w:rsid w:val="005B23A0"/>
    <w:rsid w:val="0062165A"/>
    <w:rsid w:val="00640B6D"/>
    <w:rsid w:val="00666401"/>
    <w:rsid w:val="006E0291"/>
    <w:rsid w:val="00780D4A"/>
    <w:rsid w:val="00836C71"/>
    <w:rsid w:val="00890E0B"/>
    <w:rsid w:val="008B23DD"/>
    <w:rsid w:val="009A6CD6"/>
    <w:rsid w:val="00A8019B"/>
    <w:rsid w:val="00AD6ECD"/>
    <w:rsid w:val="00BD462C"/>
    <w:rsid w:val="00C06CC0"/>
    <w:rsid w:val="00C73788"/>
    <w:rsid w:val="00E37035"/>
    <w:rsid w:val="00F04B8A"/>
    <w:rsid w:val="00F5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rFonts w:ascii="Arial" w:hAnsi="Arial" w:eastAsia="Arial"/>
      <w:color w:val="000000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Heading1" w:customStyle="true">
    <w:name w:val="Heading 1"/>
    <w:basedOn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Heading2" w:customStyle="true">
    <w:name w:val="Heading 2"/>
    <w:basedOn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Heading3" w:customStyle="true">
    <w:name w:val="Heading 3"/>
    <w:basedOn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Heading4" w:customStyle="true">
    <w:name w:val="Heading 4"/>
    <w:basedOn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Heading5" w:customStyle="true">
    <w:name w:val="Heading 5"/>
    <w:basedOn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Heading6" w:customStyle="true">
    <w:name w:val="Heading 6"/>
    <w:basedOn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Heading7" w:customStyle="true">
    <w:name w:val="Heading 7"/>
    <w:basedOn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 w:customStyle="true">
    <w:name w:val="Heading 8"/>
    <w:basedOn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 w:customStyle="true">
    <w:name w:val="Heading 9"/>
    <w:basedOn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Nadpis1Char" w:customStyle="true">
    <w:name w:val="Nadpis 1 Char"/>
    <w:basedOn w:val="Standardnpsmoodstavce"/>
    <w:link w:val="Heading1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Heading2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Heading3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Heading4"/>
    <w:uiPriority w:val="2"/>
    <w:qFormat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Heading5"/>
    <w:uiPriority w:val="2"/>
    <w:qFormat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Heading6"/>
    <w:uiPriority w:val="2"/>
    <w:qFormat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Heading7"/>
    <w:uiPriority w:val="9"/>
    <w:semiHidden/>
    <w:qFormat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Heading8"/>
    <w:uiPriority w:val="9"/>
    <w:semiHidden/>
    <w:qFormat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Heading9"/>
    <w:uiPriority w:val="9"/>
    <w:semiHidden/>
    <w:qFormat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Header"/>
    <w:uiPriority w:val="99"/>
    <w:qFormat/>
    <w:rsid w:val="00744469"/>
  </w:style>
  <w:style w:type="character" w:styleId="ZpatChar" w:customStyle="true">
    <w:name w:val="Zápatí Char"/>
    <w:basedOn w:val="Standardnpsmoodstavce"/>
    <w:link w:val="Footer"/>
    <w:uiPriority w:val="99"/>
    <w:qFormat/>
    <w:rsid w:val="00744469"/>
    <w:rPr>
      <w:sz w:val="18"/>
    </w:rPr>
  </w:style>
  <w:style w:type="character" w:styleId="NzevChar" w:customStyle="true">
    <w:name w:val="Název Char"/>
    <w:basedOn w:val="Standardnpsmoodstavce"/>
    <w:link w:val="Nzev"/>
    <w:uiPriority w:val="14"/>
    <w:qFormat/>
    <w:rsid w:val="00773D72"/>
    <w:rPr>
      <w:rFonts w:asciiTheme="majorHAnsi" w:hAnsiTheme="majorHAnsi" w:eastAsiaTheme="majorEastAsia" w:cstheme="majorBidi"/>
      <w:b/>
      <w:caps/>
      <w:color w:val="000000"/>
      <w:sz w:val="64"/>
      <w:szCs w:val="52"/>
    </w:rPr>
  </w:style>
  <w:style w:type="character" w:styleId="PodtitulChar" w:customStyle="true">
    <w:name w:val="Podtitul Char"/>
    <w:basedOn w:val="Standardnpsmoodstavce"/>
    <w:link w:val="Podtitul"/>
    <w:uiPriority w:val="15"/>
    <w:qFormat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character" w:styleId="Nadpis1neslovan-jevobsahuChar" w:customStyle="true">
    <w:name w:val="Nadpis 1 nečíslovaný - je v obsahu Char"/>
    <w:basedOn w:val="Nadpis1Char"/>
    <w:uiPriority w:val="4"/>
    <w:qFormat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Internetovodkaz" w:customStyle="true">
    <w:name w:val="Internetový odkaz"/>
    <w:basedOn w:val="Standardnpsmoodstavce"/>
    <w:unhideWhenUsed/>
    <w:rsid w:val="007E732D"/>
    <w:rPr>
      <w:color w:val="505050" w:themeColor="hyperlink"/>
      <w:u w:val="single"/>
    </w:rPr>
  </w:style>
  <w:style w:type="character" w:styleId="Nadpis1neslovan-nenvobsahuChar" w:customStyle="true">
    <w:name w:val="Nadpis 1 nečíslovaný - není v obsahu Char"/>
    <w:basedOn w:val="Nadpis1neslovan-jevobsahuChar"/>
    <w:uiPriority w:val="4"/>
    <w:qFormat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qFormat/>
    <w:rsid w:val="009D6602"/>
  </w:style>
  <w:style w:type="character" w:styleId="Odrky1Char" w:customStyle="true">
    <w:name w:val="Odrážky 1 Char"/>
    <w:basedOn w:val="OdstavecseseznamemChar"/>
    <w:link w:val="Odrky1"/>
    <w:uiPriority w:val="5"/>
    <w:qFormat/>
    <w:rsid w:val="006D7FC5"/>
  </w:style>
  <w:style w:type="character" w:styleId="TitulekChar" w:customStyle="true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styleId="PouitzdrojeChar" w:customStyle="true">
    <w:name w:val="Použité zdroje Char"/>
    <w:basedOn w:val="OdstavecseseznamemChar"/>
    <w:link w:val="Pouitzdroje"/>
    <w:uiPriority w:val="13"/>
    <w:qFormat/>
    <w:rsid w:val="00FC7F62"/>
  </w:style>
  <w:style w:type="character" w:styleId="PlohyChar" w:customStyle="true">
    <w:name w:val="Přílohy Char"/>
    <w:basedOn w:val="OdstavecseseznamemChar"/>
    <w:link w:val="Plohy"/>
    <w:uiPriority w:val="13"/>
    <w:qFormat/>
    <w:rsid w:val="00FC7F62"/>
  </w:style>
  <w:style w:type="character" w:styleId="Odrky2Char" w:customStyle="true">
    <w:name w:val="Odrážky 2 Char"/>
    <w:basedOn w:val="Odrky1Char"/>
    <w:link w:val="Odrky2"/>
    <w:uiPriority w:val="5"/>
    <w:qFormat/>
    <w:rsid w:val="006D7FC5"/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qFormat/>
    <w:rsid w:val="00C26A71"/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TitulekobrzkuChar" w:customStyle="true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styleId="BezmezerChar" w:customStyle="true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styleId="Odrky3Char" w:customStyle="true">
    <w:name w:val="Odrážky 3 Char"/>
    <w:basedOn w:val="Odrky2Char"/>
    <w:link w:val="Odrky3"/>
    <w:uiPriority w:val="5"/>
    <w:qFormat/>
    <w:rsid w:val="006D7FC5"/>
  </w:style>
  <w:style w:type="character" w:styleId="slovn1Char" w:customStyle="true">
    <w:name w:val="Číslování 1 Char"/>
    <w:basedOn w:val="NormlnodsazenshoraChar"/>
    <w:uiPriority w:val="5"/>
    <w:qFormat/>
    <w:rsid w:val="004D73F0"/>
  </w:style>
  <w:style w:type="character" w:styleId="slovn2Char" w:customStyle="true">
    <w:name w:val="Číslování 2 Char"/>
    <w:basedOn w:val="slovn1Char"/>
    <w:uiPriority w:val="5"/>
    <w:qFormat/>
    <w:rsid w:val="004D73F0"/>
  </w:style>
  <w:style w:type="character" w:styleId="slovn3Char" w:customStyle="true">
    <w:name w:val="Číslování 3 Char"/>
    <w:basedOn w:val="slovn2Char"/>
    <w:uiPriority w:val="5"/>
    <w:qFormat/>
    <w:rsid w:val="004D73F0"/>
  </w:style>
  <w:style w:type="character" w:styleId="Bezbarvy" w:customStyle="true">
    <w:name w:val="Bez barvy"/>
    <w:uiPriority w:val="9"/>
    <w:qFormat/>
    <w:rsid w:val="001673AF"/>
    <w:rPr>
      <w:shd w:val="clear" w:color="auto" w:fill="FFFFFF"/>
    </w:rPr>
  </w:style>
  <w:style w:type="character" w:styleId="erven" w:customStyle="true">
    <w:name w:val="Červeně"/>
    <w:uiPriority w:val="8"/>
    <w:qFormat/>
    <w:rsid w:val="001673AF"/>
    <w:rPr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styleId="slovn4Char" w:customStyle="true">
    <w:name w:val="Číslování 4 Char"/>
    <w:basedOn w:val="slovn3Char"/>
    <w:uiPriority w:val="5"/>
    <w:qFormat/>
    <w:rsid w:val="004D73F0"/>
  </w:style>
  <w:style w:type="character" w:styleId="Nadpis1neslovanChar" w:customStyle="true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styleId="slovn5Char" w:customStyle="true">
    <w:name w:val="Číslování 5 Char"/>
    <w:basedOn w:val="slovn4Char"/>
    <w:uiPriority w:val="5"/>
    <w:qFormat/>
    <w:rsid w:val="004D73F0"/>
  </w:style>
  <w:style w:type="character" w:styleId="Odrky4Char" w:customStyle="true">
    <w:name w:val="Odrážky 4 Char"/>
    <w:basedOn w:val="Odrky3Char"/>
    <w:link w:val="Odrky4"/>
    <w:uiPriority w:val="5"/>
    <w:qFormat/>
    <w:rsid w:val="006D7FC5"/>
  </w:style>
  <w:style w:type="character" w:styleId="Odrky5Char" w:customStyle="true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qFormat/>
    <w:rsid w:val="006D7FC5"/>
    <w:rPr>
      <w:b/>
      <w:bCs/>
    </w:rPr>
  </w:style>
  <w:style w:type="character" w:styleId="Zdraznn" w:customStyle="true">
    <w:name w:val="Zdůraznění"/>
    <w:basedOn w:val="Standardnpsmoodstavce"/>
    <w:uiPriority w:val="1"/>
    <w:qFormat/>
    <w:rsid w:val="006D7FC5"/>
    <w:rPr>
      <w:i/>
      <w:iCs/>
    </w:rPr>
  </w:style>
  <w:style w:type="character" w:styleId="ObrzekChar" w:customStyle="true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styleId="MottoChar" w:customStyle="true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styleId="ZdrojChar" w:customStyle="true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ZkladntextChar" w:customStyle="true">
    <w:name w:val="Základní text Char"/>
    <w:basedOn w:val="Standardnpsmoodstavce"/>
    <w:link w:val="Zkladntext"/>
    <w:semiHidden/>
    <w:qFormat/>
    <w:rsid w:val="005C6C32"/>
    <w:rPr>
      <w:rFonts w:ascii="Arial" w:hAnsi="Arial" w:eastAsia="Times New Roman" w:cs="Aria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E03D0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qFormat/>
    <w:rsid w:val="00EE03D0"/>
    <w:rPr>
      <w:color w:val="000000"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qFormat/>
    <w:rsid w:val="00EE03D0"/>
    <w:rPr>
      <w:b/>
      <w:bCs/>
      <w:color w:val="000000"/>
      <w:sz w:val="20"/>
      <w:szCs w:val="20"/>
    </w:rPr>
  </w:style>
  <w:style w:type="character" w:styleId="ListLabel1" w:customStyle="true">
    <w:name w:val="ListLabel 1"/>
    <w:qFormat/>
    <w:rsid w:val="00F56E1D"/>
    <w:rPr>
      <w:color w:val="505050"/>
      <w:sz w:val="22"/>
      <w:szCs w:val="22"/>
    </w:rPr>
  </w:style>
  <w:style w:type="character" w:styleId="ListLabel2" w:customStyle="true">
    <w:name w:val="ListLabel 2"/>
    <w:qFormat/>
    <w:rsid w:val="00F56E1D"/>
    <w:rPr>
      <w:color w:val="505050"/>
      <w:sz w:val="22"/>
    </w:rPr>
  </w:style>
  <w:style w:type="character" w:styleId="ListLabel3" w:customStyle="true">
    <w:name w:val="ListLabel 3"/>
    <w:qFormat/>
    <w:rsid w:val="00F56E1D"/>
    <w:rPr>
      <w:color w:val="505050"/>
    </w:rPr>
  </w:style>
  <w:style w:type="character" w:styleId="ListLabel4" w:customStyle="true">
    <w:name w:val="ListLabel 4"/>
    <w:qFormat/>
    <w:rsid w:val="00F56E1D"/>
    <w:rPr>
      <w:color w:val="505050"/>
    </w:rPr>
  </w:style>
  <w:style w:type="character" w:styleId="ListLabel5" w:customStyle="true">
    <w:name w:val="ListLabel 5"/>
    <w:qFormat/>
    <w:rsid w:val="00F56E1D"/>
    <w:rPr>
      <w:color w:val="505050"/>
    </w:rPr>
  </w:style>
  <w:style w:type="character" w:styleId="ListLabel6" w:customStyle="true">
    <w:name w:val="ListLabel 6"/>
    <w:qFormat/>
    <w:rsid w:val="00F56E1D"/>
    <w:rPr>
      <w:rFonts w:cs="Courier New"/>
    </w:rPr>
  </w:style>
  <w:style w:type="character" w:styleId="ListLabel7" w:customStyle="true">
    <w:name w:val="ListLabel 7"/>
    <w:qFormat/>
    <w:rsid w:val="00F56E1D"/>
    <w:rPr>
      <w:color w:val="505050"/>
      <w:sz w:val="22"/>
      <w:szCs w:val="22"/>
    </w:rPr>
  </w:style>
  <w:style w:type="character" w:styleId="ListLabel8" w:customStyle="true">
    <w:name w:val="ListLabel 8"/>
    <w:qFormat/>
    <w:rsid w:val="00F56E1D"/>
    <w:rPr>
      <w:color w:val="505050"/>
      <w:sz w:val="22"/>
    </w:rPr>
  </w:style>
  <w:style w:type="character" w:styleId="ListLabel9" w:customStyle="true">
    <w:name w:val="ListLabel 9"/>
    <w:qFormat/>
    <w:rsid w:val="00F56E1D"/>
    <w:rPr>
      <w:color w:val="505050"/>
    </w:rPr>
  </w:style>
  <w:style w:type="character" w:styleId="ListLabel10" w:customStyle="true">
    <w:name w:val="ListLabel 10"/>
    <w:qFormat/>
    <w:rsid w:val="00F56E1D"/>
    <w:rPr>
      <w:color w:val="505050"/>
    </w:rPr>
  </w:style>
  <w:style w:type="character" w:styleId="ListLabel11" w:customStyle="true">
    <w:name w:val="ListLabel 11"/>
    <w:qFormat/>
    <w:rsid w:val="00F56E1D"/>
    <w:rPr>
      <w:color w:val="505050"/>
    </w:rPr>
  </w:style>
  <w:style w:type="character" w:styleId="ListLabel12" w:customStyle="true">
    <w:name w:val="ListLabel 12"/>
    <w:qFormat/>
    <w:rsid w:val="00F56E1D"/>
    <w:rPr>
      <w:rFonts w:cs="Courier New"/>
    </w:rPr>
  </w:style>
  <w:style w:type="character" w:styleId="ListLabel13" w:customStyle="true">
    <w:name w:val="ListLabel 13"/>
    <w:qFormat/>
    <w:rsid w:val="00F56E1D"/>
    <w:rPr>
      <w:color w:val="505050"/>
      <w:sz w:val="22"/>
      <w:szCs w:val="22"/>
    </w:rPr>
  </w:style>
  <w:style w:type="character" w:styleId="ListLabel14" w:customStyle="true">
    <w:name w:val="ListLabel 14"/>
    <w:qFormat/>
    <w:rsid w:val="00F56E1D"/>
    <w:rPr>
      <w:color w:val="505050"/>
      <w:sz w:val="22"/>
    </w:rPr>
  </w:style>
  <w:style w:type="character" w:styleId="ListLabel15" w:customStyle="true">
    <w:name w:val="ListLabel 15"/>
    <w:qFormat/>
    <w:rsid w:val="00F56E1D"/>
    <w:rPr>
      <w:color w:val="505050"/>
    </w:rPr>
  </w:style>
  <w:style w:type="character" w:styleId="ListLabel16" w:customStyle="true">
    <w:name w:val="ListLabel 16"/>
    <w:qFormat/>
    <w:rsid w:val="00F56E1D"/>
    <w:rPr>
      <w:color w:val="505050"/>
    </w:rPr>
  </w:style>
  <w:style w:type="character" w:styleId="ListLabel17" w:customStyle="true">
    <w:name w:val="ListLabel 17"/>
    <w:qFormat/>
    <w:rsid w:val="00F56E1D"/>
    <w:rPr>
      <w:color w:val="505050"/>
    </w:rPr>
  </w:style>
  <w:style w:type="character" w:styleId="ListLabel18" w:customStyle="true">
    <w:name w:val="ListLabel 18"/>
    <w:qFormat/>
    <w:rsid w:val="00F56E1D"/>
    <w:rPr>
      <w:rFonts w:cs="Courier New"/>
    </w:rPr>
  </w:style>
  <w:style w:type="character" w:styleId="ListLabel19" w:customStyle="true">
    <w:name w:val="ListLabel 19"/>
    <w:qFormat/>
    <w:rsid w:val="00F56E1D"/>
    <w:rPr>
      <w:color w:val="505050"/>
      <w:sz w:val="22"/>
      <w:szCs w:val="22"/>
    </w:rPr>
  </w:style>
  <w:style w:type="character" w:styleId="ListLabel20" w:customStyle="true">
    <w:name w:val="ListLabel 20"/>
    <w:qFormat/>
    <w:rsid w:val="00F56E1D"/>
    <w:rPr>
      <w:color w:val="505050"/>
      <w:sz w:val="22"/>
    </w:rPr>
  </w:style>
  <w:style w:type="character" w:styleId="ListLabel21" w:customStyle="true">
    <w:name w:val="ListLabel 21"/>
    <w:qFormat/>
    <w:rsid w:val="00F56E1D"/>
    <w:rPr>
      <w:color w:val="505050"/>
    </w:rPr>
  </w:style>
  <w:style w:type="character" w:styleId="ListLabel22" w:customStyle="true">
    <w:name w:val="ListLabel 22"/>
    <w:qFormat/>
    <w:rsid w:val="00F56E1D"/>
    <w:rPr>
      <w:color w:val="505050"/>
    </w:rPr>
  </w:style>
  <w:style w:type="character" w:styleId="ListLabel23" w:customStyle="true">
    <w:name w:val="ListLabel 23"/>
    <w:qFormat/>
    <w:rsid w:val="00F56E1D"/>
    <w:rPr>
      <w:color w:val="505050"/>
    </w:rPr>
  </w:style>
  <w:style w:type="character" w:styleId="ListLabel24" w:customStyle="true">
    <w:name w:val="ListLabel 24"/>
    <w:qFormat/>
    <w:rsid w:val="00F56E1D"/>
    <w:rPr>
      <w:rFonts w:cs="Courier New"/>
    </w:rPr>
  </w:style>
  <w:style w:type="character" w:styleId="ListLabel25" w:customStyle="true">
    <w:name w:val="ListLabel 25"/>
    <w:qFormat/>
    <w:rsid w:val="00F56E1D"/>
    <w:rPr>
      <w:color w:val="505050"/>
      <w:sz w:val="22"/>
      <w:szCs w:val="22"/>
    </w:rPr>
  </w:style>
  <w:style w:type="character" w:styleId="ListLabel26" w:customStyle="true">
    <w:name w:val="ListLabel 26"/>
    <w:qFormat/>
    <w:rsid w:val="00F56E1D"/>
    <w:rPr>
      <w:color w:val="505050"/>
      <w:sz w:val="22"/>
    </w:rPr>
  </w:style>
  <w:style w:type="character" w:styleId="ListLabel27" w:customStyle="true">
    <w:name w:val="ListLabel 27"/>
    <w:qFormat/>
    <w:rsid w:val="00F56E1D"/>
    <w:rPr>
      <w:color w:val="505050"/>
    </w:rPr>
  </w:style>
  <w:style w:type="character" w:styleId="ListLabel28" w:customStyle="true">
    <w:name w:val="ListLabel 28"/>
    <w:qFormat/>
    <w:rsid w:val="00F56E1D"/>
    <w:rPr>
      <w:color w:val="505050"/>
    </w:rPr>
  </w:style>
  <w:style w:type="character" w:styleId="ListLabel29" w:customStyle="true">
    <w:name w:val="ListLabel 29"/>
    <w:qFormat/>
    <w:rsid w:val="00F56E1D"/>
    <w:rPr>
      <w:color w:val="505050"/>
    </w:rPr>
  </w:style>
  <w:style w:type="character" w:styleId="ListLabel30" w:customStyle="true">
    <w:name w:val="ListLabel 30"/>
    <w:qFormat/>
    <w:rsid w:val="00F56E1D"/>
    <w:rPr>
      <w:rFonts w:cs="Courier New"/>
    </w:rPr>
  </w:style>
  <w:style w:type="character" w:styleId="ListLabel31" w:customStyle="true">
    <w:name w:val="ListLabel 31"/>
    <w:qFormat/>
    <w:rsid w:val="00F56E1D"/>
    <w:rPr>
      <w:color w:val="505050"/>
      <w:sz w:val="22"/>
      <w:szCs w:val="22"/>
    </w:rPr>
  </w:style>
  <w:style w:type="character" w:styleId="ListLabel32" w:customStyle="true">
    <w:name w:val="ListLabel 32"/>
    <w:qFormat/>
    <w:rsid w:val="00F56E1D"/>
    <w:rPr>
      <w:color w:val="505050"/>
    </w:rPr>
  </w:style>
  <w:style w:type="character" w:styleId="ListLabel33" w:customStyle="true">
    <w:name w:val="ListLabel 33"/>
    <w:qFormat/>
    <w:rsid w:val="00F56E1D"/>
    <w:rPr>
      <w:rFonts w:cs="Courier New"/>
    </w:rPr>
  </w:style>
  <w:style w:type="character" w:styleId="ListLabel34" w:customStyle="true">
    <w:name w:val="ListLabel 34"/>
    <w:qFormat/>
    <w:rsid w:val="00F56E1D"/>
    <w:rPr>
      <w:rFonts w:cs="Courier New"/>
    </w:rPr>
  </w:style>
  <w:style w:type="character" w:styleId="ListLabel35" w:customStyle="true">
    <w:name w:val="ListLabel 35"/>
    <w:qFormat/>
    <w:rsid w:val="00F56E1D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6" w:customStyle="true">
    <w:name w:val="ListLabel 36"/>
    <w:qFormat/>
    <w:rsid w:val="00F56E1D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7" w:customStyle="true">
    <w:name w:val="ListLabel 37"/>
    <w:qFormat/>
    <w:rsid w:val="00F56E1D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8" w:customStyle="true">
    <w:name w:val="ListLabel 38"/>
    <w:qFormat/>
    <w:rsid w:val="00F56E1D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9" w:customStyle="true">
    <w:name w:val="ListLabel 39"/>
    <w:qFormat/>
    <w:rsid w:val="00F56E1D"/>
    <w:rPr>
      <w:color w:val="505050"/>
      <w:sz w:val="22"/>
      <w:szCs w:val="22"/>
    </w:rPr>
  </w:style>
  <w:style w:type="character" w:styleId="ListLabel40" w:customStyle="true">
    <w:name w:val="ListLabel 40"/>
    <w:qFormat/>
    <w:rsid w:val="00F56E1D"/>
    <w:rPr>
      <w:color w:val="505050"/>
      <w:sz w:val="22"/>
    </w:rPr>
  </w:style>
  <w:style w:type="character" w:styleId="ListLabel41" w:customStyle="true">
    <w:name w:val="ListLabel 41"/>
    <w:qFormat/>
    <w:rsid w:val="00F56E1D"/>
    <w:rPr>
      <w:color w:val="505050"/>
    </w:rPr>
  </w:style>
  <w:style w:type="character" w:styleId="ListLabel42" w:customStyle="true">
    <w:name w:val="ListLabel 42"/>
    <w:qFormat/>
    <w:rsid w:val="00F56E1D"/>
    <w:rPr>
      <w:color w:val="505050"/>
    </w:rPr>
  </w:style>
  <w:style w:type="character" w:styleId="ListLabel43" w:customStyle="true">
    <w:name w:val="ListLabel 43"/>
    <w:qFormat/>
    <w:rsid w:val="00F56E1D"/>
    <w:rPr>
      <w:color w:val="505050"/>
    </w:rPr>
  </w:style>
  <w:style w:type="character" w:styleId="ListLabel44" w:customStyle="true">
    <w:name w:val="ListLabel 44"/>
    <w:qFormat/>
    <w:rsid w:val="00F56E1D"/>
    <w:rPr>
      <w:rFonts w:cs="Courier New"/>
    </w:rPr>
  </w:style>
  <w:style w:type="character" w:styleId="ListLabel45" w:customStyle="true">
    <w:name w:val="ListLabel 45"/>
    <w:qFormat/>
    <w:rsid w:val="00F56E1D"/>
    <w:rPr>
      <w:rFonts w:cs="Times New Roman"/>
      <w:color w:val="00000A"/>
    </w:rPr>
  </w:style>
  <w:style w:type="character" w:styleId="ListLabel46" w:customStyle="true">
    <w:name w:val="ListLabel 46"/>
    <w:qFormat/>
    <w:rsid w:val="00F56E1D"/>
    <w:rPr>
      <w:b/>
    </w:rPr>
  </w:style>
  <w:style w:type="character" w:styleId="ListLabel47" w:customStyle="true">
    <w:name w:val="ListLabel 47"/>
    <w:qFormat/>
    <w:rsid w:val="00F56E1D"/>
    <w:rPr>
      <w:rFonts w:cs="Courier New"/>
    </w:rPr>
  </w:style>
  <w:style w:type="character" w:styleId="ListLabel48" w:customStyle="true">
    <w:name w:val="ListLabel 48"/>
    <w:qFormat/>
    <w:rsid w:val="00F56E1D"/>
    <w:rPr>
      <w:rFonts w:cs="Courier New"/>
    </w:rPr>
  </w:style>
  <w:style w:type="character" w:styleId="ListLabel49" w:customStyle="true">
    <w:name w:val="ListLabel 49"/>
    <w:qFormat/>
    <w:rsid w:val="00F56E1D"/>
    <w:rPr>
      <w:rFonts w:cs="Courier New"/>
    </w:rPr>
  </w:style>
  <w:style w:type="character" w:styleId="ListLabel50" w:customStyle="true">
    <w:name w:val="ListLabel 50"/>
    <w:qFormat/>
    <w:rsid w:val="00F56E1D"/>
    <w:rPr>
      <w:rFonts w:cs="Courier New"/>
    </w:rPr>
  </w:style>
  <w:style w:type="character" w:styleId="ListLabel51" w:customStyle="true">
    <w:name w:val="ListLabel 51"/>
    <w:qFormat/>
    <w:rsid w:val="00F56E1D"/>
    <w:rPr>
      <w:rFonts w:cs="Courier New"/>
    </w:rPr>
  </w:style>
  <w:style w:type="character" w:styleId="ListLabel52" w:customStyle="true">
    <w:name w:val="ListLabel 52"/>
    <w:qFormat/>
    <w:rsid w:val="00F56E1D"/>
    <w:rPr>
      <w:rFonts w:cs="Courier New"/>
    </w:rPr>
  </w:style>
  <w:style w:type="character" w:styleId="ListLabel53" w:customStyle="true">
    <w:name w:val="ListLabel 53"/>
    <w:qFormat/>
    <w:rsid w:val="00F56E1D"/>
    <w:rPr>
      <w:rFonts w:cs="Courier New"/>
    </w:rPr>
  </w:style>
  <w:style w:type="character" w:styleId="ListLabel54" w:customStyle="true">
    <w:name w:val="ListLabel 54"/>
    <w:qFormat/>
    <w:rsid w:val="00F56E1D"/>
    <w:rPr>
      <w:rFonts w:cs="Courier New"/>
    </w:rPr>
  </w:style>
  <w:style w:type="character" w:styleId="ListLabel55" w:customStyle="true">
    <w:name w:val="ListLabel 55"/>
    <w:qFormat/>
    <w:rsid w:val="00F56E1D"/>
    <w:rPr>
      <w:rFonts w:cs="Courier New"/>
    </w:rPr>
  </w:style>
  <w:style w:type="character" w:styleId="ListLabel56" w:customStyle="true">
    <w:name w:val="ListLabel 56"/>
    <w:qFormat/>
    <w:rsid w:val="00F56E1D"/>
    <w:rPr>
      <w:rFonts w:cs="Courier New"/>
    </w:rPr>
  </w:style>
  <w:style w:type="character" w:styleId="ListLabel57" w:customStyle="true">
    <w:name w:val="ListLabel 57"/>
    <w:qFormat/>
    <w:rsid w:val="00F56E1D"/>
    <w:rPr>
      <w:rFonts w:cs="Courier New"/>
    </w:rPr>
  </w:style>
  <w:style w:type="character" w:styleId="ListLabel58" w:customStyle="true">
    <w:name w:val="ListLabel 58"/>
    <w:qFormat/>
    <w:rsid w:val="00F56E1D"/>
    <w:rPr>
      <w:rFonts w:cs="Courier New"/>
    </w:rPr>
  </w:style>
  <w:style w:type="character" w:styleId="Znakypropoznmkupodarou" w:customStyle="true">
    <w:name w:val="Znaky pro poznámku pod čarou"/>
    <w:qFormat/>
    <w:rsid w:val="00F56E1D"/>
  </w:style>
  <w:style w:type="character" w:styleId="Ukotvenpoznmkypodarou" w:customStyle="true">
    <w:name w:val="Ukotvení poznámky pod čarou"/>
    <w:rsid w:val="00F56E1D"/>
    <w:rPr>
      <w:vertAlign w:val="superscript"/>
    </w:rPr>
  </w:style>
  <w:style w:type="character" w:styleId="Symbolyproslovn" w:customStyle="true">
    <w:name w:val="Symboly pro číslování"/>
    <w:qFormat/>
    <w:rsid w:val="00F56E1D"/>
  </w:style>
  <w:style w:type="character" w:styleId="Odrky" w:customStyle="true">
    <w:name w:val="Odrážky"/>
    <w:qFormat/>
    <w:rsid w:val="00F56E1D"/>
    <w:rPr>
      <w:rFonts w:ascii="OpenSymbol" w:hAnsi="OpenSymbol" w:eastAsia="OpenSymbol" w:cs="OpenSymbol"/>
    </w:rPr>
  </w:style>
  <w:style w:type="character" w:styleId="Ukotvenvysvtlivky" w:customStyle="true">
    <w:name w:val="Ukotvení vysvětlivky"/>
    <w:rsid w:val="00F56E1D"/>
    <w:rPr>
      <w:vertAlign w:val="superscript"/>
    </w:rPr>
  </w:style>
  <w:style w:type="character" w:styleId="Znakyprovysvtlivky" w:customStyle="true">
    <w:name w:val="Znaky pro vysvětlivky"/>
    <w:qFormat/>
    <w:rsid w:val="00F56E1D"/>
  </w:style>
  <w:style w:type="character" w:styleId="ListLabel59" w:customStyle="true">
    <w:name w:val="ListLabel 59"/>
    <w:qFormat/>
    <w:rsid w:val="00F56E1D"/>
    <w:rPr>
      <w:rFonts w:cs="Symbol"/>
    </w:rPr>
  </w:style>
  <w:style w:type="character" w:styleId="ListLabel60" w:customStyle="true">
    <w:name w:val="ListLabel 60"/>
    <w:qFormat/>
    <w:rsid w:val="00F56E1D"/>
    <w:rPr>
      <w:rFonts w:cs="Courier New"/>
    </w:rPr>
  </w:style>
  <w:style w:type="character" w:styleId="ListLabel61" w:customStyle="true">
    <w:name w:val="ListLabel 61"/>
    <w:qFormat/>
    <w:rsid w:val="00F56E1D"/>
    <w:rPr>
      <w:rFonts w:cs="Wingdings"/>
    </w:rPr>
  </w:style>
  <w:style w:type="character" w:styleId="ListLabel62" w:customStyle="true">
    <w:name w:val="ListLabel 62"/>
    <w:qFormat/>
    <w:rsid w:val="00F56E1D"/>
    <w:rPr>
      <w:rFonts w:cs="Symbol"/>
    </w:rPr>
  </w:style>
  <w:style w:type="character" w:styleId="ListLabel63" w:customStyle="true">
    <w:name w:val="ListLabel 63"/>
    <w:qFormat/>
    <w:rsid w:val="00F56E1D"/>
    <w:rPr>
      <w:rFonts w:cs="Courier New"/>
    </w:rPr>
  </w:style>
  <w:style w:type="character" w:styleId="ListLabel64" w:customStyle="true">
    <w:name w:val="ListLabel 64"/>
    <w:qFormat/>
    <w:rsid w:val="00F56E1D"/>
    <w:rPr>
      <w:rFonts w:cs="Wingdings"/>
    </w:rPr>
  </w:style>
  <w:style w:type="character" w:styleId="ListLabel65" w:customStyle="true">
    <w:name w:val="ListLabel 65"/>
    <w:qFormat/>
    <w:rsid w:val="00F56E1D"/>
    <w:rPr>
      <w:rFonts w:cs="Symbol"/>
    </w:rPr>
  </w:style>
  <w:style w:type="character" w:styleId="ListLabel66" w:customStyle="true">
    <w:name w:val="ListLabel 66"/>
    <w:qFormat/>
    <w:rsid w:val="00F56E1D"/>
    <w:rPr>
      <w:rFonts w:cs="Courier New"/>
    </w:rPr>
  </w:style>
  <w:style w:type="character" w:styleId="ListLabel67" w:customStyle="true">
    <w:name w:val="ListLabel 67"/>
    <w:qFormat/>
    <w:rsid w:val="00F56E1D"/>
    <w:rPr>
      <w:rFonts w:cs="Wingdings"/>
    </w:rPr>
  </w:style>
  <w:style w:type="character" w:styleId="ListLabel68" w:customStyle="true">
    <w:name w:val="ListLabel 68"/>
    <w:qFormat/>
    <w:rsid w:val="00F56E1D"/>
    <w:rPr>
      <w:rFonts w:cs="Symbol"/>
    </w:rPr>
  </w:style>
  <w:style w:type="character" w:styleId="ListLabel69" w:customStyle="true">
    <w:name w:val="ListLabel 69"/>
    <w:qFormat/>
    <w:rsid w:val="00F56E1D"/>
    <w:rPr>
      <w:rFonts w:cs="Courier New"/>
    </w:rPr>
  </w:style>
  <w:style w:type="character" w:styleId="ListLabel70" w:customStyle="true">
    <w:name w:val="ListLabel 70"/>
    <w:qFormat/>
    <w:rsid w:val="00F56E1D"/>
    <w:rPr>
      <w:rFonts w:cs="Wingdings"/>
    </w:rPr>
  </w:style>
  <w:style w:type="character" w:styleId="ListLabel71" w:customStyle="true">
    <w:name w:val="ListLabel 71"/>
    <w:qFormat/>
    <w:rsid w:val="00F56E1D"/>
    <w:rPr>
      <w:rFonts w:cs="Symbol"/>
    </w:rPr>
  </w:style>
  <w:style w:type="character" w:styleId="ListLabel72" w:customStyle="true">
    <w:name w:val="ListLabel 72"/>
    <w:qFormat/>
    <w:rsid w:val="00F56E1D"/>
    <w:rPr>
      <w:rFonts w:cs="Courier New"/>
    </w:rPr>
  </w:style>
  <w:style w:type="character" w:styleId="ListLabel73" w:customStyle="true">
    <w:name w:val="ListLabel 73"/>
    <w:qFormat/>
    <w:rsid w:val="00F56E1D"/>
    <w:rPr>
      <w:rFonts w:cs="Wingdings"/>
    </w:rPr>
  </w:style>
  <w:style w:type="character" w:styleId="ListLabel74" w:customStyle="true">
    <w:name w:val="ListLabel 74"/>
    <w:qFormat/>
    <w:rsid w:val="00F56E1D"/>
    <w:rPr>
      <w:rFonts w:cs="Symbol"/>
    </w:rPr>
  </w:style>
  <w:style w:type="character" w:styleId="ListLabel75" w:customStyle="true">
    <w:name w:val="ListLabel 75"/>
    <w:qFormat/>
    <w:rsid w:val="00F56E1D"/>
    <w:rPr>
      <w:rFonts w:cs="Courier New"/>
    </w:rPr>
  </w:style>
  <w:style w:type="character" w:styleId="ListLabel76" w:customStyle="true">
    <w:name w:val="ListLabel 76"/>
    <w:qFormat/>
    <w:rsid w:val="00F56E1D"/>
    <w:rPr>
      <w:rFonts w:cs="Wingdings"/>
    </w:rPr>
  </w:style>
  <w:style w:type="character" w:styleId="ListLabel77" w:customStyle="true">
    <w:name w:val="ListLabel 77"/>
    <w:qFormat/>
    <w:rsid w:val="00F56E1D"/>
    <w:rPr>
      <w:rFonts w:cs="OpenSymbol"/>
    </w:rPr>
  </w:style>
  <w:style w:type="character" w:styleId="ListLabel78" w:customStyle="true">
    <w:name w:val="ListLabel 78"/>
    <w:qFormat/>
    <w:rsid w:val="00F56E1D"/>
    <w:rPr>
      <w:rFonts w:cs="OpenSymbol"/>
    </w:rPr>
  </w:style>
  <w:style w:type="character" w:styleId="ListLabel79" w:customStyle="true">
    <w:name w:val="ListLabel 79"/>
    <w:qFormat/>
    <w:rsid w:val="00F56E1D"/>
    <w:rPr>
      <w:rFonts w:cs="OpenSymbol"/>
    </w:rPr>
  </w:style>
  <w:style w:type="character" w:styleId="ListLabel80" w:customStyle="true">
    <w:name w:val="ListLabel 80"/>
    <w:qFormat/>
    <w:rsid w:val="00F56E1D"/>
    <w:rPr>
      <w:rFonts w:cs="OpenSymbol"/>
    </w:rPr>
  </w:style>
  <w:style w:type="character" w:styleId="ListLabel81" w:customStyle="true">
    <w:name w:val="ListLabel 81"/>
    <w:qFormat/>
    <w:rsid w:val="00F56E1D"/>
    <w:rPr>
      <w:rFonts w:cs="OpenSymbol"/>
    </w:rPr>
  </w:style>
  <w:style w:type="character" w:styleId="ListLabel82" w:customStyle="true">
    <w:name w:val="ListLabel 82"/>
    <w:qFormat/>
    <w:rsid w:val="00F56E1D"/>
    <w:rPr>
      <w:rFonts w:cs="OpenSymbol"/>
    </w:rPr>
  </w:style>
  <w:style w:type="character" w:styleId="ListLabel83" w:customStyle="true">
    <w:name w:val="ListLabel 83"/>
    <w:qFormat/>
    <w:rsid w:val="00F56E1D"/>
    <w:rPr>
      <w:rFonts w:cs="OpenSymbol"/>
    </w:rPr>
  </w:style>
  <w:style w:type="character" w:styleId="ListLabel84" w:customStyle="true">
    <w:name w:val="ListLabel 84"/>
    <w:qFormat/>
    <w:rsid w:val="00F56E1D"/>
    <w:rPr>
      <w:rFonts w:cs="OpenSymbol"/>
    </w:rPr>
  </w:style>
  <w:style w:type="character" w:styleId="ListLabel85" w:customStyle="true">
    <w:name w:val="ListLabel 85"/>
    <w:qFormat/>
    <w:rsid w:val="00F56E1D"/>
    <w:rPr>
      <w:rFonts w:cs="OpenSymbol"/>
    </w:rPr>
  </w:style>
  <w:style w:type="character" w:styleId="ListLabel86" w:customStyle="true">
    <w:name w:val="ListLabel 86"/>
    <w:qFormat/>
    <w:rsid w:val="00F56E1D"/>
    <w:rPr>
      <w:rFonts w:cs="OpenSymbol"/>
      <w:b w:val="false"/>
    </w:rPr>
  </w:style>
  <w:style w:type="character" w:styleId="ListLabel87" w:customStyle="true">
    <w:name w:val="ListLabel 87"/>
    <w:qFormat/>
    <w:rsid w:val="00F56E1D"/>
    <w:rPr>
      <w:rFonts w:cs="OpenSymbol"/>
      <w:b w:val="false"/>
    </w:rPr>
  </w:style>
  <w:style w:type="character" w:styleId="ListLabel88" w:customStyle="true">
    <w:name w:val="ListLabel 88"/>
    <w:qFormat/>
    <w:rsid w:val="00F56E1D"/>
    <w:rPr>
      <w:rFonts w:cs="OpenSymbol"/>
      <w:b w:val="false"/>
    </w:rPr>
  </w:style>
  <w:style w:type="character" w:styleId="ListLabel89" w:customStyle="true">
    <w:name w:val="ListLabel 89"/>
    <w:qFormat/>
    <w:rsid w:val="00F56E1D"/>
    <w:rPr>
      <w:rFonts w:cs="OpenSymbol"/>
    </w:rPr>
  </w:style>
  <w:style w:type="character" w:styleId="ListLabel90" w:customStyle="true">
    <w:name w:val="ListLabel 90"/>
    <w:qFormat/>
    <w:rsid w:val="00F56E1D"/>
    <w:rPr>
      <w:rFonts w:cs="OpenSymbol"/>
    </w:rPr>
  </w:style>
  <w:style w:type="character" w:styleId="ListLabel91" w:customStyle="true">
    <w:name w:val="ListLabel 91"/>
    <w:qFormat/>
    <w:rsid w:val="00F56E1D"/>
    <w:rPr>
      <w:rFonts w:cs="OpenSymbol"/>
    </w:rPr>
  </w:style>
  <w:style w:type="character" w:styleId="ListLabel92" w:customStyle="true">
    <w:name w:val="ListLabel 92"/>
    <w:qFormat/>
    <w:rsid w:val="00F56E1D"/>
    <w:rPr>
      <w:rFonts w:cs="OpenSymbol"/>
    </w:rPr>
  </w:style>
  <w:style w:type="character" w:styleId="ListLabel93" w:customStyle="true">
    <w:name w:val="ListLabel 93"/>
    <w:qFormat/>
    <w:rsid w:val="00F56E1D"/>
    <w:rPr>
      <w:rFonts w:cs="OpenSymbol"/>
    </w:rPr>
  </w:style>
  <w:style w:type="character" w:styleId="ListLabel94" w:customStyle="true">
    <w:name w:val="ListLabel 94"/>
    <w:qFormat/>
    <w:rsid w:val="00F56E1D"/>
    <w:rPr>
      <w:rFonts w:cs="OpenSymbol"/>
    </w:rPr>
  </w:style>
  <w:style w:type="character" w:styleId="ListLabel95" w:customStyle="true">
    <w:name w:val="ListLabel 95"/>
    <w:qFormat/>
    <w:rsid w:val="00F56E1D"/>
    <w:rPr>
      <w:rFonts w:cs="OpenSymbol"/>
    </w:rPr>
  </w:style>
  <w:style w:type="character" w:styleId="ListLabel96" w:customStyle="true">
    <w:name w:val="ListLabel 96"/>
    <w:qFormat/>
    <w:rsid w:val="00F56E1D"/>
    <w:rPr>
      <w:rFonts w:cs="OpenSymbol"/>
    </w:rPr>
  </w:style>
  <w:style w:type="character" w:styleId="ListLabel97" w:customStyle="true">
    <w:name w:val="ListLabel 97"/>
    <w:qFormat/>
    <w:rsid w:val="00F56E1D"/>
    <w:rPr>
      <w:rFonts w:cs="OpenSymbol"/>
    </w:rPr>
  </w:style>
  <w:style w:type="character" w:styleId="ListLabel98" w:customStyle="true">
    <w:name w:val="ListLabel 98"/>
    <w:qFormat/>
    <w:rsid w:val="00F56E1D"/>
    <w:rPr>
      <w:rFonts w:cs="OpenSymbol"/>
    </w:rPr>
  </w:style>
  <w:style w:type="character" w:styleId="ListLabel99" w:customStyle="true">
    <w:name w:val="ListLabel 99"/>
    <w:qFormat/>
    <w:rsid w:val="00F56E1D"/>
    <w:rPr>
      <w:rFonts w:cs="OpenSymbol"/>
    </w:rPr>
  </w:style>
  <w:style w:type="character" w:styleId="ListLabel100" w:customStyle="true">
    <w:name w:val="ListLabel 100"/>
    <w:qFormat/>
    <w:rsid w:val="00F56E1D"/>
    <w:rPr>
      <w:rFonts w:cs="OpenSymbol"/>
    </w:rPr>
  </w:style>
  <w:style w:type="character" w:styleId="ListLabel101" w:customStyle="true">
    <w:name w:val="ListLabel 101"/>
    <w:qFormat/>
    <w:rsid w:val="00F56E1D"/>
    <w:rPr>
      <w:rFonts w:cs="OpenSymbol"/>
    </w:rPr>
  </w:style>
  <w:style w:type="character" w:styleId="ListLabel102" w:customStyle="true">
    <w:name w:val="ListLabel 102"/>
    <w:qFormat/>
    <w:rsid w:val="00F56E1D"/>
    <w:rPr>
      <w:rFonts w:cs="OpenSymbol"/>
    </w:rPr>
  </w:style>
  <w:style w:type="character" w:styleId="ListLabel103" w:customStyle="true">
    <w:name w:val="ListLabel 103"/>
    <w:qFormat/>
    <w:rsid w:val="00F56E1D"/>
    <w:rPr>
      <w:rFonts w:cs="OpenSymbol"/>
    </w:rPr>
  </w:style>
  <w:style w:type="character" w:styleId="ListLabel104" w:customStyle="true">
    <w:name w:val="ListLabel 104"/>
    <w:qFormat/>
    <w:rsid w:val="00F56E1D"/>
    <w:rPr>
      <w:rFonts w:cs="OpenSymbol"/>
    </w:rPr>
  </w:style>
  <w:style w:type="character" w:styleId="ListLabel105" w:customStyle="true">
    <w:name w:val="ListLabel 105"/>
    <w:qFormat/>
    <w:rsid w:val="00F56E1D"/>
    <w:rPr>
      <w:rFonts w:cs="OpenSymbol"/>
    </w:rPr>
  </w:style>
  <w:style w:type="character" w:styleId="ListLabel106" w:customStyle="true">
    <w:name w:val="ListLabel 106"/>
    <w:qFormat/>
    <w:rsid w:val="00F56E1D"/>
    <w:rPr>
      <w:rFonts w:cs="OpenSymbol"/>
    </w:rPr>
  </w:style>
  <w:style w:type="character" w:styleId="ListLabel107" w:customStyle="true">
    <w:name w:val="ListLabel 107"/>
    <w:qFormat/>
    <w:rsid w:val="00F56E1D"/>
    <w:rPr>
      <w:rFonts w:cs="OpenSymbol"/>
    </w:rPr>
  </w:style>
  <w:style w:type="character" w:styleId="ListLabel108" w:customStyle="true">
    <w:name w:val="ListLabel 108"/>
    <w:qFormat/>
    <w:rsid w:val="00F56E1D"/>
    <w:rPr>
      <w:rFonts w:cs="OpenSymbol"/>
    </w:rPr>
  </w:style>
  <w:style w:type="character" w:styleId="ListLabel109" w:customStyle="true">
    <w:name w:val="ListLabel 109"/>
    <w:qFormat/>
    <w:rsid w:val="00F56E1D"/>
    <w:rPr>
      <w:rFonts w:cs="OpenSymbol"/>
    </w:rPr>
  </w:style>
  <w:style w:type="character" w:styleId="ListLabel110" w:customStyle="true">
    <w:name w:val="ListLabel 110"/>
    <w:qFormat/>
    <w:rsid w:val="00F56E1D"/>
    <w:rPr>
      <w:rFonts w:cs="OpenSymbol"/>
    </w:rPr>
  </w:style>
  <w:style w:type="character" w:styleId="ListLabel111" w:customStyle="true">
    <w:name w:val="ListLabel 111"/>
    <w:qFormat/>
    <w:rsid w:val="00F56E1D"/>
    <w:rPr>
      <w:rFonts w:cs="OpenSymbol"/>
    </w:rPr>
  </w:style>
  <w:style w:type="character" w:styleId="ListLabel112" w:customStyle="true">
    <w:name w:val="ListLabel 112"/>
    <w:qFormat/>
    <w:rsid w:val="00F56E1D"/>
    <w:rPr>
      <w:rFonts w:cs="OpenSymbol"/>
    </w:rPr>
  </w:style>
  <w:style w:type="character" w:styleId="ListLabel113" w:customStyle="true">
    <w:name w:val="ListLabel 113"/>
    <w:qFormat/>
    <w:rsid w:val="00F56E1D"/>
    <w:rPr>
      <w:rFonts w:cs="Symbol"/>
    </w:rPr>
  </w:style>
  <w:style w:type="character" w:styleId="ListLabel114" w:customStyle="true">
    <w:name w:val="ListLabel 114"/>
    <w:qFormat/>
    <w:rsid w:val="00F56E1D"/>
    <w:rPr>
      <w:rFonts w:cs="Courier New"/>
    </w:rPr>
  </w:style>
  <w:style w:type="character" w:styleId="ListLabel115" w:customStyle="true">
    <w:name w:val="ListLabel 115"/>
    <w:qFormat/>
    <w:rsid w:val="00F56E1D"/>
    <w:rPr>
      <w:rFonts w:cs="Wingdings"/>
    </w:rPr>
  </w:style>
  <w:style w:type="character" w:styleId="ListLabel116" w:customStyle="true">
    <w:name w:val="ListLabel 116"/>
    <w:qFormat/>
    <w:rsid w:val="00F56E1D"/>
    <w:rPr>
      <w:rFonts w:cs="Symbol"/>
    </w:rPr>
  </w:style>
  <w:style w:type="character" w:styleId="ListLabel117" w:customStyle="true">
    <w:name w:val="ListLabel 117"/>
    <w:qFormat/>
    <w:rsid w:val="00F56E1D"/>
    <w:rPr>
      <w:rFonts w:cs="Courier New"/>
    </w:rPr>
  </w:style>
  <w:style w:type="character" w:styleId="ListLabel118" w:customStyle="true">
    <w:name w:val="ListLabel 118"/>
    <w:qFormat/>
    <w:rsid w:val="00F56E1D"/>
    <w:rPr>
      <w:rFonts w:cs="Wingdings"/>
    </w:rPr>
  </w:style>
  <w:style w:type="character" w:styleId="ListLabel119" w:customStyle="true">
    <w:name w:val="ListLabel 119"/>
    <w:qFormat/>
    <w:rsid w:val="00F56E1D"/>
    <w:rPr>
      <w:rFonts w:cs="Symbol"/>
    </w:rPr>
  </w:style>
  <w:style w:type="character" w:styleId="ListLabel120" w:customStyle="true">
    <w:name w:val="ListLabel 120"/>
    <w:qFormat/>
    <w:rsid w:val="00F56E1D"/>
    <w:rPr>
      <w:rFonts w:cs="Courier New"/>
    </w:rPr>
  </w:style>
  <w:style w:type="character" w:styleId="ListLabel121" w:customStyle="true">
    <w:name w:val="ListLabel 121"/>
    <w:qFormat/>
    <w:rsid w:val="00F56E1D"/>
    <w:rPr>
      <w:rFonts w:cs="Wingdings"/>
    </w:rPr>
  </w:style>
  <w:style w:type="character" w:styleId="ListLabel122" w:customStyle="true">
    <w:name w:val="ListLabel 122"/>
    <w:qFormat/>
    <w:rsid w:val="00F56E1D"/>
    <w:rPr>
      <w:rFonts w:cs="Symbol"/>
    </w:rPr>
  </w:style>
  <w:style w:type="character" w:styleId="ListLabel123" w:customStyle="true">
    <w:name w:val="ListLabel 123"/>
    <w:qFormat/>
    <w:rsid w:val="00F56E1D"/>
    <w:rPr>
      <w:rFonts w:cs="Courier New"/>
    </w:rPr>
  </w:style>
  <w:style w:type="character" w:styleId="ListLabel124" w:customStyle="true">
    <w:name w:val="ListLabel 124"/>
    <w:qFormat/>
    <w:rsid w:val="00F56E1D"/>
    <w:rPr>
      <w:rFonts w:cs="Wingdings"/>
    </w:rPr>
  </w:style>
  <w:style w:type="character" w:styleId="ListLabel125" w:customStyle="true">
    <w:name w:val="ListLabel 125"/>
    <w:qFormat/>
    <w:rsid w:val="00F56E1D"/>
    <w:rPr>
      <w:rFonts w:cs="Symbol"/>
    </w:rPr>
  </w:style>
  <w:style w:type="character" w:styleId="ListLabel126" w:customStyle="true">
    <w:name w:val="ListLabel 126"/>
    <w:qFormat/>
    <w:rsid w:val="00F56E1D"/>
    <w:rPr>
      <w:rFonts w:cs="Courier New"/>
    </w:rPr>
  </w:style>
  <w:style w:type="character" w:styleId="ListLabel127" w:customStyle="true">
    <w:name w:val="ListLabel 127"/>
    <w:qFormat/>
    <w:rsid w:val="00F56E1D"/>
    <w:rPr>
      <w:rFonts w:cs="Wingdings"/>
    </w:rPr>
  </w:style>
  <w:style w:type="character" w:styleId="ListLabel128" w:customStyle="true">
    <w:name w:val="ListLabel 128"/>
    <w:qFormat/>
    <w:rsid w:val="00F56E1D"/>
    <w:rPr>
      <w:rFonts w:cs="Symbol"/>
    </w:rPr>
  </w:style>
  <w:style w:type="character" w:styleId="ListLabel129" w:customStyle="true">
    <w:name w:val="ListLabel 129"/>
    <w:qFormat/>
    <w:rsid w:val="00F56E1D"/>
    <w:rPr>
      <w:rFonts w:cs="Courier New"/>
    </w:rPr>
  </w:style>
  <w:style w:type="character" w:styleId="ListLabel130" w:customStyle="true">
    <w:name w:val="ListLabel 130"/>
    <w:qFormat/>
    <w:rsid w:val="00F56E1D"/>
    <w:rPr>
      <w:rFonts w:cs="Wingdings"/>
    </w:rPr>
  </w:style>
  <w:style w:type="character" w:styleId="ListLabel131" w:customStyle="true">
    <w:name w:val="ListLabel 131"/>
    <w:qFormat/>
    <w:rsid w:val="00F56E1D"/>
    <w:rPr>
      <w:rFonts w:cs="OpenSymbol"/>
    </w:rPr>
  </w:style>
  <w:style w:type="character" w:styleId="ListLabel132" w:customStyle="true">
    <w:name w:val="ListLabel 132"/>
    <w:qFormat/>
    <w:rsid w:val="00F56E1D"/>
    <w:rPr>
      <w:rFonts w:cs="OpenSymbol"/>
    </w:rPr>
  </w:style>
  <w:style w:type="character" w:styleId="ListLabel133" w:customStyle="true">
    <w:name w:val="ListLabel 133"/>
    <w:qFormat/>
    <w:rsid w:val="00F56E1D"/>
    <w:rPr>
      <w:rFonts w:cs="OpenSymbol"/>
    </w:rPr>
  </w:style>
  <w:style w:type="character" w:styleId="ListLabel134" w:customStyle="true">
    <w:name w:val="ListLabel 134"/>
    <w:qFormat/>
    <w:rsid w:val="00F56E1D"/>
    <w:rPr>
      <w:rFonts w:cs="OpenSymbol"/>
    </w:rPr>
  </w:style>
  <w:style w:type="character" w:styleId="ListLabel135" w:customStyle="true">
    <w:name w:val="ListLabel 135"/>
    <w:qFormat/>
    <w:rsid w:val="00F56E1D"/>
    <w:rPr>
      <w:rFonts w:cs="OpenSymbol"/>
    </w:rPr>
  </w:style>
  <w:style w:type="character" w:styleId="ListLabel136" w:customStyle="true">
    <w:name w:val="ListLabel 136"/>
    <w:qFormat/>
    <w:rsid w:val="00F56E1D"/>
    <w:rPr>
      <w:rFonts w:cs="OpenSymbol"/>
    </w:rPr>
  </w:style>
  <w:style w:type="character" w:styleId="ListLabel137" w:customStyle="true">
    <w:name w:val="ListLabel 137"/>
    <w:qFormat/>
    <w:rsid w:val="00F56E1D"/>
    <w:rPr>
      <w:rFonts w:cs="OpenSymbol"/>
    </w:rPr>
  </w:style>
  <w:style w:type="character" w:styleId="ListLabel138" w:customStyle="true">
    <w:name w:val="ListLabel 138"/>
    <w:qFormat/>
    <w:rsid w:val="00F56E1D"/>
    <w:rPr>
      <w:rFonts w:cs="OpenSymbol"/>
    </w:rPr>
  </w:style>
  <w:style w:type="character" w:styleId="ListLabel139" w:customStyle="true">
    <w:name w:val="ListLabel 139"/>
    <w:qFormat/>
    <w:rsid w:val="00F56E1D"/>
    <w:rPr>
      <w:rFonts w:cs="OpenSymbol"/>
    </w:rPr>
  </w:style>
  <w:style w:type="character" w:styleId="ListLabel140" w:customStyle="true">
    <w:name w:val="ListLabel 140"/>
    <w:qFormat/>
    <w:rsid w:val="00F56E1D"/>
    <w:rPr>
      <w:rFonts w:cs="OpenSymbol"/>
      <w:b w:val="false"/>
    </w:rPr>
  </w:style>
  <w:style w:type="character" w:styleId="ListLabel141" w:customStyle="true">
    <w:name w:val="ListLabel 141"/>
    <w:qFormat/>
    <w:rsid w:val="00F56E1D"/>
    <w:rPr>
      <w:rFonts w:cs="OpenSymbol"/>
      <w:b w:val="false"/>
    </w:rPr>
  </w:style>
  <w:style w:type="character" w:styleId="ListLabel142" w:customStyle="true">
    <w:name w:val="ListLabel 142"/>
    <w:qFormat/>
    <w:rsid w:val="00F56E1D"/>
    <w:rPr>
      <w:rFonts w:cs="OpenSymbol"/>
      <w:b w:val="false"/>
    </w:rPr>
  </w:style>
  <w:style w:type="character" w:styleId="ListLabel143" w:customStyle="true">
    <w:name w:val="ListLabel 143"/>
    <w:qFormat/>
    <w:rsid w:val="00F56E1D"/>
    <w:rPr>
      <w:rFonts w:cs="OpenSymbol"/>
    </w:rPr>
  </w:style>
  <w:style w:type="character" w:styleId="ListLabel144" w:customStyle="true">
    <w:name w:val="ListLabel 144"/>
    <w:qFormat/>
    <w:rsid w:val="00F56E1D"/>
    <w:rPr>
      <w:rFonts w:cs="OpenSymbol"/>
    </w:rPr>
  </w:style>
  <w:style w:type="character" w:styleId="ListLabel145" w:customStyle="true">
    <w:name w:val="ListLabel 145"/>
    <w:qFormat/>
    <w:rsid w:val="00F56E1D"/>
    <w:rPr>
      <w:rFonts w:cs="OpenSymbol"/>
    </w:rPr>
  </w:style>
  <w:style w:type="character" w:styleId="ListLabel146" w:customStyle="true">
    <w:name w:val="ListLabel 146"/>
    <w:qFormat/>
    <w:rsid w:val="00F56E1D"/>
    <w:rPr>
      <w:rFonts w:cs="OpenSymbol"/>
    </w:rPr>
  </w:style>
  <w:style w:type="character" w:styleId="ListLabel147" w:customStyle="true">
    <w:name w:val="ListLabel 147"/>
    <w:qFormat/>
    <w:rsid w:val="00F56E1D"/>
    <w:rPr>
      <w:rFonts w:cs="OpenSymbol"/>
    </w:rPr>
  </w:style>
  <w:style w:type="character" w:styleId="ListLabel148" w:customStyle="true">
    <w:name w:val="ListLabel 148"/>
    <w:qFormat/>
    <w:rsid w:val="00F56E1D"/>
    <w:rPr>
      <w:rFonts w:cs="OpenSymbol"/>
    </w:rPr>
  </w:style>
  <w:style w:type="character" w:styleId="ListLabel149" w:customStyle="true">
    <w:name w:val="ListLabel 149"/>
    <w:qFormat/>
    <w:rsid w:val="00F56E1D"/>
    <w:rPr>
      <w:rFonts w:cs="OpenSymbol"/>
    </w:rPr>
  </w:style>
  <w:style w:type="character" w:styleId="ListLabel150" w:customStyle="true">
    <w:name w:val="ListLabel 150"/>
    <w:qFormat/>
    <w:rsid w:val="00F56E1D"/>
    <w:rPr>
      <w:rFonts w:cs="OpenSymbol"/>
    </w:rPr>
  </w:style>
  <w:style w:type="character" w:styleId="ListLabel151" w:customStyle="true">
    <w:name w:val="ListLabel 151"/>
    <w:qFormat/>
    <w:rsid w:val="00F56E1D"/>
    <w:rPr>
      <w:rFonts w:cs="OpenSymbol"/>
    </w:rPr>
  </w:style>
  <w:style w:type="character" w:styleId="ListLabel152" w:customStyle="true">
    <w:name w:val="ListLabel 152"/>
    <w:qFormat/>
    <w:rsid w:val="00F56E1D"/>
    <w:rPr>
      <w:rFonts w:cs="OpenSymbol"/>
    </w:rPr>
  </w:style>
  <w:style w:type="character" w:styleId="ListLabel153" w:customStyle="true">
    <w:name w:val="ListLabel 153"/>
    <w:qFormat/>
    <w:rsid w:val="00F56E1D"/>
    <w:rPr>
      <w:rFonts w:cs="OpenSymbol"/>
    </w:rPr>
  </w:style>
  <w:style w:type="character" w:styleId="ListLabel154" w:customStyle="true">
    <w:name w:val="ListLabel 154"/>
    <w:qFormat/>
    <w:rsid w:val="00F56E1D"/>
    <w:rPr>
      <w:rFonts w:cs="OpenSymbol"/>
    </w:rPr>
  </w:style>
  <w:style w:type="character" w:styleId="ListLabel155" w:customStyle="true">
    <w:name w:val="ListLabel 155"/>
    <w:qFormat/>
    <w:rsid w:val="00F56E1D"/>
    <w:rPr>
      <w:rFonts w:cs="OpenSymbol"/>
    </w:rPr>
  </w:style>
  <w:style w:type="character" w:styleId="ListLabel156" w:customStyle="true">
    <w:name w:val="ListLabel 156"/>
    <w:qFormat/>
    <w:rsid w:val="00F56E1D"/>
    <w:rPr>
      <w:rFonts w:cs="OpenSymbol"/>
    </w:rPr>
  </w:style>
  <w:style w:type="character" w:styleId="ListLabel157" w:customStyle="true">
    <w:name w:val="ListLabel 157"/>
    <w:qFormat/>
    <w:rsid w:val="00F56E1D"/>
    <w:rPr>
      <w:rFonts w:cs="OpenSymbol"/>
    </w:rPr>
  </w:style>
  <w:style w:type="character" w:styleId="ListLabel158" w:customStyle="true">
    <w:name w:val="ListLabel 158"/>
    <w:qFormat/>
    <w:rsid w:val="00F56E1D"/>
    <w:rPr>
      <w:rFonts w:cs="OpenSymbol"/>
    </w:rPr>
  </w:style>
  <w:style w:type="character" w:styleId="ListLabel159" w:customStyle="true">
    <w:name w:val="ListLabel 159"/>
    <w:qFormat/>
    <w:rsid w:val="00F56E1D"/>
    <w:rPr>
      <w:rFonts w:cs="OpenSymbol"/>
    </w:rPr>
  </w:style>
  <w:style w:type="character" w:styleId="ListLabel160" w:customStyle="true">
    <w:name w:val="ListLabel 160"/>
    <w:qFormat/>
    <w:rsid w:val="00F56E1D"/>
    <w:rPr>
      <w:rFonts w:cs="OpenSymbol"/>
    </w:rPr>
  </w:style>
  <w:style w:type="character" w:styleId="ListLabel161" w:customStyle="true">
    <w:name w:val="ListLabel 161"/>
    <w:qFormat/>
    <w:rsid w:val="00F56E1D"/>
    <w:rPr>
      <w:rFonts w:cs="OpenSymbol"/>
    </w:rPr>
  </w:style>
  <w:style w:type="character" w:styleId="ListLabel162" w:customStyle="true">
    <w:name w:val="ListLabel 162"/>
    <w:qFormat/>
    <w:rsid w:val="00F56E1D"/>
    <w:rPr>
      <w:rFonts w:cs="OpenSymbol"/>
    </w:rPr>
  </w:style>
  <w:style w:type="character" w:styleId="ListLabel163" w:customStyle="true">
    <w:name w:val="ListLabel 163"/>
    <w:qFormat/>
    <w:rsid w:val="00F56E1D"/>
    <w:rPr>
      <w:rFonts w:cs="OpenSymbol"/>
    </w:rPr>
  </w:style>
  <w:style w:type="character" w:styleId="ListLabel164" w:customStyle="true">
    <w:name w:val="ListLabel 164"/>
    <w:qFormat/>
    <w:rsid w:val="00F56E1D"/>
    <w:rPr>
      <w:rFonts w:cs="OpenSymbol"/>
    </w:rPr>
  </w:style>
  <w:style w:type="character" w:styleId="ListLabel165" w:customStyle="true">
    <w:name w:val="ListLabel 165"/>
    <w:qFormat/>
    <w:rsid w:val="00F56E1D"/>
    <w:rPr>
      <w:rFonts w:cs="OpenSymbol"/>
    </w:rPr>
  </w:style>
  <w:style w:type="character" w:styleId="ListLabel166" w:customStyle="true">
    <w:name w:val="ListLabel 166"/>
    <w:qFormat/>
    <w:rsid w:val="00F56E1D"/>
    <w:rPr>
      <w:rFonts w:cs="OpenSymbol"/>
    </w:rPr>
  </w:style>
  <w:style w:type="character" w:styleId="ListLabel167" w:customStyle="true">
    <w:name w:val="ListLabel 167"/>
    <w:qFormat/>
    <w:rsid w:val="00F56E1D"/>
    <w:rPr>
      <w:rFonts w:ascii="Arial" w:hAnsi="Arial" w:cs="OpenSymbol"/>
      <w:sz w:val="20"/>
    </w:rPr>
  </w:style>
  <w:style w:type="character" w:styleId="ListLabel168" w:customStyle="true">
    <w:name w:val="ListLabel 168"/>
    <w:qFormat/>
    <w:rsid w:val="00F56E1D"/>
    <w:rPr>
      <w:rFonts w:cs="OpenSymbol"/>
    </w:rPr>
  </w:style>
  <w:style w:type="character" w:styleId="ListLabel169" w:customStyle="true">
    <w:name w:val="ListLabel 169"/>
    <w:qFormat/>
    <w:rsid w:val="00F56E1D"/>
    <w:rPr>
      <w:rFonts w:cs="OpenSymbol"/>
    </w:rPr>
  </w:style>
  <w:style w:type="character" w:styleId="ListLabel170" w:customStyle="true">
    <w:name w:val="ListLabel 170"/>
    <w:qFormat/>
    <w:rsid w:val="00F56E1D"/>
    <w:rPr>
      <w:rFonts w:cs="OpenSymbol"/>
    </w:rPr>
  </w:style>
  <w:style w:type="character" w:styleId="ListLabel171" w:customStyle="true">
    <w:name w:val="ListLabel 171"/>
    <w:qFormat/>
    <w:rsid w:val="00F56E1D"/>
    <w:rPr>
      <w:rFonts w:cs="OpenSymbol"/>
    </w:rPr>
  </w:style>
  <w:style w:type="character" w:styleId="ListLabel172" w:customStyle="true">
    <w:name w:val="ListLabel 172"/>
    <w:qFormat/>
    <w:rsid w:val="00F56E1D"/>
    <w:rPr>
      <w:rFonts w:cs="OpenSymbol"/>
    </w:rPr>
  </w:style>
  <w:style w:type="character" w:styleId="ListLabel173" w:customStyle="true">
    <w:name w:val="ListLabel 173"/>
    <w:qFormat/>
    <w:rsid w:val="00F56E1D"/>
    <w:rPr>
      <w:rFonts w:cs="OpenSymbol"/>
    </w:rPr>
  </w:style>
  <w:style w:type="character" w:styleId="ListLabel174" w:customStyle="true">
    <w:name w:val="ListLabel 174"/>
    <w:qFormat/>
    <w:rsid w:val="00F56E1D"/>
    <w:rPr>
      <w:rFonts w:cs="OpenSymbol"/>
    </w:rPr>
  </w:style>
  <w:style w:type="character" w:styleId="ListLabel175" w:customStyle="true">
    <w:name w:val="ListLabel 175"/>
    <w:qFormat/>
    <w:rsid w:val="00F56E1D"/>
    <w:rPr>
      <w:rFonts w:cs="OpenSymbol"/>
    </w:rPr>
  </w:style>
  <w:style w:type="character" w:styleId="ListLabel176" w:customStyle="true">
    <w:name w:val="ListLabel 176"/>
    <w:qFormat/>
    <w:rsid w:val="00F56E1D"/>
    <w:rPr>
      <w:rFonts w:cs="Symbol"/>
    </w:rPr>
  </w:style>
  <w:style w:type="character" w:styleId="ListLabel177" w:customStyle="true">
    <w:name w:val="ListLabel 177"/>
    <w:qFormat/>
    <w:rsid w:val="00F56E1D"/>
    <w:rPr>
      <w:rFonts w:cs="Courier New"/>
    </w:rPr>
  </w:style>
  <w:style w:type="character" w:styleId="ListLabel178" w:customStyle="true">
    <w:name w:val="ListLabel 178"/>
    <w:qFormat/>
    <w:rsid w:val="00F56E1D"/>
    <w:rPr>
      <w:rFonts w:cs="Wingdings"/>
    </w:rPr>
  </w:style>
  <w:style w:type="character" w:styleId="ListLabel179" w:customStyle="true">
    <w:name w:val="ListLabel 179"/>
    <w:qFormat/>
    <w:rsid w:val="00F56E1D"/>
    <w:rPr>
      <w:rFonts w:cs="Symbol"/>
    </w:rPr>
  </w:style>
  <w:style w:type="character" w:styleId="ListLabel180" w:customStyle="true">
    <w:name w:val="ListLabel 180"/>
    <w:qFormat/>
    <w:rsid w:val="00F56E1D"/>
    <w:rPr>
      <w:rFonts w:cs="Courier New"/>
    </w:rPr>
  </w:style>
  <w:style w:type="character" w:styleId="ListLabel181" w:customStyle="true">
    <w:name w:val="ListLabel 181"/>
    <w:qFormat/>
    <w:rsid w:val="00F56E1D"/>
    <w:rPr>
      <w:rFonts w:cs="Wingdings"/>
    </w:rPr>
  </w:style>
  <w:style w:type="character" w:styleId="ListLabel182" w:customStyle="true">
    <w:name w:val="ListLabel 182"/>
    <w:qFormat/>
    <w:rsid w:val="00F56E1D"/>
    <w:rPr>
      <w:rFonts w:cs="Symbol"/>
    </w:rPr>
  </w:style>
  <w:style w:type="character" w:styleId="ListLabel183" w:customStyle="true">
    <w:name w:val="ListLabel 183"/>
    <w:qFormat/>
    <w:rsid w:val="00F56E1D"/>
    <w:rPr>
      <w:rFonts w:cs="Courier New"/>
    </w:rPr>
  </w:style>
  <w:style w:type="character" w:styleId="ListLabel184" w:customStyle="true">
    <w:name w:val="ListLabel 184"/>
    <w:qFormat/>
    <w:rsid w:val="00F56E1D"/>
    <w:rPr>
      <w:rFonts w:cs="Wingdings"/>
    </w:rPr>
  </w:style>
  <w:style w:type="character" w:styleId="ListLabel185" w:customStyle="true">
    <w:name w:val="ListLabel 185"/>
    <w:qFormat/>
    <w:rsid w:val="00F56E1D"/>
    <w:rPr>
      <w:rFonts w:cs="Symbol"/>
    </w:rPr>
  </w:style>
  <w:style w:type="character" w:styleId="ListLabel186" w:customStyle="true">
    <w:name w:val="ListLabel 186"/>
    <w:qFormat/>
    <w:rsid w:val="00F56E1D"/>
    <w:rPr>
      <w:rFonts w:cs="Courier New"/>
    </w:rPr>
  </w:style>
  <w:style w:type="character" w:styleId="ListLabel187" w:customStyle="true">
    <w:name w:val="ListLabel 187"/>
    <w:qFormat/>
    <w:rsid w:val="00F56E1D"/>
    <w:rPr>
      <w:rFonts w:cs="Wingdings"/>
    </w:rPr>
  </w:style>
  <w:style w:type="character" w:styleId="ListLabel188" w:customStyle="true">
    <w:name w:val="ListLabel 188"/>
    <w:qFormat/>
    <w:rsid w:val="00F56E1D"/>
    <w:rPr>
      <w:rFonts w:cs="Symbol"/>
    </w:rPr>
  </w:style>
  <w:style w:type="character" w:styleId="ListLabel189" w:customStyle="true">
    <w:name w:val="ListLabel 189"/>
    <w:qFormat/>
    <w:rsid w:val="00F56E1D"/>
    <w:rPr>
      <w:rFonts w:cs="Courier New"/>
    </w:rPr>
  </w:style>
  <w:style w:type="character" w:styleId="ListLabel190" w:customStyle="true">
    <w:name w:val="ListLabel 190"/>
    <w:qFormat/>
    <w:rsid w:val="00F56E1D"/>
    <w:rPr>
      <w:rFonts w:cs="Wingdings"/>
    </w:rPr>
  </w:style>
  <w:style w:type="character" w:styleId="ListLabel191" w:customStyle="true">
    <w:name w:val="ListLabel 191"/>
    <w:qFormat/>
    <w:rsid w:val="00F56E1D"/>
    <w:rPr>
      <w:rFonts w:cs="Symbol"/>
    </w:rPr>
  </w:style>
  <w:style w:type="character" w:styleId="ListLabel192" w:customStyle="true">
    <w:name w:val="ListLabel 192"/>
    <w:qFormat/>
    <w:rsid w:val="00F56E1D"/>
    <w:rPr>
      <w:rFonts w:cs="Courier New"/>
    </w:rPr>
  </w:style>
  <w:style w:type="character" w:styleId="ListLabel193" w:customStyle="true">
    <w:name w:val="ListLabel 193"/>
    <w:qFormat/>
    <w:rsid w:val="00F56E1D"/>
    <w:rPr>
      <w:rFonts w:cs="Wingdings"/>
    </w:rPr>
  </w:style>
  <w:style w:type="character" w:styleId="ListLabel194" w:customStyle="true">
    <w:name w:val="ListLabel 194"/>
    <w:qFormat/>
    <w:rsid w:val="00F56E1D"/>
    <w:rPr>
      <w:rFonts w:cs="OpenSymbol"/>
    </w:rPr>
  </w:style>
  <w:style w:type="character" w:styleId="ListLabel195" w:customStyle="true">
    <w:name w:val="ListLabel 195"/>
    <w:qFormat/>
    <w:rsid w:val="00F56E1D"/>
    <w:rPr>
      <w:rFonts w:cs="OpenSymbol"/>
    </w:rPr>
  </w:style>
  <w:style w:type="character" w:styleId="ListLabel196" w:customStyle="true">
    <w:name w:val="ListLabel 196"/>
    <w:qFormat/>
    <w:rsid w:val="00F56E1D"/>
    <w:rPr>
      <w:rFonts w:cs="OpenSymbol"/>
    </w:rPr>
  </w:style>
  <w:style w:type="character" w:styleId="ListLabel197" w:customStyle="true">
    <w:name w:val="ListLabel 197"/>
    <w:qFormat/>
    <w:rsid w:val="00F56E1D"/>
    <w:rPr>
      <w:rFonts w:cs="OpenSymbol"/>
    </w:rPr>
  </w:style>
  <w:style w:type="character" w:styleId="ListLabel198" w:customStyle="true">
    <w:name w:val="ListLabel 198"/>
    <w:qFormat/>
    <w:rsid w:val="00F56E1D"/>
    <w:rPr>
      <w:rFonts w:cs="OpenSymbol"/>
    </w:rPr>
  </w:style>
  <w:style w:type="character" w:styleId="ListLabel199" w:customStyle="true">
    <w:name w:val="ListLabel 199"/>
    <w:qFormat/>
    <w:rsid w:val="00F56E1D"/>
    <w:rPr>
      <w:rFonts w:cs="OpenSymbol"/>
    </w:rPr>
  </w:style>
  <w:style w:type="character" w:styleId="ListLabel200" w:customStyle="true">
    <w:name w:val="ListLabel 200"/>
    <w:qFormat/>
    <w:rsid w:val="00F56E1D"/>
    <w:rPr>
      <w:rFonts w:cs="OpenSymbol"/>
    </w:rPr>
  </w:style>
  <w:style w:type="character" w:styleId="ListLabel201" w:customStyle="true">
    <w:name w:val="ListLabel 201"/>
    <w:qFormat/>
    <w:rsid w:val="00F56E1D"/>
    <w:rPr>
      <w:rFonts w:cs="OpenSymbol"/>
    </w:rPr>
  </w:style>
  <w:style w:type="character" w:styleId="ListLabel202" w:customStyle="true">
    <w:name w:val="ListLabel 202"/>
    <w:qFormat/>
    <w:rsid w:val="00F56E1D"/>
    <w:rPr>
      <w:rFonts w:cs="OpenSymbol"/>
    </w:rPr>
  </w:style>
  <w:style w:type="character" w:styleId="ListLabel203" w:customStyle="true">
    <w:name w:val="ListLabel 203"/>
    <w:qFormat/>
    <w:rsid w:val="00F56E1D"/>
    <w:rPr>
      <w:rFonts w:cs="OpenSymbol"/>
      <w:b w:val="false"/>
    </w:rPr>
  </w:style>
  <w:style w:type="character" w:styleId="ListLabel204" w:customStyle="true">
    <w:name w:val="ListLabel 204"/>
    <w:qFormat/>
    <w:rsid w:val="00F56E1D"/>
    <w:rPr>
      <w:rFonts w:cs="OpenSymbol"/>
      <w:b w:val="false"/>
    </w:rPr>
  </w:style>
  <w:style w:type="character" w:styleId="ListLabel205" w:customStyle="true">
    <w:name w:val="ListLabel 205"/>
    <w:qFormat/>
    <w:rsid w:val="00F56E1D"/>
    <w:rPr>
      <w:rFonts w:cs="OpenSymbol"/>
      <w:b w:val="false"/>
    </w:rPr>
  </w:style>
  <w:style w:type="character" w:styleId="ListLabel206" w:customStyle="true">
    <w:name w:val="ListLabel 206"/>
    <w:qFormat/>
    <w:rsid w:val="00F56E1D"/>
    <w:rPr>
      <w:rFonts w:cs="OpenSymbol"/>
    </w:rPr>
  </w:style>
  <w:style w:type="character" w:styleId="ListLabel207" w:customStyle="true">
    <w:name w:val="ListLabel 207"/>
    <w:qFormat/>
    <w:rsid w:val="00F56E1D"/>
    <w:rPr>
      <w:rFonts w:cs="OpenSymbol"/>
    </w:rPr>
  </w:style>
  <w:style w:type="character" w:styleId="ListLabel208" w:customStyle="true">
    <w:name w:val="ListLabel 208"/>
    <w:qFormat/>
    <w:rsid w:val="00F56E1D"/>
    <w:rPr>
      <w:rFonts w:cs="OpenSymbol"/>
    </w:rPr>
  </w:style>
  <w:style w:type="character" w:styleId="ListLabel209" w:customStyle="true">
    <w:name w:val="ListLabel 209"/>
    <w:qFormat/>
    <w:rsid w:val="00F56E1D"/>
    <w:rPr>
      <w:rFonts w:cs="OpenSymbol"/>
    </w:rPr>
  </w:style>
  <w:style w:type="character" w:styleId="ListLabel210" w:customStyle="true">
    <w:name w:val="ListLabel 210"/>
    <w:qFormat/>
    <w:rsid w:val="00F56E1D"/>
    <w:rPr>
      <w:rFonts w:cs="OpenSymbol"/>
    </w:rPr>
  </w:style>
  <w:style w:type="character" w:styleId="ListLabel211" w:customStyle="true">
    <w:name w:val="ListLabel 211"/>
    <w:qFormat/>
    <w:rsid w:val="00F56E1D"/>
    <w:rPr>
      <w:rFonts w:cs="OpenSymbol"/>
    </w:rPr>
  </w:style>
  <w:style w:type="character" w:styleId="ListLabel212" w:customStyle="true">
    <w:name w:val="ListLabel 212"/>
    <w:qFormat/>
    <w:rsid w:val="00F56E1D"/>
    <w:rPr>
      <w:rFonts w:cs="OpenSymbol"/>
    </w:rPr>
  </w:style>
  <w:style w:type="character" w:styleId="ListLabel213" w:customStyle="true">
    <w:name w:val="ListLabel 213"/>
    <w:qFormat/>
    <w:rsid w:val="00F56E1D"/>
    <w:rPr>
      <w:rFonts w:cs="OpenSymbol"/>
    </w:rPr>
  </w:style>
  <w:style w:type="character" w:styleId="ListLabel214" w:customStyle="true">
    <w:name w:val="ListLabel 214"/>
    <w:qFormat/>
    <w:rsid w:val="00F56E1D"/>
    <w:rPr>
      <w:rFonts w:cs="OpenSymbol"/>
    </w:rPr>
  </w:style>
  <w:style w:type="character" w:styleId="ListLabel215" w:customStyle="true">
    <w:name w:val="ListLabel 215"/>
    <w:qFormat/>
    <w:rsid w:val="00F56E1D"/>
    <w:rPr>
      <w:rFonts w:cs="OpenSymbol"/>
    </w:rPr>
  </w:style>
  <w:style w:type="character" w:styleId="ListLabel216" w:customStyle="true">
    <w:name w:val="ListLabel 216"/>
    <w:qFormat/>
    <w:rsid w:val="00F56E1D"/>
    <w:rPr>
      <w:rFonts w:cs="OpenSymbol"/>
    </w:rPr>
  </w:style>
  <w:style w:type="character" w:styleId="ListLabel217" w:customStyle="true">
    <w:name w:val="ListLabel 217"/>
    <w:qFormat/>
    <w:rsid w:val="00F56E1D"/>
    <w:rPr>
      <w:rFonts w:cs="OpenSymbol"/>
    </w:rPr>
  </w:style>
  <w:style w:type="character" w:styleId="ListLabel218" w:customStyle="true">
    <w:name w:val="ListLabel 218"/>
    <w:qFormat/>
    <w:rsid w:val="00F56E1D"/>
    <w:rPr>
      <w:rFonts w:cs="OpenSymbol"/>
    </w:rPr>
  </w:style>
  <w:style w:type="character" w:styleId="ListLabel219" w:customStyle="true">
    <w:name w:val="ListLabel 219"/>
    <w:qFormat/>
    <w:rsid w:val="00F56E1D"/>
    <w:rPr>
      <w:rFonts w:cs="OpenSymbol"/>
    </w:rPr>
  </w:style>
  <w:style w:type="character" w:styleId="ListLabel220" w:customStyle="true">
    <w:name w:val="ListLabel 220"/>
    <w:qFormat/>
    <w:rsid w:val="00F56E1D"/>
    <w:rPr>
      <w:rFonts w:cs="OpenSymbol"/>
    </w:rPr>
  </w:style>
  <w:style w:type="character" w:styleId="ListLabel221" w:customStyle="true">
    <w:name w:val="ListLabel 221"/>
    <w:qFormat/>
    <w:rsid w:val="00F56E1D"/>
    <w:rPr>
      <w:rFonts w:cs="OpenSymbol"/>
    </w:rPr>
  </w:style>
  <w:style w:type="character" w:styleId="ListLabel222" w:customStyle="true">
    <w:name w:val="ListLabel 222"/>
    <w:qFormat/>
    <w:rsid w:val="00F56E1D"/>
    <w:rPr>
      <w:rFonts w:cs="OpenSymbol"/>
    </w:rPr>
  </w:style>
  <w:style w:type="character" w:styleId="ListLabel223" w:customStyle="true">
    <w:name w:val="ListLabel 223"/>
    <w:qFormat/>
    <w:rsid w:val="00F56E1D"/>
    <w:rPr>
      <w:rFonts w:cs="OpenSymbol"/>
    </w:rPr>
  </w:style>
  <w:style w:type="character" w:styleId="ListLabel224" w:customStyle="true">
    <w:name w:val="ListLabel 224"/>
    <w:qFormat/>
    <w:rsid w:val="00F56E1D"/>
    <w:rPr>
      <w:rFonts w:cs="OpenSymbol"/>
    </w:rPr>
  </w:style>
  <w:style w:type="character" w:styleId="ListLabel225" w:customStyle="true">
    <w:name w:val="ListLabel 225"/>
    <w:qFormat/>
    <w:rsid w:val="00F56E1D"/>
    <w:rPr>
      <w:rFonts w:cs="OpenSymbol"/>
    </w:rPr>
  </w:style>
  <w:style w:type="character" w:styleId="ListLabel226" w:customStyle="true">
    <w:name w:val="ListLabel 226"/>
    <w:qFormat/>
    <w:rsid w:val="00F56E1D"/>
    <w:rPr>
      <w:rFonts w:cs="OpenSymbol"/>
    </w:rPr>
  </w:style>
  <w:style w:type="character" w:styleId="ListLabel227" w:customStyle="true">
    <w:name w:val="ListLabel 227"/>
    <w:qFormat/>
    <w:rsid w:val="00F56E1D"/>
    <w:rPr>
      <w:rFonts w:cs="OpenSymbol"/>
    </w:rPr>
  </w:style>
  <w:style w:type="character" w:styleId="ListLabel228" w:customStyle="true">
    <w:name w:val="ListLabel 228"/>
    <w:qFormat/>
    <w:rsid w:val="00F56E1D"/>
    <w:rPr>
      <w:rFonts w:cs="OpenSymbol"/>
    </w:rPr>
  </w:style>
  <w:style w:type="character" w:styleId="ListLabel229" w:customStyle="true">
    <w:name w:val="ListLabel 229"/>
    <w:qFormat/>
    <w:rsid w:val="00F56E1D"/>
    <w:rPr>
      <w:rFonts w:cs="OpenSymbol"/>
    </w:rPr>
  </w:style>
  <w:style w:type="character" w:styleId="ListLabel230" w:customStyle="true">
    <w:name w:val="ListLabel 230"/>
    <w:qFormat/>
    <w:rsid w:val="00F56E1D"/>
    <w:rPr>
      <w:rFonts w:cs="OpenSymbol"/>
      <w:sz w:val="20"/>
    </w:rPr>
  </w:style>
  <w:style w:type="character" w:styleId="ListLabel231" w:customStyle="true">
    <w:name w:val="ListLabel 231"/>
    <w:qFormat/>
    <w:rsid w:val="00F56E1D"/>
    <w:rPr>
      <w:rFonts w:cs="OpenSymbol"/>
    </w:rPr>
  </w:style>
  <w:style w:type="character" w:styleId="ListLabel232" w:customStyle="true">
    <w:name w:val="ListLabel 232"/>
    <w:qFormat/>
    <w:rsid w:val="00F56E1D"/>
    <w:rPr>
      <w:rFonts w:cs="OpenSymbol"/>
    </w:rPr>
  </w:style>
  <w:style w:type="character" w:styleId="ListLabel233" w:customStyle="true">
    <w:name w:val="ListLabel 233"/>
    <w:qFormat/>
    <w:rsid w:val="00F56E1D"/>
    <w:rPr>
      <w:rFonts w:cs="OpenSymbol"/>
    </w:rPr>
  </w:style>
  <w:style w:type="character" w:styleId="ListLabel234" w:customStyle="true">
    <w:name w:val="ListLabel 234"/>
    <w:qFormat/>
    <w:rsid w:val="00F56E1D"/>
    <w:rPr>
      <w:rFonts w:cs="OpenSymbol"/>
    </w:rPr>
  </w:style>
  <w:style w:type="character" w:styleId="ListLabel235" w:customStyle="true">
    <w:name w:val="ListLabel 235"/>
    <w:qFormat/>
    <w:rsid w:val="00F56E1D"/>
    <w:rPr>
      <w:rFonts w:cs="OpenSymbol"/>
    </w:rPr>
  </w:style>
  <w:style w:type="character" w:styleId="ListLabel236" w:customStyle="true">
    <w:name w:val="ListLabel 236"/>
    <w:qFormat/>
    <w:rsid w:val="00F56E1D"/>
    <w:rPr>
      <w:rFonts w:cs="OpenSymbol"/>
    </w:rPr>
  </w:style>
  <w:style w:type="character" w:styleId="ListLabel237" w:customStyle="true">
    <w:name w:val="ListLabel 237"/>
    <w:qFormat/>
    <w:rsid w:val="00F56E1D"/>
    <w:rPr>
      <w:rFonts w:cs="OpenSymbol"/>
    </w:rPr>
  </w:style>
  <w:style w:type="character" w:styleId="ListLabel238" w:customStyle="true">
    <w:name w:val="ListLabel 238"/>
    <w:qFormat/>
    <w:rsid w:val="00F56E1D"/>
    <w:rPr>
      <w:rFonts w:cs="OpenSymbol"/>
    </w:rPr>
  </w:style>
  <w:style w:type="character" w:styleId="ListLabel239" w:customStyle="true">
    <w:name w:val="ListLabel 239"/>
    <w:qFormat/>
    <w:rsid w:val="00F56E1D"/>
    <w:rPr>
      <w:rFonts w:cs="Symbol"/>
    </w:rPr>
  </w:style>
  <w:style w:type="character" w:styleId="ListLabel240" w:customStyle="true">
    <w:name w:val="ListLabel 240"/>
    <w:qFormat/>
    <w:rsid w:val="00F56E1D"/>
    <w:rPr>
      <w:rFonts w:cs="Courier New"/>
    </w:rPr>
  </w:style>
  <w:style w:type="character" w:styleId="ListLabel241" w:customStyle="true">
    <w:name w:val="ListLabel 241"/>
    <w:qFormat/>
    <w:rsid w:val="00F56E1D"/>
    <w:rPr>
      <w:rFonts w:cs="Wingdings"/>
    </w:rPr>
  </w:style>
  <w:style w:type="character" w:styleId="ListLabel242" w:customStyle="true">
    <w:name w:val="ListLabel 242"/>
    <w:qFormat/>
    <w:rsid w:val="00F56E1D"/>
    <w:rPr>
      <w:rFonts w:cs="Symbol"/>
    </w:rPr>
  </w:style>
  <w:style w:type="character" w:styleId="ListLabel243" w:customStyle="true">
    <w:name w:val="ListLabel 243"/>
    <w:qFormat/>
    <w:rsid w:val="00F56E1D"/>
    <w:rPr>
      <w:rFonts w:cs="Courier New"/>
    </w:rPr>
  </w:style>
  <w:style w:type="character" w:styleId="ListLabel244" w:customStyle="true">
    <w:name w:val="ListLabel 244"/>
    <w:qFormat/>
    <w:rsid w:val="00F56E1D"/>
    <w:rPr>
      <w:rFonts w:cs="Wingdings"/>
    </w:rPr>
  </w:style>
  <w:style w:type="character" w:styleId="ListLabel245" w:customStyle="true">
    <w:name w:val="ListLabel 245"/>
    <w:qFormat/>
    <w:rsid w:val="00F56E1D"/>
    <w:rPr>
      <w:rFonts w:cs="Symbol"/>
    </w:rPr>
  </w:style>
  <w:style w:type="character" w:styleId="ListLabel246" w:customStyle="true">
    <w:name w:val="ListLabel 246"/>
    <w:qFormat/>
    <w:rsid w:val="00F56E1D"/>
    <w:rPr>
      <w:rFonts w:cs="Courier New"/>
    </w:rPr>
  </w:style>
  <w:style w:type="character" w:styleId="ListLabel247" w:customStyle="true">
    <w:name w:val="ListLabel 247"/>
    <w:qFormat/>
    <w:rsid w:val="00F56E1D"/>
    <w:rPr>
      <w:rFonts w:cs="Wingdings"/>
    </w:rPr>
  </w:style>
  <w:style w:type="character" w:styleId="ListLabel248" w:customStyle="true">
    <w:name w:val="ListLabel 248"/>
    <w:qFormat/>
    <w:rsid w:val="00F56E1D"/>
    <w:rPr>
      <w:rFonts w:cs="Symbol"/>
    </w:rPr>
  </w:style>
  <w:style w:type="character" w:styleId="ListLabel249" w:customStyle="true">
    <w:name w:val="ListLabel 249"/>
    <w:qFormat/>
    <w:rsid w:val="00F56E1D"/>
    <w:rPr>
      <w:rFonts w:cs="Courier New"/>
    </w:rPr>
  </w:style>
  <w:style w:type="character" w:styleId="ListLabel250" w:customStyle="true">
    <w:name w:val="ListLabel 250"/>
    <w:qFormat/>
    <w:rsid w:val="00F56E1D"/>
    <w:rPr>
      <w:rFonts w:cs="Wingdings"/>
    </w:rPr>
  </w:style>
  <w:style w:type="character" w:styleId="ListLabel251" w:customStyle="true">
    <w:name w:val="ListLabel 251"/>
    <w:qFormat/>
    <w:rsid w:val="00F56E1D"/>
    <w:rPr>
      <w:rFonts w:cs="Symbol"/>
    </w:rPr>
  </w:style>
  <w:style w:type="character" w:styleId="ListLabel252" w:customStyle="true">
    <w:name w:val="ListLabel 252"/>
    <w:qFormat/>
    <w:rsid w:val="00F56E1D"/>
    <w:rPr>
      <w:rFonts w:cs="Courier New"/>
    </w:rPr>
  </w:style>
  <w:style w:type="character" w:styleId="ListLabel253" w:customStyle="true">
    <w:name w:val="ListLabel 253"/>
    <w:qFormat/>
    <w:rsid w:val="00F56E1D"/>
    <w:rPr>
      <w:rFonts w:cs="Wingdings"/>
    </w:rPr>
  </w:style>
  <w:style w:type="character" w:styleId="ListLabel254" w:customStyle="true">
    <w:name w:val="ListLabel 254"/>
    <w:qFormat/>
    <w:rsid w:val="00F56E1D"/>
    <w:rPr>
      <w:rFonts w:cs="Symbol"/>
    </w:rPr>
  </w:style>
  <w:style w:type="character" w:styleId="ListLabel255" w:customStyle="true">
    <w:name w:val="ListLabel 255"/>
    <w:qFormat/>
    <w:rsid w:val="00F56E1D"/>
    <w:rPr>
      <w:rFonts w:cs="Courier New"/>
    </w:rPr>
  </w:style>
  <w:style w:type="character" w:styleId="ListLabel256" w:customStyle="true">
    <w:name w:val="ListLabel 256"/>
    <w:qFormat/>
    <w:rsid w:val="00F56E1D"/>
    <w:rPr>
      <w:rFonts w:cs="Wingdings"/>
    </w:rPr>
  </w:style>
  <w:style w:type="character" w:styleId="ListLabel257" w:customStyle="true">
    <w:name w:val="ListLabel 257"/>
    <w:qFormat/>
    <w:rsid w:val="00F56E1D"/>
    <w:rPr>
      <w:rFonts w:cs="OpenSymbol"/>
    </w:rPr>
  </w:style>
  <w:style w:type="character" w:styleId="ListLabel258" w:customStyle="true">
    <w:name w:val="ListLabel 258"/>
    <w:qFormat/>
    <w:rsid w:val="00F56E1D"/>
    <w:rPr>
      <w:rFonts w:cs="OpenSymbol"/>
    </w:rPr>
  </w:style>
  <w:style w:type="character" w:styleId="ListLabel259" w:customStyle="true">
    <w:name w:val="ListLabel 259"/>
    <w:qFormat/>
    <w:rsid w:val="00F56E1D"/>
    <w:rPr>
      <w:rFonts w:cs="OpenSymbol"/>
    </w:rPr>
  </w:style>
  <w:style w:type="character" w:styleId="ListLabel260" w:customStyle="true">
    <w:name w:val="ListLabel 260"/>
    <w:qFormat/>
    <w:rsid w:val="00F56E1D"/>
    <w:rPr>
      <w:rFonts w:cs="OpenSymbol"/>
    </w:rPr>
  </w:style>
  <w:style w:type="character" w:styleId="ListLabel261" w:customStyle="true">
    <w:name w:val="ListLabel 261"/>
    <w:qFormat/>
    <w:rsid w:val="00F56E1D"/>
    <w:rPr>
      <w:rFonts w:cs="OpenSymbol"/>
    </w:rPr>
  </w:style>
  <w:style w:type="character" w:styleId="ListLabel262" w:customStyle="true">
    <w:name w:val="ListLabel 262"/>
    <w:qFormat/>
    <w:rsid w:val="00F56E1D"/>
    <w:rPr>
      <w:rFonts w:cs="OpenSymbol"/>
    </w:rPr>
  </w:style>
  <w:style w:type="character" w:styleId="ListLabel263" w:customStyle="true">
    <w:name w:val="ListLabel 263"/>
    <w:qFormat/>
    <w:rsid w:val="00F56E1D"/>
    <w:rPr>
      <w:rFonts w:cs="OpenSymbol"/>
    </w:rPr>
  </w:style>
  <w:style w:type="character" w:styleId="ListLabel264" w:customStyle="true">
    <w:name w:val="ListLabel 264"/>
    <w:qFormat/>
    <w:rsid w:val="00F56E1D"/>
    <w:rPr>
      <w:rFonts w:cs="OpenSymbol"/>
    </w:rPr>
  </w:style>
  <w:style w:type="character" w:styleId="ListLabel265" w:customStyle="true">
    <w:name w:val="ListLabel 265"/>
    <w:qFormat/>
    <w:rsid w:val="00F56E1D"/>
    <w:rPr>
      <w:rFonts w:cs="OpenSymbol"/>
    </w:rPr>
  </w:style>
  <w:style w:type="character" w:styleId="ListLabel266" w:customStyle="true">
    <w:name w:val="ListLabel 266"/>
    <w:qFormat/>
    <w:rsid w:val="00F56E1D"/>
    <w:rPr>
      <w:rFonts w:cs="OpenSymbol"/>
      <w:b w:val="false"/>
    </w:rPr>
  </w:style>
  <w:style w:type="character" w:styleId="ListLabel267" w:customStyle="true">
    <w:name w:val="ListLabel 267"/>
    <w:qFormat/>
    <w:rsid w:val="00F56E1D"/>
    <w:rPr>
      <w:rFonts w:cs="OpenSymbol"/>
      <w:b w:val="false"/>
    </w:rPr>
  </w:style>
  <w:style w:type="character" w:styleId="ListLabel268" w:customStyle="true">
    <w:name w:val="ListLabel 268"/>
    <w:qFormat/>
    <w:rsid w:val="00F56E1D"/>
    <w:rPr>
      <w:rFonts w:cs="OpenSymbol"/>
      <w:b w:val="false"/>
    </w:rPr>
  </w:style>
  <w:style w:type="character" w:styleId="ListLabel269" w:customStyle="true">
    <w:name w:val="ListLabel 269"/>
    <w:qFormat/>
    <w:rsid w:val="00F56E1D"/>
    <w:rPr>
      <w:rFonts w:cs="OpenSymbol"/>
    </w:rPr>
  </w:style>
  <w:style w:type="character" w:styleId="ListLabel270" w:customStyle="true">
    <w:name w:val="ListLabel 270"/>
    <w:qFormat/>
    <w:rsid w:val="00F56E1D"/>
    <w:rPr>
      <w:rFonts w:cs="OpenSymbol"/>
    </w:rPr>
  </w:style>
  <w:style w:type="character" w:styleId="ListLabel271" w:customStyle="true">
    <w:name w:val="ListLabel 271"/>
    <w:qFormat/>
    <w:rsid w:val="00F56E1D"/>
    <w:rPr>
      <w:rFonts w:cs="OpenSymbol"/>
    </w:rPr>
  </w:style>
  <w:style w:type="character" w:styleId="ListLabel272" w:customStyle="true">
    <w:name w:val="ListLabel 272"/>
    <w:qFormat/>
    <w:rsid w:val="00F56E1D"/>
    <w:rPr>
      <w:rFonts w:cs="OpenSymbol"/>
    </w:rPr>
  </w:style>
  <w:style w:type="character" w:styleId="ListLabel273" w:customStyle="true">
    <w:name w:val="ListLabel 273"/>
    <w:qFormat/>
    <w:rsid w:val="00F56E1D"/>
    <w:rPr>
      <w:rFonts w:cs="OpenSymbol"/>
    </w:rPr>
  </w:style>
  <w:style w:type="character" w:styleId="ListLabel274" w:customStyle="true">
    <w:name w:val="ListLabel 274"/>
    <w:qFormat/>
    <w:rsid w:val="00F56E1D"/>
    <w:rPr>
      <w:rFonts w:cs="OpenSymbol"/>
    </w:rPr>
  </w:style>
  <w:style w:type="character" w:styleId="ListLabel275" w:customStyle="true">
    <w:name w:val="ListLabel 275"/>
    <w:qFormat/>
    <w:rsid w:val="00F56E1D"/>
    <w:rPr>
      <w:rFonts w:cs="OpenSymbol"/>
    </w:rPr>
  </w:style>
  <w:style w:type="character" w:styleId="ListLabel276" w:customStyle="true">
    <w:name w:val="ListLabel 276"/>
    <w:qFormat/>
    <w:rsid w:val="00F56E1D"/>
    <w:rPr>
      <w:rFonts w:cs="OpenSymbol"/>
    </w:rPr>
  </w:style>
  <w:style w:type="character" w:styleId="ListLabel277" w:customStyle="true">
    <w:name w:val="ListLabel 277"/>
    <w:qFormat/>
    <w:rsid w:val="00F56E1D"/>
    <w:rPr>
      <w:rFonts w:cs="OpenSymbol"/>
    </w:rPr>
  </w:style>
  <w:style w:type="character" w:styleId="ListLabel278" w:customStyle="true">
    <w:name w:val="ListLabel 278"/>
    <w:qFormat/>
    <w:rsid w:val="00F56E1D"/>
    <w:rPr>
      <w:rFonts w:cs="OpenSymbol"/>
    </w:rPr>
  </w:style>
  <w:style w:type="character" w:styleId="ListLabel279" w:customStyle="true">
    <w:name w:val="ListLabel 279"/>
    <w:qFormat/>
    <w:rsid w:val="00F56E1D"/>
    <w:rPr>
      <w:rFonts w:cs="OpenSymbol"/>
    </w:rPr>
  </w:style>
  <w:style w:type="character" w:styleId="ListLabel280" w:customStyle="true">
    <w:name w:val="ListLabel 280"/>
    <w:qFormat/>
    <w:rsid w:val="00F56E1D"/>
    <w:rPr>
      <w:rFonts w:cs="OpenSymbol"/>
    </w:rPr>
  </w:style>
  <w:style w:type="character" w:styleId="ListLabel281" w:customStyle="true">
    <w:name w:val="ListLabel 281"/>
    <w:qFormat/>
    <w:rsid w:val="00F56E1D"/>
    <w:rPr>
      <w:rFonts w:cs="OpenSymbol"/>
    </w:rPr>
  </w:style>
  <w:style w:type="character" w:styleId="ListLabel282" w:customStyle="true">
    <w:name w:val="ListLabel 282"/>
    <w:qFormat/>
    <w:rsid w:val="00F56E1D"/>
    <w:rPr>
      <w:rFonts w:cs="OpenSymbol"/>
    </w:rPr>
  </w:style>
  <w:style w:type="character" w:styleId="ListLabel283" w:customStyle="true">
    <w:name w:val="ListLabel 283"/>
    <w:qFormat/>
    <w:rsid w:val="00F56E1D"/>
    <w:rPr>
      <w:rFonts w:cs="OpenSymbol"/>
    </w:rPr>
  </w:style>
  <w:style w:type="character" w:styleId="ListLabel284" w:customStyle="true">
    <w:name w:val="ListLabel 284"/>
    <w:qFormat/>
    <w:rsid w:val="00F56E1D"/>
    <w:rPr>
      <w:rFonts w:cs="OpenSymbol"/>
    </w:rPr>
  </w:style>
  <w:style w:type="character" w:styleId="ListLabel285" w:customStyle="true">
    <w:name w:val="ListLabel 285"/>
    <w:qFormat/>
    <w:rsid w:val="00F56E1D"/>
    <w:rPr>
      <w:rFonts w:cs="OpenSymbol"/>
    </w:rPr>
  </w:style>
  <w:style w:type="character" w:styleId="ListLabel286" w:customStyle="true">
    <w:name w:val="ListLabel 286"/>
    <w:qFormat/>
    <w:rsid w:val="00F56E1D"/>
    <w:rPr>
      <w:rFonts w:cs="OpenSymbol"/>
    </w:rPr>
  </w:style>
  <w:style w:type="character" w:styleId="ListLabel287" w:customStyle="true">
    <w:name w:val="ListLabel 287"/>
    <w:qFormat/>
    <w:rsid w:val="00F56E1D"/>
    <w:rPr>
      <w:rFonts w:cs="OpenSymbol"/>
    </w:rPr>
  </w:style>
  <w:style w:type="character" w:styleId="ListLabel288" w:customStyle="true">
    <w:name w:val="ListLabel 288"/>
    <w:qFormat/>
    <w:rsid w:val="00F56E1D"/>
    <w:rPr>
      <w:rFonts w:cs="OpenSymbol"/>
    </w:rPr>
  </w:style>
  <w:style w:type="character" w:styleId="ListLabel289" w:customStyle="true">
    <w:name w:val="ListLabel 289"/>
    <w:qFormat/>
    <w:rsid w:val="00F56E1D"/>
    <w:rPr>
      <w:rFonts w:cs="OpenSymbol"/>
    </w:rPr>
  </w:style>
  <w:style w:type="character" w:styleId="ListLabel290" w:customStyle="true">
    <w:name w:val="ListLabel 290"/>
    <w:qFormat/>
    <w:rsid w:val="00F56E1D"/>
    <w:rPr>
      <w:rFonts w:cs="OpenSymbol"/>
    </w:rPr>
  </w:style>
  <w:style w:type="character" w:styleId="ListLabel291" w:customStyle="true">
    <w:name w:val="ListLabel 291"/>
    <w:qFormat/>
    <w:rsid w:val="00F56E1D"/>
    <w:rPr>
      <w:rFonts w:cs="OpenSymbol"/>
    </w:rPr>
  </w:style>
  <w:style w:type="character" w:styleId="ListLabel292" w:customStyle="true">
    <w:name w:val="ListLabel 292"/>
    <w:qFormat/>
    <w:rsid w:val="00F56E1D"/>
    <w:rPr>
      <w:rFonts w:cs="OpenSymbol"/>
    </w:rPr>
  </w:style>
  <w:style w:type="character" w:styleId="ListLabel293" w:customStyle="true">
    <w:name w:val="ListLabel 293"/>
    <w:qFormat/>
    <w:rsid w:val="00F56E1D"/>
    <w:rPr>
      <w:rFonts w:cs="OpenSymbol"/>
      <w:sz w:val="20"/>
    </w:rPr>
  </w:style>
  <w:style w:type="character" w:styleId="ListLabel294" w:customStyle="true">
    <w:name w:val="ListLabel 294"/>
    <w:qFormat/>
    <w:rsid w:val="00F56E1D"/>
    <w:rPr>
      <w:rFonts w:cs="OpenSymbol"/>
    </w:rPr>
  </w:style>
  <w:style w:type="character" w:styleId="ListLabel295" w:customStyle="true">
    <w:name w:val="ListLabel 295"/>
    <w:qFormat/>
    <w:rsid w:val="00F56E1D"/>
    <w:rPr>
      <w:rFonts w:cs="OpenSymbol"/>
    </w:rPr>
  </w:style>
  <w:style w:type="character" w:styleId="ListLabel296" w:customStyle="true">
    <w:name w:val="ListLabel 296"/>
    <w:qFormat/>
    <w:rsid w:val="00F56E1D"/>
    <w:rPr>
      <w:rFonts w:cs="OpenSymbol"/>
    </w:rPr>
  </w:style>
  <w:style w:type="character" w:styleId="ListLabel297" w:customStyle="true">
    <w:name w:val="ListLabel 297"/>
    <w:qFormat/>
    <w:rsid w:val="00F56E1D"/>
    <w:rPr>
      <w:rFonts w:cs="OpenSymbol"/>
    </w:rPr>
  </w:style>
  <w:style w:type="character" w:styleId="ListLabel298" w:customStyle="true">
    <w:name w:val="ListLabel 298"/>
    <w:qFormat/>
    <w:rsid w:val="00F56E1D"/>
    <w:rPr>
      <w:rFonts w:cs="OpenSymbol"/>
    </w:rPr>
  </w:style>
  <w:style w:type="character" w:styleId="ListLabel299" w:customStyle="true">
    <w:name w:val="ListLabel 299"/>
    <w:qFormat/>
    <w:rsid w:val="00F56E1D"/>
    <w:rPr>
      <w:rFonts w:cs="OpenSymbol"/>
    </w:rPr>
  </w:style>
  <w:style w:type="character" w:styleId="ListLabel300" w:customStyle="true">
    <w:name w:val="ListLabel 300"/>
    <w:qFormat/>
    <w:rsid w:val="00F56E1D"/>
    <w:rPr>
      <w:rFonts w:cs="OpenSymbol"/>
    </w:rPr>
  </w:style>
  <w:style w:type="character" w:styleId="ListLabel301" w:customStyle="true">
    <w:name w:val="ListLabel 301"/>
    <w:qFormat/>
    <w:rsid w:val="00F56E1D"/>
    <w:rPr>
      <w:rFonts w:cs="OpenSymbol"/>
    </w:rPr>
  </w:style>
  <w:style w:type="character" w:styleId="ListLabel302" w:customStyle="true">
    <w:name w:val="ListLabel 302"/>
    <w:qFormat/>
    <w:rsid w:val="00F56E1D"/>
    <w:rPr>
      <w:rFonts w:cs="Symbol"/>
    </w:rPr>
  </w:style>
  <w:style w:type="character" w:styleId="ListLabel303" w:customStyle="true">
    <w:name w:val="ListLabel 303"/>
    <w:qFormat/>
    <w:rsid w:val="00F56E1D"/>
    <w:rPr>
      <w:rFonts w:cs="Courier New"/>
    </w:rPr>
  </w:style>
  <w:style w:type="character" w:styleId="ListLabel304" w:customStyle="true">
    <w:name w:val="ListLabel 304"/>
    <w:qFormat/>
    <w:rsid w:val="00F56E1D"/>
    <w:rPr>
      <w:rFonts w:cs="Wingdings"/>
    </w:rPr>
  </w:style>
  <w:style w:type="character" w:styleId="ListLabel305" w:customStyle="true">
    <w:name w:val="ListLabel 305"/>
    <w:qFormat/>
    <w:rsid w:val="00F56E1D"/>
    <w:rPr>
      <w:rFonts w:cs="Symbol"/>
    </w:rPr>
  </w:style>
  <w:style w:type="character" w:styleId="ListLabel306" w:customStyle="true">
    <w:name w:val="ListLabel 306"/>
    <w:qFormat/>
    <w:rsid w:val="00F56E1D"/>
    <w:rPr>
      <w:rFonts w:cs="Courier New"/>
    </w:rPr>
  </w:style>
  <w:style w:type="character" w:styleId="ListLabel307" w:customStyle="true">
    <w:name w:val="ListLabel 307"/>
    <w:qFormat/>
    <w:rsid w:val="00F56E1D"/>
    <w:rPr>
      <w:rFonts w:cs="Wingdings"/>
    </w:rPr>
  </w:style>
  <w:style w:type="character" w:styleId="ListLabel308" w:customStyle="true">
    <w:name w:val="ListLabel 308"/>
    <w:qFormat/>
    <w:rsid w:val="00F56E1D"/>
    <w:rPr>
      <w:rFonts w:cs="Symbol"/>
    </w:rPr>
  </w:style>
  <w:style w:type="character" w:styleId="ListLabel309" w:customStyle="true">
    <w:name w:val="ListLabel 309"/>
    <w:qFormat/>
    <w:rsid w:val="00F56E1D"/>
    <w:rPr>
      <w:rFonts w:cs="Courier New"/>
    </w:rPr>
  </w:style>
  <w:style w:type="character" w:styleId="ListLabel310" w:customStyle="true">
    <w:name w:val="ListLabel 310"/>
    <w:qFormat/>
    <w:rsid w:val="00F56E1D"/>
    <w:rPr>
      <w:rFonts w:cs="Wingdings"/>
    </w:rPr>
  </w:style>
  <w:style w:type="character" w:styleId="ListLabel311" w:customStyle="true">
    <w:name w:val="ListLabel 311"/>
    <w:qFormat/>
    <w:rsid w:val="00F56E1D"/>
    <w:rPr>
      <w:rFonts w:cs="Symbol"/>
    </w:rPr>
  </w:style>
  <w:style w:type="character" w:styleId="ListLabel312" w:customStyle="true">
    <w:name w:val="ListLabel 312"/>
    <w:qFormat/>
    <w:rsid w:val="00F56E1D"/>
    <w:rPr>
      <w:rFonts w:cs="Courier New"/>
    </w:rPr>
  </w:style>
  <w:style w:type="character" w:styleId="ListLabel313" w:customStyle="true">
    <w:name w:val="ListLabel 313"/>
    <w:qFormat/>
    <w:rsid w:val="00F56E1D"/>
    <w:rPr>
      <w:rFonts w:cs="Wingdings"/>
    </w:rPr>
  </w:style>
  <w:style w:type="character" w:styleId="ListLabel314" w:customStyle="true">
    <w:name w:val="ListLabel 314"/>
    <w:qFormat/>
    <w:rsid w:val="00F56E1D"/>
    <w:rPr>
      <w:rFonts w:cs="Symbol"/>
    </w:rPr>
  </w:style>
  <w:style w:type="character" w:styleId="ListLabel315" w:customStyle="true">
    <w:name w:val="ListLabel 315"/>
    <w:qFormat/>
    <w:rsid w:val="00F56E1D"/>
    <w:rPr>
      <w:rFonts w:cs="Courier New"/>
    </w:rPr>
  </w:style>
  <w:style w:type="character" w:styleId="ListLabel316" w:customStyle="true">
    <w:name w:val="ListLabel 316"/>
    <w:qFormat/>
    <w:rsid w:val="00F56E1D"/>
    <w:rPr>
      <w:rFonts w:cs="Wingdings"/>
    </w:rPr>
  </w:style>
  <w:style w:type="character" w:styleId="ListLabel317" w:customStyle="true">
    <w:name w:val="ListLabel 317"/>
    <w:qFormat/>
    <w:rsid w:val="00F56E1D"/>
    <w:rPr>
      <w:rFonts w:cs="Symbol"/>
    </w:rPr>
  </w:style>
  <w:style w:type="character" w:styleId="ListLabel318" w:customStyle="true">
    <w:name w:val="ListLabel 318"/>
    <w:qFormat/>
    <w:rsid w:val="00F56E1D"/>
    <w:rPr>
      <w:rFonts w:cs="Courier New"/>
    </w:rPr>
  </w:style>
  <w:style w:type="character" w:styleId="ListLabel319" w:customStyle="true">
    <w:name w:val="ListLabel 319"/>
    <w:qFormat/>
    <w:rsid w:val="00F56E1D"/>
    <w:rPr>
      <w:rFonts w:cs="Wingdings"/>
    </w:rPr>
  </w:style>
  <w:style w:type="character" w:styleId="ListLabel320" w:customStyle="true">
    <w:name w:val="ListLabel 320"/>
    <w:qFormat/>
    <w:rsid w:val="00F56E1D"/>
    <w:rPr>
      <w:rFonts w:cs="OpenSymbol"/>
    </w:rPr>
  </w:style>
  <w:style w:type="character" w:styleId="ListLabel321" w:customStyle="true">
    <w:name w:val="ListLabel 321"/>
    <w:qFormat/>
    <w:rsid w:val="00F56E1D"/>
    <w:rPr>
      <w:rFonts w:cs="OpenSymbol"/>
    </w:rPr>
  </w:style>
  <w:style w:type="character" w:styleId="ListLabel322" w:customStyle="true">
    <w:name w:val="ListLabel 322"/>
    <w:qFormat/>
    <w:rsid w:val="00F56E1D"/>
    <w:rPr>
      <w:rFonts w:cs="OpenSymbol"/>
    </w:rPr>
  </w:style>
  <w:style w:type="character" w:styleId="ListLabel323" w:customStyle="true">
    <w:name w:val="ListLabel 323"/>
    <w:qFormat/>
    <w:rsid w:val="00F56E1D"/>
    <w:rPr>
      <w:rFonts w:cs="OpenSymbol"/>
    </w:rPr>
  </w:style>
  <w:style w:type="character" w:styleId="ListLabel324" w:customStyle="true">
    <w:name w:val="ListLabel 324"/>
    <w:qFormat/>
    <w:rsid w:val="00F56E1D"/>
    <w:rPr>
      <w:rFonts w:cs="OpenSymbol"/>
    </w:rPr>
  </w:style>
  <w:style w:type="character" w:styleId="ListLabel325" w:customStyle="true">
    <w:name w:val="ListLabel 325"/>
    <w:qFormat/>
    <w:rsid w:val="00F56E1D"/>
    <w:rPr>
      <w:rFonts w:cs="OpenSymbol"/>
    </w:rPr>
  </w:style>
  <w:style w:type="character" w:styleId="ListLabel326" w:customStyle="true">
    <w:name w:val="ListLabel 326"/>
    <w:qFormat/>
    <w:rsid w:val="00F56E1D"/>
    <w:rPr>
      <w:rFonts w:cs="OpenSymbol"/>
    </w:rPr>
  </w:style>
  <w:style w:type="character" w:styleId="ListLabel327" w:customStyle="true">
    <w:name w:val="ListLabel 327"/>
    <w:qFormat/>
    <w:rsid w:val="00F56E1D"/>
    <w:rPr>
      <w:rFonts w:cs="OpenSymbol"/>
    </w:rPr>
  </w:style>
  <w:style w:type="character" w:styleId="ListLabel328" w:customStyle="true">
    <w:name w:val="ListLabel 328"/>
    <w:qFormat/>
    <w:rsid w:val="00F56E1D"/>
    <w:rPr>
      <w:rFonts w:cs="OpenSymbol"/>
    </w:rPr>
  </w:style>
  <w:style w:type="character" w:styleId="ListLabel329" w:customStyle="true">
    <w:name w:val="ListLabel 329"/>
    <w:qFormat/>
    <w:rsid w:val="00F56E1D"/>
    <w:rPr>
      <w:rFonts w:cs="OpenSymbol"/>
      <w:b w:val="false"/>
    </w:rPr>
  </w:style>
  <w:style w:type="character" w:styleId="ListLabel330" w:customStyle="true">
    <w:name w:val="ListLabel 330"/>
    <w:qFormat/>
    <w:rsid w:val="00F56E1D"/>
    <w:rPr>
      <w:rFonts w:cs="OpenSymbol"/>
      <w:b w:val="false"/>
    </w:rPr>
  </w:style>
  <w:style w:type="character" w:styleId="ListLabel331" w:customStyle="true">
    <w:name w:val="ListLabel 331"/>
    <w:qFormat/>
    <w:rsid w:val="00F56E1D"/>
    <w:rPr>
      <w:rFonts w:cs="OpenSymbol"/>
      <w:b w:val="false"/>
    </w:rPr>
  </w:style>
  <w:style w:type="character" w:styleId="ListLabel332" w:customStyle="true">
    <w:name w:val="ListLabel 332"/>
    <w:qFormat/>
    <w:rsid w:val="00F56E1D"/>
    <w:rPr>
      <w:rFonts w:cs="OpenSymbol"/>
    </w:rPr>
  </w:style>
  <w:style w:type="character" w:styleId="ListLabel333" w:customStyle="true">
    <w:name w:val="ListLabel 333"/>
    <w:qFormat/>
    <w:rsid w:val="00F56E1D"/>
    <w:rPr>
      <w:rFonts w:cs="OpenSymbol"/>
    </w:rPr>
  </w:style>
  <w:style w:type="character" w:styleId="ListLabel334" w:customStyle="true">
    <w:name w:val="ListLabel 334"/>
    <w:qFormat/>
    <w:rsid w:val="00F56E1D"/>
    <w:rPr>
      <w:rFonts w:cs="OpenSymbol"/>
    </w:rPr>
  </w:style>
  <w:style w:type="character" w:styleId="ListLabel335" w:customStyle="true">
    <w:name w:val="ListLabel 335"/>
    <w:qFormat/>
    <w:rsid w:val="00F56E1D"/>
    <w:rPr>
      <w:rFonts w:cs="OpenSymbol"/>
    </w:rPr>
  </w:style>
  <w:style w:type="character" w:styleId="ListLabel336" w:customStyle="true">
    <w:name w:val="ListLabel 336"/>
    <w:qFormat/>
    <w:rsid w:val="00F56E1D"/>
    <w:rPr>
      <w:rFonts w:cs="OpenSymbol"/>
    </w:rPr>
  </w:style>
  <w:style w:type="character" w:styleId="ListLabel337" w:customStyle="true">
    <w:name w:val="ListLabel 337"/>
    <w:qFormat/>
    <w:rsid w:val="00F56E1D"/>
    <w:rPr>
      <w:rFonts w:cs="OpenSymbol"/>
    </w:rPr>
  </w:style>
  <w:style w:type="character" w:styleId="ListLabel338" w:customStyle="true">
    <w:name w:val="ListLabel 338"/>
    <w:qFormat/>
    <w:rsid w:val="00F56E1D"/>
    <w:rPr>
      <w:rFonts w:cs="OpenSymbol"/>
    </w:rPr>
  </w:style>
  <w:style w:type="character" w:styleId="ListLabel339" w:customStyle="true">
    <w:name w:val="ListLabel 339"/>
    <w:qFormat/>
    <w:rsid w:val="00F56E1D"/>
    <w:rPr>
      <w:rFonts w:cs="OpenSymbol"/>
    </w:rPr>
  </w:style>
  <w:style w:type="character" w:styleId="ListLabel340" w:customStyle="true">
    <w:name w:val="ListLabel 340"/>
    <w:qFormat/>
    <w:rsid w:val="00F56E1D"/>
    <w:rPr>
      <w:rFonts w:cs="OpenSymbol"/>
    </w:rPr>
  </w:style>
  <w:style w:type="character" w:styleId="ListLabel341" w:customStyle="true">
    <w:name w:val="ListLabel 341"/>
    <w:qFormat/>
    <w:rsid w:val="00F56E1D"/>
    <w:rPr>
      <w:rFonts w:cs="OpenSymbol"/>
    </w:rPr>
  </w:style>
  <w:style w:type="character" w:styleId="ListLabel342" w:customStyle="true">
    <w:name w:val="ListLabel 342"/>
    <w:qFormat/>
    <w:rsid w:val="00F56E1D"/>
    <w:rPr>
      <w:rFonts w:cs="OpenSymbol"/>
    </w:rPr>
  </w:style>
  <w:style w:type="character" w:styleId="ListLabel343" w:customStyle="true">
    <w:name w:val="ListLabel 343"/>
    <w:qFormat/>
    <w:rsid w:val="00F56E1D"/>
    <w:rPr>
      <w:rFonts w:cs="OpenSymbol"/>
    </w:rPr>
  </w:style>
  <w:style w:type="character" w:styleId="ListLabel344" w:customStyle="true">
    <w:name w:val="ListLabel 344"/>
    <w:qFormat/>
    <w:rsid w:val="00F56E1D"/>
    <w:rPr>
      <w:rFonts w:cs="OpenSymbol"/>
    </w:rPr>
  </w:style>
  <w:style w:type="character" w:styleId="ListLabel345" w:customStyle="true">
    <w:name w:val="ListLabel 345"/>
    <w:qFormat/>
    <w:rsid w:val="00F56E1D"/>
    <w:rPr>
      <w:rFonts w:cs="OpenSymbol"/>
    </w:rPr>
  </w:style>
  <w:style w:type="character" w:styleId="ListLabel346" w:customStyle="true">
    <w:name w:val="ListLabel 346"/>
    <w:qFormat/>
    <w:rsid w:val="00F56E1D"/>
    <w:rPr>
      <w:rFonts w:cs="OpenSymbol"/>
    </w:rPr>
  </w:style>
  <w:style w:type="character" w:styleId="ListLabel347" w:customStyle="true">
    <w:name w:val="ListLabel 347"/>
    <w:qFormat/>
    <w:rsid w:val="00F56E1D"/>
    <w:rPr>
      <w:rFonts w:cs="OpenSymbol"/>
    </w:rPr>
  </w:style>
  <w:style w:type="character" w:styleId="ListLabel348" w:customStyle="true">
    <w:name w:val="ListLabel 348"/>
    <w:qFormat/>
    <w:rsid w:val="00F56E1D"/>
    <w:rPr>
      <w:rFonts w:cs="OpenSymbol"/>
    </w:rPr>
  </w:style>
  <w:style w:type="character" w:styleId="ListLabel349" w:customStyle="true">
    <w:name w:val="ListLabel 349"/>
    <w:qFormat/>
    <w:rsid w:val="00F56E1D"/>
    <w:rPr>
      <w:rFonts w:cs="OpenSymbol"/>
    </w:rPr>
  </w:style>
  <w:style w:type="character" w:styleId="ListLabel350" w:customStyle="true">
    <w:name w:val="ListLabel 350"/>
    <w:qFormat/>
    <w:rsid w:val="00F56E1D"/>
    <w:rPr>
      <w:rFonts w:cs="OpenSymbol"/>
    </w:rPr>
  </w:style>
  <w:style w:type="character" w:styleId="ListLabel351" w:customStyle="true">
    <w:name w:val="ListLabel 351"/>
    <w:qFormat/>
    <w:rsid w:val="00F56E1D"/>
    <w:rPr>
      <w:rFonts w:cs="OpenSymbol"/>
    </w:rPr>
  </w:style>
  <w:style w:type="character" w:styleId="ListLabel352" w:customStyle="true">
    <w:name w:val="ListLabel 352"/>
    <w:qFormat/>
    <w:rsid w:val="00F56E1D"/>
    <w:rPr>
      <w:rFonts w:cs="OpenSymbol"/>
    </w:rPr>
  </w:style>
  <w:style w:type="character" w:styleId="ListLabel353" w:customStyle="true">
    <w:name w:val="ListLabel 353"/>
    <w:qFormat/>
    <w:rsid w:val="00F56E1D"/>
    <w:rPr>
      <w:rFonts w:cs="OpenSymbol"/>
    </w:rPr>
  </w:style>
  <w:style w:type="character" w:styleId="ListLabel354" w:customStyle="true">
    <w:name w:val="ListLabel 354"/>
    <w:qFormat/>
    <w:rsid w:val="00F56E1D"/>
    <w:rPr>
      <w:rFonts w:cs="OpenSymbol"/>
    </w:rPr>
  </w:style>
  <w:style w:type="character" w:styleId="ListLabel355" w:customStyle="true">
    <w:name w:val="ListLabel 355"/>
    <w:qFormat/>
    <w:rsid w:val="00F56E1D"/>
    <w:rPr>
      <w:rFonts w:cs="OpenSymbol"/>
    </w:rPr>
  </w:style>
  <w:style w:type="character" w:styleId="ListLabel356" w:customStyle="true">
    <w:name w:val="ListLabel 356"/>
    <w:qFormat/>
    <w:rsid w:val="00F56E1D"/>
    <w:rPr>
      <w:rFonts w:cs="OpenSymbol"/>
      <w:sz w:val="20"/>
    </w:rPr>
  </w:style>
  <w:style w:type="character" w:styleId="ListLabel357" w:customStyle="true">
    <w:name w:val="ListLabel 357"/>
    <w:qFormat/>
    <w:rsid w:val="00F56E1D"/>
    <w:rPr>
      <w:rFonts w:cs="OpenSymbol"/>
    </w:rPr>
  </w:style>
  <w:style w:type="character" w:styleId="ListLabel358" w:customStyle="true">
    <w:name w:val="ListLabel 358"/>
    <w:qFormat/>
    <w:rsid w:val="00F56E1D"/>
    <w:rPr>
      <w:rFonts w:cs="OpenSymbol"/>
    </w:rPr>
  </w:style>
  <w:style w:type="character" w:styleId="ListLabel359" w:customStyle="true">
    <w:name w:val="ListLabel 359"/>
    <w:qFormat/>
    <w:rsid w:val="00F56E1D"/>
    <w:rPr>
      <w:rFonts w:cs="OpenSymbol"/>
    </w:rPr>
  </w:style>
  <w:style w:type="character" w:styleId="ListLabel360" w:customStyle="true">
    <w:name w:val="ListLabel 360"/>
    <w:qFormat/>
    <w:rsid w:val="00F56E1D"/>
    <w:rPr>
      <w:rFonts w:cs="OpenSymbol"/>
    </w:rPr>
  </w:style>
  <w:style w:type="character" w:styleId="ListLabel361" w:customStyle="true">
    <w:name w:val="ListLabel 361"/>
    <w:qFormat/>
    <w:rsid w:val="00F56E1D"/>
    <w:rPr>
      <w:rFonts w:cs="OpenSymbol"/>
    </w:rPr>
  </w:style>
  <w:style w:type="character" w:styleId="ListLabel362" w:customStyle="true">
    <w:name w:val="ListLabel 362"/>
    <w:qFormat/>
    <w:rsid w:val="00F56E1D"/>
    <w:rPr>
      <w:rFonts w:cs="OpenSymbol"/>
    </w:rPr>
  </w:style>
  <w:style w:type="character" w:styleId="ListLabel363" w:customStyle="true">
    <w:name w:val="ListLabel 363"/>
    <w:qFormat/>
    <w:rsid w:val="00F56E1D"/>
    <w:rPr>
      <w:rFonts w:cs="OpenSymbol"/>
    </w:rPr>
  </w:style>
  <w:style w:type="character" w:styleId="ListLabel364" w:customStyle="true">
    <w:name w:val="ListLabel 364"/>
    <w:qFormat/>
    <w:rsid w:val="00F56E1D"/>
    <w:rPr>
      <w:rFonts w:cs="OpenSymbol"/>
    </w:rPr>
  </w:style>
  <w:style w:type="paragraph" w:styleId="Nadpis" w:customStyle="true">
    <w:name w:val="Nadpis"/>
    <w:basedOn w:val="Normln"/>
    <w:next w:val="Zkladntext"/>
    <w:qFormat/>
    <w:rsid w:val="00F56E1D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00000A"/>
      <w:lang w:val="en-US" w:eastAsia="cs-CZ"/>
    </w:rPr>
  </w:style>
  <w:style w:type="paragraph" w:styleId="Seznam">
    <w:name w:val="List"/>
    <w:basedOn w:val="Zkladntext"/>
    <w:rsid w:val="00F56E1D"/>
  </w:style>
  <w:style w:type="paragraph" w:styleId="Caption" w:customStyle="true">
    <w:name w:val="Caption"/>
    <w:basedOn w:val="Normln"/>
    <w:qFormat/>
    <w:rsid w:val="00F56E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true">
    <w:name w:val="Rejstřík"/>
    <w:basedOn w:val="Normln"/>
    <w:qFormat/>
    <w:rsid w:val="00F56E1D"/>
    <w:pPr>
      <w:suppressLineNumbers/>
    </w:pPr>
    <w:rPr>
      <w:rFonts w:cs="Arial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hAnsi="Arial" w:eastAsia="Arial"/>
      <w:color w:val="08080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pPr>
      <w:spacing w:after="0"/>
    </w:pPr>
    <w:rPr>
      <w:rFonts w:ascii="Tahoma" w:hAnsi="Tahoma" w:cs="Tahoma"/>
      <w:sz w:val="16"/>
      <w:szCs w:val="16"/>
    </w:rPr>
  </w:style>
  <w:style w:type="paragraph" w:styleId="Header" w:customStyle="true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paragraph" w:styleId="Footer" w:customStyle="true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paragraph" w:styleId="Nadpis1neslovan-jevobsahu" w:customStyle="true">
    <w:name w:val="Nadpis 1 nečíslovaný - je v obsahu"/>
    <w:basedOn w:val="Heading1"/>
    <w:uiPriority w:val="4"/>
    <w:qFormat/>
    <w:rsid w:val="0011753D"/>
    <w:pPr>
      <w:numPr>
        <w:numId w:val="0"/>
      </w:numPr>
    </w:pPr>
  </w:style>
  <w:style w:type="paragraph" w:styleId="TOC1" w:customStyle="true">
    <w:name w:val="TOC 1"/>
    <w:basedOn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TOC2" w:customStyle="true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TOC3" w:customStyle="true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TOC4" w:customStyle="true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TOC5" w:customStyle="true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6" w:customStyle="true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7" w:customStyle="true">
    <w:name w:val="TOC 7"/>
    <w:basedOn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TOC8" w:customStyle="true">
    <w:name w:val="TOC 8"/>
    <w:basedOn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TOC9" w:customStyle="true">
    <w:name w:val="TOC 9"/>
    <w:basedOn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paragraph" w:styleId="Nadpis1neslovan-nenvobsahu" w:customStyle="true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styleId="Odrky1" w:customStyle="true">
    <w:name w:val="Odrážky 1"/>
    <w:basedOn w:val="Odstavecseseznamem"/>
    <w:link w:val="Odrky1Char"/>
    <w:uiPriority w:val="5"/>
    <w:qFormat/>
    <w:rsid w:val="0020570D"/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spacing w:after="0"/>
    </w:pPr>
  </w:style>
  <w:style w:type="paragraph" w:styleId="Plohy" w:customStyle="true">
    <w:name w:val="Přílohy"/>
    <w:basedOn w:val="Odstavecseseznamem"/>
    <w:link w:val="PlohyChar"/>
    <w:uiPriority w:val="13"/>
    <w:qFormat/>
    <w:rsid w:val="00FE1471"/>
  </w:style>
  <w:style w:type="paragraph" w:styleId="Odrky2" w:customStyle="true">
    <w:name w:val="Odrážky 2"/>
    <w:basedOn w:val="Odrky1"/>
    <w:link w:val="Odrky2Char"/>
    <w:uiPriority w:val="5"/>
    <w:qFormat/>
    <w:rsid w:val="00306C59"/>
  </w:style>
  <w:style w:type="paragraph" w:styleId="Normlnodsazenshora" w:customStyle="true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styleId="Seznamobrzkatabulek" w:customStyle="true">
    <w:name w:val="Seznam obrázků a tabulek"/>
    <w:basedOn w:val="Nadpis1neslovan-nenvobsahu"/>
    <w:link w:val="SeznamobrzkatabulekChar"/>
    <w:uiPriority w:val="19"/>
    <w:qFormat/>
    <w:rsid w:val="00057C9B"/>
    <w:pPr>
      <w:pageBreakBefore w:val="false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  <w:pPr>
      <w:spacing w:after="0"/>
    </w:pPr>
  </w:style>
  <w:style w:type="paragraph" w:styleId="Titulekobrzku" w:customStyle="true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hAnsi="Arial" w:eastAsia="Arial"/>
      <w:color w:val="000000"/>
      <w:sz w:val="22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</w:style>
  <w:style w:type="paragraph" w:styleId="Seznamsodrkami41" w:customStyle="true">
    <w:name w:val="Seznam s odrážkami 41"/>
    <w:basedOn w:val="Odstavecseseznamem"/>
    <w:uiPriority w:val="5"/>
    <w:qFormat/>
    <w:rsid w:val="004D73F0"/>
  </w:style>
  <w:style w:type="paragraph" w:styleId="slovanseznam21" w:customStyle="true">
    <w:name w:val="Číslovaný seznam 21"/>
    <w:basedOn w:val="Seznamsodrkami41"/>
    <w:uiPriority w:val="5"/>
    <w:qFormat/>
    <w:rsid w:val="004D73F0"/>
  </w:style>
  <w:style w:type="paragraph" w:styleId="slovanseznam31" w:customStyle="true">
    <w:name w:val="Číslovaný seznam 31"/>
    <w:basedOn w:val="slovanseznam21"/>
    <w:uiPriority w:val="5"/>
    <w:qFormat/>
    <w:rsid w:val="004D73F0"/>
  </w:style>
  <w:style w:type="paragraph" w:styleId="slovanseznam41" w:customStyle="true">
    <w:name w:val="Číslovaný seznam 41"/>
    <w:basedOn w:val="slovanseznam31"/>
    <w:uiPriority w:val="5"/>
    <w:qFormat/>
    <w:rsid w:val="004D73F0"/>
  </w:style>
  <w:style w:type="paragraph" w:styleId="Nadpis1neslovan" w:customStyle="true">
    <w:name w:val="Nadpis 1 nečíslovaný"/>
    <w:basedOn w:val="Nadpis1neslovan-nenvobsahu"/>
    <w:link w:val="Nadpis1neslovanChar"/>
    <w:uiPriority w:val="18"/>
    <w:qFormat/>
    <w:rsid w:val="00BD26E4"/>
    <w:pPr>
      <w:pageBreakBefore w:val="false"/>
      <w:spacing w:before="360"/>
    </w:pPr>
  </w:style>
  <w:style w:type="paragraph" w:styleId="Textpoznpodarou">
    <w:name w:val="footnote text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paragraph" w:styleId="slovanseznam51" w:customStyle="true">
    <w:name w:val="Číslovaný seznam 51"/>
    <w:basedOn w:val="slovanseznam41"/>
    <w:uiPriority w:val="5"/>
    <w:qFormat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</w:style>
  <w:style w:type="paragraph" w:styleId="Odrky5" w:customStyle="true">
    <w:name w:val="Odrážky 5"/>
    <w:basedOn w:val="Odrky4"/>
    <w:link w:val="Odrky5Char"/>
    <w:uiPriority w:val="5"/>
    <w:qFormat/>
    <w:rsid w:val="008053D8"/>
  </w:style>
  <w:style w:type="paragraph" w:styleId="Obrzek" w:customStyle="true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spacing w:after="0"/>
    </w:pPr>
    <w:rPr>
      <w:b/>
      <w:sz w:val="32"/>
    </w:rPr>
  </w:style>
  <w:style w:type="paragraph" w:styleId="Zdroj" w:customStyle="true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styleId="Default" w:customStyle="true">
    <w:name w:val="Default"/>
    <w:qFormat/>
    <w:rsid w:val="000C0FA8"/>
    <w:rPr>
      <w:rFonts w:ascii="Arial" w:hAnsi="Arial" w:eastAsia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tabs>
        <w:tab w:val="left" w:pos="794"/>
      </w:tabs>
      <w:ind w:left="794" w:hanging="397"/>
    </w:pPr>
    <w:rPr>
      <w:color w:val="00000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E03D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E03D0"/>
    <w:rPr>
      <w:b/>
      <w:bCs/>
    </w:rPr>
  </w:style>
  <w:style w:type="paragraph" w:styleId="A-ZprvaCSP-ods1dek" w:customStyle="true">
    <w:name w:val="A-ZprávaCSP-ods.1.řádek"/>
    <w:basedOn w:val="Normln"/>
    <w:qFormat/>
    <w:rsid w:val="006445B9"/>
    <w:pPr>
      <w:spacing w:after="0"/>
      <w:ind w:firstLine="709"/>
    </w:pPr>
    <w:rPr>
      <w:rFonts w:ascii="Arial Narrow" w:hAnsi="Arial Narrow" w:eastAsia="Times New Roman" w:cs="Arial Narrow"/>
      <w:color w:val="00000A"/>
      <w:sz w:val="24"/>
      <w:szCs w:val="24"/>
      <w:lang w:eastAsia="cs-CZ"/>
    </w:rPr>
  </w:style>
  <w:style w:type="paragraph" w:styleId="FootnoteText" w:customStyle="true">
    <w:name w:val="Footnote Text"/>
    <w:basedOn w:val="Normln"/>
    <w:rsid w:val="00F56E1D"/>
  </w:style>
  <w:style w:type="table" w:styleId="Mkatabulky">
    <w:name w:val="Table Grid"/>
    <w:basedOn w:val="Normlntabulka"/>
    <w:uiPriority w:val="59"/>
    <w:rsid w:val="00A47B0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Ind w:w="0" w:type="dxa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05050" w:themeColor="accent1" w:sz="8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05050" w:themeColor="accent1" w:sz="6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Ind w:w="0" w:type="dxa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sz="6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Ind w:w="0" w:type="dxa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Ind w:w="0" w:type="dxa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Ind w:w="0" w:type="dxa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katerina.novakova@mauriceward.com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esfcr.cz/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7FE4441-813A-455E-AAD7-FE2652E747A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2179</properties:Words>
  <properties:Characters>12860</properties:Characters>
  <properties:Lines>107</properties:Lines>
  <properties:Paragraphs>30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15009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2017-08-11T10:17:00Z</dcterms:created>
  <dc:creator/>
  <dc:language>cs-CZ</dc:language>
  <cp:lastModifiedBy/>
  <cp:lastPrinted>2017-08-11T10:17:00Z</cp:lastPrinted>
  <dcterms:modified xmlns:xsi="http://www.w3.org/2001/XMLSchema-instance" xsi:type="dcterms:W3CDTF">2017-08-11T10:17:00Z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</prop:Properties>
</file>