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74A7F" w:rsidR="00815D1D" w:rsidP="00174A7F" w:rsidRDefault="00815D1D">
      <w:pPr>
        <w:pStyle w:val="Nadpis2"/>
        <w:spacing w:before="0" w:after="0" w:line="240" w:lineRule="auto"/>
        <w:rPr>
          <w:rFonts w:ascii="Times New Roman" w:hAnsi="Times New Roman" w:cs="Times New Roman"/>
          <w:bCs w:val="false"/>
          <w:i w:val="false"/>
          <w:sz w:val="18"/>
          <w:szCs w:val="18"/>
        </w:rPr>
      </w:pPr>
    </w:p>
    <w:tbl>
      <w:tblPr>
        <w:tblW w:w="9424" w:type="dxa"/>
        <w:jc w:val="center"/>
        <w:tblInd w:w="-1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419"/>
        <w:gridCol w:w="5005"/>
      </w:tblGrid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zadavatele: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FESTA SERVIS spol. s r. o.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Sídlo zadavatele: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Lužná 591/4, 160 00 Praha 6 – Vokovice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IČ zadavatele: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484 01 081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Dagmar Schleserová, jednatel společnosti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3A0132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Dagmar Schleserová, jednatel společnosti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telefon, email: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tel.: 603 516 237,  email: schleserova@festa.cz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Název projektu:</w:t>
            </w:r>
          </w:p>
        </w:tc>
        <w:tc>
          <w:tcPr>
            <w:tcW w:w="5005" w:type="dxa"/>
            <w:vAlign w:val="center"/>
          </w:tcPr>
          <w:p w:rsidR="00815D1D" w:rsidP="003A0132" w:rsidRDefault="00170D4A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170D4A">
              <w:rPr>
                <w:rFonts w:ascii="Calibri" w:hAnsi="Calibri" w:cs="Arial"/>
                <w:sz w:val="22"/>
                <w:szCs w:val="22"/>
              </w:rPr>
              <w:t>Školení modulu Firemní aktivity v informačním systému Helios Orange</w:t>
            </w:r>
          </w:p>
        </w:tc>
      </w:tr>
      <w:tr w:rsidRPr="00174A7F" w:rsidR="0081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15D1D" w:rsidP="00174A7F" w:rsidRDefault="00174A7F">
            <w:pPr>
              <w:pStyle w:val="Zhlav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Název zakázky: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15D1D" w:rsidP="00174A7F" w:rsidRDefault="00170D4A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170D4A">
              <w:rPr>
                <w:rFonts w:ascii="Calibri" w:hAnsi="Calibri" w:cs="Arial"/>
                <w:sz w:val="22"/>
                <w:szCs w:val="22"/>
              </w:rPr>
              <w:t>Realizace vzdělávacích kurzů - Školení modulu Firemní aktivity v informačním systému Helios Orange</w:t>
            </w:r>
          </w:p>
        </w:tc>
      </w:tr>
      <w:tr w:rsidR="0081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15D1D" w:rsidP="00174A7F" w:rsidRDefault="00174A7F">
            <w:pPr>
              <w:pStyle w:val="Zhlav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Místo realizace: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15D1D" w:rsidP="00174A7F" w:rsidRDefault="00174A7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Železniční 586/5B, 779 00 Olomouc</w:t>
            </w:r>
          </w:p>
        </w:tc>
      </w:tr>
      <w:tr w:rsidRPr="00174A7F" w:rsidR="0081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15D1D" w:rsidP="00174A7F" w:rsidRDefault="00174A7F">
            <w:pPr>
              <w:pStyle w:val="Zhlav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Předpokládaný termín plnění zakázky: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15D1D" w:rsidP="00174A7F" w:rsidRDefault="003A013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11.9.2017 - 30.11.2017</w:t>
            </w:r>
          </w:p>
        </w:tc>
      </w:tr>
    </w:tbl>
    <w:p w:rsidR="00815D1D" w:rsidP="00174A7F" w:rsidRDefault="00815D1D">
      <w:pPr>
        <w:spacing w:after="0" w:line="240" w:lineRule="auto"/>
        <w:ind w:left="1065"/>
        <w:rPr>
          <w:sz w:val="20"/>
          <w:szCs w:val="20"/>
        </w:rPr>
      </w:pPr>
    </w:p>
    <w:p w:rsidR="00815D1D" w:rsidP="00174A7F" w:rsidRDefault="00815D1D">
      <w:pPr>
        <w:spacing w:after="0" w:line="240" w:lineRule="auto"/>
        <w:ind w:left="1065"/>
        <w:rPr>
          <w:sz w:val="20"/>
          <w:szCs w:val="20"/>
        </w:rPr>
      </w:pPr>
    </w:p>
    <w:tbl>
      <w:tblPr>
        <w:tblW w:w="9356" w:type="dxa"/>
        <w:jc w:val="center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395"/>
        <w:gridCol w:w="4961"/>
      </w:tblGrid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 w:rsidRPr="003A0132">
              <w:rPr>
                <w:rFonts w:ascii="Calibri" w:hAnsi="Calibri" w:cs="Arial"/>
                <w:b/>
                <w:sz w:val="22"/>
                <w:szCs w:val="22"/>
              </w:rPr>
              <w:t>Identifikační údaje uchazeče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Osoba oprávněná za uchazeče jednat: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Kontaktní telefon: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15D1D" w:rsidP="00174A7F" w:rsidRDefault="00815D1D">
      <w:pPr>
        <w:spacing w:after="0" w:line="240" w:lineRule="auto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395"/>
        <w:gridCol w:w="4961"/>
      </w:tblGrid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174A7F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 w:rsidRPr="003A0132">
              <w:rPr>
                <w:rFonts w:ascii="Calibri" w:hAnsi="Calibri" w:cs="Arial"/>
                <w:b/>
                <w:sz w:val="22"/>
                <w:szCs w:val="22"/>
              </w:rPr>
              <w:t xml:space="preserve">Hodnotící Kritéria 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Celková nabízená cena bez DPH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Celková nabízená cena s DPH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DPH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Pr="003A0132" w:rsidR="00815D1D" w:rsidP="003A0132" w:rsidRDefault="00815D1D">
      <w:pPr>
        <w:spacing w:after="0" w:line="240" w:lineRule="auto"/>
        <w:ind w:left="150"/>
        <w:rPr>
          <w:rFonts w:ascii="Calibri" w:hAnsi="Calibri"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395"/>
        <w:gridCol w:w="4961"/>
      </w:tblGrid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174A7F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 w:rsidRPr="003A0132">
              <w:rPr>
                <w:rFonts w:ascii="Calibri" w:hAnsi="Calibri" w:cs="Arial"/>
                <w:b/>
                <w:sz w:val="22"/>
                <w:szCs w:val="22"/>
              </w:rPr>
              <w:t xml:space="preserve">Datum zpracování nabídky: 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174A7F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 w:rsidRPr="003A0132">
              <w:rPr>
                <w:rFonts w:ascii="Calibri" w:hAnsi="Calibri" w:cs="Arial"/>
                <w:b/>
                <w:sz w:val="22"/>
                <w:szCs w:val="22"/>
              </w:rPr>
              <w:t>Počet stran: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15D1D" w:rsidP="00174A7F" w:rsidRDefault="00815D1D">
      <w:pPr>
        <w:spacing w:after="0" w:line="240" w:lineRule="auto"/>
      </w:pPr>
    </w:p>
    <w:p w:rsidR="00815D1D" w:rsidP="00174A7F" w:rsidRDefault="00815D1D">
      <w:pPr>
        <w:spacing w:after="0" w:line="240" w:lineRule="auto"/>
      </w:pPr>
    </w:p>
    <w:p w:rsidR="00815D1D" w:rsidP="00174A7F" w:rsidRDefault="00815D1D">
      <w:pPr>
        <w:spacing w:after="0" w:line="240" w:lineRule="auto"/>
        <w:rPr>
          <w:sz w:val="20"/>
          <w:szCs w:val="20"/>
        </w:rPr>
      </w:pPr>
    </w:p>
    <w:p w:rsidRPr="003A0132" w:rsidR="00815D1D" w:rsidP="00174A7F" w:rsidRDefault="00174A7F">
      <w:pPr>
        <w:spacing w:after="0" w:line="240" w:lineRule="auto"/>
        <w:rPr>
          <w:rFonts w:ascii="Calibri" w:hAnsi="Calibri" w:cs="Arial"/>
          <w:sz w:val="22"/>
          <w:szCs w:val="22"/>
        </w:rPr>
      </w:pPr>
      <w:r w:rsidRPr="003A0132">
        <w:rPr>
          <w:rFonts w:ascii="Calibri" w:hAnsi="Calibri" w:cs="Arial"/>
          <w:sz w:val="22"/>
          <w:szCs w:val="22"/>
        </w:rPr>
        <w:t>Datum  .....................................................</w:t>
      </w:r>
    </w:p>
    <w:p w:rsidRPr="003A0132" w:rsidR="00815D1D" w:rsidP="00174A7F" w:rsidRDefault="00815D1D">
      <w:pPr>
        <w:spacing w:after="0" w:line="240" w:lineRule="auto"/>
        <w:rPr>
          <w:rFonts w:ascii="Calibri" w:hAnsi="Calibri" w:cs="Arial"/>
          <w:sz w:val="22"/>
          <w:szCs w:val="22"/>
        </w:rPr>
      </w:pPr>
    </w:p>
    <w:p w:rsidRPr="003A0132" w:rsidR="00815D1D" w:rsidP="00174A7F" w:rsidRDefault="00815D1D">
      <w:pPr>
        <w:spacing w:after="0" w:line="240" w:lineRule="auto"/>
        <w:rPr>
          <w:rFonts w:ascii="Calibri" w:hAnsi="Calibri" w:cs="Arial"/>
          <w:sz w:val="22"/>
          <w:szCs w:val="22"/>
        </w:rPr>
      </w:pPr>
    </w:p>
    <w:p w:rsidRPr="003A0132" w:rsidR="00815D1D" w:rsidP="00174A7F" w:rsidRDefault="00815D1D">
      <w:pPr>
        <w:spacing w:after="0" w:line="240" w:lineRule="auto"/>
        <w:rPr>
          <w:rFonts w:ascii="Calibri" w:hAnsi="Calibri" w:cs="Arial"/>
          <w:sz w:val="22"/>
          <w:szCs w:val="22"/>
        </w:rPr>
      </w:pPr>
    </w:p>
    <w:p w:rsidRPr="003A0132" w:rsidR="00815D1D" w:rsidP="00174A7F" w:rsidRDefault="00174A7F">
      <w:pPr>
        <w:spacing w:after="0" w:line="240" w:lineRule="auto"/>
        <w:rPr>
          <w:rFonts w:ascii="Calibri" w:hAnsi="Calibri" w:cs="Arial"/>
          <w:sz w:val="22"/>
          <w:szCs w:val="22"/>
        </w:rPr>
      </w:pPr>
      <w:r w:rsidRPr="003A0132">
        <w:rPr>
          <w:rFonts w:ascii="Calibri" w:hAnsi="Calibri" w:cs="Arial"/>
          <w:sz w:val="22"/>
          <w:szCs w:val="22"/>
        </w:rPr>
        <w:t xml:space="preserve">Uveďte jméno, příjmení, pozici, podpis </w:t>
      </w:r>
    </w:p>
    <w:p w:rsidRPr="003A0132" w:rsidR="00815D1D" w:rsidP="00174A7F" w:rsidRDefault="00174A7F">
      <w:pPr>
        <w:spacing w:after="0" w:line="240" w:lineRule="auto"/>
        <w:rPr>
          <w:rFonts w:ascii="Calibri" w:hAnsi="Calibri" w:cs="Arial"/>
          <w:sz w:val="22"/>
          <w:szCs w:val="22"/>
        </w:rPr>
      </w:pPr>
      <w:r w:rsidRPr="003A0132">
        <w:rPr>
          <w:rFonts w:ascii="Calibri" w:hAnsi="Calibri" w:cs="Arial"/>
          <w:sz w:val="22"/>
          <w:szCs w:val="22"/>
        </w:rPr>
        <w:t>Dokument musí být podepsán v souladu s OR              ............................................................................................</w:t>
      </w:r>
    </w:p>
    <w:sectPr w:rsidRPr="003A0132" w:rsidR="00815D1D" w:rsidSect="00174A7F">
      <w:headerReference w:type="default" r:id="rId7"/>
      <w:footerReference w:type="default" r:id="rId8"/>
      <w:pgSz w:w="11906" w:h="16838"/>
      <w:pgMar w:top="8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815D1D" w:rsidP="00815D1D" w:rsidRDefault="00815D1D">
      <w:pPr>
        <w:spacing w:after="0" w:line="240" w:lineRule="auto"/>
      </w:pPr>
      <w:r>
        <w:separator/>
      </w:r>
    </w:p>
  </w:endnote>
  <w:endnote w:type="continuationSeparator" w:id="1">
    <w:p w:rsidR="00815D1D" w:rsidP="00815D1D" w:rsidRDefault="008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A0132" w:rsidR="00815D1D" w:rsidRDefault="00D45FE5">
    <w:pPr>
      <w:pStyle w:val="Zpat"/>
      <w:jc w:val="center"/>
      <w:rPr>
        <w:sz w:val="18"/>
        <w:szCs w:val="18"/>
      </w:rPr>
    </w:pPr>
    <w:r w:rsidRPr="003A0132">
      <w:rPr>
        <w:sz w:val="18"/>
        <w:szCs w:val="18"/>
      </w:rPr>
      <w:fldChar w:fldCharType="begin"/>
    </w:r>
    <w:r w:rsidRPr="003A0132" w:rsidR="00174A7F">
      <w:rPr>
        <w:sz w:val="18"/>
        <w:szCs w:val="18"/>
      </w:rPr>
      <w:instrText xml:space="preserve"> PAGE   \* MERGEFORMAT </w:instrText>
    </w:r>
    <w:r w:rsidRPr="003A0132">
      <w:rPr>
        <w:sz w:val="18"/>
        <w:szCs w:val="18"/>
      </w:rPr>
      <w:fldChar w:fldCharType="separate"/>
    </w:r>
    <w:r w:rsidR="00170D4A">
      <w:rPr>
        <w:noProof/>
        <w:sz w:val="18"/>
        <w:szCs w:val="18"/>
      </w:rPr>
      <w:t>1</w:t>
    </w:r>
    <w:r w:rsidRPr="003A0132">
      <w:rPr>
        <w:sz w:val="18"/>
        <w:szCs w:val="18"/>
      </w:rPr>
      <w:fldChar w:fldCharType="end"/>
    </w:r>
  </w:p>
  <w:p w:rsidR="00815D1D" w:rsidRDefault="00815D1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815D1D" w:rsidP="00815D1D" w:rsidRDefault="00815D1D">
      <w:pPr>
        <w:spacing w:after="0" w:line="240" w:lineRule="auto"/>
      </w:pPr>
      <w:r>
        <w:separator/>
      </w:r>
    </w:p>
  </w:footnote>
  <w:footnote w:type="continuationSeparator" w:id="1">
    <w:p w:rsidR="00815D1D" w:rsidP="00815D1D" w:rsidRDefault="008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10210" w:type="dxa"/>
      <w:tblInd w:w="-467" w:type="dxa"/>
      <w:tblLayout w:type="fixed"/>
      <w:tblCellMar>
        <w:left w:w="70" w:type="dxa"/>
        <w:right w:w="70" w:type="dxa"/>
      </w:tblCellMar>
      <w:tblLook w:val="04A0"/>
    </w:tblPr>
    <w:tblGrid>
      <w:gridCol w:w="5145"/>
      <w:gridCol w:w="5065"/>
    </w:tblGrid>
    <w:tr w:rsidR="00815D1D">
      <w:trPr>
        <w:trHeight w:val="1051"/>
      </w:trPr>
      <w:tc>
        <w:tcPr>
          <w:tcW w:w="5145" w:type="dxa"/>
          <w:vAlign w:val="center"/>
        </w:tcPr>
        <w:p w:rsidR="00815D1D" w:rsidRDefault="00787077">
          <w:pPr>
            <w:pStyle w:val="Zhlav"/>
            <w:ind w:left="708"/>
            <w:rPr>
              <w:b/>
              <w:sz w:val="36"/>
              <w:szCs w:val="36"/>
            </w:rPr>
          </w:pPr>
          <w:r w:rsidRPr="007D4D1D">
            <w:rPr>
              <w:noProof/>
            </w:rPr>
            <w:pict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type="#_x0000_t75" style="width:207pt;height:46.7pt;visibility:visible" id="Obrázek 7" o:spid="_x0000_i1026">
                <v:imagedata o:title="OPZ_CB_cerne" r:id="rId1"/>
              </v:shape>
            </w:pict>
          </w:r>
        </w:p>
      </w:tc>
      <w:tc>
        <w:tcPr>
          <w:tcW w:w="5065" w:type="dxa"/>
          <w:vAlign w:val="center"/>
        </w:tcPr>
        <w:p w:rsidRPr="00787077" w:rsidR="00815D1D" w:rsidRDefault="00815D1D">
          <w:pPr>
            <w:pStyle w:val="Zhlav"/>
            <w:jc w:val="both"/>
            <w:rPr>
              <w:i/>
            </w:rPr>
          </w:pPr>
        </w:p>
      </w:tc>
    </w:tr>
  </w:tbl>
  <w:p w:rsidRPr="00787077" w:rsidR="00815D1D" w:rsidP="00174A7F" w:rsidRDefault="00174A7F">
    <w:pPr>
      <w:pStyle w:val="Nadpis2"/>
      <w:spacing w:before="0" w:after="0" w:line="240" w:lineRule="auto"/>
      <w:jc w:val="center"/>
      <w:rPr>
        <w:rFonts w:asciiTheme="minorHAnsi" w:hAnsiTheme="minorHAnsi" w:cstheme="minorHAnsi"/>
        <w:bCs w:val="false"/>
        <w:i w:val="false"/>
        <w:sz w:val="24"/>
        <w:szCs w:val="24"/>
      </w:rPr>
    </w:pPr>
    <w:r w:rsidRPr="00787077">
      <w:rPr>
        <w:rFonts w:asciiTheme="minorHAnsi" w:hAnsiTheme="minorHAnsi" w:cstheme="minorHAnsi"/>
        <w:bCs w:val="false"/>
        <w:i w:val="false"/>
        <w:sz w:val="24"/>
        <w:szCs w:val="24"/>
      </w:rPr>
      <w:t>Příloha č. 1. Krycí lis</w:t>
    </w:r>
    <w:r w:rsidR="00787077">
      <w:rPr>
        <w:rFonts w:asciiTheme="minorHAnsi" w:hAnsiTheme="minorHAnsi" w:cstheme="minorHAnsi"/>
        <w:bCs w:val="false"/>
        <w:i w:val="false"/>
        <w:sz w:val="24"/>
        <w:szCs w:val="24"/>
      </w:rPr>
      <w:t>t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bordersDoNotSurroundHeader/>
  <w:bordersDoNotSurroundFooter/>
  <w:defaultTabStop w:val="708"/>
  <w:hyphenationZone w:val="425"/>
  <w:characterSpacingControl w:val="doNotCompress"/>
  <w:hdrShapeDefaults>
    <o:shapedefaults spidmax="4098" fillcolor="#9cbee0" strokecolor="#739cc3" v:ext="edit">
      <v:fill type="gradient" color="#9cbee0" color2="#bbd5f0">
        <o:fill type="gradientUnscaled" v:ext="view"/>
      </v:fill>
      <v:stroke weight="1.25pt" color="#739cc3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EC9"/>
    <w:rsid w:val="00037F06"/>
    <w:rsid w:val="0008372F"/>
    <w:rsid w:val="000C1B4F"/>
    <w:rsid w:val="000D45A5"/>
    <w:rsid w:val="000D5356"/>
    <w:rsid w:val="00170D4A"/>
    <w:rsid w:val="00174A7F"/>
    <w:rsid w:val="00201CE5"/>
    <w:rsid w:val="003316E4"/>
    <w:rsid w:val="003354E2"/>
    <w:rsid w:val="003846D9"/>
    <w:rsid w:val="003A0132"/>
    <w:rsid w:val="00461973"/>
    <w:rsid w:val="004A3E35"/>
    <w:rsid w:val="004B6EC9"/>
    <w:rsid w:val="004C2D1A"/>
    <w:rsid w:val="004E7B83"/>
    <w:rsid w:val="00517509"/>
    <w:rsid w:val="005217AA"/>
    <w:rsid w:val="0052726D"/>
    <w:rsid w:val="0055548E"/>
    <w:rsid w:val="00565375"/>
    <w:rsid w:val="0057200C"/>
    <w:rsid w:val="005B5B60"/>
    <w:rsid w:val="005D18F7"/>
    <w:rsid w:val="005D4B29"/>
    <w:rsid w:val="00607480"/>
    <w:rsid w:val="006125F0"/>
    <w:rsid w:val="00635D40"/>
    <w:rsid w:val="006511DE"/>
    <w:rsid w:val="006C3FEE"/>
    <w:rsid w:val="006D7881"/>
    <w:rsid w:val="006F3101"/>
    <w:rsid w:val="00712D21"/>
    <w:rsid w:val="00787077"/>
    <w:rsid w:val="007B3515"/>
    <w:rsid w:val="007B6754"/>
    <w:rsid w:val="007C7C29"/>
    <w:rsid w:val="007D3F46"/>
    <w:rsid w:val="007E667A"/>
    <w:rsid w:val="00803DAB"/>
    <w:rsid w:val="00815D1D"/>
    <w:rsid w:val="00842082"/>
    <w:rsid w:val="0088440C"/>
    <w:rsid w:val="008E142F"/>
    <w:rsid w:val="008F23D3"/>
    <w:rsid w:val="0096571E"/>
    <w:rsid w:val="00980B13"/>
    <w:rsid w:val="009866B2"/>
    <w:rsid w:val="00A5212F"/>
    <w:rsid w:val="00AF2107"/>
    <w:rsid w:val="00B177A6"/>
    <w:rsid w:val="00B22DB0"/>
    <w:rsid w:val="00C874E6"/>
    <w:rsid w:val="00CB1604"/>
    <w:rsid w:val="00CB35B6"/>
    <w:rsid w:val="00CD721A"/>
    <w:rsid w:val="00CE324A"/>
    <w:rsid w:val="00D45F32"/>
    <w:rsid w:val="00D45FE5"/>
    <w:rsid w:val="00D8479E"/>
    <w:rsid w:val="00E01D5F"/>
    <w:rsid w:val="00E161ED"/>
    <w:rsid w:val="00E17D4B"/>
    <w:rsid w:val="00F0756A"/>
    <w:rsid w:val="00F32EDC"/>
    <w:rsid w:val="00F6324D"/>
    <w:rsid w:val="00FC6B09"/>
    <w:rsid w:val="4F1B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8" fillcolor="#9cbee0" strokecolor="#739cc3" v:ext="edit">
      <v:fill type="gradient" color="#9cbee0" color2="#bbd5f0">
        <o:fill type="gradientUnscaled" v:ext="view"/>
      </v:fill>
      <v:stroke weight="1.25pt" color="#739cc3" miterlimit="2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uiPriority="9" w:semiHidden="false" w:unhideWhenUsed="false" w:qFormat="true"/>
    <w:lsdException w:name="heading 2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semiHidden="false" w:unhideWhenUsed="false"/>
    <w:lsdException w:name="footer" w:uiPriority="99" w:semiHidden="fals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HTML Top of Form" w:uiPriority="99"/>
    <w:lsdException w:name="HTML Bottom of Form" w:uiPriority="99"/>
    <w:lsdException w:name="Normal Table" w:uiPriority="99" w:qFormat="true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 w:semiHidden="false" w:unhideWhenUsed="false"/>
    <w:lsdException w:name="Placeholder Text" w:uiPriority="99"/>
    <w:lsdException w:name="No Spacing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15D1D"/>
    <w:rPr>
      <w:rFonts w:eastAsia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815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15D1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15D1D"/>
    <w:pPr>
      <w:tabs>
        <w:tab w:val="center" w:pos="4536"/>
        <w:tab w:val="right" w:pos="9072"/>
      </w:tabs>
    </w:pPr>
  </w:style>
  <w:style w:type="paragraph" w:styleId="Default" w:customStyle="true">
    <w:name w:val="Default"/>
    <w:rsid w:val="00815D1D"/>
    <w:pPr>
      <w:autoSpaceDE w:val="false"/>
      <w:autoSpaceDN w:val="false"/>
      <w:adjustRightInd w:val="false"/>
    </w:pPr>
    <w:rPr>
      <w:color w:val="000000"/>
      <w:sz w:val="24"/>
      <w:szCs w:val="24"/>
      <w:lang w:val="cs-CZ" w:eastAsia="en-US"/>
    </w:rPr>
  </w:style>
  <w:style w:type="character" w:styleId="Nadpis2Char" w:customStyle="true">
    <w:name w:val="Nadpis 2 Char"/>
    <w:basedOn w:val="Standardnpsmoodstavce"/>
    <w:link w:val="Nadpis2"/>
    <w:rsid w:val="00815D1D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rsid w:val="00815D1D"/>
    <w:rPr>
      <w:rFonts w:eastAsia="Times New Roman" w:cs="Times New Roman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rsid w:val="00815D1D"/>
    <w:rPr>
      <w:rFonts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Madian a.s.</properties:Company>
  <properties:Pages>1</properties:Pages>
  <properties:Words>174</properties:Words>
  <properties:Characters>1031</properties:Characters>
  <properties:Lines>8</properties:Lines>
  <properties:Paragraphs>2</properties:Paragraphs>
  <properties:TotalTime>1</properties:TotalTime>
  <properties:ScaleCrop>false</properties:ScaleCrop>
  <properties:LinksUpToDate>false</properties:LinksUpToDate>
  <properties:CharactersWithSpaces>1203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2017-08-16T10:45:00Z</dcterms:created>
  <dc:creator/>
  <cp:lastModifiedBy/>
  <dcterms:modified xmlns:xsi="http://www.w3.org/2001/XMLSchema-instance" xsi:type="dcterms:W3CDTF">2017-08-16T10:46:00Z</dcterms:modified>
  <cp:revision>3</cp:revision>
  <dc:title>Příloha č. 1. Krycí list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1033-9.1.0.5113</vt:lpwstr>
  </prop:property>
</prop:Properties>
</file>