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4474C" w:rsidR="00262EC4" w:rsidP="00D14EA5" w:rsidRDefault="00262EC4">
      <w:pPr>
        <w:spacing w:after="240"/>
        <w:jc w:val="center"/>
        <w:rPr>
          <w:rFonts w:ascii="Calibri" w:hAnsi="Calibri" w:cs="Tahoma"/>
          <w:b/>
          <w:sz w:val="28"/>
        </w:rPr>
      </w:pPr>
      <w:r w:rsidRPr="00F4474C">
        <w:rPr>
          <w:rFonts w:ascii="Calibri" w:hAnsi="Calibri" w:cs="Tahoma"/>
          <w:b/>
          <w:sz w:val="28"/>
        </w:rPr>
        <w:t>KRYCÍ LIST NABÍDKY</w:t>
      </w:r>
    </w:p>
    <w:p w:rsidRPr="00F4474C" w:rsidR="00262EC4" w:rsidP="00262EC4" w:rsidRDefault="00262EC4">
      <w:pPr>
        <w:rPr>
          <w:rFonts w:ascii="Calibri" w:hAnsi="Calibri" w:cs="Tahoma"/>
          <w:b/>
        </w:rPr>
      </w:pPr>
      <w:r w:rsidRPr="00F4474C"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19B672C4" wp14:editId="075D8DC4">
                <wp:simplePos x="0" y="0"/>
                <wp:positionH relativeFrom="margin">
                  <wp:posOffset>6985</wp:posOffset>
                </wp:positionH>
                <wp:positionV relativeFrom="paragraph">
                  <wp:posOffset>169545</wp:posOffset>
                </wp:positionV>
                <wp:extent cx="5783580" cy="0"/>
                <wp:effectExtent l="0" t="0" r="26670" b="19050"/>
                <wp:wrapNone/>
                <wp:docPr id="3" name="Přímá spojnice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.55pt,13.35pt" to="455.95pt,13.35pt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3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I. ZADAVATEL </w:t>
      </w:r>
    </w:p>
    <w:p w:rsidRPr="00BA03F3" w:rsidR="00BA03F3" w:rsidP="00BA03F3" w:rsidRDefault="00863F7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b/>
          <w:lang w:eastAsia="cs-CZ"/>
        </w:rPr>
        <w:t>Název Zadavatele:</w:t>
      </w:r>
      <w:r>
        <w:rPr>
          <w:rFonts w:ascii="Calibri" w:hAnsi="Calibri" w:eastAsia="Times New Roman" w:cs="Calibri"/>
          <w:b/>
          <w:lang w:eastAsia="cs-CZ"/>
        </w:rPr>
        <w:tab/>
      </w:r>
      <w:r>
        <w:rPr>
          <w:rFonts w:ascii="Calibri" w:hAnsi="Calibri" w:eastAsia="Times New Roman" w:cs="Calibri"/>
          <w:b/>
          <w:lang w:eastAsia="cs-CZ"/>
        </w:rPr>
        <w:tab/>
      </w:r>
      <w:r>
        <w:rPr>
          <w:rFonts w:ascii="Calibri" w:hAnsi="Calibri" w:eastAsia="Times New Roman" w:cs="Calibri"/>
          <w:b/>
          <w:lang w:eastAsia="cs-CZ"/>
        </w:rPr>
        <w:tab/>
      </w:r>
      <w:r w:rsidRPr="00D14EA5" w:rsidR="00D14EA5">
        <w:rPr>
          <w:rFonts w:ascii="Calibri" w:hAnsi="Calibri" w:eastAsia="Times New Roman" w:cs="Calibri"/>
          <w:lang w:eastAsia="cs-CZ"/>
        </w:rPr>
        <w:t>TNM PRINT s.r.o.</w:t>
      </w:r>
      <w:r w:rsidRPr="00D14EA5" w:rsidR="00BA03F3">
        <w:rPr>
          <w:rFonts w:ascii="Calibri" w:hAnsi="Calibri" w:eastAsia="Times New Roman" w:cs="Calibri"/>
          <w:lang w:eastAsia="cs-CZ"/>
        </w:rPr>
        <w:tab/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Sídlo:</w:t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D14EA5">
        <w:rPr>
          <w:rFonts w:ascii="Calibri" w:hAnsi="Calibri" w:eastAsia="Times New Roman" w:cs="Calibri"/>
          <w:lang w:eastAsia="cs-CZ"/>
        </w:rPr>
        <w:t xml:space="preserve">Jiráskova 1424/3, </w:t>
      </w:r>
      <w:r w:rsidRPr="00D14EA5" w:rsidR="00D14EA5">
        <w:rPr>
          <w:rFonts w:ascii="Calibri" w:hAnsi="Calibri" w:eastAsia="Times New Roman" w:cs="Calibri"/>
          <w:lang w:eastAsia="cs-CZ"/>
        </w:rPr>
        <w:t>290</w:t>
      </w:r>
      <w:r w:rsidR="00D14EA5">
        <w:rPr>
          <w:rFonts w:ascii="Calibri" w:hAnsi="Calibri" w:eastAsia="Times New Roman" w:cs="Calibri"/>
          <w:lang w:eastAsia="cs-CZ"/>
        </w:rPr>
        <w:t xml:space="preserve"> </w:t>
      </w:r>
      <w:r w:rsidRPr="00D14EA5" w:rsidR="00D14EA5">
        <w:rPr>
          <w:rFonts w:ascii="Calibri" w:hAnsi="Calibri" w:eastAsia="Times New Roman" w:cs="Calibri"/>
          <w:lang w:eastAsia="cs-CZ"/>
        </w:rPr>
        <w:t>01</w:t>
      </w:r>
      <w:r w:rsidRPr="00D14EA5" w:rsidR="00D14EA5">
        <w:t xml:space="preserve"> </w:t>
      </w:r>
      <w:r w:rsidR="00D14EA5">
        <w:rPr>
          <w:rFonts w:ascii="Calibri" w:hAnsi="Calibri" w:eastAsia="Times New Roman" w:cs="Calibri"/>
          <w:lang w:eastAsia="cs-CZ"/>
        </w:rPr>
        <w:t>Poděbrady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IČ:</w:t>
      </w:r>
      <w:r w:rsidR="00863F74">
        <w:rPr>
          <w:rFonts w:ascii="Calibri" w:hAnsi="Calibri" w:eastAsia="Times New Roman" w:cs="Calibri"/>
          <w:lang w:eastAsia="cs-CZ"/>
        </w:rPr>
        <w:t xml:space="preserve"> </w:t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Pr="00D14EA5" w:rsidR="00D14EA5">
        <w:rPr>
          <w:rFonts w:ascii="Calibri" w:hAnsi="Calibri" w:eastAsia="Times New Roman" w:cs="Calibri"/>
          <w:lang w:eastAsia="cs-CZ"/>
        </w:rPr>
        <w:t>25012746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Právní forma:</w:t>
      </w:r>
      <w:r w:rsidRPr="00BA03F3">
        <w:rPr>
          <w:rFonts w:ascii="Calibri" w:hAnsi="Calibri" w:eastAsia="Times New Roman" w:cs="Calibri"/>
          <w:b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Pr="00D14EA5" w:rsidR="00D14EA5">
        <w:rPr>
          <w:rFonts w:ascii="Calibri" w:hAnsi="Calibri" w:eastAsia="Times New Roman" w:cs="Calibri"/>
          <w:lang w:eastAsia="cs-CZ"/>
        </w:rPr>
        <w:t>Společnost s ručením omezeným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Spisová značka:</w:t>
      </w:r>
      <w:r w:rsidRPr="00BA03F3">
        <w:rPr>
          <w:rFonts w:ascii="Calibri" w:hAnsi="Calibri" w:eastAsia="Times New Roman" w:cs="Calibri"/>
          <w:b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="00863F74">
        <w:rPr>
          <w:rFonts w:ascii="Calibri" w:hAnsi="Calibri" w:eastAsia="Times New Roman" w:cs="Calibri"/>
          <w:lang w:eastAsia="cs-CZ"/>
        </w:rPr>
        <w:tab/>
      </w:r>
      <w:r w:rsidRPr="00D14EA5" w:rsidR="00D14EA5">
        <w:rPr>
          <w:rFonts w:ascii="Calibri" w:hAnsi="Calibri" w:eastAsia="Times New Roman" w:cs="Calibri"/>
          <w:lang w:eastAsia="cs-CZ"/>
        </w:rPr>
        <w:t>C 105133 vedená u Městského soudu v Praze</w:t>
      </w:r>
    </w:p>
    <w:p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jc w:val="both"/>
        <w:rPr>
          <w:rFonts w:ascii="Calibri" w:hAnsi="Calibri" w:eastAsia="Times New Roman" w:cs="Calibri"/>
          <w:lang w:eastAsia="cs-CZ"/>
        </w:rPr>
      </w:pPr>
      <w:r w:rsidRPr="00BA03F3">
        <w:rPr>
          <w:rFonts w:ascii="Calibri" w:hAnsi="Calibri" w:eastAsia="Times New Roman" w:cs="Calibri"/>
          <w:b/>
          <w:lang w:eastAsia="cs-CZ"/>
        </w:rPr>
        <w:t>Statutární zástupce:</w:t>
      </w:r>
      <w:r w:rsidR="00863F74">
        <w:rPr>
          <w:rFonts w:ascii="Calibri" w:hAnsi="Calibri" w:eastAsia="Times New Roman" w:cs="Calibri"/>
          <w:lang w:eastAsia="cs-CZ"/>
        </w:rPr>
        <w:t xml:space="preserve"> </w:t>
      </w:r>
      <w:r w:rsidR="00863F74">
        <w:rPr>
          <w:rFonts w:ascii="Calibri" w:hAnsi="Calibri" w:eastAsia="Times New Roman" w:cs="Calibri"/>
          <w:lang w:eastAsia="cs-CZ"/>
        </w:rPr>
        <w:tab/>
      </w:r>
      <w:r w:rsidR="00D14EA5">
        <w:rPr>
          <w:rFonts w:ascii="Calibri" w:hAnsi="Calibri" w:eastAsia="Times New Roman" w:cs="Calibri"/>
          <w:lang w:eastAsia="cs-CZ"/>
        </w:rPr>
        <w:t xml:space="preserve">jménem společnosti je oprávněn </w:t>
      </w:r>
      <w:r w:rsidRPr="00BA03F3">
        <w:rPr>
          <w:rFonts w:ascii="Calibri" w:hAnsi="Calibri" w:eastAsia="Times New Roman" w:cs="Calibri"/>
          <w:lang w:eastAsia="cs-CZ"/>
        </w:rPr>
        <w:t xml:space="preserve">jednat vždy </w:t>
      </w:r>
      <w:r w:rsidR="00D14EA5">
        <w:rPr>
          <w:rFonts w:ascii="Calibri" w:hAnsi="Calibri" w:eastAsia="Times New Roman" w:cs="Calibri"/>
          <w:lang w:eastAsia="cs-CZ"/>
        </w:rPr>
        <w:t xml:space="preserve">jednatel </w:t>
      </w:r>
      <w:r w:rsidRPr="00BA03F3">
        <w:rPr>
          <w:rFonts w:ascii="Calibri" w:hAnsi="Calibri" w:eastAsia="Times New Roman" w:cs="Calibri"/>
          <w:lang w:eastAsia="cs-CZ"/>
        </w:rPr>
        <w:t xml:space="preserve">s tím, že ke dni </w:t>
      </w:r>
      <w:r w:rsidR="00D14EA5">
        <w:rPr>
          <w:rFonts w:ascii="Calibri" w:hAnsi="Calibri" w:eastAsia="Times New Roman" w:cs="Calibri"/>
          <w:lang w:eastAsia="cs-CZ"/>
        </w:rPr>
        <w:t>vyhlášení výběrového řízení jsou jednatelé ty</w:t>
      </w:r>
      <w:r w:rsidRPr="00BA03F3">
        <w:rPr>
          <w:rFonts w:ascii="Calibri" w:hAnsi="Calibri" w:eastAsia="Times New Roman" w:cs="Calibri"/>
          <w:lang w:eastAsia="cs-CZ"/>
        </w:rPr>
        <w:t xml:space="preserve">to osoby: </w:t>
      </w:r>
    </w:p>
    <w:p w:rsidR="00D14EA5" w:rsidP="00BA03F3" w:rsidRDefault="00D14EA5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b/>
          <w:lang w:eastAsia="cs-CZ"/>
        </w:rPr>
        <w:tab/>
      </w:r>
      <w:r w:rsidRPr="00D14EA5">
        <w:rPr>
          <w:rFonts w:ascii="Calibri" w:hAnsi="Calibri" w:eastAsia="Times New Roman" w:cs="Calibri"/>
          <w:lang w:eastAsia="cs-CZ"/>
        </w:rPr>
        <w:t>Pavel Bažant</w:t>
      </w:r>
      <w:r>
        <w:rPr>
          <w:rFonts w:ascii="Calibri" w:hAnsi="Calibri" w:eastAsia="Times New Roman" w:cs="Calibri"/>
          <w:lang w:eastAsia="cs-CZ"/>
        </w:rPr>
        <w:t xml:space="preserve"> – jednatel</w:t>
      </w:r>
    </w:p>
    <w:p w:rsidR="00D14EA5" w:rsidP="00BA03F3" w:rsidRDefault="00D14EA5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ab/>
      </w:r>
      <w:r w:rsidRPr="00D14EA5">
        <w:rPr>
          <w:rFonts w:ascii="Calibri" w:hAnsi="Calibri" w:eastAsia="Times New Roman" w:cs="Calibri"/>
          <w:lang w:eastAsia="cs-CZ"/>
        </w:rPr>
        <w:t xml:space="preserve">dr. Miroslav </w:t>
      </w:r>
      <w:proofErr w:type="spellStart"/>
      <w:r w:rsidRPr="00D14EA5">
        <w:rPr>
          <w:rFonts w:ascii="Calibri" w:hAnsi="Calibri" w:eastAsia="Times New Roman" w:cs="Calibri"/>
          <w:lang w:eastAsia="cs-CZ"/>
        </w:rPr>
        <w:t>Káninský</w:t>
      </w:r>
      <w:proofErr w:type="spellEnd"/>
      <w:r>
        <w:rPr>
          <w:rFonts w:ascii="Calibri" w:hAnsi="Calibri" w:eastAsia="Times New Roman" w:cs="Calibri"/>
          <w:lang w:eastAsia="cs-CZ"/>
        </w:rPr>
        <w:t xml:space="preserve"> – jednatel</w:t>
      </w:r>
    </w:p>
    <w:p w:rsidRPr="00D14EA5" w:rsidR="00D14EA5" w:rsidP="00BA03F3" w:rsidRDefault="00D14EA5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ab/>
      </w:r>
      <w:r w:rsidRPr="00D14EA5">
        <w:rPr>
          <w:rFonts w:ascii="Calibri" w:hAnsi="Calibri" w:eastAsia="Times New Roman" w:cs="Calibri"/>
          <w:lang w:eastAsia="cs-CZ"/>
        </w:rPr>
        <w:t>Ing. Petr Báša</w:t>
      </w:r>
      <w:r>
        <w:rPr>
          <w:rFonts w:ascii="Calibri" w:hAnsi="Calibri" w:eastAsia="Times New Roman" w:cs="Calibri"/>
          <w:lang w:eastAsia="cs-CZ"/>
        </w:rPr>
        <w:t xml:space="preserve"> - jednatel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ind w:left="3540" w:hanging="3540"/>
        <w:rPr>
          <w:rFonts w:ascii="Calibri" w:hAnsi="Calibri" w:eastAsia="Times New Roman" w:cs="Times New Roman"/>
          <w:color w:val="0000FF"/>
          <w:u w:val="single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Internetová adresa Zadavatele:</w:t>
      </w:r>
      <w:r w:rsidRPr="00BA03F3">
        <w:rPr>
          <w:rFonts w:ascii="Calibri" w:hAnsi="Calibri" w:eastAsia="Times New Roman" w:cs="Tahoma"/>
          <w:b/>
          <w:lang w:eastAsia="cs-CZ"/>
        </w:rPr>
        <w:tab/>
      </w:r>
      <w:hyperlink w:history="true" r:id="rId8">
        <w:r w:rsidRPr="00D14EA5" w:rsidR="00D14EA5">
          <w:rPr>
            <w:rStyle w:val="Hypertextovodkaz"/>
            <w:rFonts w:ascii="Calibri" w:hAnsi="Calibri" w:eastAsia="Times New Roman" w:cs="Tahoma"/>
            <w:lang w:eastAsia="cs-CZ"/>
          </w:rPr>
          <w:t>http://www.tnm.cz</w:t>
        </w:r>
      </w:hyperlink>
      <w:r w:rsidRPr="00D14EA5" w:rsidR="00D14EA5">
        <w:rPr>
          <w:rFonts w:ascii="Calibri" w:hAnsi="Calibri" w:eastAsia="Times New Roman" w:cs="Tahoma"/>
          <w:lang w:eastAsia="cs-CZ"/>
        </w:rPr>
        <w:t xml:space="preserve"> 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Tahoma"/>
          <w:b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 xml:space="preserve">Kontaktní osoba zadávacího řízení: </w:t>
      </w:r>
      <w:r w:rsidRPr="00BA03F3">
        <w:rPr>
          <w:rFonts w:ascii="Calibri" w:hAnsi="Calibri" w:eastAsia="Times New Roman" w:cs="Tahoma"/>
          <w:b/>
          <w:lang w:eastAsia="cs-CZ"/>
        </w:rPr>
        <w:tab/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Tahoma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Jméno a příjmení:</w:t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  <w:t>Ing. Marcela Hnátová</w:t>
      </w:r>
    </w:p>
    <w:p w:rsidRPr="00BA03F3" w:rsidR="00BA03F3" w:rsidP="00BA03F3" w:rsidRDefault="00BA03F3">
      <w:pPr>
        <w:widowControl w:val="false"/>
        <w:shd w:val="clear" w:color="auto" w:fill="FFFFFF"/>
        <w:autoSpaceDE w:val="false"/>
        <w:autoSpaceDN w:val="false"/>
        <w:adjustRightInd w:val="false"/>
        <w:spacing w:after="0" w:line="240" w:lineRule="auto"/>
        <w:rPr>
          <w:rFonts w:ascii="Calibri" w:hAnsi="Calibri" w:eastAsia="Times New Roman" w:cs="Tahoma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E-mail:</w:t>
      </w:r>
      <w:r w:rsidRPr="00BA03F3">
        <w:rPr>
          <w:rFonts w:ascii="Calibri" w:hAnsi="Calibri" w:eastAsia="Times New Roman" w:cs="Tahoma"/>
          <w:lang w:eastAsia="cs-CZ"/>
        </w:rPr>
        <w:t xml:space="preserve">                      </w:t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hyperlink w:history="true" r:id="rId9">
        <w:r w:rsidRPr="00BA03F3">
          <w:rPr>
            <w:rFonts w:ascii="Calibri" w:hAnsi="Calibri" w:eastAsia="Times New Roman" w:cs="Tahoma"/>
            <w:color w:val="0000FF"/>
            <w:u w:val="single"/>
            <w:lang w:eastAsia="cs-CZ"/>
          </w:rPr>
          <w:t>marcela.hnatova@eufc.cz</w:t>
        </w:r>
      </w:hyperlink>
      <w:r w:rsidRPr="00BA03F3">
        <w:rPr>
          <w:rFonts w:ascii="Calibri" w:hAnsi="Calibri" w:eastAsia="Times New Roman" w:cs="Tahoma"/>
          <w:lang w:eastAsia="cs-CZ"/>
        </w:rPr>
        <w:t xml:space="preserve"> </w:t>
      </w:r>
    </w:p>
    <w:p w:rsidRPr="00BA03F3" w:rsidR="00BA03F3" w:rsidP="00BA03F3" w:rsidRDefault="00BA03F3">
      <w:pPr>
        <w:shd w:val="clear" w:color="auto" w:fill="FFFFFF"/>
        <w:spacing w:after="0" w:line="240" w:lineRule="auto"/>
        <w:rPr>
          <w:rFonts w:ascii="Calibri" w:hAnsi="Calibri" w:eastAsia="Times New Roman" w:cs="Tahoma"/>
          <w:lang w:eastAsia="cs-CZ"/>
        </w:rPr>
      </w:pPr>
      <w:r w:rsidRPr="00BA03F3">
        <w:rPr>
          <w:rFonts w:ascii="Calibri" w:hAnsi="Calibri" w:eastAsia="Times New Roman" w:cs="Tahoma"/>
          <w:b/>
          <w:lang w:eastAsia="cs-CZ"/>
        </w:rPr>
        <w:t>Tel.:</w:t>
      </w:r>
      <w:r w:rsidRPr="00BA03F3">
        <w:rPr>
          <w:rFonts w:ascii="Calibri" w:hAnsi="Calibri" w:eastAsia="Times New Roman" w:cs="Tahoma"/>
          <w:lang w:eastAsia="cs-CZ"/>
        </w:rPr>
        <w:t xml:space="preserve"> </w:t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  <w:t xml:space="preserve">           </w:t>
      </w:r>
      <w:r w:rsidRPr="00BA03F3">
        <w:rPr>
          <w:rFonts w:ascii="Calibri" w:hAnsi="Calibri" w:eastAsia="Times New Roman" w:cs="Tahoma"/>
          <w:lang w:eastAsia="cs-CZ"/>
        </w:rPr>
        <w:tab/>
      </w:r>
      <w:r w:rsidRPr="00BA03F3">
        <w:rPr>
          <w:rFonts w:ascii="Calibri" w:hAnsi="Calibri" w:eastAsia="Times New Roman" w:cs="Tahoma"/>
          <w:lang w:eastAsia="cs-CZ"/>
        </w:rPr>
        <w:tab/>
        <w:t>+ 420 736 484</w:t>
      </w:r>
      <w:r>
        <w:rPr>
          <w:rFonts w:ascii="Calibri" w:hAnsi="Calibri" w:eastAsia="Times New Roman" w:cs="Tahoma"/>
          <w:lang w:eastAsia="cs-CZ"/>
        </w:rPr>
        <w:t> </w:t>
      </w:r>
      <w:r w:rsidRPr="00BA03F3">
        <w:rPr>
          <w:rFonts w:ascii="Calibri" w:hAnsi="Calibri" w:eastAsia="Times New Roman" w:cs="Tahoma"/>
          <w:lang w:eastAsia="cs-CZ"/>
        </w:rPr>
        <w:t>810</w:t>
      </w:r>
    </w:p>
    <w:p w:rsidRPr="00BB356F" w:rsidR="00BA03F3" w:rsidP="00A65D18" w:rsidRDefault="00BA03F3">
      <w:pPr>
        <w:tabs>
          <w:tab w:val="left" w:pos="440"/>
          <w:tab w:val="right" w:leader="dot" w:pos="9039"/>
        </w:tabs>
        <w:spacing w:after="0" w:line="240" w:lineRule="auto"/>
        <w:jc w:val="both"/>
        <w:rPr>
          <w:rFonts w:ascii="Calibri" w:hAnsi="Calibri" w:eastAsia="Times New Roman" w:cs="Tahoma"/>
          <w:noProof/>
          <w:lang w:eastAsia="cs-CZ"/>
        </w:rPr>
      </w:pPr>
    </w:p>
    <w:p w:rsidRPr="00F4474C" w:rsidR="00262EC4" w:rsidP="00262EC4" w:rsidRDefault="00262EC4">
      <w:pPr>
        <w:spacing w:after="0" w:line="276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</w:rPr>
        <w:t xml:space="preserve">II. NÁZEV ZAKÁZKY </w:t>
      </w:r>
    </w:p>
    <w:p w:rsidRPr="00F4474C" w:rsidR="00262EC4" w:rsidP="00262EC4" w:rsidRDefault="00262EC4">
      <w:pPr>
        <w:spacing w:after="0" w:line="276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2BF68865" wp14:editId="2BDB4BE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37860" cy="0"/>
                <wp:effectExtent l="0" t="0" r="34290" b="19050"/>
                <wp:wrapNone/>
                <wp:docPr id="4" name="Přímá spojnice 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0,.45pt" to="451.8pt,.45pt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id="Přímá spojnice 4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Pr="00BA03F3" w:rsidR="00F625F5" w:rsidP="00BA03F3" w:rsidRDefault="00F625F5">
      <w:pPr>
        <w:spacing w:before="120" w:after="120" w:line="276" w:lineRule="auto"/>
        <w:outlineLvl w:val="1"/>
        <w:rPr>
          <w:rFonts w:ascii="Calibri" w:hAnsi="Calibri" w:eastAsia="Times New Roman" w:cs="Calibri"/>
          <w:lang w:val="x-none" w:eastAsia="x-none"/>
        </w:rPr>
      </w:pPr>
      <w:bookmarkStart w:name="_Toc415563524" w:id="0"/>
      <w:bookmarkStart w:name="_Toc415563554" w:id="1"/>
      <w:bookmarkStart w:name="_Toc415563776" w:id="2"/>
      <w:bookmarkStart w:name="_Toc415563821" w:id="3"/>
      <w:bookmarkStart w:name="_Toc447697864" w:id="4"/>
      <w:bookmarkStart w:name="_Toc462400451" w:id="5"/>
      <w:bookmarkStart w:name="_Toc462736165" w:id="6"/>
      <w:bookmarkStart w:name="_Toc475364769" w:id="7"/>
      <w:bookmarkStart w:name="_Toc475370388" w:id="8"/>
      <w:bookmarkStart w:name="_Toc475533040" w:id="9"/>
      <w:r w:rsidRPr="00F625F5">
        <w:rPr>
          <w:rFonts w:ascii="Calibri" w:hAnsi="Calibri" w:eastAsia="Times New Roman" w:cs="Calibri"/>
          <w:lang w:val="x-none" w:eastAsia="x-none"/>
        </w:rPr>
        <w:t>„</w:t>
      </w:r>
      <w:r w:rsidRPr="00D14EA5" w:rsidR="00D14EA5">
        <w:rPr>
          <w:rFonts w:ascii="Calibri" w:hAnsi="Calibri" w:eastAsia="Times New Roman" w:cs="Calibri"/>
          <w:lang w:val="x-none" w:eastAsia="x-none"/>
        </w:rPr>
        <w:t>Podnikové vzdělávání zaměstnanců ve společnosti TNM PRINT s.r.o.</w:t>
      </w:r>
      <w:r w:rsidRPr="00F625F5">
        <w:rPr>
          <w:rFonts w:ascii="Calibri" w:hAnsi="Calibri" w:eastAsia="Times New Roman" w:cs="Calibri"/>
          <w:lang w:val="x-none" w:eastAsia="x-none"/>
        </w:rPr>
        <w:t>“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00825" w:rsidP="00262EC4" w:rsidRDefault="00FC1545">
      <w:pPr>
        <w:spacing w:after="0"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Č</w:t>
      </w:r>
      <w:r w:rsidR="00462260">
        <w:rPr>
          <w:rFonts w:ascii="Calibri" w:hAnsi="Calibri" w:cs="Tahoma"/>
        </w:rPr>
        <w:t>ást zakázky</w:t>
      </w:r>
      <w:r w:rsidR="00462260">
        <w:rPr>
          <w:rStyle w:val="Znakapoznpodarou"/>
          <w:rFonts w:ascii="Calibri" w:hAnsi="Calibri" w:cs="Tahoma"/>
        </w:rPr>
        <w:footnoteReference w:id="1"/>
      </w:r>
      <w:r w:rsidR="00462260">
        <w:rPr>
          <w:rFonts w:ascii="Calibri" w:hAnsi="Calibri" w:cs="Tahoma"/>
        </w:rPr>
        <w:t xml:space="preserve">: </w:t>
      </w:r>
    </w:p>
    <w:p w:rsidRPr="00066530" w:rsidR="00066530" w:rsidP="00066530" w:rsidRDefault="00066530">
      <w:pPr>
        <w:spacing w:before="60" w:after="6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>Část 1 – Obecné IT kurzy</w:t>
      </w:r>
    </w:p>
    <w:p w:rsidRPr="00066530" w:rsidR="00066530" w:rsidP="00066530" w:rsidRDefault="00066530">
      <w:pPr>
        <w:spacing w:before="60" w:after="6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 xml:space="preserve">Část 2 – Měkké a manažerské dovednosti </w:t>
      </w:r>
    </w:p>
    <w:p w:rsidRPr="00066530" w:rsidR="00066530" w:rsidP="00066530" w:rsidRDefault="00066530">
      <w:pPr>
        <w:spacing w:after="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>Část 3 – Technické kurzy pro tisk</w:t>
      </w:r>
    </w:p>
    <w:p w:rsidRPr="00066530" w:rsidR="00066530" w:rsidP="00066530" w:rsidRDefault="00066530">
      <w:pPr>
        <w:spacing w:before="60" w:after="120" w:line="240" w:lineRule="auto"/>
        <w:ind w:left="57" w:right="57"/>
        <w:jc w:val="both"/>
        <w:rPr>
          <w:rFonts w:ascii="Arial" w:hAnsi="Arial" w:eastAsia="Arial" w:cs="Times New Roman"/>
          <w:color w:val="080808"/>
          <w:sz w:val="20"/>
        </w:rPr>
      </w:pPr>
      <w:r w:rsidRPr="00066530">
        <w:rPr>
          <w:rFonts w:ascii="Arial" w:hAnsi="Arial" w:eastAsia="Arial" w:cs="Times New Roman"/>
          <w:color w:val="080808"/>
          <w:sz w:val="20"/>
        </w:rPr>
        <w:t>Část 4 - Technické kurzy pro knihařské zpracování</w:t>
      </w:r>
    </w:p>
    <w:p w:rsidR="00066530" w:rsidP="00262EC4" w:rsidRDefault="00066530">
      <w:pPr>
        <w:spacing w:after="0" w:line="276" w:lineRule="auto"/>
        <w:rPr>
          <w:rFonts w:ascii="Calibri" w:hAnsi="Calibri" w:eastAsia="Arial Unicode MS" w:cs="Tahoma"/>
          <w:lang w:eastAsia="cs-CZ"/>
        </w:rPr>
      </w:pPr>
    </w:p>
    <w:p w:rsidRPr="00F4474C" w:rsidR="00262EC4" w:rsidP="00262EC4" w:rsidRDefault="00262EC4">
      <w:pPr>
        <w:spacing w:after="0" w:line="276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>
                <wp:simplePos x="0" y="0"/>
                <wp:positionH relativeFrom="margin">
                  <wp:posOffset>-635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30480" b="19050"/>
                <wp:wrapNone/>
                <wp:docPr id="5" name="Přímá spojnice 5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-.05pt,12.8pt" to="456.55pt,12.8pt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5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III. DODAVATEL 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 xml:space="preserve">Název: 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Sídlo: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IČ: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DIČ: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Statutární zástupce: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</w:rPr>
      </w:pPr>
      <w:r w:rsidRPr="00F4474C">
        <w:rPr>
          <w:rFonts w:ascii="Calibri" w:hAnsi="Calibri" w:cs="Tahoma"/>
          <w:b/>
        </w:rPr>
        <w:t>Kontaktní osoba:</w:t>
      </w:r>
    </w:p>
    <w:p w:rsidRPr="00F4474C" w:rsidR="00262EC4" w:rsidP="004A3F71" w:rsidRDefault="00262EC4">
      <w:pPr>
        <w:spacing w:after="0" w:line="36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</w:rPr>
        <w:t xml:space="preserve">E-mail: </w:t>
      </w:r>
    </w:p>
    <w:p w:rsidRPr="0076795E" w:rsidR="0076795E" w:rsidP="0076795E" w:rsidRDefault="00262EC4">
      <w:pPr>
        <w:spacing w:after="0" w:line="36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</w:rPr>
        <w:t xml:space="preserve">Tel.: </w:t>
      </w:r>
    </w:p>
    <w:p w:rsidRPr="00F4474C" w:rsidR="00B00825" w:rsidP="00262EC4" w:rsidRDefault="00B00825">
      <w:pPr>
        <w:spacing w:after="0" w:line="276" w:lineRule="auto"/>
        <w:rPr>
          <w:rFonts w:ascii="Calibri" w:hAnsi="Calibri" w:cs="Tahoma"/>
        </w:rPr>
      </w:pPr>
    </w:p>
    <w:p w:rsidR="00A65D18" w:rsidP="00462260" w:rsidRDefault="00262EC4">
      <w:pPr>
        <w:spacing w:after="240" w:line="276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33C717DF" wp14:editId="77EBA7F1">
                <wp:simplePos x="0" y="0"/>
                <wp:positionH relativeFrom="column">
                  <wp:posOffset>14606</wp:posOffset>
                </wp:positionH>
                <wp:positionV relativeFrom="paragraph">
                  <wp:posOffset>147954</wp:posOffset>
                </wp:positionV>
                <wp:extent cx="8801100" cy="0"/>
                <wp:effectExtent l="0" t="0" r="19050" b="19050"/>
                <wp:wrapNone/>
                <wp:docPr id="6" name="Přímá spojnice 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1.15pt,11.65pt" to="694.15pt,11.65pt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6" o:spid="_x0000_s1026" strokecolor="black [3200]" strokeweight=".5pt">
                <v:stroke joinstyle="miter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IV. </w:t>
      </w:r>
      <w:r w:rsidR="0076795E">
        <w:rPr>
          <w:rFonts w:ascii="Calibri" w:hAnsi="Calibri" w:cs="Tahoma"/>
          <w:b/>
        </w:rPr>
        <w:t>NABÍDKOVÁ CENA</w:t>
      </w:r>
      <w:r w:rsidR="0076795E">
        <w:rPr>
          <w:rStyle w:val="Znakapoznpodarou"/>
          <w:rFonts w:ascii="Calibri" w:hAnsi="Calibri" w:cs="Tahoma"/>
          <w:b/>
        </w:rPr>
        <w:footnoteReference w:id="2"/>
      </w:r>
    </w:p>
    <w:p w:rsidRPr="00335118" w:rsidR="00335118" w:rsidP="00335118" w:rsidRDefault="00335118">
      <w:pPr>
        <w:spacing w:after="0" w:line="288" w:lineRule="auto"/>
        <w:ind w:left="1080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  <w:r w:rsidRPr="00335118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Část 1 – Obecné IT kurzy</w:t>
      </w:r>
    </w:p>
    <w:p w:rsidRPr="00335118" w:rsidR="00335118" w:rsidP="00335118" w:rsidRDefault="00335118">
      <w:pPr>
        <w:spacing w:after="0" w:line="288" w:lineRule="auto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230"/>
        <w:gridCol w:w="2693"/>
        <w:gridCol w:w="1701"/>
        <w:gridCol w:w="2410"/>
      </w:tblGrid>
      <w:tr w:rsidRPr="00335118" w:rsidR="001D2F90" w:rsidTr="006F6A35">
        <w:trPr>
          <w:trHeight w:val="600"/>
          <w:jc w:val="center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1D2F90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Obecné IT kurzy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335118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 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335118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335118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1D2F90" w:rsidTr="006F6A35">
        <w:trPr>
          <w:trHeight w:val="510"/>
          <w:jc w:val="center"/>
        </w:trPr>
        <w:tc>
          <w:tcPr>
            <w:tcW w:w="72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  <w:lang w:eastAsia="cs-CZ"/>
              </w:rPr>
            </w:pPr>
          </w:p>
        </w:tc>
      </w:tr>
    </w:tbl>
    <w:p w:rsidRPr="00335118" w:rsidR="00335118" w:rsidP="00666B34" w:rsidRDefault="00335118">
      <w:pPr>
        <w:spacing w:after="0" w:line="288" w:lineRule="auto"/>
        <w:jc w:val="both"/>
        <w:rPr>
          <w:rFonts w:ascii="Arial" w:hAnsi="Arial" w:eastAsia="Times New Roman" w:cs="Arial"/>
          <w:sz w:val="20"/>
          <w:szCs w:val="20"/>
          <w:highlight w:val="yellow"/>
          <w:lang w:eastAsia="cs-CZ"/>
        </w:rPr>
      </w:pPr>
    </w:p>
    <w:p w:rsidRPr="00335118" w:rsidR="00335118" w:rsidP="00666B34" w:rsidRDefault="00335118">
      <w:pPr>
        <w:spacing w:after="0" w:line="288" w:lineRule="auto"/>
        <w:jc w:val="both"/>
        <w:rPr>
          <w:rFonts w:ascii="Arial" w:hAnsi="Arial" w:eastAsia="Times New Roman" w:cs="Arial"/>
          <w:sz w:val="20"/>
          <w:szCs w:val="20"/>
          <w:highlight w:val="yellow"/>
          <w:lang w:eastAsia="cs-CZ"/>
        </w:rPr>
      </w:pPr>
    </w:p>
    <w:p w:rsidRPr="00335118" w:rsidR="00335118" w:rsidP="00666B34" w:rsidRDefault="00335118">
      <w:pPr>
        <w:spacing w:before="60" w:after="60" w:line="240" w:lineRule="auto"/>
        <w:ind w:left="57" w:right="57" w:firstLine="651"/>
        <w:rPr>
          <w:rFonts w:ascii="Arial" w:hAnsi="Arial" w:eastAsia="Arial" w:cs="Times New Roman"/>
          <w:b/>
          <w:color w:val="080808"/>
          <w:sz w:val="20"/>
          <w:u w:val="single"/>
        </w:rPr>
      </w:pPr>
      <w:r w:rsidRPr="00335118">
        <w:rPr>
          <w:rFonts w:ascii="Arial" w:hAnsi="Arial" w:eastAsia="Arial" w:cs="Times New Roman"/>
          <w:b/>
          <w:color w:val="080808"/>
          <w:sz w:val="20"/>
          <w:u w:val="single"/>
        </w:rPr>
        <w:t xml:space="preserve">Část 2 – Měkké a manažerské dovednosti </w:t>
      </w:r>
    </w:p>
    <w:p w:rsidRPr="00335118" w:rsidR="00335118" w:rsidP="00666B34" w:rsidRDefault="00335118">
      <w:pPr>
        <w:spacing w:before="60" w:after="60" w:line="240" w:lineRule="auto"/>
        <w:ind w:right="57"/>
        <w:rPr>
          <w:rFonts w:ascii="Arial" w:hAnsi="Arial" w:eastAsia="Arial" w:cs="Times New Roman"/>
          <w:color w:val="080808"/>
          <w:sz w:val="20"/>
        </w:rPr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230"/>
        <w:gridCol w:w="2693"/>
        <w:gridCol w:w="1701"/>
        <w:gridCol w:w="2410"/>
      </w:tblGrid>
      <w:tr w:rsidRPr="00335118" w:rsidR="001D2F90" w:rsidTr="001D2F90">
        <w:trPr>
          <w:trHeight w:val="570"/>
          <w:jc w:val="center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1D2F90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Měkké a manažerské dovednosti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 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1D2F90" w:rsidTr="001D2F90">
        <w:trPr>
          <w:trHeight w:val="510"/>
          <w:jc w:val="center"/>
        </w:trPr>
        <w:tc>
          <w:tcPr>
            <w:tcW w:w="72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Pr="00335118" w:rsidR="00335118" w:rsidP="00666B34" w:rsidRDefault="00335118">
      <w:pPr>
        <w:spacing w:before="60" w:after="120" w:line="240" w:lineRule="auto"/>
        <w:ind w:right="57"/>
        <w:rPr>
          <w:rFonts w:ascii="Arial" w:hAnsi="Arial" w:eastAsia="Arial" w:cs="Times New Roman"/>
          <w:b/>
          <w:color w:val="080808"/>
          <w:sz w:val="20"/>
          <w:u w:val="single"/>
        </w:rPr>
      </w:pPr>
      <w:bookmarkStart w:name="_GoBack" w:id="10"/>
      <w:bookmarkEnd w:id="10"/>
      <w:r w:rsidRPr="00335118">
        <w:rPr>
          <w:rFonts w:ascii="Arial" w:hAnsi="Arial" w:eastAsia="Arial" w:cs="Times New Roman"/>
          <w:b/>
          <w:color w:val="080808"/>
          <w:sz w:val="20"/>
          <w:u w:val="single"/>
        </w:rPr>
        <w:lastRenderedPageBreak/>
        <w:t>Část 3 – Technické kurzy pro tisk</w:t>
      </w:r>
    </w:p>
    <w:p w:rsidRPr="00335118" w:rsidR="00335118" w:rsidP="00666B34" w:rsidRDefault="00335118">
      <w:pPr>
        <w:spacing w:before="60" w:after="120" w:line="240" w:lineRule="auto"/>
        <w:ind w:left="57" w:right="57"/>
        <w:rPr>
          <w:rFonts w:ascii="Arial" w:hAnsi="Arial" w:eastAsia="Arial" w:cs="Times New Roman"/>
          <w:color w:val="080808"/>
          <w:sz w:val="20"/>
        </w:rPr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230"/>
        <w:gridCol w:w="2693"/>
        <w:gridCol w:w="1701"/>
        <w:gridCol w:w="2410"/>
      </w:tblGrid>
      <w:tr w:rsidRPr="00335118" w:rsidR="001D2F90" w:rsidTr="001D2F90">
        <w:trPr>
          <w:trHeight w:val="519"/>
          <w:jc w:val="center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1D2F90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Technické kurzy pro tisk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 Kč s DPH</w:t>
            </w:r>
          </w:p>
        </w:tc>
      </w:tr>
      <w:tr w:rsidRPr="00335118" w:rsidR="001D2F90" w:rsidTr="001D2F90">
        <w:trPr>
          <w:trHeight w:val="510"/>
          <w:jc w:val="center"/>
        </w:trPr>
        <w:tc>
          <w:tcPr>
            <w:tcW w:w="72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</w:tbl>
    <w:p w:rsidRPr="00335118" w:rsidR="00335118" w:rsidP="00666B34" w:rsidRDefault="00335118">
      <w:pPr>
        <w:spacing w:before="60" w:after="120" w:line="240" w:lineRule="auto"/>
        <w:ind w:left="57" w:right="57"/>
        <w:rPr>
          <w:rFonts w:ascii="Arial" w:hAnsi="Arial" w:eastAsia="Arial" w:cs="Times New Roman"/>
          <w:color w:val="080808"/>
          <w:sz w:val="20"/>
        </w:rPr>
      </w:pPr>
    </w:p>
    <w:p w:rsidRPr="00335118" w:rsidR="00335118" w:rsidP="00666B34" w:rsidRDefault="00335118">
      <w:pPr>
        <w:spacing w:before="60" w:after="120" w:line="240" w:lineRule="auto"/>
        <w:ind w:right="57"/>
        <w:rPr>
          <w:rFonts w:ascii="Arial" w:hAnsi="Arial" w:eastAsia="Arial" w:cs="Times New Roman"/>
          <w:b/>
          <w:color w:val="080808"/>
          <w:sz w:val="20"/>
          <w:u w:val="single"/>
        </w:rPr>
      </w:pPr>
      <w:r w:rsidRPr="00335118">
        <w:rPr>
          <w:rFonts w:ascii="Arial" w:hAnsi="Arial" w:eastAsia="Arial" w:cs="Times New Roman"/>
          <w:b/>
          <w:color w:val="080808"/>
          <w:sz w:val="20"/>
          <w:u w:val="single"/>
        </w:rPr>
        <w:t>Část 4 - Technické kurzy pro knihařské zpracování</w:t>
      </w:r>
    </w:p>
    <w:tbl>
      <w:tblPr>
        <w:tblW w:w="14170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66"/>
        <w:gridCol w:w="2694"/>
        <w:gridCol w:w="1701"/>
        <w:gridCol w:w="2409"/>
      </w:tblGrid>
      <w:tr w:rsidRPr="00335118" w:rsidR="001D2F90" w:rsidTr="001D2F90">
        <w:trPr>
          <w:trHeight w:val="512"/>
          <w:jc w:val="center"/>
        </w:trPr>
        <w:tc>
          <w:tcPr>
            <w:tcW w:w="7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Celkem</w:t>
            </w:r>
            <w:r w:rsidRPr="00EF6138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- Celková nabídková cena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Celková cena v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Kč bez DPH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Samostatně DPH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/>
            <w:vAlign w:val="center"/>
            <w:hideMark/>
          </w:tcPr>
          <w:p w:rsidRPr="00335118" w:rsidR="001D2F90" w:rsidP="00666B34" w:rsidRDefault="001D2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3511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Celková cena v Kč s DPH</w:t>
            </w:r>
          </w:p>
        </w:tc>
      </w:tr>
      <w:tr w:rsidRPr="00335118" w:rsidR="001D2F90" w:rsidTr="001D2F90">
        <w:trPr>
          <w:trHeight w:val="510"/>
          <w:jc w:val="center"/>
        </w:trPr>
        <w:tc>
          <w:tcPr>
            <w:tcW w:w="736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5118" w:rsidR="001D2F90" w:rsidP="00666B34" w:rsidRDefault="001D2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6530" w:rsidP="00666B34" w:rsidRDefault="00066530">
      <w:pPr>
        <w:spacing w:after="0" w:line="480" w:lineRule="auto"/>
        <w:rPr>
          <w:rFonts w:ascii="Calibri" w:hAnsi="Calibri" w:cs="Tahoma"/>
          <w:b/>
        </w:rPr>
      </w:pPr>
    </w:p>
    <w:p w:rsidRPr="00F4474C" w:rsidR="005C232E" w:rsidP="00666B34" w:rsidRDefault="00262EC4">
      <w:pPr>
        <w:spacing w:after="0" w:line="48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>
                <wp:simplePos x="0" y="0"/>
                <wp:positionH relativeFrom="margin">
                  <wp:posOffset>-635</wp:posOffset>
                </wp:positionH>
                <wp:positionV relativeFrom="paragraph">
                  <wp:posOffset>224155</wp:posOffset>
                </wp:positionV>
                <wp:extent cx="5943600" cy="0"/>
                <wp:effectExtent l="0" t="0" r="19050" b="19050"/>
                <wp:wrapNone/>
                <wp:docPr id="7" name="Přímá spojnice 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-.05pt,17.65pt" to="467.95pt,17.65pt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7" o:spid="_x0000_s1026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 xml:space="preserve">V. POČET LISTŮ NABÍDKY </w:t>
      </w:r>
    </w:p>
    <w:p w:rsidRPr="00F4474C" w:rsidR="005C232E" w:rsidP="00666B34" w:rsidRDefault="005C232E">
      <w:pPr>
        <w:spacing w:before="120" w:after="240" w:line="276" w:lineRule="auto"/>
        <w:rPr>
          <w:rFonts w:ascii="Calibri" w:hAnsi="Calibri" w:cs="Tahoma"/>
        </w:rPr>
      </w:pPr>
      <w:r w:rsidRPr="00F4474C">
        <w:rPr>
          <w:rFonts w:ascii="Calibri" w:hAnsi="Calibri" w:cs="Tahoma"/>
        </w:rPr>
        <w:t>Počet listů nabídky:</w:t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  <w:t>……………………….</w:t>
      </w:r>
      <w:r w:rsidR="00F4474C">
        <w:rPr>
          <w:rFonts w:ascii="Calibri" w:hAnsi="Calibri" w:cs="Tahoma"/>
        </w:rPr>
        <w:t xml:space="preserve"> </w:t>
      </w:r>
      <w:proofErr w:type="gramStart"/>
      <w:r w:rsidRPr="00F4474C">
        <w:rPr>
          <w:rFonts w:ascii="Calibri" w:hAnsi="Calibri" w:cs="Tahoma"/>
        </w:rPr>
        <w:t>listů</w:t>
      </w:r>
      <w:proofErr w:type="gramEnd"/>
      <w:r w:rsidRPr="00F4474C">
        <w:rPr>
          <w:rFonts w:ascii="Calibri" w:hAnsi="Calibri" w:cs="Tahoma"/>
        </w:rPr>
        <w:t xml:space="preserve"> </w:t>
      </w:r>
    </w:p>
    <w:p w:rsidRPr="00F4474C" w:rsidR="005C232E" w:rsidP="00666B34" w:rsidRDefault="005C232E">
      <w:pPr>
        <w:spacing w:after="0" w:line="480" w:lineRule="auto"/>
        <w:rPr>
          <w:rFonts w:ascii="Calibri" w:hAnsi="Calibri" w:cs="Tahoma"/>
          <w:b/>
        </w:rPr>
      </w:pPr>
      <w:r w:rsidRPr="00F4474C">
        <w:rPr>
          <w:rFonts w:ascii="Calibri" w:hAnsi="Calibri" w:cs="Tahoma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4384" behindDoc="false" locked="false" layoutInCell="true" allowOverlap="true">
                <wp:simplePos x="0" y="0"/>
                <wp:positionH relativeFrom="column">
                  <wp:posOffset>6985</wp:posOffset>
                </wp:positionH>
                <wp:positionV relativeFrom="paragraph">
                  <wp:posOffset>195580</wp:posOffset>
                </wp:positionV>
                <wp:extent cx="5920740" cy="0"/>
                <wp:effectExtent l="0" t="0" r="22860" b="19050"/>
                <wp:wrapNone/>
                <wp:docPr id="8" name="Přímá spojnice 8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55pt,15.4pt" to="466.75pt,15.4pt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8" o:spid="_x0000_s1026" strokecolor="black [3200]" strokeweight=".5pt">
                <v:stroke joinstyle="miter"/>
              </v:line>
            </w:pict>
          </mc:Fallback>
        </mc:AlternateContent>
      </w:r>
      <w:r w:rsidRPr="00F4474C">
        <w:rPr>
          <w:rFonts w:ascii="Calibri" w:hAnsi="Calibri" w:cs="Tahoma"/>
          <w:b/>
        </w:rPr>
        <w:t>VI. PODPIS OPRÁVNĚNÉ OSOBY DODAVATELE</w:t>
      </w:r>
    </w:p>
    <w:p w:rsidRPr="00F4474C" w:rsidR="005C232E" w:rsidP="00666B34" w:rsidRDefault="005C232E">
      <w:pPr>
        <w:spacing w:after="0" w:line="240" w:lineRule="auto"/>
        <w:rPr>
          <w:rFonts w:ascii="Calibri" w:hAnsi="Calibri" w:cs="Tahoma"/>
        </w:rPr>
      </w:pPr>
      <w:r w:rsidRPr="00F4474C">
        <w:rPr>
          <w:rFonts w:ascii="Calibri" w:hAnsi="Calibri" w:cs="Tahoma"/>
        </w:rPr>
        <w:t xml:space="preserve">Jméno a příjmení: </w:t>
      </w:r>
    </w:p>
    <w:p w:rsidRPr="00F4474C" w:rsidR="005C232E" w:rsidP="00666B34" w:rsidRDefault="005C232E">
      <w:pPr>
        <w:spacing w:after="0" w:line="240" w:lineRule="auto"/>
        <w:rPr>
          <w:rFonts w:ascii="Calibri" w:hAnsi="Calibri" w:cs="Tahoma"/>
        </w:rPr>
      </w:pPr>
      <w:r w:rsidRPr="00F4474C">
        <w:rPr>
          <w:rFonts w:ascii="Calibri" w:hAnsi="Calibri" w:cs="Tahoma"/>
        </w:rPr>
        <w:t xml:space="preserve">Podpis: </w:t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</w:r>
      <w:r w:rsidRPr="00F4474C">
        <w:rPr>
          <w:rFonts w:ascii="Calibri" w:hAnsi="Calibri" w:cs="Tahoma"/>
        </w:rPr>
        <w:tab/>
        <w:t>Razítko:</w:t>
      </w:r>
    </w:p>
    <w:sectPr w:rsidRPr="00F4474C" w:rsidR="005C232E" w:rsidSect="0076795E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01B36" w:rsidP="00262EC4" w:rsidRDefault="00601B36">
      <w:pPr>
        <w:spacing w:after="0" w:line="240" w:lineRule="auto"/>
      </w:pPr>
      <w:r>
        <w:separator/>
      </w:r>
    </w:p>
  </w:endnote>
  <w:endnote w:type="continuationSeparator" w:id="0">
    <w:p w:rsidR="00601B36" w:rsidP="00262EC4" w:rsidRDefault="0060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01B36" w:rsidP="00262EC4" w:rsidRDefault="00601B36">
      <w:pPr>
        <w:spacing w:after="0" w:line="240" w:lineRule="auto"/>
      </w:pPr>
      <w:r>
        <w:separator/>
      </w:r>
    </w:p>
  </w:footnote>
  <w:footnote w:type="continuationSeparator" w:id="0">
    <w:p w:rsidR="00601B36" w:rsidP="00262EC4" w:rsidRDefault="00601B36">
      <w:pPr>
        <w:spacing w:after="0" w:line="240" w:lineRule="auto"/>
      </w:pPr>
      <w:r>
        <w:continuationSeparator/>
      </w:r>
    </w:p>
  </w:footnote>
  <w:footnote w:id="1">
    <w:p w:rsidR="00462260" w:rsidP="00462260" w:rsidRDefault="0046226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Účastník</w:t>
      </w:r>
      <w:r w:rsidR="00066530">
        <w:t xml:space="preserve"> ponechá tu část</w:t>
      </w:r>
      <w:r w:rsidR="00B00825">
        <w:t xml:space="preserve">, do které podává nabídku. </w:t>
      </w:r>
      <w:r>
        <w:t xml:space="preserve"> </w:t>
      </w:r>
      <w:r w:rsidR="00066530">
        <w:t xml:space="preserve">Ostatní části vymaže. </w:t>
      </w:r>
    </w:p>
  </w:footnote>
  <w:footnote w:id="2">
    <w:p w:rsidR="0076795E" w:rsidRDefault="0076795E">
      <w:pPr>
        <w:pStyle w:val="Textpoznpodarou"/>
      </w:pPr>
      <w:r>
        <w:rPr>
          <w:rStyle w:val="Znakapoznpodarou"/>
        </w:rPr>
        <w:footnoteRef/>
      </w:r>
      <w:r>
        <w:t xml:space="preserve"> Účastn</w:t>
      </w:r>
      <w:r w:rsidR="00BA03F3">
        <w:t>ík vyplní pouze hodnoty k </w:t>
      </w:r>
      <w:r>
        <w:t>části, na kterou podává nabídku. Pokud podává účastník nabídku na</w:t>
      </w:r>
      <w:r w:rsidR="00BA03F3">
        <w:t xml:space="preserve"> více</w:t>
      </w:r>
      <w:r w:rsidR="00F625F5">
        <w:t xml:space="preserve"> částí</w:t>
      </w:r>
      <w:r w:rsidR="00BA03F3">
        <w:t>, vyplní pro každou</w:t>
      </w:r>
      <w:r>
        <w:t xml:space="preserve"> část krycí list samostatně.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474C" w:rsidR="00262EC4" w:rsidP="00863F74" w:rsidRDefault="00251E4D">
    <w:pPr>
      <w:pStyle w:val="Zhlav"/>
      <w:spacing w:after="120"/>
      <w:rPr>
        <w:rFonts w:ascii="Calibri" w:hAnsi="Calibri" w:eastAsia="Times New Roman" w:cs="Tahoma"/>
        <w:lang w:eastAsia="cs-CZ"/>
      </w:rPr>
    </w:pPr>
    <w:r>
      <w:rPr>
        <w:rFonts w:ascii="Calibri" w:hAnsi="Calibri" w:eastAsia="Times New Roman" w:cs="Tahoma"/>
        <w:lang w:eastAsia="cs-CZ"/>
      </w:rPr>
      <w:t>Příloha č. 3</w:t>
    </w:r>
    <w:r w:rsidR="00855D30">
      <w:rPr>
        <w:rFonts w:ascii="Calibri" w:hAnsi="Calibri" w:eastAsia="Times New Roman" w:cs="Tahoma"/>
        <w:lang w:eastAsia="cs-CZ"/>
      </w:rPr>
      <w:t xml:space="preserve"> </w:t>
    </w:r>
    <w:r w:rsidR="00D14EA5">
      <w:rPr>
        <w:rFonts w:ascii="Calibri" w:hAnsi="Calibri" w:eastAsia="Times New Roman" w:cs="Tahoma"/>
        <w:lang w:eastAsia="cs-CZ"/>
      </w:rPr>
      <w:t>–</w:t>
    </w:r>
    <w:r w:rsidR="00F625F5">
      <w:rPr>
        <w:rFonts w:ascii="Calibri" w:hAnsi="Calibri" w:eastAsia="Times New Roman" w:cs="Tahoma"/>
        <w:lang w:eastAsia="cs-CZ"/>
      </w:rPr>
      <w:t xml:space="preserve"> </w:t>
    </w:r>
    <w:r w:rsidR="00D14EA5">
      <w:rPr>
        <w:rFonts w:ascii="Calibri" w:hAnsi="Calibri" w:eastAsia="Times New Roman" w:cs="Tahoma"/>
        <w:lang w:eastAsia="cs-CZ"/>
      </w:rPr>
      <w:t xml:space="preserve">Výzvy k podání nabídek </w:t>
    </w:r>
    <w:r w:rsidR="00014EBC">
      <w:rPr>
        <w:rFonts w:ascii="Calibri" w:hAnsi="Calibri" w:eastAsia="Times New Roman" w:cs="Tahoma"/>
        <w:lang w:eastAsia="cs-CZ"/>
      </w:rPr>
      <w:t>-</w:t>
    </w:r>
    <w:r w:rsidR="00855D30">
      <w:rPr>
        <w:rFonts w:ascii="Calibri" w:hAnsi="Calibri" w:eastAsia="Times New Roman" w:cs="Tahoma"/>
        <w:lang w:eastAsia="cs-CZ"/>
      </w:rPr>
      <w:t xml:space="preserve"> </w:t>
    </w:r>
    <w:r w:rsidRPr="00F4474C" w:rsidR="00781289">
      <w:rPr>
        <w:rFonts w:ascii="Calibri" w:hAnsi="Calibri" w:eastAsia="Times New Roman" w:cs="Tahoma"/>
        <w:lang w:eastAsia="cs-CZ"/>
      </w:rPr>
      <w:t>Krycí list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E1F4BFD"/>
    <w:multiLevelType w:val="hybridMultilevel"/>
    <w:tmpl w:val="5EFE95FA"/>
    <w:lvl w:ilvl="0" w:tplc="D2161420">
      <w:start w:val="3"/>
      <w:numFmt w:val="bullet"/>
      <w:lvlText w:val=""/>
      <w:lvlJc w:val="left"/>
      <w:pPr>
        <w:ind w:left="720" w:hanging="360"/>
      </w:pPr>
      <w:rPr>
        <w:rFonts w:hint="default" w:ascii="Wingdings" w:hAnsi="Wingdings" w:cs="Arial"/>
        <w:b w:val="false"/>
        <w:i w:val="false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95B663E"/>
    <w:multiLevelType w:val="hybridMultilevel"/>
    <w:tmpl w:val="3C366450"/>
    <w:lvl w:ilvl="0" w:tplc="FFAAA1DC">
      <w:start w:val="1"/>
      <w:numFmt w:val="bullet"/>
      <w:lvlText w:val="-"/>
      <w:lvlJc w:val="left"/>
      <w:pPr>
        <w:ind w:left="720" w:hanging="360"/>
      </w:pPr>
      <w:rPr>
        <w:rFonts w:hint="default" w:ascii="Sitka Display" w:hAnsi="Sitka Display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BD5ED3"/>
    <w:multiLevelType w:val="hybridMultilevel"/>
    <w:tmpl w:val="0B982A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B65BDD"/>
    <w:multiLevelType w:val="hybridMultilevel"/>
    <w:tmpl w:val="34C85252"/>
    <w:lvl w:ilvl="0" w:tplc="9F38D2A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C4"/>
    <w:rsid w:val="00014405"/>
    <w:rsid w:val="00014EBC"/>
    <w:rsid w:val="00022444"/>
    <w:rsid w:val="00027245"/>
    <w:rsid w:val="00066530"/>
    <w:rsid w:val="000B42B4"/>
    <w:rsid w:val="00176BC0"/>
    <w:rsid w:val="001D2F90"/>
    <w:rsid w:val="00251E4D"/>
    <w:rsid w:val="00262EC4"/>
    <w:rsid w:val="00335118"/>
    <w:rsid w:val="00382573"/>
    <w:rsid w:val="00397542"/>
    <w:rsid w:val="003E1F46"/>
    <w:rsid w:val="0042588E"/>
    <w:rsid w:val="00462260"/>
    <w:rsid w:val="0046399F"/>
    <w:rsid w:val="004A3F71"/>
    <w:rsid w:val="004D79EE"/>
    <w:rsid w:val="00511EB0"/>
    <w:rsid w:val="00555552"/>
    <w:rsid w:val="00560BE9"/>
    <w:rsid w:val="00564D63"/>
    <w:rsid w:val="00577826"/>
    <w:rsid w:val="005B38E8"/>
    <w:rsid w:val="005B5368"/>
    <w:rsid w:val="005C232E"/>
    <w:rsid w:val="005C46D9"/>
    <w:rsid w:val="005C748E"/>
    <w:rsid w:val="005C7D98"/>
    <w:rsid w:val="005E003F"/>
    <w:rsid w:val="00601B36"/>
    <w:rsid w:val="00651BED"/>
    <w:rsid w:val="00666B34"/>
    <w:rsid w:val="0069268C"/>
    <w:rsid w:val="006B46CA"/>
    <w:rsid w:val="0074258A"/>
    <w:rsid w:val="0076795E"/>
    <w:rsid w:val="00781289"/>
    <w:rsid w:val="00781DE5"/>
    <w:rsid w:val="00793674"/>
    <w:rsid w:val="007A7C24"/>
    <w:rsid w:val="007B386D"/>
    <w:rsid w:val="007E6F48"/>
    <w:rsid w:val="00855D30"/>
    <w:rsid w:val="0086289B"/>
    <w:rsid w:val="00863F74"/>
    <w:rsid w:val="008B5A05"/>
    <w:rsid w:val="008C01C8"/>
    <w:rsid w:val="00906444"/>
    <w:rsid w:val="00920B45"/>
    <w:rsid w:val="00984C76"/>
    <w:rsid w:val="00994095"/>
    <w:rsid w:val="009F5F04"/>
    <w:rsid w:val="00A00A4F"/>
    <w:rsid w:val="00A40784"/>
    <w:rsid w:val="00A62058"/>
    <w:rsid w:val="00A65D18"/>
    <w:rsid w:val="00AE2EDC"/>
    <w:rsid w:val="00B00825"/>
    <w:rsid w:val="00B1590B"/>
    <w:rsid w:val="00B570A5"/>
    <w:rsid w:val="00B86F87"/>
    <w:rsid w:val="00B87C94"/>
    <w:rsid w:val="00BA03F3"/>
    <w:rsid w:val="00BA3F73"/>
    <w:rsid w:val="00BB356F"/>
    <w:rsid w:val="00BC336D"/>
    <w:rsid w:val="00BE1C06"/>
    <w:rsid w:val="00C2017B"/>
    <w:rsid w:val="00C20DA5"/>
    <w:rsid w:val="00C65904"/>
    <w:rsid w:val="00CF676A"/>
    <w:rsid w:val="00CF73F8"/>
    <w:rsid w:val="00D14EA5"/>
    <w:rsid w:val="00D2728F"/>
    <w:rsid w:val="00D521B9"/>
    <w:rsid w:val="00DC3BD5"/>
    <w:rsid w:val="00E6130B"/>
    <w:rsid w:val="00E87E06"/>
    <w:rsid w:val="00EF3AD8"/>
    <w:rsid w:val="00EF6138"/>
    <w:rsid w:val="00F03D48"/>
    <w:rsid w:val="00F4474C"/>
    <w:rsid w:val="00F625F5"/>
    <w:rsid w:val="00F72F0C"/>
    <w:rsid w:val="00F97A03"/>
    <w:rsid w:val="00FA4FE8"/>
    <w:rsid w:val="00FB13A5"/>
    <w:rsid w:val="00FB66CA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61481731-7606-42BA-BAE0-61024A08AF5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2EC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62EC4"/>
  </w:style>
  <w:style w:type="paragraph" w:styleId="Zpat">
    <w:name w:val="footer"/>
    <w:basedOn w:val="Normln"/>
    <w:link w:val="ZpatChar"/>
    <w:uiPriority w:val="99"/>
    <w:unhideWhenUsed/>
    <w:rsid w:val="00262EC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62EC4"/>
  </w:style>
  <w:style w:type="paragraph" w:styleId="Odstavecseseznamem">
    <w:name w:val="List Paragraph"/>
    <w:basedOn w:val="Normln"/>
    <w:uiPriority w:val="34"/>
    <w:qFormat/>
    <w:rsid w:val="00262E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51BE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03D48"/>
    <w:rPr>
      <w:color w:val="0563C1" w:themeColor="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A65D18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65D18"/>
    <w:rPr>
      <w:color w:val="080808"/>
      <w:sz w:val="20"/>
    </w:rPr>
  </w:style>
  <w:style w:type="table" w:styleId="Mkatabulky">
    <w:name w:val="Table Grid"/>
    <w:basedOn w:val="Normlntabulka"/>
    <w:uiPriority w:val="39"/>
    <w:rsid w:val="00A65D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226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622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2260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76795E"/>
    <w:pPr>
      <w:spacing w:after="0" w:line="240" w:lineRule="auto"/>
    </w:pPr>
    <w:rPr>
      <w:rFonts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semiHidden/>
    <w:rsid w:val="00F625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625F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semiHidden/>
    <w:rsid w:val="00F625F5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tnm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marcela.hnatova@eufc.cz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890DCC4-4BC5-4384-A7DF-F977B0ED9F7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268</properties:Words>
  <properties:Characters>1583</properties:Characters>
  <properties:Lines>13</properties:Lines>
  <properties:Paragraphs>3</properties:Paragraphs>
  <properties:TotalTime>129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1848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2014-08-21T08:00:00Z</dcterms:created>
  <dc:creator/>
  <dc:description/>
  <cp:keywords/>
  <cp:lastModifiedBy/>
  <cp:lastPrinted>2017-06-13T07:16:00Z</cp:lastPrinted>
  <dcterms:modified xmlns:xsi="http://www.w3.org/2001/XMLSchema-instance" xsi:type="dcterms:W3CDTF">2017-09-04T11:17:00Z</dcterms:modified>
  <cp:revision>64</cp:revision>
  <dc:subject/>
  <dc:title/>
</cp:coreProperties>
</file>