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tbl>
      <w:tblPr>
        <w:tblW w:w="9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55"/>
      </w:tblGrid>
      <w:tr w:rsidR="00927DF2" w:rsidTr="00927DF2">
        <w:trPr>
          <w:trHeight w:val="593"/>
        </w:trPr>
        <w:tc>
          <w:tcPr>
            <w:tcW w:w="9555" w:type="dxa"/>
            <w:vMerge w:val="restart"/>
            <w:tcBorders>
              <w:top w:val="nil"/>
              <w:left w:val="nil"/>
              <w:bottom w:val="nil"/>
              <w:right w:val="nil"/>
            </w:tcBorders>
            <w:noWrap/>
            <w:hideMark/>
          </w:tcPr>
          <w:p w:rsidRPr="00927DF2" w:rsidR="00927DF2" w:rsidRDefault="00553288">
            <w:pPr>
              <w:jc w:val="center"/>
              <w:rPr>
                <w:rFonts w:ascii="Arial" w:hAnsi="Arial" w:cs="Arial"/>
                <w:b/>
                <w:bCs/>
                <w:sz w:val="28"/>
                <w:szCs w:val="28"/>
              </w:rPr>
            </w:pPr>
            <w:r>
              <w:rPr>
                <w:rFonts w:ascii="Arial" w:hAnsi="Arial" w:cs="Arial"/>
                <w:b/>
                <w:bCs/>
                <w:sz w:val="28"/>
                <w:szCs w:val="28"/>
              </w:rPr>
              <w:t>Příloha č.5</w:t>
            </w:r>
          </w:p>
          <w:p w:rsidRPr="00927DF2" w:rsidR="00FB01A2" w:rsidP="000E2B93" w:rsidRDefault="00BA483D">
            <w:pPr>
              <w:jc w:val="center"/>
              <w:rPr>
                <w:rFonts w:ascii="Arial" w:hAnsi="Arial" w:cs="Arial"/>
                <w:b/>
                <w:bCs/>
                <w:sz w:val="28"/>
                <w:szCs w:val="28"/>
              </w:rPr>
            </w:pPr>
            <w:bookmarkStart w:name="_GoBack" w:id="0"/>
            <w:bookmarkEnd w:id="0"/>
            <w:r>
              <w:rPr>
                <w:rFonts w:ascii="Arial" w:hAnsi="Arial" w:cs="Arial"/>
                <w:b/>
                <w:bCs/>
                <w:sz w:val="28"/>
                <w:szCs w:val="28"/>
              </w:rPr>
              <w:t>SMLOUV</w:t>
            </w:r>
            <w:r w:rsidR="000E2B93">
              <w:rPr>
                <w:rFonts w:ascii="Arial" w:hAnsi="Arial" w:cs="Arial"/>
                <w:b/>
                <w:bCs/>
                <w:sz w:val="28"/>
                <w:szCs w:val="28"/>
              </w:rPr>
              <w:t>A</w:t>
            </w:r>
            <w:r w:rsidR="00671BDD">
              <w:rPr>
                <w:rFonts w:ascii="Arial" w:hAnsi="Arial" w:cs="Arial"/>
                <w:b/>
                <w:bCs/>
                <w:sz w:val="28"/>
                <w:szCs w:val="28"/>
              </w:rPr>
              <w:t xml:space="preserve"> O PROVEDENÍ VZDĚLÁVACÍ</w:t>
            </w:r>
            <w:r w:rsidR="00FB01A2">
              <w:rPr>
                <w:rFonts w:ascii="Arial" w:hAnsi="Arial" w:cs="Arial"/>
                <w:b/>
                <w:bCs/>
                <w:sz w:val="28"/>
                <w:szCs w:val="28"/>
              </w:rPr>
              <w:t>C</w:t>
            </w:r>
            <w:r w:rsidR="00671BDD">
              <w:rPr>
                <w:rFonts w:ascii="Arial" w:hAnsi="Arial" w:cs="Arial"/>
                <w:b/>
                <w:bCs/>
                <w:sz w:val="28"/>
                <w:szCs w:val="28"/>
              </w:rPr>
              <w:t>H</w:t>
            </w:r>
            <w:r w:rsidR="00FB01A2">
              <w:rPr>
                <w:rFonts w:ascii="Arial" w:hAnsi="Arial" w:cs="Arial"/>
                <w:b/>
                <w:bCs/>
                <w:sz w:val="28"/>
                <w:szCs w:val="28"/>
              </w:rPr>
              <w:t xml:space="preserve"> KURZŮ</w:t>
            </w:r>
          </w:p>
        </w:tc>
      </w:tr>
      <w:tr w:rsidR="00927DF2" w:rsidTr="00553288">
        <w:trPr>
          <w:trHeight w:val="593"/>
        </w:trPr>
        <w:tc>
          <w:tcPr>
            <w:tcW w:w="9555" w:type="dxa"/>
            <w:vMerge/>
            <w:tcBorders>
              <w:top w:val="nil"/>
              <w:left w:val="nil"/>
              <w:bottom w:val="nil"/>
              <w:right w:val="nil"/>
            </w:tcBorders>
            <w:vAlign w:val="center"/>
            <w:hideMark/>
          </w:tcPr>
          <w:p w:rsidRPr="00927DF2" w:rsidR="00927DF2" w:rsidRDefault="00927DF2">
            <w:pPr>
              <w:rPr>
                <w:rFonts w:ascii="Arial" w:hAnsi="Arial" w:cs="Arial"/>
                <w:b/>
                <w:bCs/>
                <w:sz w:val="28"/>
                <w:szCs w:val="28"/>
              </w:rPr>
            </w:pPr>
          </w:p>
        </w:tc>
      </w:tr>
      <w:tr w:rsidR="00927DF2" w:rsidTr="00553288">
        <w:trPr>
          <w:trHeight w:val="593"/>
        </w:trPr>
        <w:tc>
          <w:tcPr>
            <w:tcW w:w="9555" w:type="dxa"/>
            <w:vMerge/>
            <w:tcBorders>
              <w:top w:val="nil"/>
              <w:left w:val="nil"/>
              <w:bottom w:val="nil"/>
              <w:right w:val="nil"/>
            </w:tcBorders>
            <w:vAlign w:val="center"/>
            <w:hideMark/>
          </w:tcPr>
          <w:p w:rsidRPr="00927DF2" w:rsidR="00927DF2" w:rsidRDefault="00927DF2">
            <w:pPr>
              <w:rPr>
                <w:rFonts w:ascii="Arial" w:hAnsi="Arial" w:cs="Arial"/>
                <w:b/>
                <w:bCs/>
                <w:sz w:val="28"/>
                <w:szCs w:val="28"/>
              </w:rPr>
            </w:pPr>
          </w:p>
        </w:tc>
      </w:tr>
    </w:tbl>
    <w:p w:rsidRPr="00E70830" w:rsidR="00FB01A2" w:rsidP="00B82524" w:rsidRDefault="00FB01A2">
      <w:pPr>
        <w:spacing w:line="240" w:lineRule="auto"/>
        <w:jc w:val="both"/>
        <w:rPr>
          <w:rFonts w:ascii="Arial" w:hAnsi="Arial" w:cs="Arial"/>
          <w:sz w:val="20"/>
          <w:szCs w:val="20"/>
        </w:rPr>
      </w:pPr>
      <w:r>
        <w:rPr>
          <w:rFonts w:ascii="Arial" w:hAnsi="Arial" w:cs="Arial"/>
        </w:rPr>
        <w:tab/>
      </w:r>
      <w:r w:rsidR="002266E0">
        <w:rPr>
          <w:rFonts w:ascii="Arial" w:hAnsi="Arial" w:cs="Arial"/>
          <w:sz w:val="20"/>
          <w:szCs w:val="20"/>
        </w:rPr>
        <w:t>k</w:t>
      </w:r>
      <w:r w:rsidRPr="00E70830">
        <w:rPr>
          <w:rFonts w:ascii="Arial" w:hAnsi="Arial" w:cs="Arial"/>
          <w:sz w:val="20"/>
          <w:szCs w:val="20"/>
        </w:rPr>
        <w:t xml:space="preserve">terou v souladu s </w:t>
      </w:r>
      <w:r w:rsidRPr="00E70830">
        <w:rPr>
          <w:rFonts w:ascii="Arial" w:hAnsi="Arial" w:cs="Arial"/>
          <w:color w:val="222222"/>
          <w:sz w:val="20"/>
          <w:szCs w:val="20"/>
          <w:shd w:val="clear" w:color="auto" w:fill="FFFFFF"/>
        </w:rPr>
        <w:t>§ 1746 odst. 2 zákona č.89/2012 Sb., občanský zákoník</w:t>
      </w:r>
      <w:r w:rsidRPr="00E70830" w:rsidR="006C06BB">
        <w:rPr>
          <w:rFonts w:ascii="Arial" w:hAnsi="Arial" w:cs="Arial"/>
          <w:color w:val="222222"/>
          <w:sz w:val="20"/>
          <w:szCs w:val="20"/>
          <w:shd w:val="clear" w:color="auto" w:fill="FFFFFF"/>
        </w:rPr>
        <w:t>, ve znění pozdějších předpisů (dále jen „občanský zákoník“), dnešního dne, měsíce, roku uzavřely:</w:t>
      </w:r>
    </w:p>
    <w:p w:rsidRPr="00E70830" w:rsidR="004F6D51" w:rsidP="00E70830" w:rsidRDefault="00FB01A2">
      <w:pPr>
        <w:spacing w:line="240" w:lineRule="auto"/>
        <w:rPr>
          <w:rFonts w:ascii="Arial" w:hAnsi="Arial" w:cs="Arial"/>
          <w:b/>
          <w:sz w:val="20"/>
          <w:szCs w:val="20"/>
          <w:u w:val="single"/>
        </w:rPr>
      </w:pPr>
      <w:r w:rsidRPr="00E70830">
        <w:rPr>
          <w:rFonts w:ascii="Arial" w:hAnsi="Arial" w:cs="Arial"/>
          <w:b/>
          <w:sz w:val="20"/>
          <w:szCs w:val="20"/>
          <w:u w:val="single"/>
        </w:rPr>
        <w:t>Zadavatel:</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VESNA, a.s.</w:t>
      </w:r>
      <w:r w:rsidRPr="00E70830">
        <w:rPr>
          <w:rFonts w:ascii="Arial" w:hAnsi="Arial" w:cs="Arial"/>
          <w:sz w:val="20"/>
          <w:szCs w:val="20"/>
        </w:rPr>
        <w:tab/>
      </w:r>
      <w:r w:rsidRPr="00E70830">
        <w:rPr>
          <w:rFonts w:ascii="Arial" w:hAnsi="Arial" w:cs="Arial"/>
          <w:sz w:val="20"/>
          <w:szCs w:val="20"/>
        </w:rPr>
        <w:tab/>
      </w:r>
    </w:p>
    <w:p w:rsidRPr="00E70830" w:rsidR="00FB01A2" w:rsidP="00E70830" w:rsidRDefault="00D130C8">
      <w:pPr>
        <w:spacing w:line="240" w:lineRule="auto"/>
        <w:rPr>
          <w:rFonts w:ascii="Arial" w:hAnsi="Arial" w:cs="Arial"/>
          <w:sz w:val="20"/>
          <w:szCs w:val="20"/>
        </w:rPr>
      </w:pPr>
      <w:r>
        <w:rPr>
          <w:rFonts w:ascii="Arial" w:hAnsi="Arial" w:cs="Arial"/>
          <w:sz w:val="20"/>
          <w:szCs w:val="20"/>
        </w:rPr>
        <w:t>Se sídlem:</w:t>
      </w:r>
      <w:r>
        <w:rPr>
          <w:rFonts w:ascii="Arial" w:hAnsi="Arial" w:cs="Arial"/>
          <w:sz w:val="20"/>
          <w:szCs w:val="20"/>
        </w:rPr>
        <w:tab/>
      </w:r>
      <w:r>
        <w:rPr>
          <w:rFonts w:ascii="Arial" w:hAnsi="Arial" w:cs="Arial"/>
          <w:sz w:val="20"/>
          <w:szCs w:val="20"/>
        </w:rPr>
        <w:tab/>
        <w:t>Čeperka 306, 530 02</w:t>
      </w:r>
      <w:r w:rsidRPr="00E70830" w:rsidR="00FB01A2">
        <w:rPr>
          <w:rFonts w:ascii="Arial" w:hAnsi="Arial" w:cs="Arial"/>
          <w:sz w:val="20"/>
          <w:szCs w:val="20"/>
        </w:rPr>
        <w:t xml:space="preserve">, </w:t>
      </w:r>
      <w:r w:rsidR="000E2B93">
        <w:rPr>
          <w:rFonts w:ascii="Arial" w:hAnsi="Arial" w:cs="Arial"/>
          <w:sz w:val="20"/>
          <w:szCs w:val="20"/>
        </w:rPr>
        <w:t>Pardubice</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Právní forma:</w:t>
      </w:r>
      <w:r w:rsidRPr="00E70830">
        <w:rPr>
          <w:rFonts w:ascii="Arial" w:hAnsi="Arial" w:cs="Arial"/>
          <w:sz w:val="20"/>
          <w:szCs w:val="20"/>
        </w:rPr>
        <w:tab/>
      </w:r>
      <w:r w:rsidRPr="00E70830">
        <w:rPr>
          <w:rFonts w:ascii="Arial" w:hAnsi="Arial" w:cs="Arial"/>
          <w:sz w:val="20"/>
          <w:szCs w:val="20"/>
        </w:rPr>
        <w:tab/>
        <w:t>akciová společnost</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Jednající:</w:t>
      </w:r>
      <w:r w:rsidRPr="00E70830">
        <w:rPr>
          <w:rFonts w:ascii="Arial" w:hAnsi="Arial" w:cs="Arial"/>
          <w:sz w:val="20"/>
          <w:szCs w:val="20"/>
        </w:rPr>
        <w:tab/>
      </w:r>
      <w:r w:rsidRPr="00E70830">
        <w:rPr>
          <w:rFonts w:ascii="Arial" w:hAnsi="Arial" w:cs="Arial"/>
          <w:sz w:val="20"/>
          <w:szCs w:val="20"/>
        </w:rPr>
        <w:tab/>
        <w:t>Dagmar Havrdovou</w:t>
      </w:r>
      <w:r w:rsidR="002266E0">
        <w:rPr>
          <w:rFonts w:ascii="Arial" w:hAnsi="Arial" w:cs="Arial"/>
          <w:sz w:val="20"/>
          <w:szCs w:val="20"/>
        </w:rPr>
        <w:t xml:space="preserve"> (výkonnou ředitelkou)</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IČ:</w:t>
      </w:r>
      <w:r w:rsidRPr="00E70830">
        <w:rPr>
          <w:rFonts w:ascii="Arial" w:hAnsi="Arial" w:cs="Arial"/>
          <w:sz w:val="20"/>
          <w:szCs w:val="20"/>
        </w:rPr>
        <w:tab/>
      </w:r>
      <w:r w:rsidRPr="00E70830">
        <w:rPr>
          <w:rFonts w:ascii="Arial" w:hAnsi="Arial" w:cs="Arial"/>
          <w:sz w:val="20"/>
          <w:szCs w:val="20"/>
        </w:rPr>
        <w:tab/>
      </w:r>
      <w:r w:rsidRPr="00E70830">
        <w:rPr>
          <w:rFonts w:ascii="Arial" w:hAnsi="Arial" w:cs="Arial"/>
          <w:sz w:val="20"/>
          <w:szCs w:val="20"/>
        </w:rPr>
        <w:tab/>
        <w:t>60108614</w:t>
      </w:r>
    </w:p>
    <w:p w:rsidR="00FB01A2" w:rsidP="00E70830" w:rsidRDefault="00FB01A2">
      <w:pPr>
        <w:spacing w:line="240" w:lineRule="auto"/>
        <w:rPr>
          <w:rFonts w:ascii="Arial" w:hAnsi="Arial" w:cs="Arial"/>
          <w:sz w:val="20"/>
          <w:szCs w:val="20"/>
        </w:rPr>
      </w:pPr>
      <w:r w:rsidRPr="00E70830">
        <w:rPr>
          <w:rFonts w:ascii="Arial" w:hAnsi="Arial" w:cs="Arial"/>
          <w:sz w:val="20"/>
          <w:szCs w:val="20"/>
        </w:rPr>
        <w:t>DIČ:</w:t>
      </w:r>
      <w:r w:rsidRPr="00E70830">
        <w:rPr>
          <w:rFonts w:ascii="Arial" w:hAnsi="Arial" w:cs="Arial"/>
          <w:sz w:val="20"/>
          <w:szCs w:val="20"/>
        </w:rPr>
        <w:tab/>
      </w:r>
      <w:r w:rsidRPr="00E70830">
        <w:rPr>
          <w:rFonts w:ascii="Arial" w:hAnsi="Arial" w:cs="Arial"/>
          <w:sz w:val="20"/>
          <w:szCs w:val="20"/>
        </w:rPr>
        <w:tab/>
      </w:r>
      <w:r w:rsidRPr="00E70830">
        <w:rPr>
          <w:rFonts w:ascii="Arial" w:hAnsi="Arial" w:cs="Arial"/>
          <w:sz w:val="20"/>
          <w:szCs w:val="20"/>
        </w:rPr>
        <w:tab/>
        <w:t>CZ60108614</w:t>
      </w:r>
    </w:p>
    <w:p w:rsidRPr="00E70830" w:rsidR="00A53F38" w:rsidP="00E70830" w:rsidRDefault="00A53F38">
      <w:pPr>
        <w:spacing w:line="240" w:lineRule="auto"/>
        <w:rPr>
          <w:rFonts w:ascii="Arial" w:hAnsi="Arial" w:cs="Arial"/>
          <w:sz w:val="20"/>
          <w:szCs w:val="20"/>
        </w:rPr>
      </w:pPr>
      <w:r>
        <w:rPr>
          <w:rFonts w:ascii="Arial" w:hAnsi="Arial" w:cs="Arial"/>
          <w:sz w:val="20"/>
          <w:szCs w:val="20"/>
        </w:rPr>
        <w:t>Plátce DPH:</w:t>
      </w:r>
      <w:r>
        <w:rPr>
          <w:rFonts w:ascii="Arial" w:hAnsi="Arial" w:cs="Arial"/>
          <w:sz w:val="20"/>
          <w:szCs w:val="20"/>
        </w:rPr>
        <w:tab/>
      </w:r>
      <w:r>
        <w:rPr>
          <w:rFonts w:ascii="Arial" w:hAnsi="Arial" w:cs="Arial"/>
          <w:sz w:val="20"/>
          <w:szCs w:val="20"/>
        </w:rPr>
        <w:tab/>
        <w:t>ano</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Zapsán:</w:t>
      </w:r>
      <w:r w:rsidRPr="00E70830">
        <w:rPr>
          <w:rFonts w:ascii="Arial" w:hAnsi="Arial" w:cs="Arial"/>
          <w:sz w:val="20"/>
          <w:szCs w:val="20"/>
        </w:rPr>
        <w:tab/>
      </w:r>
      <w:r w:rsidRPr="00E70830">
        <w:rPr>
          <w:rFonts w:ascii="Arial" w:hAnsi="Arial" w:cs="Arial"/>
          <w:sz w:val="20"/>
          <w:szCs w:val="20"/>
        </w:rPr>
        <w:tab/>
        <w:t>Krajský soud v Hradci Králové, sp.zn. B 998</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Bankovní spojení:</w:t>
      </w:r>
      <w:r w:rsidRPr="00E70830">
        <w:rPr>
          <w:rFonts w:ascii="Arial" w:hAnsi="Arial" w:cs="Arial"/>
          <w:sz w:val="20"/>
          <w:szCs w:val="20"/>
        </w:rPr>
        <w:tab/>
        <w:t>Česká spořitelna, a.s.</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Číslo účtu:</w:t>
      </w:r>
      <w:r w:rsidRPr="00E70830">
        <w:rPr>
          <w:rFonts w:ascii="Arial" w:hAnsi="Arial" w:cs="Arial"/>
          <w:sz w:val="20"/>
          <w:szCs w:val="20"/>
        </w:rPr>
        <w:tab/>
      </w:r>
      <w:r w:rsidRPr="00E70830">
        <w:rPr>
          <w:rFonts w:ascii="Arial" w:hAnsi="Arial" w:cs="Arial"/>
          <w:sz w:val="20"/>
          <w:szCs w:val="20"/>
        </w:rPr>
        <w:tab/>
        <w:t>1411442/0800</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(dále jen jako Zadavatel) na jedné straně</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a</w:t>
      </w:r>
    </w:p>
    <w:p w:rsidRPr="00E70830" w:rsidR="00FB01A2" w:rsidP="00E70830" w:rsidRDefault="00FB01A2">
      <w:pPr>
        <w:spacing w:line="240" w:lineRule="auto"/>
        <w:rPr>
          <w:rFonts w:ascii="Arial" w:hAnsi="Arial" w:cs="Arial"/>
          <w:b/>
          <w:sz w:val="20"/>
          <w:szCs w:val="20"/>
          <w:u w:val="single"/>
        </w:rPr>
      </w:pPr>
      <w:r w:rsidRPr="00E70830">
        <w:rPr>
          <w:rFonts w:ascii="Arial" w:hAnsi="Arial" w:cs="Arial"/>
          <w:b/>
          <w:sz w:val="20"/>
          <w:szCs w:val="20"/>
          <w:u w:val="single"/>
        </w:rPr>
        <w:t>Dodavatel:</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Název/ jméno a příjmení:</w:t>
      </w:r>
      <w:r w:rsidRPr="00E70830">
        <w:rPr>
          <w:rFonts w:ascii="Arial" w:hAnsi="Arial" w:cs="Arial"/>
          <w:sz w:val="20"/>
          <w:szCs w:val="20"/>
        </w:rPr>
        <w:tab/>
        <w:t>……………………………………....</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Se sídlem:</w:t>
      </w:r>
      <w:r w:rsidRPr="00E70830">
        <w:rPr>
          <w:rFonts w:ascii="Arial" w:hAnsi="Arial" w:cs="Arial"/>
          <w:sz w:val="20"/>
          <w:szCs w:val="20"/>
        </w:rPr>
        <w:tab/>
      </w:r>
      <w:r w:rsidRPr="00E70830">
        <w:rPr>
          <w:rFonts w:ascii="Arial" w:hAnsi="Arial" w:cs="Arial"/>
          <w:sz w:val="20"/>
          <w:szCs w:val="20"/>
        </w:rPr>
        <w:tab/>
      </w:r>
      <w:r w:rsidRPr="00E70830">
        <w:rPr>
          <w:rFonts w:ascii="Arial" w:hAnsi="Arial" w:cs="Arial"/>
          <w:sz w:val="20"/>
          <w:szCs w:val="20"/>
        </w:rPr>
        <w:tab/>
        <w:t>…………………………………........</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Právní forma:</w:t>
      </w:r>
      <w:r w:rsidRPr="00E70830">
        <w:rPr>
          <w:rFonts w:ascii="Arial" w:hAnsi="Arial" w:cs="Arial"/>
          <w:sz w:val="20"/>
          <w:szCs w:val="20"/>
        </w:rPr>
        <w:tab/>
      </w:r>
      <w:r w:rsidRPr="00E70830">
        <w:rPr>
          <w:rFonts w:ascii="Arial" w:hAnsi="Arial" w:cs="Arial"/>
          <w:sz w:val="20"/>
          <w:szCs w:val="20"/>
        </w:rPr>
        <w:tab/>
      </w:r>
      <w:r w:rsidRPr="00E70830">
        <w:rPr>
          <w:rFonts w:ascii="Arial" w:hAnsi="Arial" w:cs="Arial"/>
          <w:sz w:val="20"/>
          <w:szCs w:val="20"/>
        </w:rPr>
        <w:tab/>
        <w:t>……………………………………….</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Jednající:</w:t>
      </w:r>
      <w:r w:rsidRPr="00E70830">
        <w:rPr>
          <w:rFonts w:ascii="Arial" w:hAnsi="Arial" w:cs="Arial"/>
          <w:sz w:val="20"/>
          <w:szCs w:val="20"/>
        </w:rPr>
        <w:tab/>
      </w:r>
      <w:r w:rsidRPr="00E70830">
        <w:rPr>
          <w:rFonts w:ascii="Arial" w:hAnsi="Arial" w:cs="Arial"/>
          <w:sz w:val="20"/>
          <w:szCs w:val="20"/>
        </w:rPr>
        <w:tab/>
      </w:r>
      <w:r w:rsidRPr="00E70830">
        <w:rPr>
          <w:rFonts w:ascii="Arial" w:hAnsi="Arial" w:cs="Arial"/>
          <w:sz w:val="20"/>
          <w:szCs w:val="20"/>
        </w:rPr>
        <w:tab/>
        <w:t>……………………………………….</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IČ/RČ:</w:t>
      </w:r>
      <w:r w:rsidRPr="00E70830">
        <w:rPr>
          <w:rFonts w:ascii="Arial" w:hAnsi="Arial" w:cs="Arial"/>
          <w:sz w:val="20"/>
          <w:szCs w:val="20"/>
        </w:rPr>
        <w:tab/>
      </w:r>
      <w:r w:rsidRPr="00E70830">
        <w:rPr>
          <w:rFonts w:ascii="Arial" w:hAnsi="Arial" w:cs="Arial"/>
          <w:sz w:val="20"/>
          <w:szCs w:val="20"/>
        </w:rPr>
        <w:tab/>
      </w:r>
      <w:r w:rsidRPr="00E70830">
        <w:rPr>
          <w:rFonts w:ascii="Arial" w:hAnsi="Arial" w:cs="Arial"/>
          <w:sz w:val="20"/>
          <w:szCs w:val="20"/>
        </w:rPr>
        <w:tab/>
      </w:r>
      <w:r w:rsidRPr="00E70830">
        <w:rPr>
          <w:rFonts w:ascii="Arial" w:hAnsi="Arial" w:cs="Arial"/>
          <w:sz w:val="20"/>
          <w:szCs w:val="20"/>
        </w:rPr>
        <w:tab/>
        <w:t>……………………………………….</w:t>
      </w:r>
    </w:p>
    <w:p w:rsidR="00FB01A2" w:rsidP="00E70830" w:rsidRDefault="00FB01A2">
      <w:pPr>
        <w:spacing w:line="240" w:lineRule="auto"/>
        <w:rPr>
          <w:rFonts w:ascii="Arial" w:hAnsi="Arial" w:cs="Arial"/>
          <w:sz w:val="20"/>
          <w:szCs w:val="20"/>
        </w:rPr>
      </w:pPr>
      <w:r w:rsidRPr="00E70830">
        <w:rPr>
          <w:rFonts w:ascii="Arial" w:hAnsi="Arial" w:cs="Arial"/>
          <w:sz w:val="20"/>
          <w:szCs w:val="20"/>
        </w:rPr>
        <w:t>DIČ:</w:t>
      </w:r>
      <w:r w:rsidRPr="00E70830">
        <w:rPr>
          <w:rFonts w:ascii="Arial" w:hAnsi="Arial" w:cs="Arial"/>
          <w:sz w:val="20"/>
          <w:szCs w:val="20"/>
        </w:rPr>
        <w:tab/>
      </w:r>
      <w:r w:rsidRPr="00E70830">
        <w:rPr>
          <w:rFonts w:ascii="Arial" w:hAnsi="Arial" w:cs="Arial"/>
          <w:sz w:val="20"/>
          <w:szCs w:val="20"/>
        </w:rPr>
        <w:tab/>
      </w:r>
      <w:r w:rsidRPr="00E70830">
        <w:rPr>
          <w:rFonts w:ascii="Arial" w:hAnsi="Arial" w:cs="Arial"/>
          <w:sz w:val="20"/>
          <w:szCs w:val="20"/>
        </w:rPr>
        <w:tab/>
      </w:r>
      <w:r w:rsidRPr="00E70830">
        <w:rPr>
          <w:rFonts w:ascii="Arial" w:hAnsi="Arial" w:cs="Arial"/>
          <w:sz w:val="20"/>
          <w:szCs w:val="20"/>
        </w:rPr>
        <w:tab/>
        <w:t>……………………………………….</w:t>
      </w:r>
    </w:p>
    <w:p w:rsidRPr="00E70830" w:rsidR="00A53F38" w:rsidP="00E70830" w:rsidRDefault="00A53F38">
      <w:pPr>
        <w:spacing w:line="240" w:lineRule="auto"/>
        <w:rPr>
          <w:rFonts w:ascii="Arial" w:hAnsi="Arial" w:cs="Arial"/>
          <w:sz w:val="20"/>
          <w:szCs w:val="20"/>
        </w:rPr>
      </w:pPr>
      <w:r>
        <w:rPr>
          <w:rFonts w:ascii="Arial" w:hAnsi="Arial" w:cs="Arial"/>
          <w:sz w:val="20"/>
          <w:szCs w:val="20"/>
        </w:rPr>
        <w:t>Plátce DPH:</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Zapsán:</w:t>
      </w:r>
      <w:r w:rsidRPr="00E70830">
        <w:rPr>
          <w:rFonts w:ascii="Arial" w:hAnsi="Arial" w:cs="Arial"/>
          <w:sz w:val="20"/>
          <w:szCs w:val="20"/>
        </w:rPr>
        <w:tab/>
      </w:r>
      <w:r w:rsidRPr="00E70830">
        <w:rPr>
          <w:rFonts w:ascii="Arial" w:hAnsi="Arial" w:cs="Arial"/>
          <w:sz w:val="20"/>
          <w:szCs w:val="20"/>
        </w:rPr>
        <w:tab/>
      </w:r>
      <w:r w:rsidRPr="00E70830">
        <w:rPr>
          <w:rFonts w:ascii="Arial" w:hAnsi="Arial" w:cs="Arial"/>
          <w:sz w:val="20"/>
          <w:szCs w:val="20"/>
        </w:rPr>
        <w:tab/>
        <w:t>……………………………………….</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Bankovní spojení:</w:t>
      </w:r>
      <w:r w:rsidRPr="00E70830">
        <w:rPr>
          <w:rFonts w:ascii="Arial" w:hAnsi="Arial" w:cs="Arial"/>
          <w:sz w:val="20"/>
          <w:szCs w:val="20"/>
        </w:rPr>
        <w:tab/>
      </w:r>
      <w:r w:rsidRPr="00E70830">
        <w:rPr>
          <w:rFonts w:ascii="Arial" w:hAnsi="Arial" w:cs="Arial"/>
          <w:sz w:val="20"/>
          <w:szCs w:val="20"/>
        </w:rPr>
        <w:tab/>
        <w:t>……………………………………….</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Číslo účtu:</w:t>
      </w:r>
      <w:r w:rsidRPr="00E70830">
        <w:rPr>
          <w:rFonts w:ascii="Arial" w:hAnsi="Arial" w:cs="Arial"/>
          <w:sz w:val="20"/>
          <w:szCs w:val="20"/>
        </w:rPr>
        <w:tab/>
      </w:r>
      <w:r w:rsidRPr="00E70830">
        <w:rPr>
          <w:rFonts w:ascii="Arial" w:hAnsi="Arial" w:cs="Arial"/>
          <w:sz w:val="20"/>
          <w:szCs w:val="20"/>
        </w:rPr>
        <w:tab/>
      </w:r>
      <w:r w:rsidRPr="00E70830">
        <w:rPr>
          <w:rFonts w:ascii="Arial" w:hAnsi="Arial" w:cs="Arial"/>
          <w:sz w:val="20"/>
          <w:szCs w:val="20"/>
        </w:rPr>
        <w:tab/>
        <w:t>……………………………………….</w:t>
      </w:r>
    </w:p>
    <w:p w:rsidRPr="00E70830" w:rsidR="00FB01A2" w:rsidP="00E70830" w:rsidRDefault="00FB01A2">
      <w:pPr>
        <w:spacing w:line="240" w:lineRule="auto"/>
        <w:rPr>
          <w:rFonts w:ascii="Arial" w:hAnsi="Arial" w:cs="Arial"/>
          <w:sz w:val="20"/>
          <w:szCs w:val="20"/>
        </w:rPr>
      </w:pPr>
      <w:r w:rsidRPr="00E70830">
        <w:rPr>
          <w:rFonts w:ascii="Arial" w:hAnsi="Arial" w:cs="Arial"/>
          <w:sz w:val="20"/>
          <w:szCs w:val="20"/>
        </w:rPr>
        <w:t>(dále jen jako Dodavatel) na druhé straně</w:t>
      </w:r>
      <w:r w:rsidR="00E70830">
        <w:rPr>
          <w:rFonts w:ascii="Arial" w:hAnsi="Arial" w:cs="Arial"/>
          <w:sz w:val="20"/>
          <w:szCs w:val="20"/>
        </w:rPr>
        <w:t>,</w:t>
      </w:r>
    </w:p>
    <w:p w:rsidR="00E70830" w:rsidP="00E70830" w:rsidRDefault="00E70830">
      <w:pPr>
        <w:spacing w:line="240" w:lineRule="auto"/>
        <w:rPr>
          <w:rFonts w:ascii="Arial" w:hAnsi="Arial" w:cs="Arial"/>
          <w:sz w:val="20"/>
          <w:szCs w:val="20"/>
        </w:rPr>
      </w:pPr>
    </w:p>
    <w:p w:rsidRPr="00E70830" w:rsidR="00FB01A2" w:rsidP="00B82524" w:rsidRDefault="00E70830">
      <w:pPr>
        <w:spacing w:line="240" w:lineRule="auto"/>
        <w:jc w:val="both"/>
        <w:rPr>
          <w:rFonts w:ascii="Arial" w:hAnsi="Arial" w:cs="Arial"/>
          <w:sz w:val="20"/>
          <w:szCs w:val="20"/>
        </w:rPr>
      </w:pPr>
      <w:r>
        <w:rPr>
          <w:rFonts w:ascii="Arial" w:hAnsi="Arial" w:cs="Arial"/>
          <w:sz w:val="20"/>
          <w:szCs w:val="20"/>
        </w:rPr>
        <w:lastRenderedPageBreak/>
        <w:t>s</w:t>
      </w:r>
      <w:r w:rsidRPr="00E70830" w:rsidR="006C06BB">
        <w:rPr>
          <w:rFonts w:ascii="Arial" w:hAnsi="Arial" w:cs="Arial"/>
          <w:sz w:val="20"/>
          <w:szCs w:val="20"/>
        </w:rPr>
        <w:t>polečně též jako „smluvní strany“ nebo samostatně jako „smluvní strana“ takto:</w:t>
      </w:r>
    </w:p>
    <w:p w:rsidR="00E70830" w:rsidP="00E70830" w:rsidRDefault="00E70830">
      <w:pPr>
        <w:spacing w:line="240" w:lineRule="auto"/>
        <w:rPr>
          <w:rFonts w:ascii="Arial" w:hAnsi="Arial" w:cs="Arial"/>
          <w:sz w:val="20"/>
          <w:szCs w:val="20"/>
        </w:rPr>
      </w:pPr>
    </w:p>
    <w:p w:rsidRPr="00B82524" w:rsidR="00FB01A2" w:rsidP="00CF0863" w:rsidRDefault="00FB01A2">
      <w:pPr>
        <w:pStyle w:val="Nadpis1"/>
        <w:jc w:val="center"/>
      </w:pPr>
    </w:p>
    <w:p w:rsidRPr="00B82524" w:rsidR="006C06BB" w:rsidP="00B82524" w:rsidRDefault="006C06BB">
      <w:pPr>
        <w:spacing w:line="240" w:lineRule="auto"/>
        <w:jc w:val="center"/>
        <w:rPr>
          <w:rFonts w:ascii="Arial" w:hAnsi="Arial" w:cs="Arial"/>
          <w:b/>
          <w:sz w:val="20"/>
          <w:szCs w:val="20"/>
        </w:rPr>
      </w:pPr>
      <w:r w:rsidRPr="00B82524">
        <w:rPr>
          <w:rFonts w:ascii="Arial" w:hAnsi="Arial" w:cs="Arial"/>
          <w:b/>
          <w:sz w:val="20"/>
          <w:szCs w:val="20"/>
        </w:rPr>
        <w:t>Úvodní ustanovení</w:t>
      </w:r>
    </w:p>
    <w:p w:rsidR="006C06BB" w:rsidP="00B82524" w:rsidRDefault="006C06BB">
      <w:pPr>
        <w:spacing w:line="240" w:lineRule="auto"/>
        <w:jc w:val="both"/>
        <w:rPr>
          <w:rFonts w:ascii="Arial" w:hAnsi="Arial" w:cs="Arial"/>
          <w:sz w:val="20"/>
          <w:szCs w:val="20"/>
        </w:rPr>
      </w:pPr>
      <w:r w:rsidRPr="00E70830">
        <w:rPr>
          <w:rFonts w:ascii="Arial" w:hAnsi="Arial" w:cs="Arial"/>
          <w:sz w:val="20"/>
          <w:szCs w:val="20"/>
        </w:rPr>
        <w:tab/>
        <w:t>Tuto smlouvu o provedení vzdělávacích kurzů (dále jen „smlouva“) uzavřely smluvní strany na základě úplného konsensu o níže uvedených ustanoveních, v souladu s příslušnými ustanoveními obecně závazných předpisů, a to zejména občanského zákoníku.</w:t>
      </w:r>
    </w:p>
    <w:p w:rsidR="003536B9" w:rsidP="00B82524" w:rsidRDefault="003536B9">
      <w:pPr>
        <w:spacing w:line="240" w:lineRule="auto"/>
        <w:jc w:val="both"/>
        <w:rPr>
          <w:rFonts w:ascii="Arial" w:hAnsi="Arial" w:cs="Arial"/>
          <w:sz w:val="20"/>
          <w:szCs w:val="20"/>
        </w:rPr>
      </w:pPr>
    </w:p>
    <w:p w:rsidR="003536B9" w:rsidP="00CF0863" w:rsidRDefault="003536B9">
      <w:pPr>
        <w:pStyle w:val="Nadpis1"/>
        <w:jc w:val="center"/>
      </w:pPr>
    </w:p>
    <w:p w:rsidRPr="00520E8C" w:rsidR="003536B9" w:rsidP="00520E8C" w:rsidRDefault="003536B9">
      <w:pPr>
        <w:spacing w:line="240" w:lineRule="auto"/>
        <w:jc w:val="center"/>
        <w:rPr>
          <w:rFonts w:ascii="Arial" w:hAnsi="Arial" w:cs="Arial"/>
          <w:b/>
          <w:sz w:val="20"/>
          <w:szCs w:val="20"/>
        </w:rPr>
      </w:pPr>
      <w:r w:rsidRPr="00520E8C">
        <w:rPr>
          <w:rFonts w:ascii="Arial" w:hAnsi="Arial" w:cs="Arial"/>
          <w:b/>
          <w:sz w:val="20"/>
          <w:szCs w:val="20"/>
        </w:rPr>
        <w:t>Předmět smlouvy</w:t>
      </w:r>
    </w:p>
    <w:p w:rsidR="00CF0863" w:rsidP="00CF0863" w:rsidRDefault="00CF0863">
      <w:pPr>
        <w:pStyle w:val="Nadpis2"/>
      </w:pPr>
    </w:p>
    <w:p w:rsidR="003536B9" w:rsidP="00520E8C" w:rsidRDefault="006B36D8">
      <w:pPr>
        <w:spacing w:line="240" w:lineRule="auto"/>
        <w:ind w:firstLine="708"/>
        <w:jc w:val="both"/>
        <w:rPr>
          <w:rFonts w:ascii="Arial" w:hAnsi="Arial" w:cs="Arial"/>
          <w:sz w:val="20"/>
          <w:szCs w:val="20"/>
        </w:rPr>
      </w:pPr>
      <w:r w:rsidRPr="00F94811">
        <w:rPr>
          <w:rFonts w:ascii="Arial" w:hAnsi="Arial" w:cs="Arial"/>
          <w:sz w:val="20"/>
          <w:szCs w:val="20"/>
        </w:rPr>
        <w:t>Předmětem této smlouvy je závazek dodavatele, že pro zadavatele zrealizuje zakázku „VESNA,</w:t>
      </w:r>
      <w:r w:rsidRPr="00F94811" w:rsidR="002266E0">
        <w:rPr>
          <w:rFonts w:ascii="Arial" w:hAnsi="Arial" w:cs="Arial"/>
          <w:sz w:val="20"/>
          <w:szCs w:val="20"/>
        </w:rPr>
        <w:t xml:space="preserve"> </w:t>
      </w:r>
      <w:r w:rsidRPr="00F94811">
        <w:rPr>
          <w:rFonts w:ascii="Arial" w:hAnsi="Arial" w:cs="Arial"/>
          <w:sz w:val="20"/>
          <w:szCs w:val="20"/>
        </w:rPr>
        <w:t>a.s.-</w:t>
      </w:r>
      <w:r w:rsidR="00D130C8">
        <w:rPr>
          <w:rFonts w:ascii="Arial" w:hAnsi="Arial" w:cs="Arial"/>
          <w:sz w:val="20"/>
          <w:szCs w:val="20"/>
        </w:rPr>
        <w:t xml:space="preserve"> </w:t>
      </w:r>
      <w:r w:rsidRPr="00F94811">
        <w:rPr>
          <w:rFonts w:ascii="Arial" w:hAnsi="Arial" w:cs="Arial"/>
          <w:sz w:val="20"/>
          <w:szCs w:val="20"/>
        </w:rPr>
        <w:t>Podnikové vzdělávání“ (dále jen „zakázka“) v rozsahu stanovených výzvou podání nabídek (dále jen „výzva“) a nabídkou dodavatele na realizaci projektu (dále jen „nabídka“).</w:t>
      </w:r>
    </w:p>
    <w:p w:rsidR="00C9582D" w:rsidP="00520E8C" w:rsidRDefault="00C9582D">
      <w:pPr>
        <w:spacing w:line="240" w:lineRule="auto"/>
        <w:ind w:firstLine="708"/>
        <w:jc w:val="both"/>
        <w:rPr>
          <w:rFonts w:ascii="Arial" w:hAnsi="Arial" w:cs="Arial"/>
          <w:sz w:val="20"/>
          <w:szCs w:val="20"/>
        </w:rPr>
      </w:pPr>
    </w:p>
    <w:p w:rsidRPr="00F94811" w:rsidR="00F94811" w:rsidP="00F94811" w:rsidRDefault="00F94811">
      <w:pPr>
        <w:pStyle w:val="Nadpis2"/>
      </w:pPr>
    </w:p>
    <w:p w:rsidR="006B36D8" w:rsidP="00520E8C" w:rsidRDefault="006B36D8">
      <w:pPr>
        <w:spacing w:line="240" w:lineRule="auto"/>
        <w:ind w:firstLine="708"/>
        <w:jc w:val="both"/>
        <w:rPr>
          <w:rFonts w:ascii="Arial" w:hAnsi="Arial" w:cs="Arial"/>
          <w:sz w:val="20"/>
          <w:szCs w:val="20"/>
        </w:rPr>
      </w:pPr>
      <w:r>
        <w:rPr>
          <w:rFonts w:ascii="Arial" w:hAnsi="Arial" w:cs="Arial"/>
          <w:sz w:val="20"/>
          <w:szCs w:val="20"/>
        </w:rPr>
        <w:t>Dodavatel prohlašuje, že má odbornou způsobilost pro splnění předmětu této smlouvy, kterou doložil v nabídce. Odborná způsobilost musí být platná po celou dobu trvání zakázky.</w:t>
      </w:r>
    </w:p>
    <w:p w:rsidR="00C9582D" w:rsidP="00520E8C" w:rsidRDefault="00C9582D">
      <w:pPr>
        <w:spacing w:line="240" w:lineRule="auto"/>
        <w:ind w:firstLine="708"/>
        <w:jc w:val="both"/>
        <w:rPr>
          <w:rFonts w:ascii="Arial" w:hAnsi="Arial" w:cs="Arial"/>
          <w:sz w:val="20"/>
          <w:szCs w:val="20"/>
        </w:rPr>
      </w:pPr>
    </w:p>
    <w:p w:rsidR="00F94811" w:rsidP="00F94811" w:rsidRDefault="00F94811">
      <w:pPr>
        <w:pStyle w:val="Nadpis2"/>
      </w:pPr>
    </w:p>
    <w:p w:rsidR="006B36D8" w:rsidP="00520E8C" w:rsidRDefault="006B36D8">
      <w:pPr>
        <w:spacing w:line="240" w:lineRule="auto"/>
        <w:ind w:firstLine="708"/>
        <w:jc w:val="both"/>
      </w:pPr>
      <w:r>
        <w:rPr>
          <w:rFonts w:ascii="Arial" w:hAnsi="Arial" w:cs="Arial"/>
          <w:sz w:val="20"/>
          <w:szCs w:val="20"/>
        </w:rPr>
        <w:t>Předmět smlouvy je spolufinancován z Operačního programu Zaměstnanost, název projektu „VESNA,</w:t>
      </w:r>
      <w:r w:rsidR="002266E0">
        <w:rPr>
          <w:rFonts w:ascii="Arial" w:hAnsi="Arial" w:cs="Arial"/>
          <w:sz w:val="20"/>
          <w:szCs w:val="20"/>
        </w:rPr>
        <w:t xml:space="preserve"> </w:t>
      </w:r>
      <w:r>
        <w:rPr>
          <w:rFonts w:ascii="Arial" w:hAnsi="Arial" w:cs="Arial"/>
          <w:sz w:val="20"/>
          <w:szCs w:val="20"/>
        </w:rPr>
        <w:t xml:space="preserve">a.s. – Podnikové vzdělávání“, registrační číslo projektu </w:t>
      </w:r>
      <w:r>
        <w:t>CZ.03.1.52/0.0/0.0/16_043/0004423.</w:t>
      </w:r>
    </w:p>
    <w:p w:rsidR="006B36D8" w:rsidP="00B82524" w:rsidRDefault="006B36D8">
      <w:pPr>
        <w:spacing w:line="240" w:lineRule="auto"/>
        <w:jc w:val="both"/>
      </w:pPr>
    </w:p>
    <w:p w:rsidR="006B36D8" w:rsidP="00520E8C" w:rsidRDefault="006B36D8">
      <w:pPr>
        <w:pStyle w:val="Nadpis1"/>
        <w:jc w:val="center"/>
      </w:pPr>
    </w:p>
    <w:p w:rsidRPr="00520E8C" w:rsidR="006B36D8" w:rsidP="00520E8C" w:rsidRDefault="006B36D8">
      <w:pPr>
        <w:spacing w:line="240" w:lineRule="auto"/>
        <w:jc w:val="center"/>
        <w:rPr>
          <w:b/>
        </w:rPr>
      </w:pPr>
      <w:r w:rsidRPr="00520E8C">
        <w:rPr>
          <w:b/>
        </w:rPr>
        <w:t>Předmět plnění</w:t>
      </w:r>
    </w:p>
    <w:p w:rsidR="00F94811" w:rsidP="00F94811" w:rsidRDefault="00F94811">
      <w:pPr>
        <w:pStyle w:val="Nadpis2"/>
      </w:pPr>
    </w:p>
    <w:p w:rsidRPr="00646AB6" w:rsidR="006B36D8" w:rsidP="00520E8C" w:rsidRDefault="00592533">
      <w:pPr>
        <w:spacing w:line="240" w:lineRule="auto"/>
        <w:ind w:firstLine="708"/>
        <w:jc w:val="both"/>
        <w:rPr>
          <w:rFonts w:ascii="Arial" w:hAnsi="Arial" w:cs="Arial"/>
          <w:sz w:val="20"/>
          <w:szCs w:val="20"/>
        </w:rPr>
      </w:pPr>
      <w:r w:rsidRPr="00646AB6">
        <w:rPr>
          <w:rFonts w:ascii="Arial" w:hAnsi="Arial" w:cs="Arial"/>
          <w:sz w:val="20"/>
          <w:szCs w:val="20"/>
        </w:rPr>
        <w:t>Dodavatel se za podmínek uvedených ve smlouvě a jejich přílohách zavazuje zejména k plnění aktivit, které jsou popsány ve výzvě a to způsobem, který popsal v nabídce.</w:t>
      </w:r>
    </w:p>
    <w:p w:rsidR="00C9582D" w:rsidP="00520E8C" w:rsidRDefault="00C9582D">
      <w:pPr>
        <w:spacing w:line="240" w:lineRule="auto"/>
        <w:ind w:firstLine="708"/>
        <w:jc w:val="both"/>
      </w:pPr>
    </w:p>
    <w:p w:rsidR="00F94811" w:rsidP="00F94811" w:rsidRDefault="00F94811">
      <w:pPr>
        <w:pStyle w:val="Nadpis2"/>
      </w:pPr>
    </w:p>
    <w:p w:rsidR="00592533" w:rsidP="00520E8C" w:rsidRDefault="00592533">
      <w:pPr>
        <w:spacing w:line="240" w:lineRule="auto"/>
        <w:ind w:firstLine="708"/>
        <w:jc w:val="both"/>
        <w:rPr>
          <w:rFonts w:ascii="Arial" w:hAnsi="Arial" w:cs="Arial"/>
          <w:sz w:val="20"/>
          <w:szCs w:val="20"/>
        </w:rPr>
      </w:pPr>
      <w:r w:rsidRPr="00F94811">
        <w:rPr>
          <w:rFonts w:ascii="Arial" w:hAnsi="Arial" w:cs="Arial"/>
          <w:sz w:val="20"/>
          <w:szCs w:val="20"/>
        </w:rPr>
        <w:t>Výukové hodiny každého kurzu jsou v délce 60</w:t>
      </w:r>
      <w:r w:rsidR="00D130C8">
        <w:rPr>
          <w:rFonts w:ascii="Arial" w:hAnsi="Arial" w:cs="Arial"/>
          <w:sz w:val="20"/>
          <w:szCs w:val="20"/>
        </w:rPr>
        <w:t>(slovy šedesát)</w:t>
      </w:r>
      <w:r w:rsidRPr="00F94811">
        <w:rPr>
          <w:rFonts w:ascii="Arial" w:hAnsi="Arial" w:cs="Arial"/>
          <w:sz w:val="20"/>
          <w:szCs w:val="20"/>
        </w:rPr>
        <w:t xml:space="preserve"> minut u všech plánovaných kurzů. Školící den je v délce 8</w:t>
      </w:r>
      <w:r w:rsidR="00D130C8">
        <w:rPr>
          <w:rFonts w:ascii="Arial" w:hAnsi="Arial" w:cs="Arial"/>
          <w:sz w:val="20"/>
          <w:szCs w:val="20"/>
        </w:rPr>
        <w:t xml:space="preserve">(slovy osm) </w:t>
      </w:r>
      <w:r w:rsidRPr="00F94811">
        <w:rPr>
          <w:rFonts w:ascii="Arial" w:hAnsi="Arial" w:cs="Arial"/>
          <w:sz w:val="20"/>
          <w:szCs w:val="20"/>
        </w:rPr>
        <w:t xml:space="preserve">hodin školení, bez přestávek. </w:t>
      </w:r>
      <w:r w:rsidRPr="00F94811" w:rsidR="002266E0">
        <w:rPr>
          <w:rFonts w:ascii="Arial" w:hAnsi="Arial" w:cs="Arial"/>
          <w:sz w:val="20"/>
          <w:szCs w:val="20"/>
        </w:rPr>
        <w:t>Přestávky nad uvedený počet hodin školení budou každý školící den v počtu min.1</w:t>
      </w:r>
      <w:r w:rsidR="00D130C8">
        <w:rPr>
          <w:rFonts w:ascii="Arial" w:hAnsi="Arial" w:cs="Arial"/>
          <w:sz w:val="20"/>
          <w:szCs w:val="20"/>
        </w:rPr>
        <w:t>(slovy jedna)</w:t>
      </w:r>
      <w:r w:rsidRPr="00F94811" w:rsidR="002266E0">
        <w:rPr>
          <w:rFonts w:ascii="Arial" w:hAnsi="Arial" w:cs="Arial"/>
          <w:sz w:val="20"/>
          <w:szCs w:val="20"/>
        </w:rPr>
        <w:t>, včetně pauzy na oběd. Kurz „Prodejní dovednosti“ bude pro každou skupinu probíhat jakou dvoudenní, tedy dva po sobě jdoucí pracovní dny (kromě pátku). Kurz „Komunikace se zákazníkem“ bude pro každou skupinu probíhat jako dvoudenní, tedy dva po sobě jdoucí pracovní dny (kromě pátku). Kurz „Vizuální psychologie v prodeji“ bude probíhat jako jednodenní, tedy 1</w:t>
      </w:r>
      <w:r w:rsidR="00D130C8">
        <w:rPr>
          <w:rFonts w:ascii="Arial" w:hAnsi="Arial" w:cs="Arial"/>
          <w:sz w:val="20"/>
          <w:szCs w:val="20"/>
        </w:rPr>
        <w:t>(slovy jeden)</w:t>
      </w:r>
      <w:r w:rsidRPr="00F94811" w:rsidR="002266E0">
        <w:rPr>
          <w:rFonts w:ascii="Arial" w:hAnsi="Arial" w:cs="Arial"/>
          <w:sz w:val="20"/>
          <w:szCs w:val="20"/>
        </w:rPr>
        <w:t xml:space="preserve"> pracovní den, krom pátku.</w:t>
      </w:r>
    </w:p>
    <w:p w:rsidRPr="00F94811" w:rsidR="00C9582D" w:rsidP="00520E8C" w:rsidRDefault="00C9582D">
      <w:pPr>
        <w:spacing w:line="240" w:lineRule="auto"/>
        <w:ind w:firstLine="708"/>
        <w:jc w:val="both"/>
        <w:rPr>
          <w:rFonts w:ascii="Arial" w:hAnsi="Arial" w:cs="Arial"/>
          <w:sz w:val="20"/>
          <w:szCs w:val="20"/>
        </w:rPr>
      </w:pPr>
    </w:p>
    <w:p w:rsidRPr="00F94811" w:rsidR="002266E0" w:rsidP="00F94811" w:rsidRDefault="002266E0">
      <w:pPr>
        <w:pStyle w:val="Nadpis1"/>
        <w:jc w:val="center"/>
        <w:rPr>
          <w:rFonts w:ascii="Arial" w:hAnsi="Arial" w:cs="Arial"/>
          <w:sz w:val="20"/>
          <w:szCs w:val="20"/>
        </w:rPr>
      </w:pPr>
    </w:p>
    <w:p w:rsidRPr="00520E8C" w:rsidR="00260C07" w:rsidP="00520E8C" w:rsidRDefault="00260C07">
      <w:pPr>
        <w:spacing w:line="240" w:lineRule="auto"/>
        <w:jc w:val="center"/>
        <w:rPr>
          <w:rFonts w:ascii="Arial" w:hAnsi="Arial" w:cs="Arial"/>
          <w:b/>
          <w:sz w:val="20"/>
          <w:szCs w:val="20"/>
        </w:rPr>
      </w:pPr>
      <w:r w:rsidRPr="00520E8C">
        <w:rPr>
          <w:rFonts w:ascii="Arial" w:hAnsi="Arial" w:cs="Arial"/>
          <w:b/>
          <w:sz w:val="20"/>
          <w:szCs w:val="20"/>
        </w:rPr>
        <w:t xml:space="preserve">Práva a povinnosti </w:t>
      </w:r>
      <w:r w:rsidR="002B2B59">
        <w:rPr>
          <w:rFonts w:ascii="Arial" w:hAnsi="Arial" w:cs="Arial"/>
          <w:b/>
          <w:sz w:val="20"/>
          <w:szCs w:val="20"/>
        </w:rPr>
        <w:t>zadavatel</w:t>
      </w:r>
      <w:r w:rsidRPr="00520E8C">
        <w:rPr>
          <w:rFonts w:ascii="Arial" w:hAnsi="Arial" w:cs="Arial"/>
          <w:b/>
          <w:sz w:val="20"/>
          <w:szCs w:val="20"/>
        </w:rPr>
        <w:t>e</w:t>
      </w:r>
    </w:p>
    <w:p w:rsidRPr="00520E8C" w:rsidR="00520E8C" w:rsidP="00520E8C" w:rsidRDefault="00520E8C">
      <w:pPr>
        <w:pStyle w:val="Nadpis2"/>
        <w:rPr>
          <w:rFonts w:ascii="Arial" w:hAnsi="Arial" w:cs="Arial"/>
          <w:sz w:val="20"/>
          <w:szCs w:val="20"/>
        </w:rPr>
      </w:pPr>
    </w:p>
    <w:p w:rsidR="00260C07" w:rsidP="00520E8C" w:rsidRDefault="002B2B59">
      <w:pPr>
        <w:spacing w:line="240" w:lineRule="auto"/>
        <w:ind w:firstLine="708"/>
        <w:jc w:val="both"/>
        <w:rPr>
          <w:rFonts w:ascii="Arial" w:hAnsi="Arial" w:cs="Arial"/>
          <w:sz w:val="20"/>
          <w:szCs w:val="20"/>
        </w:rPr>
      </w:pPr>
      <w:r>
        <w:rPr>
          <w:rFonts w:ascii="Arial" w:hAnsi="Arial" w:cs="Arial"/>
          <w:sz w:val="20"/>
          <w:szCs w:val="20"/>
        </w:rPr>
        <w:t>Zadavatel</w:t>
      </w:r>
      <w:r w:rsidR="00260C07">
        <w:rPr>
          <w:rFonts w:ascii="Arial" w:hAnsi="Arial" w:cs="Arial"/>
          <w:sz w:val="20"/>
          <w:szCs w:val="20"/>
        </w:rPr>
        <w:t xml:space="preserve"> je povinen poskytovat dodavateli po celou dobu realizace projektu řádnou a včasnou informační a odbornou podporu nezbytnou k řádnému a včasnému provedení předmětu plnění.</w:t>
      </w:r>
    </w:p>
    <w:p w:rsidR="00C9582D" w:rsidP="00520E8C" w:rsidRDefault="00C9582D">
      <w:pPr>
        <w:spacing w:line="240" w:lineRule="auto"/>
        <w:ind w:firstLine="708"/>
        <w:jc w:val="both"/>
        <w:rPr>
          <w:rFonts w:ascii="Arial" w:hAnsi="Arial" w:cs="Arial"/>
          <w:sz w:val="20"/>
          <w:szCs w:val="20"/>
        </w:rPr>
      </w:pPr>
    </w:p>
    <w:p w:rsidR="00520E8C" w:rsidP="00520E8C" w:rsidRDefault="00520E8C">
      <w:pPr>
        <w:pStyle w:val="Nadpis2"/>
        <w:rPr>
          <w:rFonts w:ascii="Arial" w:hAnsi="Arial" w:cs="Arial"/>
          <w:sz w:val="20"/>
          <w:szCs w:val="20"/>
        </w:rPr>
      </w:pPr>
    </w:p>
    <w:p w:rsidR="00260C07" w:rsidP="00520E8C" w:rsidRDefault="002B2B59">
      <w:pPr>
        <w:spacing w:line="240" w:lineRule="auto"/>
        <w:ind w:firstLine="708"/>
        <w:jc w:val="both"/>
        <w:rPr>
          <w:rFonts w:ascii="Arial" w:hAnsi="Arial" w:cs="Arial"/>
          <w:sz w:val="20"/>
          <w:szCs w:val="20"/>
        </w:rPr>
      </w:pPr>
      <w:r>
        <w:rPr>
          <w:rFonts w:ascii="Arial" w:hAnsi="Arial" w:cs="Arial"/>
          <w:sz w:val="20"/>
          <w:szCs w:val="20"/>
        </w:rPr>
        <w:t>Zadavatel</w:t>
      </w:r>
      <w:r w:rsidR="00260C07">
        <w:rPr>
          <w:rFonts w:ascii="Arial" w:hAnsi="Arial" w:cs="Arial"/>
          <w:sz w:val="20"/>
          <w:szCs w:val="20"/>
        </w:rPr>
        <w:t xml:space="preserve"> je povinen dodavateli hradit za plnění předmětu této smlouvy sjednanou cenu (viz čl.VIII.) za podmínek sjednaných v čl.X. této smlouvy.</w:t>
      </w:r>
    </w:p>
    <w:p w:rsidR="00C9582D" w:rsidP="00520E8C" w:rsidRDefault="00C9582D">
      <w:pPr>
        <w:spacing w:line="240" w:lineRule="auto"/>
        <w:ind w:firstLine="708"/>
        <w:jc w:val="both"/>
        <w:rPr>
          <w:rFonts w:ascii="Arial" w:hAnsi="Arial" w:cs="Arial"/>
          <w:sz w:val="20"/>
          <w:szCs w:val="20"/>
        </w:rPr>
      </w:pPr>
    </w:p>
    <w:p w:rsidR="00520E8C" w:rsidP="00520E8C" w:rsidRDefault="00520E8C">
      <w:pPr>
        <w:pStyle w:val="Nadpis2"/>
        <w:rPr>
          <w:rFonts w:ascii="Arial" w:hAnsi="Arial" w:cs="Arial"/>
          <w:sz w:val="20"/>
          <w:szCs w:val="20"/>
        </w:rPr>
      </w:pPr>
    </w:p>
    <w:p w:rsidR="00260C07" w:rsidP="00520E8C" w:rsidRDefault="002B2B59">
      <w:pPr>
        <w:spacing w:line="240" w:lineRule="auto"/>
        <w:ind w:firstLine="708"/>
        <w:jc w:val="both"/>
        <w:rPr>
          <w:rFonts w:ascii="Arial" w:hAnsi="Arial" w:cs="Arial"/>
          <w:sz w:val="20"/>
          <w:szCs w:val="20"/>
        </w:rPr>
      </w:pPr>
      <w:r>
        <w:rPr>
          <w:rFonts w:ascii="Arial" w:hAnsi="Arial" w:cs="Arial"/>
          <w:sz w:val="20"/>
          <w:szCs w:val="20"/>
        </w:rPr>
        <w:t>Zadavatel</w:t>
      </w:r>
      <w:r w:rsidR="00D542D1">
        <w:rPr>
          <w:rFonts w:ascii="Arial" w:hAnsi="Arial" w:cs="Arial"/>
          <w:sz w:val="20"/>
          <w:szCs w:val="20"/>
        </w:rPr>
        <w:t xml:space="preserve"> je oprávněn měnit termín jednotlivých kurzů. V případě změny se </w:t>
      </w:r>
      <w:r>
        <w:rPr>
          <w:rFonts w:ascii="Arial" w:hAnsi="Arial" w:cs="Arial"/>
          <w:sz w:val="20"/>
          <w:szCs w:val="20"/>
        </w:rPr>
        <w:t>zadavatel</w:t>
      </w:r>
      <w:r w:rsidR="00D542D1">
        <w:rPr>
          <w:rFonts w:ascii="Arial" w:hAnsi="Arial" w:cs="Arial"/>
          <w:sz w:val="20"/>
          <w:szCs w:val="20"/>
        </w:rPr>
        <w:t xml:space="preserve"> zavazuje tuto skutečnost oznámit minimálně 14</w:t>
      </w:r>
      <w:r w:rsidR="00D130C8">
        <w:rPr>
          <w:rFonts w:ascii="Arial" w:hAnsi="Arial" w:cs="Arial"/>
          <w:sz w:val="20"/>
          <w:szCs w:val="20"/>
        </w:rPr>
        <w:t>(slovy čtrnáct)</w:t>
      </w:r>
      <w:r w:rsidR="00D542D1">
        <w:rPr>
          <w:rFonts w:ascii="Arial" w:hAnsi="Arial" w:cs="Arial"/>
          <w:sz w:val="20"/>
          <w:szCs w:val="20"/>
        </w:rPr>
        <w:t xml:space="preserve"> dní předem.</w:t>
      </w:r>
    </w:p>
    <w:p w:rsidR="00C9582D" w:rsidP="00520E8C" w:rsidRDefault="00C9582D">
      <w:pPr>
        <w:spacing w:line="240" w:lineRule="auto"/>
        <w:ind w:firstLine="708"/>
        <w:jc w:val="both"/>
        <w:rPr>
          <w:rFonts w:ascii="Arial" w:hAnsi="Arial" w:cs="Arial"/>
          <w:sz w:val="20"/>
          <w:szCs w:val="20"/>
        </w:rPr>
      </w:pPr>
    </w:p>
    <w:p w:rsidR="00520E8C" w:rsidP="00520E8C" w:rsidRDefault="00520E8C">
      <w:pPr>
        <w:pStyle w:val="Nadpis2"/>
        <w:rPr>
          <w:rFonts w:ascii="Arial" w:hAnsi="Arial" w:cs="Arial"/>
          <w:sz w:val="20"/>
          <w:szCs w:val="20"/>
        </w:rPr>
      </w:pPr>
    </w:p>
    <w:p w:rsidR="00D542D1" w:rsidP="00520E8C" w:rsidRDefault="002B2B59">
      <w:pPr>
        <w:spacing w:line="240" w:lineRule="auto"/>
        <w:ind w:firstLine="708"/>
        <w:jc w:val="both"/>
        <w:rPr>
          <w:rFonts w:ascii="Arial" w:hAnsi="Arial" w:cs="Arial"/>
          <w:sz w:val="20"/>
          <w:szCs w:val="20"/>
        </w:rPr>
      </w:pPr>
      <w:r>
        <w:rPr>
          <w:rFonts w:ascii="Arial" w:hAnsi="Arial" w:cs="Arial"/>
          <w:sz w:val="20"/>
          <w:szCs w:val="20"/>
        </w:rPr>
        <w:t>Zadavatel</w:t>
      </w:r>
      <w:r w:rsidR="00D542D1">
        <w:rPr>
          <w:rFonts w:ascii="Arial" w:hAnsi="Arial" w:cs="Arial"/>
          <w:sz w:val="20"/>
          <w:szCs w:val="20"/>
        </w:rPr>
        <w:t xml:space="preserve"> může jednostranně snížit rozsah dohodnutého plnění v závislosti na vývoji projektu OPZ a potřebách </w:t>
      </w:r>
      <w:r>
        <w:rPr>
          <w:rFonts w:ascii="Arial" w:hAnsi="Arial" w:cs="Arial"/>
          <w:sz w:val="20"/>
          <w:szCs w:val="20"/>
        </w:rPr>
        <w:t>zadavatel</w:t>
      </w:r>
      <w:r w:rsidR="00D542D1">
        <w:rPr>
          <w:rFonts w:ascii="Arial" w:hAnsi="Arial" w:cs="Arial"/>
          <w:sz w:val="20"/>
          <w:szCs w:val="20"/>
        </w:rPr>
        <w:t xml:space="preserve">e. V takovém případě zaplatí </w:t>
      </w:r>
      <w:r>
        <w:rPr>
          <w:rFonts w:ascii="Arial" w:hAnsi="Arial" w:cs="Arial"/>
          <w:sz w:val="20"/>
          <w:szCs w:val="20"/>
        </w:rPr>
        <w:t>zadavatel</w:t>
      </w:r>
      <w:r w:rsidR="00D542D1">
        <w:rPr>
          <w:rFonts w:ascii="Arial" w:hAnsi="Arial" w:cs="Arial"/>
          <w:sz w:val="20"/>
          <w:szCs w:val="20"/>
        </w:rPr>
        <w:t xml:space="preserve"> dodavateli pouze za skutečně odebrané plnění.</w:t>
      </w:r>
    </w:p>
    <w:p w:rsidR="00C9582D" w:rsidP="00520E8C" w:rsidRDefault="00C9582D">
      <w:pPr>
        <w:spacing w:line="240" w:lineRule="auto"/>
        <w:ind w:firstLine="708"/>
        <w:jc w:val="both"/>
        <w:rPr>
          <w:rFonts w:ascii="Arial" w:hAnsi="Arial" w:cs="Arial"/>
          <w:sz w:val="20"/>
          <w:szCs w:val="20"/>
        </w:rPr>
      </w:pPr>
    </w:p>
    <w:p w:rsidR="008C6574" w:rsidP="008C6574" w:rsidRDefault="008C6574">
      <w:pPr>
        <w:pStyle w:val="Nadpis2"/>
        <w:rPr>
          <w:rFonts w:ascii="Arial" w:hAnsi="Arial" w:cs="Arial"/>
          <w:sz w:val="20"/>
          <w:szCs w:val="20"/>
        </w:rPr>
      </w:pPr>
    </w:p>
    <w:p w:rsidR="00D542D1" w:rsidP="008C6574" w:rsidRDefault="002B2B59">
      <w:pPr>
        <w:spacing w:line="240" w:lineRule="auto"/>
        <w:ind w:firstLine="708"/>
        <w:jc w:val="both"/>
        <w:rPr>
          <w:rFonts w:ascii="Arial" w:hAnsi="Arial" w:cs="Arial"/>
          <w:sz w:val="20"/>
          <w:szCs w:val="20"/>
        </w:rPr>
      </w:pPr>
      <w:r>
        <w:rPr>
          <w:rFonts w:ascii="Arial" w:hAnsi="Arial" w:cs="Arial"/>
          <w:sz w:val="20"/>
          <w:szCs w:val="20"/>
        </w:rPr>
        <w:t>Zadavatel</w:t>
      </w:r>
      <w:r w:rsidR="00D542D1">
        <w:rPr>
          <w:rFonts w:ascii="Arial" w:hAnsi="Arial" w:cs="Arial"/>
          <w:sz w:val="20"/>
          <w:szCs w:val="20"/>
        </w:rPr>
        <w:t xml:space="preserve"> je oprávněn pozastavit financování v případě, že dodavatel bezdůvodně přeruší realizaci kurzů nebo provádí kurzy v rozporu s touto smlouvou nebo pokyny </w:t>
      </w:r>
      <w:r>
        <w:rPr>
          <w:rFonts w:ascii="Arial" w:hAnsi="Arial" w:cs="Arial"/>
          <w:sz w:val="20"/>
          <w:szCs w:val="20"/>
        </w:rPr>
        <w:t>zadavatel</w:t>
      </w:r>
      <w:r w:rsidR="00D542D1">
        <w:rPr>
          <w:rFonts w:ascii="Arial" w:hAnsi="Arial" w:cs="Arial"/>
          <w:sz w:val="20"/>
          <w:szCs w:val="20"/>
        </w:rPr>
        <w:t>e.</w:t>
      </w:r>
    </w:p>
    <w:p w:rsidR="00C9582D" w:rsidP="008C6574" w:rsidRDefault="00C9582D">
      <w:pPr>
        <w:spacing w:line="240" w:lineRule="auto"/>
        <w:ind w:firstLine="708"/>
        <w:jc w:val="both"/>
        <w:rPr>
          <w:rFonts w:ascii="Arial" w:hAnsi="Arial" w:cs="Arial"/>
          <w:sz w:val="20"/>
          <w:szCs w:val="20"/>
        </w:rPr>
      </w:pPr>
    </w:p>
    <w:p w:rsidR="008C6574" w:rsidP="008C6574" w:rsidRDefault="008C6574">
      <w:pPr>
        <w:pStyle w:val="Nadpis2"/>
        <w:rPr>
          <w:rFonts w:ascii="Arial" w:hAnsi="Arial" w:cs="Arial"/>
          <w:sz w:val="20"/>
          <w:szCs w:val="20"/>
        </w:rPr>
      </w:pPr>
    </w:p>
    <w:p w:rsidR="00D542D1" w:rsidP="008C6574" w:rsidRDefault="002B2B59">
      <w:pPr>
        <w:spacing w:line="240" w:lineRule="auto"/>
        <w:ind w:firstLine="708"/>
        <w:jc w:val="both"/>
        <w:rPr>
          <w:rFonts w:ascii="Arial" w:hAnsi="Arial" w:cs="Arial"/>
          <w:sz w:val="20"/>
          <w:szCs w:val="20"/>
        </w:rPr>
      </w:pPr>
      <w:r>
        <w:rPr>
          <w:rFonts w:ascii="Arial" w:hAnsi="Arial" w:cs="Arial"/>
          <w:sz w:val="20"/>
          <w:szCs w:val="20"/>
        </w:rPr>
        <w:t>Zadavatel</w:t>
      </w:r>
      <w:r w:rsidR="00D542D1">
        <w:rPr>
          <w:rFonts w:ascii="Arial" w:hAnsi="Arial" w:cs="Arial"/>
          <w:sz w:val="20"/>
          <w:szCs w:val="20"/>
        </w:rPr>
        <w:t xml:space="preserve"> má právo kontrolovat řádné plnění smlouvy ze strany dodavatele. Při kontrole se smluvní strany budou řídit zákonem č. </w:t>
      </w:r>
      <w:r w:rsidR="004D4BE7">
        <w:rPr>
          <w:rFonts w:ascii="Arial" w:hAnsi="Arial" w:cs="Arial"/>
          <w:sz w:val="20"/>
          <w:szCs w:val="20"/>
        </w:rPr>
        <w:t>255/2012</w:t>
      </w:r>
      <w:r w:rsidR="00D542D1">
        <w:rPr>
          <w:rFonts w:ascii="Arial" w:hAnsi="Arial" w:cs="Arial"/>
          <w:sz w:val="20"/>
          <w:szCs w:val="20"/>
        </w:rPr>
        <w:t xml:space="preserve"> Sb., o kontrole, v platném znění a zákonem č.320/2001 Sb., o finanční kontrole</w:t>
      </w:r>
      <w:r w:rsidR="004D4BE7">
        <w:rPr>
          <w:rFonts w:ascii="Arial" w:hAnsi="Arial" w:cs="Arial"/>
          <w:sz w:val="20"/>
          <w:szCs w:val="20"/>
        </w:rPr>
        <w:t>, v platném znění</w:t>
      </w:r>
      <w:r w:rsidR="00D542D1">
        <w:rPr>
          <w:rFonts w:ascii="Arial" w:hAnsi="Arial" w:cs="Arial"/>
          <w:sz w:val="20"/>
          <w:szCs w:val="20"/>
        </w:rPr>
        <w:t>.</w:t>
      </w:r>
    </w:p>
    <w:p w:rsidR="00C9582D" w:rsidP="008C6574" w:rsidRDefault="00C9582D">
      <w:pPr>
        <w:spacing w:line="240" w:lineRule="auto"/>
        <w:ind w:firstLine="708"/>
        <w:jc w:val="both"/>
        <w:rPr>
          <w:rFonts w:ascii="Arial" w:hAnsi="Arial" w:cs="Arial"/>
          <w:sz w:val="20"/>
          <w:szCs w:val="20"/>
        </w:rPr>
      </w:pPr>
    </w:p>
    <w:p w:rsidR="008C6574" w:rsidP="008C6574" w:rsidRDefault="008C6574">
      <w:pPr>
        <w:pStyle w:val="Nadpis2"/>
        <w:rPr>
          <w:rFonts w:ascii="Arial" w:hAnsi="Arial" w:cs="Arial"/>
          <w:sz w:val="20"/>
          <w:szCs w:val="20"/>
        </w:rPr>
      </w:pPr>
    </w:p>
    <w:p w:rsidR="005C779E" w:rsidP="008C6574" w:rsidRDefault="002B2B59">
      <w:pPr>
        <w:spacing w:line="240" w:lineRule="auto"/>
        <w:ind w:firstLine="708"/>
        <w:jc w:val="both"/>
        <w:rPr>
          <w:rFonts w:ascii="Arial" w:hAnsi="Arial" w:cs="Arial"/>
          <w:sz w:val="20"/>
          <w:szCs w:val="20"/>
        </w:rPr>
      </w:pPr>
      <w:r>
        <w:rPr>
          <w:rFonts w:ascii="Arial" w:hAnsi="Arial" w:cs="Arial"/>
          <w:sz w:val="20"/>
          <w:szCs w:val="20"/>
        </w:rPr>
        <w:t>Zadavatel</w:t>
      </w:r>
      <w:r w:rsidR="005C779E">
        <w:rPr>
          <w:rFonts w:ascii="Arial" w:hAnsi="Arial" w:cs="Arial"/>
          <w:sz w:val="20"/>
          <w:szCs w:val="20"/>
        </w:rPr>
        <w:t xml:space="preserve"> je povinen na své náklady zajistit školící místo.</w:t>
      </w:r>
    </w:p>
    <w:p w:rsidR="00C9582D" w:rsidP="008C6574" w:rsidRDefault="00C9582D">
      <w:pPr>
        <w:spacing w:line="240" w:lineRule="auto"/>
        <w:ind w:firstLine="708"/>
        <w:jc w:val="both"/>
        <w:rPr>
          <w:rFonts w:ascii="Arial" w:hAnsi="Arial" w:cs="Arial"/>
          <w:sz w:val="20"/>
          <w:szCs w:val="20"/>
        </w:rPr>
      </w:pPr>
    </w:p>
    <w:p w:rsidR="00D542D1" w:rsidP="008C6574" w:rsidRDefault="00D542D1">
      <w:pPr>
        <w:pStyle w:val="Nadpis1"/>
        <w:jc w:val="center"/>
        <w:rPr>
          <w:rFonts w:ascii="Arial" w:hAnsi="Arial" w:cs="Arial"/>
          <w:sz w:val="20"/>
          <w:szCs w:val="20"/>
        </w:rPr>
      </w:pPr>
    </w:p>
    <w:p w:rsidRPr="008C6574" w:rsidR="00D542D1" w:rsidP="008C6574" w:rsidRDefault="00D542D1">
      <w:pPr>
        <w:spacing w:line="240" w:lineRule="auto"/>
        <w:jc w:val="center"/>
        <w:rPr>
          <w:rFonts w:ascii="Arial" w:hAnsi="Arial" w:cs="Arial"/>
          <w:b/>
          <w:sz w:val="20"/>
          <w:szCs w:val="20"/>
        </w:rPr>
      </w:pPr>
      <w:r w:rsidRPr="008C6574">
        <w:rPr>
          <w:rFonts w:ascii="Arial" w:hAnsi="Arial" w:cs="Arial"/>
          <w:b/>
          <w:sz w:val="20"/>
          <w:szCs w:val="20"/>
        </w:rPr>
        <w:t>Práva a povinnosti dodavatele</w:t>
      </w:r>
    </w:p>
    <w:p w:rsidR="008C6574" w:rsidP="008C6574" w:rsidRDefault="008C6574">
      <w:pPr>
        <w:pStyle w:val="Nadpis2"/>
        <w:rPr>
          <w:rFonts w:ascii="Arial" w:hAnsi="Arial" w:cs="Arial"/>
          <w:sz w:val="20"/>
          <w:szCs w:val="20"/>
        </w:rPr>
      </w:pPr>
    </w:p>
    <w:p w:rsidR="00D542D1" w:rsidP="008C6574" w:rsidRDefault="005B1137">
      <w:pPr>
        <w:spacing w:line="240" w:lineRule="auto"/>
        <w:ind w:firstLine="708"/>
        <w:jc w:val="both"/>
        <w:rPr>
          <w:rFonts w:ascii="Arial" w:hAnsi="Arial" w:cs="Arial"/>
          <w:sz w:val="20"/>
          <w:szCs w:val="20"/>
        </w:rPr>
      </w:pPr>
      <w:r>
        <w:rPr>
          <w:rFonts w:ascii="Arial" w:hAnsi="Arial" w:cs="Arial"/>
          <w:sz w:val="20"/>
          <w:szCs w:val="20"/>
        </w:rPr>
        <w:t>Dodavatel je povinen zrealizovat předmět plnění v souladu s touto smlouvou, jejími přílohami, Výzvou k podání nabídek a nabídkou dodavatele.</w:t>
      </w:r>
    </w:p>
    <w:p w:rsidR="00C9582D" w:rsidP="008C6574" w:rsidRDefault="00C9582D">
      <w:pPr>
        <w:spacing w:line="240" w:lineRule="auto"/>
        <w:ind w:firstLine="708"/>
        <w:jc w:val="both"/>
        <w:rPr>
          <w:rFonts w:ascii="Arial" w:hAnsi="Arial" w:cs="Arial"/>
          <w:sz w:val="20"/>
          <w:szCs w:val="20"/>
        </w:rPr>
      </w:pPr>
    </w:p>
    <w:p w:rsidR="008C6574" w:rsidP="008C6574" w:rsidRDefault="008C6574">
      <w:pPr>
        <w:pStyle w:val="Nadpis2"/>
        <w:rPr>
          <w:rFonts w:ascii="Arial" w:hAnsi="Arial" w:cs="Arial"/>
          <w:sz w:val="20"/>
          <w:szCs w:val="20"/>
        </w:rPr>
      </w:pPr>
    </w:p>
    <w:p w:rsidR="005B1137" w:rsidP="008C6574" w:rsidRDefault="005B1137">
      <w:pPr>
        <w:spacing w:line="240" w:lineRule="auto"/>
        <w:ind w:firstLine="708"/>
        <w:jc w:val="both"/>
        <w:rPr>
          <w:rFonts w:ascii="Arial" w:hAnsi="Arial" w:cs="Arial"/>
          <w:sz w:val="20"/>
          <w:szCs w:val="20"/>
        </w:rPr>
      </w:pPr>
      <w:r>
        <w:rPr>
          <w:rFonts w:ascii="Arial" w:hAnsi="Arial" w:cs="Arial"/>
          <w:sz w:val="20"/>
          <w:szCs w:val="20"/>
        </w:rPr>
        <w:t xml:space="preserve">Termíny školení se budou řídit dohodou smluvních stran. Pokud k takové dohodě nedojde, </w:t>
      </w:r>
      <w:r w:rsidR="002B2B59">
        <w:rPr>
          <w:rFonts w:ascii="Arial" w:hAnsi="Arial" w:cs="Arial"/>
          <w:sz w:val="20"/>
          <w:szCs w:val="20"/>
        </w:rPr>
        <w:t>zadavatel</w:t>
      </w:r>
      <w:r>
        <w:rPr>
          <w:rFonts w:ascii="Arial" w:hAnsi="Arial" w:cs="Arial"/>
          <w:sz w:val="20"/>
          <w:szCs w:val="20"/>
        </w:rPr>
        <w:t xml:space="preserve"> je oprávněn termíny jednostranně určit a dodavatel je povinen se tímto určením řídit.</w:t>
      </w:r>
    </w:p>
    <w:p w:rsidR="00C9582D" w:rsidP="008C6574" w:rsidRDefault="00C9582D">
      <w:pPr>
        <w:spacing w:line="240" w:lineRule="auto"/>
        <w:ind w:firstLine="708"/>
        <w:jc w:val="both"/>
        <w:rPr>
          <w:rFonts w:ascii="Arial" w:hAnsi="Arial" w:cs="Arial"/>
          <w:sz w:val="20"/>
          <w:szCs w:val="20"/>
        </w:rPr>
      </w:pPr>
    </w:p>
    <w:p w:rsidR="008C6574" w:rsidP="008C6574" w:rsidRDefault="008C6574">
      <w:pPr>
        <w:pStyle w:val="Nadpis2"/>
        <w:rPr>
          <w:rFonts w:ascii="Arial" w:hAnsi="Arial" w:cs="Arial"/>
          <w:sz w:val="20"/>
          <w:szCs w:val="20"/>
        </w:rPr>
      </w:pPr>
    </w:p>
    <w:p w:rsidR="005B1137" w:rsidP="008C6574" w:rsidRDefault="005B1137">
      <w:pPr>
        <w:spacing w:line="240" w:lineRule="auto"/>
        <w:ind w:firstLine="708"/>
        <w:jc w:val="both"/>
        <w:rPr>
          <w:rFonts w:ascii="Arial" w:hAnsi="Arial" w:cs="Arial"/>
          <w:sz w:val="20"/>
          <w:szCs w:val="20"/>
        </w:rPr>
      </w:pPr>
      <w:r>
        <w:rPr>
          <w:rFonts w:ascii="Arial" w:hAnsi="Arial" w:cs="Arial"/>
          <w:sz w:val="20"/>
          <w:szCs w:val="20"/>
        </w:rPr>
        <w:t>Dodavatel se zavazuje, že zrealizuje</w:t>
      </w:r>
      <w:r w:rsidR="005C779E">
        <w:rPr>
          <w:rFonts w:ascii="Arial" w:hAnsi="Arial" w:cs="Arial"/>
          <w:sz w:val="20"/>
          <w:szCs w:val="20"/>
        </w:rPr>
        <w:t xml:space="preserve"> konkrétní kurz dle požadavku </w:t>
      </w:r>
      <w:r w:rsidR="002B2B59">
        <w:rPr>
          <w:rFonts w:ascii="Arial" w:hAnsi="Arial" w:cs="Arial"/>
          <w:sz w:val="20"/>
          <w:szCs w:val="20"/>
        </w:rPr>
        <w:t>zadavatel</w:t>
      </w:r>
      <w:r w:rsidR="005C779E">
        <w:rPr>
          <w:rFonts w:ascii="Arial" w:hAnsi="Arial" w:cs="Arial"/>
          <w:sz w:val="20"/>
          <w:szCs w:val="20"/>
        </w:rPr>
        <w:t>e do 14</w:t>
      </w:r>
      <w:r w:rsidR="00555388">
        <w:rPr>
          <w:rFonts w:ascii="Arial" w:hAnsi="Arial" w:cs="Arial"/>
          <w:sz w:val="20"/>
          <w:szCs w:val="20"/>
        </w:rPr>
        <w:t xml:space="preserve"> </w:t>
      </w:r>
      <w:r w:rsidR="005C779E">
        <w:rPr>
          <w:rFonts w:ascii="Arial" w:hAnsi="Arial" w:cs="Arial"/>
          <w:sz w:val="20"/>
          <w:szCs w:val="20"/>
        </w:rPr>
        <w:t xml:space="preserve">dnů od doručení písemného požadavku kontaktní osobě dle ust.čl. XIII. </w:t>
      </w:r>
      <w:r w:rsidR="00EE6B09">
        <w:rPr>
          <w:rFonts w:ascii="Arial" w:hAnsi="Arial" w:cs="Arial"/>
          <w:sz w:val="20"/>
          <w:szCs w:val="20"/>
        </w:rPr>
        <w:t>o</w:t>
      </w:r>
      <w:r w:rsidR="005C779E">
        <w:rPr>
          <w:rFonts w:ascii="Arial" w:hAnsi="Arial" w:cs="Arial"/>
          <w:sz w:val="20"/>
          <w:szCs w:val="20"/>
        </w:rPr>
        <w:t>dst.13.5. této smlouvy. Zpráva zasílaná elektronickou poštou se má za doručenou pouze v případě potvrzení jejího přijetí ze strany adresáta odeslaného elektronickou poštou, a to okamžikem doručení tohoto potvrzení.</w:t>
      </w:r>
    </w:p>
    <w:p w:rsidR="00C9582D" w:rsidP="008C6574" w:rsidRDefault="00C9582D">
      <w:pPr>
        <w:spacing w:line="240" w:lineRule="auto"/>
        <w:ind w:firstLine="708"/>
        <w:jc w:val="both"/>
        <w:rPr>
          <w:rFonts w:ascii="Arial" w:hAnsi="Arial" w:cs="Arial"/>
          <w:sz w:val="20"/>
          <w:szCs w:val="20"/>
        </w:rPr>
      </w:pPr>
    </w:p>
    <w:p w:rsidR="008C6574" w:rsidP="008C6574" w:rsidRDefault="008C6574">
      <w:pPr>
        <w:pStyle w:val="Nadpis2"/>
        <w:rPr>
          <w:rFonts w:ascii="Arial" w:hAnsi="Arial" w:cs="Arial"/>
          <w:sz w:val="20"/>
          <w:szCs w:val="20"/>
        </w:rPr>
      </w:pPr>
    </w:p>
    <w:p w:rsidR="005C779E" w:rsidP="008C6574" w:rsidRDefault="005C779E">
      <w:pPr>
        <w:spacing w:line="240" w:lineRule="auto"/>
        <w:ind w:firstLine="708"/>
        <w:jc w:val="both"/>
        <w:rPr>
          <w:rFonts w:ascii="Arial" w:hAnsi="Arial" w:cs="Arial"/>
          <w:sz w:val="20"/>
          <w:szCs w:val="20"/>
        </w:rPr>
      </w:pPr>
      <w:r>
        <w:rPr>
          <w:rFonts w:ascii="Arial" w:hAnsi="Arial" w:cs="Arial"/>
          <w:sz w:val="20"/>
          <w:szCs w:val="20"/>
        </w:rPr>
        <w:t xml:space="preserve">Plnění zakázky musí být vždy zajištěno dostatečným počtem kvalifikovaných a specializovaných osob (specialistů) dle podmínek ve Výzvě k podání nabídek, přičemž dodavatel je povinen vždy zajistit, aby činnost vyžadující určitou kvalifikaci či specializaci byla vykonávána vždy takovými osobami, které tuto kvalifikaci mají. V případě změny složení osob v realizačním týmu se dodavatel zavazuje tuto skutečnost </w:t>
      </w:r>
      <w:r w:rsidR="002B2B59">
        <w:rPr>
          <w:rFonts w:ascii="Arial" w:hAnsi="Arial" w:cs="Arial"/>
          <w:sz w:val="20"/>
          <w:szCs w:val="20"/>
        </w:rPr>
        <w:t>zadavatel</w:t>
      </w:r>
      <w:r>
        <w:rPr>
          <w:rFonts w:ascii="Arial" w:hAnsi="Arial" w:cs="Arial"/>
          <w:sz w:val="20"/>
          <w:szCs w:val="20"/>
        </w:rPr>
        <w:t>i oznámit minimálně 5</w:t>
      </w:r>
      <w:r w:rsidR="00EE6B09">
        <w:rPr>
          <w:rFonts w:ascii="Arial" w:hAnsi="Arial" w:cs="Arial"/>
          <w:sz w:val="20"/>
          <w:szCs w:val="20"/>
        </w:rPr>
        <w:t xml:space="preserve"> </w:t>
      </w:r>
      <w:r w:rsidR="00D130C8">
        <w:rPr>
          <w:rFonts w:ascii="Arial" w:hAnsi="Arial" w:cs="Arial"/>
          <w:sz w:val="20"/>
          <w:szCs w:val="20"/>
        </w:rPr>
        <w:t>(slovy pět)</w:t>
      </w:r>
      <w:r w:rsidR="00EE6B09">
        <w:rPr>
          <w:rFonts w:ascii="Arial" w:hAnsi="Arial" w:cs="Arial"/>
          <w:sz w:val="20"/>
          <w:szCs w:val="20"/>
        </w:rPr>
        <w:t xml:space="preserve"> </w:t>
      </w:r>
      <w:r>
        <w:rPr>
          <w:rFonts w:ascii="Arial" w:hAnsi="Arial" w:cs="Arial"/>
          <w:sz w:val="20"/>
          <w:szCs w:val="20"/>
        </w:rPr>
        <w:t xml:space="preserve">dní předem. Každá taková změna podléhá schválení </w:t>
      </w:r>
      <w:r w:rsidR="002B2B59">
        <w:rPr>
          <w:rFonts w:ascii="Arial" w:hAnsi="Arial" w:cs="Arial"/>
          <w:sz w:val="20"/>
          <w:szCs w:val="20"/>
        </w:rPr>
        <w:t>zadavatel</w:t>
      </w:r>
      <w:r>
        <w:rPr>
          <w:rFonts w:ascii="Arial" w:hAnsi="Arial" w:cs="Arial"/>
          <w:sz w:val="20"/>
          <w:szCs w:val="20"/>
        </w:rPr>
        <w:t>e.</w:t>
      </w:r>
    </w:p>
    <w:p w:rsidR="00C9582D" w:rsidP="008C6574" w:rsidRDefault="00C9582D">
      <w:pPr>
        <w:spacing w:line="240" w:lineRule="auto"/>
        <w:ind w:firstLine="708"/>
        <w:jc w:val="both"/>
        <w:rPr>
          <w:rFonts w:ascii="Arial" w:hAnsi="Arial" w:cs="Arial"/>
          <w:sz w:val="20"/>
          <w:szCs w:val="20"/>
        </w:rPr>
      </w:pPr>
    </w:p>
    <w:p w:rsidR="008C6574" w:rsidP="008C6574" w:rsidRDefault="008C6574">
      <w:pPr>
        <w:pStyle w:val="Nadpis2"/>
        <w:rPr>
          <w:rFonts w:ascii="Arial" w:hAnsi="Arial" w:cs="Arial"/>
          <w:sz w:val="20"/>
          <w:szCs w:val="20"/>
        </w:rPr>
      </w:pPr>
    </w:p>
    <w:p w:rsidR="005C779E" w:rsidP="008C6574" w:rsidRDefault="005C779E">
      <w:pPr>
        <w:spacing w:line="240" w:lineRule="auto"/>
        <w:ind w:firstLine="708"/>
        <w:jc w:val="both"/>
        <w:rPr>
          <w:rFonts w:ascii="Arial" w:hAnsi="Arial" w:cs="Arial"/>
          <w:sz w:val="20"/>
          <w:szCs w:val="20"/>
        </w:rPr>
      </w:pPr>
      <w:r>
        <w:rPr>
          <w:rFonts w:ascii="Arial" w:hAnsi="Arial" w:cs="Arial"/>
          <w:sz w:val="20"/>
          <w:szCs w:val="20"/>
        </w:rPr>
        <w:t xml:space="preserve">Dodavatel je povinen sestavit realizační tým projektu, který zajistí kvalitní a odborný průběh realizace zakázky, a to v souladu s touto smlouvou, jejími přílohami a Výzvou k podání nabídek. Dodavatel se zavazuje, že v případě potřeby rozšíří realizační tým, tedy počet osob, které jsou určeny k plnění zakázky, o další osoby na základě požadavku </w:t>
      </w:r>
      <w:r w:rsidR="002B2B59">
        <w:rPr>
          <w:rFonts w:ascii="Arial" w:hAnsi="Arial" w:cs="Arial"/>
          <w:sz w:val="20"/>
          <w:szCs w:val="20"/>
        </w:rPr>
        <w:t>zadavatel</w:t>
      </w:r>
      <w:r>
        <w:rPr>
          <w:rFonts w:ascii="Arial" w:hAnsi="Arial" w:cs="Arial"/>
          <w:sz w:val="20"/>
          <w:szCs w:val="20"/>
        </w:rPr>
        <w:t>e, a to</w:t>
      </w:r>
      <w:r w:rsidR="00055124">
        <w:rPr>
          <w:rFonts w:ascii="Arial" w:hAnsi="Arial" w:cs="Arial"/>
          <w:sz w:val="20"/>
          <w:szCs w:val="20"/>
        </w:rPr>
        <w:t xml:space="preserve"> na vlastní finanční náklady.</w:t>
      </w:r>
      <w:r>
        <w:rPr>
          <w:rFonts w:ascii="Arial" w:hAnsi="Arial" w:cs="Arial"/>
          <w:sz w:val="20"/>
          <w:szCs w:val="20"/>
        </w:rPr>
        <w:t xml:space="preserve"> </w:t>
      </w:r>
    </w:p>
    <w:p w:rsidR="00C9582D" w:rsidP="008C6574" w:rsidRDefault="00C9582D">
      <w:pPr>
        <w:spacing w:line="240" w:lineRule="auto"/>
        <w:ind w:firstLine="708"/>
        <w:jc w:val="both"/>
        <w:rPr>
          <w:rFonts w:ascii="Arial" w:hAnsi="Arial" w:cs="Arial"/>
          <w:sz w:val="20"/>
          <w:szCs w:val="20"/>
        </w:rPr>
      </w:pPr>
    </w:p>
    <w:p w:rsidR="008C6574" w:rsidP="008C6574" w:rsidRDefault="008C6574">
      <w:pPr>
        <w:pStyle w:val="Nadpis2"/>
        <w:rPr>
          <w:rFonts w:ascii="Arial" w:hAnsi="Arial" w:cs="Arial"/>
          <w:sz w:val="20"/>
          <w:szCs w:val="20"/>
        </w:rPr>
      </w:pPr>
    </w:p>
    <w:p w:rsidR="00055124" w:rsidP="008C6574" w:rsidRDefault="00055124">
      <w:pPr>
        <w:spacing w:line="240" w:lineRule="auto"/>
        <w:ind w:firstLine="708"/>
        <w:jc w:val="both"/>
        <w:rPr>
          <w:rFonts w:ascii="Arial" w:hAnsi="Arial" w:cs="Arial"/>
          <w:sz w:val="20"/>
          <w:szCs w:val="20"/>
        </w:rPr>
      </w:pPr>
      <w:r>
        <w:rPr>
          <w:rFonts w:ascii="Arial" w:hAnsi="Arial" w:cs="Arial"/>
          <w:sz w:val="20"/>
          <w:szCs w:val="20"/>
        </w:rPr>
        <w:t xml:space="preserve">V případě, že se na realizaci zakázky bude podílet jiný člen realizačního týmu, než který byl uveden v nabídce dodavatele, je dodavatel povinen dodržet u těchto osob stejné kvalifikační předpoklady a jejich prokázání je dodavatel povinen prokázat předložením příslušných dokumentů dle výzvy </w:t>
      </w:r>
      <w:r w:rsidR="002B2B59">
        <w:rPr>
          <w:rFonts w:ascii="Arial" w:hAnsi="Arial" w:cs="Arial"/>
          <w:sz w:val="20"/>
          <w:szCs w:val="20"/>
        </w:rPr>
        <w:t>zadavatel</w:t>
      </w:r>
      <w:r>
        <w:rPr>
          <w:rFonts w:ascii="Arial" w:hAnsi="Arial" w:cs="Arial"/>
          <w:sz w:val="20"/>
          <w:szCs w:val="20"/>
        </w:rPr>
        <w:t>i.</w:t>
      </w:r>
    </w:p>
    <w:p w:rsidR="00C9582D" w:rsidP="008C6574" w:rsidRDefault="00C9582D">
      <w:pPr>
        <w:spacing w:line="240" w:lineRule="auto"/>
        <w:ind w:firstLine="708"/>
        <w:jc w:val="both"/>
        <w:rPr>
          <w:rFonts w:ascii="Arial" w:hAnsi="Arial" w:cs="Arial"/>
          <w:sz w:val="20"/>
          <w:szCs w:val="20"/>
        </w:rPr>
      </w:pPr>
    </w:p>
    <w:p w:rsidR="008C6574" w:rsidP="008C6574" w:rsidRDefault="008C6574">
      <w:pPr>
        <w:pStyle w:val="Nadpis2"/>
        <w:rPr>
          <w:rFonts w:ascii="Arial" w:hAnsi="Arial" w:cs="Arial"/>
          <w:sz w:val="20"/>
          <w:szCs w:val="20"/>
        </w:rPr>
      </w:pPr>
    </w:p>
    <w:p w:rsidR="00055124" w:rsidP="008C6574" w:rsidRDefault="00055124">
      <w:pPr>
        <w:spacing w:line="240" w:lineRule="auto"/>
        <w:ind w:firstLine="708"/>
        <w:jc w:val="both"/>
        <w:rPr>
          <w:rFonts w:ascii="Arial" w:hAnsi="Arial" w:cs="Arial"/>
          <w:sz w:val="20"/>
          <w:szCs w:val="20"/>
        </w:rPr>
      </w:pPr>
      <w:r>
        <w:rPr>
          <w:rFonts w:ascii="Arial" w:hAnsi="Arial" w:cs="Arial"/>
          <w:sz w:val="20"/>
          <w:szCs w:val="20"/>
        </w:rPr>
        <w:t>Dodavatel poskytne účastníkům školení v potřebném počtu pro každý kurz výukové a podpůrné materiály. Dále bude zajištěno také dodání dokumentace ke vzdělávání, a to prezenčních listin, záznamů o školení a osvědčení/certifikátů o absolvování kurzu.</w:t>
      </w:r>
    </w:p>
    <w:p w:rsidR="00C9582D" w:rsidP="008C6574" w:rsidRDefault="00C9582D">
      <w:pPr>
        <w:spacing w:line="240" w:lineRule="auto"/>
        <w:ind w:firstLine="708"/>
        <w:jc w:val="both"/>
        <w:rPr>
          <w:rFonts w:ascii="Arial" w:hAnsi="Arial" w:cs="Arial"/>
          <w:sz w:val="20"/>
          <w:szCs w:val="20"/>
        </w:rPr>
      </w:pPr>
    </w:p>
    <w:p w:rsidR="008C6574" w:rsidP="008C6574" w:rsidRDefault="008C6574">
      <w:pPr>
        <w:pStyle w:val="Nadpis2"/>
        <w:rPr>
          <w:rFonts w:ascii="Arial" w:hAnsi="Arial" w:cs="Arial"/>
          <w:sz w:val="20"/>
          <w:szCs w:val="20"/>
        </w:rPr>
      </w:pPr>
    </w:p>
    <w:p w:rsidR="00055124" w:rsidP="008C6574" w:rsidRDefault="00055124">
      <w:pPr>
        <w:spacing w:line="240" w:lineRule="auto"/>
        <w:ind w:firstLine="708"/>
        <w:jc w:val="both"/>
        <w:rPr>
          <w:rFonts w:ascii="Arial" w:hAnsi="Arial" w:cs="Arial"/>
          <w:sz w:val="20"/>
          <w:szCs w:val="20"/>
        </w:rPr>
      </w:pPr>
      <w:r>
        <w:rPr>
          <w:rFonts w:ascii="Arial" w:hAnsi="Arial" w:cs="Arial"/>
          <w:sz w:val="20"/>
          <w:szCs w:val="20"/>
        </w:rPr>
        <w:t>Dodavatel je povinen dodržovat obecně závazné právní předpisy, které se vztahují k plnění předmětu této smlouvy, zejména pak se zavazuje používat údaje o účastnících projektu vždy v souladu se zákonem č. 101/2000 Sb., o ochraně osobních údajů, v platném znění.</w:t>
      </w:r>
    </w:p>
    <w:p w:rsidR="00C9582D" w:rsidP="008C6574" w:rsidRDefault="00C9582D">
      <w:pPr>
        <w:spacing w:line="240" w:lineRule="auto"/>
        <w:ind w:firstLine="708"/>
        <w:jc w:val="both"/>
        <w:rPr>
          <w:rFonts w:ascii="Arial" w:hAnsi="Arial" w:cs="Arial"/>
          <w:sz w:val="20"/>
          <w:szCs w:val="20"/>
        </w:rPr>
      </w:pPr>
    </w:p>
    <w:p w:rsidR="00C9582D" w:rsidP="00C9582D" w:rsidRDefault="00C9582D">
      <w:pPr>
        <w:pStyle w:val="Nadpis2"/>
        <w:rPr>
          <w:rFonts w:ascii="Arial" w:hAnsi="Arial" w:cs="Arial"/>
          <w:sz w:val="20"/>
          <w:szCs w:val="20"/>
        </w:rPr>
      </w:pPr>
    </w:p>
    <w:p w:rsidR="00055124" w:rsidP="00C9582D" w:rsidRDefault="00055124">
      <w:pPr>
        <w:spacing w:line="240" w:lineRule="auto"/>
        <w:ind w:firstLine="708"/>
        <w:jc w:val="both"/>
        <w:rPr>
          <w:rFonts w:ascii="Arial" w:hAnsi="Arial" w:cs="Arial"/>
          <w:sz w:val="20"/>
          <w:szCs w:val="20"/>
        </w:rPr>
      </w:pPr>
      <w:r>
        <w:rPr>
          <w:rFonts w:ascii="Arial" w:hAnsi="Arial" w:cs="Arial"/>
          <w:sz w:val="20"/>
          <w:szCs w:val="20"/>
        </w:rPr>
        <w:t>Dodavatel je povinen po celou dobu trvání zakázky vlastnit potřebný doklad osvědčující odbornou způsobilost dodavatele nebo osoby, jejímž prostřednictvím odbornou způsobilost zabezpečuje.</w:t>
      </w:r>
    </w:p>
    <w:p w:rsidR="00C9582D" w:rsidP="00C9582D" w:rsidRDefault="00C9582D">
      <w:pPr>
        <w:spacing w:line="240" w:lineRule="auto"/>
        <w:ind w:firstLine="708"/>
        <w:jc w:val="both"/>
        <w:rPr>
          <w:rFonts w:ascii="Arial" w:hAnsi="Arial" w:cs="Arial"/>
          <w:sz w:val="20"/>
          <w:szCs w:val="20"/>
        </w:rPr>
      </w:pPr>
    </w:p>
    <w:p w:rsidR="00C9582D" w:rsidP="00C9582D" w:rsidRDefault="00C9582D">
      <w:pPr>
        <w:pStyle w:val="Nadpis2"/>
        <w:rPr>
          <w:rFonts w:ascii="Arial" w:hAnsi="Arial" w:cs="Arial"/>
          <w:sz w:val="20"/>
          <w:szCs w:val="20"/>
        </w:rPr>
      </w:pPr>
    </w:p>
    <w:p w:rsidR="00055124" w:rsidP="00C9582D" w:rsidRDefault="00055124">
      <w:pPr>
        <w:spacing w:line="240" w:lineRule="auto"/>
        <w:ind w:firstLine="708"/>
        <w:jc w:val="both"/>
        <w:rPr>
          <w:rFonts w:ascii="Arial" w:hAnsi="Arial" w:cs="Arial"/>
          <w:sz w:val="20"/>
          <w:szCs w:val="20"/>
        </w:rPr>
      </w:pPr>
      <w:r>
        <w:rPr>
          <w:rFonts w:ascii="Arial" w:hAnsi="Arial" w:cs="Arial"/>
          <w:sz w:val="20"/>
          <w:szCs w:val="20"/>
        </w:rPr>
        <w:t xml:space="preserve">Dodavatel je povinen bezodkladně informovat </w:t>
      </w:r>
      <w:r w:rsidR="002B2B59">
        <w:rPr>
          <w:rFonts w:ascii="Arial" w:hAnsi="Arial" w:cs="Arial"/>
          <w:sz w:val="20"/>
          <w:szCs w:val="20"/>
        </w:rPr>
        <w:t>zadavatel</w:t>
      </w:r>
      <w:r>
        <w:rPr>
          <w:rFonts w:ascii="Arial" w:hAnsi="Arial" w:cs="Arial"/>
          <w:sz w:val="20"/>
          <w:szCs w:val="20"/>
        </w:rPr>
        <w:t>e o okolnostech, které mohou mít vliv na úspěšnou realizaci zakázky.</w:t>
      </w:r>
    </w:p>
    <w:p w:rsidR="00C9582D" w:rsidP="00C9582D" w:rsidRDefault="00C9582D">
      <w:pPr>
        <w:pStyle w:val="Nadpis2"/>
        <w:rPr>
          <w:rFonts w:ascii="Arial" w:hAnsi="Arial" w:cs="Arial"/>
          <w:sz w:val="20"/>
          <w:szCs w:val="20"/>
        </w:rPr>
      </w:pPr>
    </w:p>
    <w:p w:rsidR="00055124" w:rsidP="00C9582D" w:rsidRDefault="00055124">
      <w:pPr>
        <w:spacing w:line="240" w:lineRule="auto"/>
        <w:ind w:firstLine="708"/>
        <w:jc w:val="both"/>
        <w:rPr>
          <w:rFonts w:ascii="Arial" w:hAnsi="Arial" w:cs="Arial"/>
          <w:sz w:val="20"/>
          <w:szCs w:val="20"/>
        </w:rPr>
      </w:pPr>
      <w:r>
        <w:rPr>
          <w:rFonts w:ascii="Arial" w:hAnsi="Arial" w:cs="Arial"/>
          <w:sz w:val="20"/>
          <w:szCs w:val="20"/>
        </w:rPr>
        <w:t xml:space="preserve">Dodavatel se zavazuje akceptovat právo </w:t>
      </w:r>
      <w:r w:rsidR="002B2B59">
        <w:rPr>
          <w:rFonts w:ascii="Arial" w:hAnsi="Arial" w:cs="Arial"/>
          <w:sz w:val="20"/>
          <w:szCs w:val="20"/>
        </w:rPr>
        <w:t>zadavatel</w:t>
      </w:r>
      <w:r>
        <w:rPr>
          <w:rFonts w:ascii="Arial" w:hAnsi="Arial" w:cs="Arial"/>
          <w:sz w:val="20"/>
          <w:szCs w:val="20"/>
        </w:rPr>
        <w:t>e na provádění monitorování a kontroly realizace projektu z pohledu naplňování cílů projektu. V rámci těchto kontro</w:t>
      </w:r>
      <w:r w:rsidR="00C91541">
        <w:rPr>
          <w:rFonts w:ascii="Arial" w:hAnsi="Arial" w:cs="Arial"/>
          <w:sz w:val="20"/>
          <w:szCs w:val="20"/>
        </w:rPr>
        <w:t xml:space="preserve">l je dodavatel povinen umožnit kontrolu všech dokladů souvisejících s realizací projektu a umožnit vstup na místa realizace projektu a do sídla dodavatele osobám pověřeným kontrolou a monitorováním, které mohou provádět kromě pracovníků </w:t>
      </w:r>
      <w:r w:rsidR="002B2B59">
        <w:rPr>
          <w:rFonts w:ascii="Arial" w:hAnsi="Arial" w:cs="Arial"/>
          <w:sz w:val="20"/>
          <w:szCs w:val="20"/>
        </w:rPr>
        <w:t>zadavatel</w:t>
      </w:r>
      <w:r w:rsidR="00C91541">
        <w:rPr>
          <w:rFonts w:ascii="Arial" w:hAnsi="Arial" w:cs="Arial"/>
          <w:sz w:val="20"/>
          <w:szCs w:val="20"/>
        </w:rPr>
        <w:t>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1.1. roku následujícího po ukončení realizace projektu.</w:t>
      </w:r>
    </w:p>
    <w:p w:rsidR="00C32E27" w:rsidP="00B82524" w:rsidRDefault="00C32E27">
      <w:pPr>
        <w:spacing w:line="240" w:lineRule="auto"/>
        <w:jc w:val="both"/>
        <w:rPr>
          <w:rFonts w:ascii="Arial" w:hAnsi="Arial" w:cs="Arial"/>
          <w:sz w:val="20"/>
          <w:szCs w:val="20"/>
        </w:rPr>
      </w:pPr>
    </w:p>
    <w:p w:rsidR="00C32E27" w:rsidP="00C32E27" w:rsidRDefault="00C32E27">
      <w:pPr>
        <w:pStyle w:val="Nadpis2"/>
        <w:rPr>
          <w:rFonts w:ascii="Arial" w:hAnsi="Arial" w:cs="Arial"/>
          <w:sz w:val="20"/>
          <w:szCs w:val="20"/>
        </w:rPr>
      </w:pPr>
    </w:p>
    <w:p w:rsidR="00C91541" w:rsidP="00C32E27" w:rsidRDefault="00C91541">
      <w:pPr>
        <w:spacing w:line="240" w:lineRule="auto"/>
        <w:ind w:firstLine="708"/>
        <w:jc w:val="both"/>
        <w:rPr>
          <w:rFonts w:ascii="Arial" w:hAnsi="Arial" w:cs="Arial"/>
          <w:sz w:val="20"/>
          <w:szCs w:val="20"/>
        </w:rPr>
      </w:pPr>
      <w:r>
        <w:rPr>
          <w:rFonts w:ascii="Arial" w:hAnsi="Arial" w:cs="Arial"/>
          <w:sz w:val="20"/>
          <w:szCs w:val="20"/>
        </w:rPr>
        <w:t>Dodavatel je povinen při plnění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povinen používat jejich aktuální verzi.</w:t>
      </w:r>
    </w:p>
    <w:p w:rsidR="00646AB6" w:rsidP="00C32E27" w:rsidRDefault="00646AB6">
      <w:pPr>
        <w:spacing w:line="240" w:lineRule="auto"/>
        <w:ind w:firstLine="708"/>
        <w:jc w:val="both"/>
        <w:rPr>
          <w:rFonts w:ascii="Arial" w:hAnsi="Arial" w:cs="Arial"/>
          <w:sz w:val="20"/>
          <w:szCs w:val="20"/>
        </w:rPr>
      </w:pPr>
    </w:p>
    <w:p w:rsidR="00646AB6" w:rsidP="00646AB6" w:rsidRDefault="00646AB6">
      <w:pPr>
        <w:pStyle w:val="Nadpis2"/>
        <w:rPr>
          <w:rFonts w:ascii="Arial" w:hAnsi="Arial" w:cs="Arial"/>
          <w:sz w:val="20"/>
          <w:szCs w:val="20"/>
        </w:rPr>
      </w:pPr>
    </w:p>
    <w:p w:rsidR="00646AB6" w:rsidP="00646AB6" w:rsidRDefault="00646AB6">
      <w:pPr>
        <w:spacing w:line="240" w:lineRule="auto"/>
        <w:ind w:firstLine="708"/>
        <w:jc w:val="both"/>
        <w:rPr>
          <w:rFonts w:ascii="Arial" w:hAnsi="Arial" w:cs="Arial"/>
          <w:sz w:val="20"/>
          <w:szCs w:val="20"/>
        </w:rPr>
      </w:pPr>
      <w:r>
        <w:rPr>
          <w:rFonts w:ascii="Arial" w:hAnsi="Arial" w:cs="Arial"/>
          <w:sz w:val="20"/>
          <w:szCs w:val="20"/>
        </w:rPr>
        <w:t>Dodavatel je povinen předkládat k </w:t>
      </w:r>
      <w:r w:rsidRPr="00646AB6">
        <w:rPr>
          <w:rFonts w:ascii="Arial" w:hAnsi="Arial" w:cs="Arial"/>
          <w:sz w:val="20"/>
          <w:szCs w:val="20"/>
        </w:rPr>
        <w:t xml:space="preserve">proplacení pouze faktury, které obsahují název a číslo projektu </w:t>
      </w:r>
      <w:r>
        <w:rPr>
          <w:rFonts w:ascii="Arial" w:hAnsi="Arial" w:cs="Arial"/>
          <w:sz w:val="20"/>
          <w:szCs w:val="20"/>
        </w:rPr>
        <w:t>(</w:t>
      </w:r>
      <w:r w:rsidRPr="00646AB6">
        <w:rPr>
          <w:rFonts w:ascii="Arial" w:hAnsi="Arial" w:cs="Arial"/>
          <w:sz w:val="20"/>
          <w:szCs w:val="20"/>
        </w:rPr>
        <w:t>VESNA, a.s. – podnikové vzdělávání,</w:t>
      </w:r>
      <w:r>
        <w:rPr>
          <w:rFonts w:ascii="Arial" w:hAnsi="Arial" w:cs="Arial"/>
          <w:sz w:val="20"/>
          <w:szCs w:val="20"/>
        </w:rPr>
        <w:t xml:space="preserve"> číslo projektu:</w:t>
      </w:r>
      <w:r w:rsidRPr="00646AB6">
        <w:rPr>
          <w:rFonts w:ascii="Arial" w:hAnsi="Arial" w:cs="Arial"/>
          <w:sz w:val="20"/>
          <w:szCs w:val="20"/>
        </w:rPr>
        <w:t xml:space="preserve"> CZ.03.1.52/0.0/0.0/16_043/0004423</w:t>
      </w:r>
      <w:r>
        <w:rPr>
          <w:rFonts w:ascii="Arial" w:hAnsi="Arial" w:cs="Arial"/>
          <w:sz w:val="20"/>
          <w:szCs w:val="20"/>
        </w:rPr>
        <w:t>)</w:t>
      </w:r>
      <w:r w:rsidRPr="00646AB6">
        <w:rPr>
          <w:rFonts w:ascii="Arial" w:hAnsi="Arial" w:cs="Arial"/>
          <w:sz w:val="20"/>
          <w:szCs w:val="20"/>
        </w:rPr>
        <w:t>.</w:t>
      </w:r>
    </w:p>
    <w:p w:rsidR="00C32E27" w:rsidP="00B82524" w:rsidRDefault="00C32E27">
      <w:pPr>
        <w:spacing w:line="240" w:lineRule="auto"/>
        <w:jc w:val="both"/>
        <w:rPr>
          <w:rFonts w:ascii="Arial" w:hAnsi="Arial" w:cs="Arial"/>
          <w:sz w:val="20"/>
          <w:szCs w:val="20"/>
        </w:rPr>
      </w:pPr>
    </w:p>
    <w:p w:rsidR="00C32E27" w:rsidP="00C32E27" w:rsidRDefault="00C32E27">
      <w:pPr>
        <w:pStyle w:val="Nadpis2"/>
        <w:rPr>
          <w:rFonts w:ascii="Arial" w:hAnsi="Arial" w:cs="Arial"/>
          <w:sz w:val="20"/>
          <w:szCs w:val="20"/>
        </w:rPr>
      </w:pPr>
    </w:p>
    <w:p w:rsidR="00C91541" w:rsidP="00C32E27" w:rsidRDefault="00C5257F">
      <w:pPr>
        <w:spacing w:line="240" w:lineRule="auto"/>
        <w:ind w:firstLine="708"/>
        <w:jc w:val="both"/>
        <w:rPr>
          <w:rFonts w:ascii="Arial" w:hAnsi="Arial" w:cs="Arial"/>
          <w:sz w:val="20"/>
          <w:szCs w:val="20"/>
        </w:rPr>
      </w:pPr>
      <w:r>
        <w:rPr>
          <w:rFonts w:ascii="Arial" w:hAnsi="Arial" w:cs="Arial"/>
          <w:sz w:val="20"/>
          <w:szCs w:val="20"/>
        </w:rPr>
        <w:t>Dodavatel je povinen řídit se při realizaci zakázky platnou legislativou a dalšími dokumenty souvisejícími s plněním zakázky. Pokud porušením těchto předpisů vznikne škoda, nese dodavatel veškeré vzniklé náklady.</w:t>
      </w:r>
    </w:p>
    <w:p w:rsidR="00C32E27" w:rsidP="00B82524" w:rsidRDefault="00C32E27">
      <w:pPr>
        <w:spacing w:line="240" w:lineRule="auto"/>
        <w:jc w:val="both"/>
        <w:rPr>
          <w:rFonts w:ascii="Arial" w:hAnsi="Arial" w:cs="Arial"/>
          <w:sz w:val="20"/>
          <w:szCs w:val="20"/>
        </w:rPr>
      </w:pPr>
    </w:p>
    <w:p w:rsidR="00C32E27" w:rsidP="00C32E27" w:rsidRDefault="00C32E27">
      <w:pPr>
        <w:pStyle w:val="Nadpis2"/>
        <w:rPr>
          <w:rFonts w:ascii="Arial" w:hAnsi="Arial" w:cs="Arial"/>
          <w:sz w:val="20"/>
          <w:szCs w:val="20"/>
        </w:rPr>
      </w:pPr>
    </w:p>
    <w:p w:rsidR="00C5257F" w:rsidP="00C32E27" w:rsidRDefault="00C5257F">
      <w:pPr>
        <w:spacing w:line="240" w:lineRule="auto"/>
        <w:ind w:firstLine="708"/>
        <w:jc w:val="both"/>
        <w:rPr>
          <w:rFonts w:ascii="Arial" w:hAnsi="Arial" w:cs="Arial"/>
          <w:sz w:val="20"/>
          <w:szCs w:val="20"/>
        </w:rPr>
      </w:pPr>
      <w:r>
        <w:rPr>
          <w:rFonts w:ascii="Arial" w:hAnsi="Arial" w:cs="Arial"/>
          <w:sz w:val="20"/>
          <w:szCs w:val="20"/>
        </w:rPr>
        <w:t>Dodavatel se zavazuje zajistit, aby v případě, že využije při realizaci projektu poddodavatele uvedeného v nabídce, tento postupoval při poskytování služeb v souladu s touto smlouvou, jejími přílohami, Výzvou k podání nabídek a platnou legislativou ČR a EU. Poddodavatel však není oprávněn vstupovat do přímých vztahů s </w:t>
      </w:r>
      <w:r w:rsidR="002B2B59">
        <w:rPr>
          <w:rFonts w:ascii="Arial" w:hAnsi="Arial" w:cs="Arial"/>
          <w:sz w:val="20"/>
          <w:szCs w:val="20"/>
        </w:rPr>
        <w:t>zadavatel</w:t>
      </w:r>
      <w:r>
        <w:rPr>
          <w:rFonts w:ascii="Arial" w:hAnsi="Arial" w:cs="Arial"/>
          <w:sz w:val="20"/>
          <w:szCs w:val="20"/>
        </w:rPr>
        <w:t>em, zejména mu přímo poskytovat jakékoliv plnění.</w:t>
      </w:r>
    </w:p>
    <w:p w:rsidR="00C32E27" w:rsidP="00B82524" w:rsidRDefault="00C32E27">
      <w:pPr>
        <w:spacing w:line="240" w:lineRule="auto"/>
        <w:jc w:val="both"/>
        <w:rPr>
          <w:rFonts w:ascii="Arial" w:hAnsi="Arial" w:cs="Arial"/>
          <w:sz w:val="20"/>
          <w:szCs w:val="20"/>
        </w:rPr>
      </w:pPr>
    </w:p>
    <w:p w:rsidR="00C5257F" w:rsidP="00C32E27" w:rsidRDefault="00C5257F">
      <w:pPr>
        <w:pStyle w:val="Nadpis1"/>
        <w:jc w:val="center"/>
        <w:rPr>
          <w:rFonts w:ascii="Arial" w:hAnsi="Arial" w:cs="Arial"/>
          <w:sz w:val="20"/>
          <w:szCs w:val="20"/>
        </w:rPr>
      </w:pPr>
    </w:p>
    <w:p w:rsidRPr="00C32E27" w:rsidR="00C5257F" w:rsidP="00C32E27" w:rsidRDefault="00C5257F">
      <w:pPr>
        <w:spacing w:line="240" w:lineRule="auto"/>
        <w:jc w:val="center"/>
        <w:rPr>
          <w:rFonts w:ascii="Arial" w:hAnsi="Arial" w:cs="Arial"/>
          <w:b/>
          <w:sz w:val="20"/>
          <w:szCs w:val="20"/>
        </w:rPr>
      </w:pPr>
      <w:r w:rsidRPr="00C32E27">
        <w:rPr>
          <w:rFonts w:ascii="Arial" w:hAnsi="Arial" w:cs="Arial"/>
          <w:b/>
          <w:sz w:val="20"/>
          <w:szCs w:val="20"/>
        </w:rPr>
        <w:t>Doba plnění</w:t>
      </w:r>
    </w:p>
    <w:p w:rsidR="00C32E27" w:rsidP="00C32E27" w:rsidRDefault="00C32E27">
      <w:pPr>
        <w:pStyle w:val="Nadpis2"/>
        <w:rPr>
          <w:rFonts w:ascii="Arial" w:hAnsi="Arial" w:cs="Arial"/>
          <w:sz w:val="20"/>
          <w:szCs w:val="20"/>
        </w:rPr>
      </w:pPr>
    </w:p>
    <w:p w:rsidR="001E0599" w:rsidP="00C32E27" w:rsidRDefault="001E0599">
      <w:pPr>
        <w:spacing w:line="240" w:lineRule="auto"/>
        <w:ind w:firstLine="708"/>
        <w:jc w:val="both"/>
        <w:rPr>
          <w:rFonts w:ascii="Arial" w:hAnsi="Arial" w:cs="Arial"/>
          <w:sz w:val="20"/>
          <w:szCs w:val="20"/>
        </w:rPr>
      </w:pPr>
      <w:r>
        <w:rPr>
          <w:rFonts w:ascii="Arial" w:hAnsi="Arial" w:cs="Arial"/>
          <w:sz w:val="20"/>
          <w:szCs w:val="20"/>
        </w:rPr>
        <w:t xml:space="preserve">Jednotlivé aktivity budou prováděny dle </w:t>
      </w:r>
      <w:r w:rsidR="00C32E27">
        <w:rPr>
          <w:rFonts w:ascii="Arial" w:hAnsi="Arial" w:cs="Arial"/>
          <w:sz w:val="20"/>
          <w:szCs w:val="20"/>
        </w:rPr>
        <w:t>harmonogramu</w:t>
      </w:r>
      <w:r>
        <w:rPr>
          <w:rFonts w:ascii="Arial" w:hAnsi="Arial" w:cs="Arial"/>
          <w:sz w:val="20"/>
          <w:szCs w:val="20"/>
        </w:rPr>
        <w:t xml:space="preserve"> plnění, který bude navržen dodavatel</w:t>
      </w:r>
      <w:r w:rsidR="00EE6B09">
        <w:rPr>
          <w:rFonts w:ascii="Arial" w:hAnsi="Arial" w:cs="Arial"/>
          <w:sz w:val="20"/>
          <w:szCs w:val="20"/>
        </w:rPr>
        <w:t>em</w:t>
      </w:r>
      <w:r>
        <w:rPr>
          <w:rFonts w:ascii="Arial" w:hAnsi="Arial" w:cs="Arial"/>
          <w:sz w:val="20"/>
          <w:szCs w:val="20"/>
        </w:rPr>
        <w:t xml:space="preserve"> po uzavření této smlouvy tak, aby byl dodržen termín začátku a konce realizace zakázky a bude přizpůsoben dle potřeb </w:t>
      </w:r>
      <w:r w:rsidR="002B2B59">
        <w:rPr>
          <w:rFonts w:ascii="Arial" w:hAnsi="Arial" w:cs="Arial"/>
          <w:sz w:val="20"/>
          <w:szCs w:val="20"/>
        </w:rPr>
        <w:t>zadavatel</w:t>
      </w:r>
      <w:r>
        <w:rPr>
          <w:rFonts w:ascii="Arial" w:hAnsi="Arial" w:cs="Arial"/>
          <w:sz w:val="20"/>
          <w:szCs w:val="20"/>
        </w:rPr>
        <w:t xml:space="preserve">e. Vzhledem k tomu, že jednotlivé kurzy budou probíhat dle aktuálních potřeb </w:t>
      </w:r>
      <w:r w:rsidR="002B2B59">
        <w:rPr>
          <w:rFonts w:ascii="Arial" w:hAnsi="Arial" w:cs="Arial"/>
          <w:sz w:val="20"/>
          <w:szCs w:val="20"/>
        </w:rPr>
        <w:t>zadavatel</w:t>
      </w:r>
      <w:r>
        <w:rPr>
          <w:rFonts w:ascii="Arial" w:hAnsi="Arial" w:cs="Arial"/>
          <w:sz w:val="20"/>
          <w:szCs w:val="20"/>
        </w:rPr>
        <w:t>e, je nezbytné, aby dodavatel byl schopen realizovat konkrétní kurz do 14</w:t>
      </w:r>
      <w:r w:rsidR="00EE6B09">
        <w:rPr>
          <w:rFonts w:ascii="Arial" w:hAnsi="Arial" w:cs="Arial"/>
          <w:sz w:val="20"/>
          <w:szCs w:val="20"/>
        </w:rPr>
        <w:t xml:space="preserve"> </w:t>
      </w:r>
      <w:r w:rsidR="00D130C8">
        <w:rPr>
          <w:rFonts w:ascii="Arial" w:hAnsi="Arial" w:cs="Arial"/>
          <w:sz w:val="20"/>
          <w:szCs w:val="20"/>
        </w:rPr>
        <w:t>(slovy čtrnáct</w:t>
      </w:r>
      <w:r w:rsidR="00EE6B09">
        <w:rPr>
          <w:rFonts w:ascii="Arial" w:hAnsi="Arial" w:cs="Arial"/>
          <w:sz w:val="20"/>
          <w:szCs w:val="20"/>
        </w:rPr>
        <w:t>i</w:t>
      </w:r>
      <w:r w:rsidR="00D130C8">
        <w:rPr>
          <w:rFonts w:ascii="Arial" w:hAnsi="Arial" w:cs="Arial"/>
          <w:sz w:val="20"/>
          <w:szCs w:val="20"/>
        </w:rPr>
        <w:t xml:space="preserve">) </w:t>
      </w:r>
      <w:r>
        <w:rPr>
          <w:rFonts w:ascii="Arial" w:hAnsi="Arial" w:cs="Arial"/>
          <w:sz w:val="20"/>
          <w:szCs w:val="20"/>
        </w:rPr>
        <w:t xml:space="preserve">dnů od doručení požadavku </w:t>
      </w:r>
      <w:r w:rsidR="002B2B59">
        <w:rPr>
          <w:rFonts w:ascii="Arial" w:hAnsi="Arial" w:cs="Arial"/>
          <w:sz w:val="20"/>
          <w:szCs w:val="20"/>
        </w:rPr>
        <w:t>zadavatel</w:t>
      </w:r>
      <w:r>
        <w:rPr>
          <w:rFonts w:ascii="Arial" w:hAnsi="Arial" w:cs="Arial"/>
          <w:sz w:val="20"/>
          <w:szCs w:val="20"/>
        </w:rPr>
        <w:t>e.</w:t>
      </w:r>
    </w:p>
    <w:p w:rsidR="00C32E27" w:rsidP="00B82524" w:rsidRDefault="00C32E27">
      <w:pPr>
        <w:spacing w:line="240" w:lineRule="auto"/>
        <w:jc w:val="both"/>
        <w:rPr>
          <w:rFonts w:ascii="Arial" w:hAnsi="Arial" w:cs="Arial"/>
          <w:sz w:val="20"/>
          <w:szCs w:val="20"/>
        </w:rPr>
      </w:pPr>
    </w:p>
    <w:p w:rsidR="00C32E27" w:rsidP="00C32E27" w:rsidRDefault="00C32E27">
      <w:pPr>
        <w:pStyle w:val="Nadpis2"/>
        <w:rPr>
          <w:rFonts w:ascii="Arial" w:hAnsi="Arial" w:cs="Arial"/>
          <w:sz w:val="20"/>
          <w:szCs w:val="20"/>
        </w:rPr>
      </w:pPr>
    </w:p>
    <w:p w:rsidR="001E0599" w:rsidP="00C32E27" w:rsidRDefault="00576EAE">
      <w:pPr>
        <w:spacing w:line="240" w:lineRule="auto"/>
        <w:ind w:firstLine="708"/>
        <w:jc w:val="both"/>
        <w:rPr>
          <w:rFonts w:ascii="Arial" w:hAnsi="Arial" w:cs="Arial"/>
          <w:sz w:val="20"/>
          <w:szCs w:val="20"/>
        </w:rPr>
      </w:pPr>
      <w:r>
        <w:rPr>
          <w:rFonts w:ascii="Arial" w:hAnsi="Arial" w:cs="Arial"/>
          <w:sz w:val="20"/>
          <w:szCs w:val="20"/>
        </w:rPr>
        <w:t xml:space="preserve">Předmět zakázky musí započít dne </w:t>
      </w:r>
      <w:r w:rsidR="00D130C8">
        <w:rPr>
          <w:rFonts w:ascii="Arial" w:hAnsi="Arial" w:cs="Arial"/>
          <w:sz w:val="20"/>
          <w:szCs w:val="20"/>
        </w:rPr>
        <w:t>5.2.2018 a skončit nejpozději 31</w:t>
      </w:r>
      <w:r>
        <w:rPr>
          <w:rFonts w:ascii="Arial" w:hAnsi="Arial" w:cs="Arial"/>
          <w:sz w:val="20"/>
          <w:szCs w:val="20"/>
        </w:rPr>
        <w:t xml:space="preserve">.5.2018. </w:t>
      </w:r>
      <w:r w:rsidR="002B2B59">
        <w:rPr>
          <w:rFonts w:ascii="Arial" w:hAnsi="Arial" w:cs="Arial"/>
          <w:sz w:val="20"/>
          <w:szCs w:val="20"/>
        </w:rPr>
        <w:t>Zadavatel</w:t>
      </w:r>
      <w:r>
        <w:rPr>
          <w:rFonts w:ascii="Arial" w:hAnsi="Arial" w:cs="Arial"/>
          <w:sz w:val="20"/>
          <w:szCs w:val="20"/>
        </w:rPr>
        <w:t xml:space="preserve"> si vyžaduje právo posunout termín ukončení v případě, že se naskytnou nevyhnutelné okolnosti, které by bránily ukončit plnění zakázky v původně sjednaném termínu.</w:t>
      </w:r>
    </w:p>
    <w:p w:rsidR="00C32E27" w:rsidP="00B82524" w:rsidRDefault="00C32E27">
      <w:pPr>
        <w:spacing w:line="240" w:lineRule="auto"/>
        <w:jc w:val="both"/>
        <w:rPr>
          <w:rFonts w:ascii="Arial" w:hAnsi="Arial" w:cs="Arial"/>
          <w:sz w:val="20"/>
          <w:szCs w:val="20"/>
        </w:rPr>
      </w:pPr>
    </w:p>
    <w:p w:rsidR="00C32E27" w:rsidP="00C32E27" w:rsidRDefault="00C32E27">
      <w:pPr>
        <w:pStyle w:val="Nadpis1"/>
        <w:jc w:val="center"/>
        <w:rPr>
          <w:rFonts w:ascii="Arial" w:hAnsi="Arial" w:cs="Arial"/>
          <w:sz w:val="20"/>
          <w:szCs w:val="20"/>
        </w:rPr>
      </w:pPr>
    </w:p>
    <w:p w:rsidRPr="00C32E27" w:rsidR="00576EAE" w:rsidP="00C32E27" w:rsidRDefault="00576EAE">
      <w:pPr>
        <w:spacing w:line="240" w:lineRule="auto"/>
        <w:jc w:val="center"/>
        <w:rPr>
          <w:rFonts w:ascii="Arial" w:hAnsi="Arial" w:cs="Arial"/>
          <w:b/>
          <w:sz w:val="20"/>
          <w:szCs w:val="20"/>
        </w:rPr>
      </w:pPr>
      <w:r w:rsidRPr="00C32E27">
        <w:rPr>
          <w:rFonts w:ascii="Arial" w:hAnsi="Arial" w:cs="Arial"/>
          <w:b/>
          <w:sz w:val="20"/>
          <w:szCs w:val="20"/>
        </w:rPr>
        <w:t>Místo plnění</w:t>
      </w:r>
    </w:p>
    <w:p w:rsidR="00C32E27" w:rsidP="00C32E27" w:rsidRDefault="00C32E27">
      <w:pPr>
        <w:pStyle w:val="Nadpis2"/>
        <w:rPr>
          <w:rFonts w:ascii="Arial" w:hAnsi="Arial" w:cs="Arial"/>
          <w:sz w:val="20"/>
          <w:szCs w:val="20"/>
        </w:rPr>
      </w:pPr>
    </w:p>
    <w:p w:rsidR="00576EAE" w:rsidP="00C32E27" w:rsidRDefault="00576EAE">
      <w:pPr>
        <w:spacing w:line="240" w:lineRule="auto"/>
        <w:ind w:firstLine="708"/>
        <w:jc w:val="both"/>
        <w:rPr>
          <w:rFonts w:ascii="Arial" w:hAnsi="Arial" w:cs="Arial"/>
          <w:sz w:val="20"/>
          <w:szCs w:val="20"/>
        </w:rPr>
      </w:pPr>
      <w:r>
        <w:rPr>
          <w:rFonts w:ascii="Arial" w:hAnsi="Arial" w:cs="Arial"/>
          <w:sz w:val="20"/>
          <w:szCs w:val="20"/>
        </w:rPr>
        <w:t xml:space="preserve">Místo plnění bude zajištěno ze strany </w:t>
      </w:r>
      <w:r w:rsidR="002B2B59">
        <w:rPr>
          <w:rFonts w:ascii="Arial" w:hAnsi="Arial" w:cs="Arial"/>
          <w:sz w:val="20"/>
          <w:szCs w:val="20"/>
        </w:rPr>
        <w:t>zadavatel</w:t>
      </w:r>
      <w:r>
        <w:rPr>
          <w:rFonts w:ascii="Arial" w:hAnsi="Arial" w:cs="Arial"/>
          <w:sz w:val="20"/>
          <w:szCs w:val="20"/>
        </w:rPr>
        <w:t>e</w:t>
      </w:r>
      <w:r w:rsidR="00F45A15">
        <w:rPr>
          <w:rFonts w:ascii="Arial" w:hAnsi="Arial" w:cs="Arial"/>
          <w:sz w:val="20"/>
          <w:szCs w:val="20"/>
        </w:rPr>
        <w:t>,</w:t>
      </w:r>
      <w:r>
        <w:rPr>
          <w:rFonts w:ascii="Arial" w:hAnsi="Arial" w:cs="Arial"/>
          <w:sz w:val="20"/>
          <w:szCs w:val="20"/>
        </w:rPr>
        <w:t xml:space="preserve"> a to v jeho sídle.</w:t>
      </w:r>
    </w:p>
    <w:p w:rsidR="00C32E27" w:rsidP="00C32E27" w:rsidRDefault="00C32E27">
      <w:pPr>
        <w:pStyle w:val="Nadpis2"/>
        <w:numPr>
          <w:ilvl w:val="0"/>
          <w:numId w:val="0"/>
        </w:numPr>
        <w:rPr>
          <w:rFonts w:ascii="Arial" w:hAnsi="Arial" w:cs="Arial" w:eastAsiaTheme="minorHAnsi"/>
          <w:color w:val="auto"/>
          <w:sz w:val="20"/>
          <w:szCs w:val="20"/>
        </w:rPr>
      </w:pPr>
    </w:p>
    <w:p w:rsidRPr="00C32E27" w:rsidR="00C32E27" w:rsidP="00C32E27" w:rsidRDefault="00C32E27">
      <w:pPr>
        <w:pStyle w:val="Nadpis1"/>
        <w:jc w:val="center"/>
      </w:pPr>
    </w:p>
    <w:p w:rsidRPr="00C32E27" w:rsidR="001E0599" w:rsidP="00C32E27" w:rsidRDefault="00576EAE">
      <w:pPr>
        <w:spacing w:line="240" w:lineRule="auto"/>
        <w:jc w:val="center"/>
        <w:rPr>
          <w:rFonts w:ascii="Arial" w:hAnsi="Arial" w:cs="Arial"/>
          <w:b/>
          <w:sz w:val="20"/>
          <w:szCs w:val="20"/>
        </w:rPr>
      </w:pPr>
      <w:r w:rsidRPr="00C32E27">
        <w:rPr>
          <w:rFonts w:ascii="Arial" w:hAnsi="Arial" w:cs="Arial"/>
          <w:b/>
          <w:sz w:val="20"/>
          <w:szCs w:val="20"/>
        </w:rPr>
        <w:t>Cena</w:t>
      </w:r>
    </w:p>
    <w:p w:rsidR="00C32E27" w:rsidP="00C32E27" w:rsidRDefault="00C32E27">
      <w:pPr>
        <w:pStyle w:val="Nadpis2"/>
        <w:rPr>
          <w:rFonts w:ascii="Arial" w:hAnsi="Arial" w:cs="Arial"/>
          <w:sz w:val="20"/>
          <w:szCs w:val="20"/>
        </w:rPr>
      </w:pPr>
    </w:p>
    <w:p w:rsidR="00576EAE" w:rsidP="00C32E27" w:rsidRDefault="002B2B59">
      <w:pPr>
        <w:spacing w:line="240" w:lineRule="auto"/>
        <w:ind w:firstLine="708"/>
        <w:jc w:val="both"/>
        <w:rPr>
          <w:rFonts w:ascii="Arial" w:hAnsi="Arial" w:cs="Arial"/>
          <w:sz w:val="20"/>
          <w:szCs w:val="20"/>
        </w:rPr>
      </w:pPr>
      <w:r>
        <w:rPr>
          <w:rFonts w:ascii="Arial" w:hAnsi="Arial" w:cs="Arial"/>
          <w:sz w:val="20"/>
          <w:szCs w:val="20"/>
        </w:rPr>
        <w:t>Zadavatel</w:t>
      </w:r>
      <w:r w:rsidR="00576EAE">
        <w:rPr>
          <w:rFonts w:ascii="Arial" w:hAnsi="Arial" w:cs="Arial"/>
          <w:sz w:val="20"/>
          <w:szCs w:val="20"/>
        </w:rPr>
        <w:t xml:space="preserve"> se zavazuje zaplatit dodavateli za realizaci předmětu této smlouvy částku ve výši maximálně ……………..Kč bez DPH. Cena zahrnuje veškeré náklady nutné a uznatelné k realizaci předmětu této smlouvy.</w:t>
      </w:r>
    </w:p>
    <w:p w:rsidR="00C32E27" w:rsidP="00B82524" w:rsidRDefault="00C32E27">
      <w:pPr>
        <w:spacing w:line="240" w:lineRule="auto"/>
        <w:jc w:val="both"/>
        <w:rPr>
          <w:rFonts w:ascii="Arial" w:hAnsi="Arial" w:cs="Arial"/>
          <w:sz w:val="20"/>
          <w:szCs w:val="20"/>
        </w:rPr>
      </w:pPr>
    </w:p>
    <w:p w:rsidR="00C32E27" w:rsidP="00C32E27" w:rsidRDefault="00C32E27">
      <w:pPr>
        <w:pStyle w:val="Nadpis2"/>
        <w:rPr>
          <w:rFonts w:ascii="Arial" w:hAnsi="Arial" w:cs="Arial"/>
          <w:sz w:val="20"/>
          <w:szCs w:val="20"/>
        </w:rPr>
      </w:pPr>
    </w:p>
    <w:p w:rsidR="00576EAE" w:rsidP="00C32E27" w:rsidRDefault="00576EAE">
      <w:pPr>
        <w:spacing w:line="240" w:lineRule="auto"/>
        <w:ind w:firstLine="708"/>
        <w:jc w:val="both"/>
        <w:rPr>
          <w:rFonts w:ascii="Arial" w:hAnsi="Arial" w:cs="Arial"/>
          <w:sz w:val="20"/>
          <w:szCs w:val="20"/>
        </w:rPr>
      </w:pPr>
      <w:r>
        <w:rPr>
          <w:rFonts w:ascii="Arial" w:hAnsi="Arial" w:cs="Arial"/>
          <w:sz w:val="20"/>
          <w:szCs w:val="20"/>
        </w:rPr>
        <w:t>K cenám bez DPH bude připočteno DPH v zákonné výši</w:t>
      </w:r>
      <w:r w:rsidR="00A53F38">
        <w:rPr>
          <w:rFonts w:ascii="Arial" w:hAnsi="Arial" w:cs="Arial"/>
          <w:sz w:val="20"/>
          <w:szCs w:val="20"/>
        </w:rPr>
        <w:t xml:space="preserve"> v případě, že dodavatel je plátcem DPH.</w:t>
      </w:r>
    </w:p>
    <w:p w:rsidR="00C32E27" w:rsidP="00B82524" w:rsidRDefault="00C32E27">
      <w:pPr>
        <w:spacing w:line="240" w:lineRule="auto"/>
        <w:jc w:val="both"/>
        <w:rPr>
          <w:rFonts w:ascii="Arial" w:hAnsi="Arial" w:cs="Arial"/>
          <w:sz w:val="20"/>
          <w:szCs w:val="20"/>
        </w:rPr>
      </w:pPr>
    </w:p>
    <w:p w:rsidR="00C32E27" w:rsidP="00C32E27" w:rsidRDefault="00C32E27">
      <w:pPr>
        <w:pStyle w:val="Nadpis2"/>
        <w:rPr>
          <w:rFonts w:ascii="Arial" w:hAnsi="Arial" w:cs="Arial"/>
          <w:sz w:val="20"/>
          <w:szCs w:val="20"/>
        </w:rPr>
      </w:pPr>
    </w:p>
    <w:p w:rsidR="00576EAE" w:rsidP="00C32E27" w:rsidRDefault="00576EAE">
      <w:pPr>
        <w:spacing w:line="240" w:lineRule="auto"/>
        <w:ind w:firstLine="708"/>
        <w:jc w:val="both"/>
        <w:rPr>
          <w:rFonts w:ascii="Arial" w:hAnsi="Arial" w:cs="Arial"/>
          <w:sz w:val="20"/>
          <w:szCs w:val="20"/>
        </w:rPr>
      </w:pPr>
      <w:r>
        <w:rPr>
          <w:rFonts w:ascii="Arial" w:hAnsi="Arial" w:cs="Arial"/>
          <w:sz w:val="20"/>
          <w:szCs w:val="20"/>
        </w:rPr>
        <w:t>Cena zahrnuje veškeré náklady nezbytné k řádnému, úplnému a kvalitnímu plnění včetně všech rizik a vlivů souvisejících s plněním. Součástí ceny</w:t>
      </w:r>
      <w:r w:rsidR="00B40F31">
        <w:rPr>
          <w:rFonts w:ascii="Arial" w:hAnsi="Arial" w:cs="Arial"/>
          <w:sz w:val="20"/>
          <w:szCs w:val="20"/>
        </w:rPr>
        <w:t xml:space="preserve"> jsou veškeré náklady na zajištění školení, zejména náklady na prezentační techniku, odměna lektora, cestovné lektora, stravné a ubytování lektora, školící pomůcky, materiály apod.). Po vzájemné dohodě obou stran je </w:t>
      </w:r>
      <w:r w:rsidR="002B2B59">
        <w:rPr>
          <w:rFonts w:ascii="Arial" w:hAnsi="Arial" w:cs="Arial"/>
          <w:sz w:val="20"/>
          <w:szCs w:val="20"/>
        </w:rPr>
        <w:t>zadavatel</w:t>
      </w:r>
      <w:r w:rsidR="00B40F31">
        <w:rPr>
          <w:rFonts w:ascii="Arial" w:hAnsi="Arial" w:cs="Arial"/>
          <w:sz w:val="20"/>
          <w:szCs w:val="20"/>
        </w:rPr>
        <w:t xml:space="preserve"> ochoten zajistit pomůcky ke kurzu Vizuální psychologie v prodeji (např. vlasce, figuríny, bytový textil apod.) na svoje náklady. Cena je konečná a není přípustné ji v průběhu realizace zakázky navyšovat.</w:t>
      </w:r>
    </w:p>
    <w:p w:rsidR="00C32E27" w:rsidP="00B82524" w:rsidRDefault="00C32E27">
      <w:pPr>
        <w:spacing w:line="240" w:lineRule="auto"/>
        <w:jc w:val="both"/>
        <w:rPr>
          <w:rFonts w:ascii="Arial" w:hAnsi="Arial" w:cs="Arial"/>
          <w:sz w:val="20"/>
          <w:szCs w:val="20"/>
        </w:rPr>
      </w:pPr>
    </w:p>
    <w:p w:rsidR="00C32E27" w:rsidP="00C32E27" w:rsidRDefault="00C32E27">
      <w:pPr>
        <w:pStyle w:val="Nadpis2"/>
        <w:rPr>
          <w:rFonts w:ascii="Arial" w:hAnsi="Arial" w:cs="Arial"/>
          <w:sz w:val="20"/>
          <w:szCs w:val="20"/>
        </w:rPr>
      </w:pPr>
    </w:p>
    <w:p w:rsidR="00B40F31" w:rsidP="00C32E27" w:rsidRDefault="00B40F31">
      <w:pPr>
        <w:spacing w:line="240" w:lineRule="auto"/>
        <w:ind w:firstLine="708"/>
        <w:jc w:val="both"/>
        <w:rPr>
          <w:rFonts w:ascii="Arial" w:hAnsi="Arial" w:cs="Arial"/>
          <w:sz w:val="20"/>
          <w:szCs w:val="20"/>
        </w:rPr>
      </w:pPr>
      <w:r>
        <w:rPr>
          <w:rFonts w:ascii="Arial" w:hAnsi="Arial" w:cs="Arial"/>
          <w:sz w:val="20"/>
          <w:szCs w:val="20"/>
        </w:rPr>
        <w:t>Cena může být měněna pouze v souvislosti se změnou sazby DPH. V tomto případě bude cena upravena podle výše sazeb DPH platných v době vzniku zdanitelného plnění.</w:t>
      </w:r>
    </w:p>
    <w:p w:rsidR="00C32E27" w:rsidP="00B82524" w:rsidRDefault="00C32E27">
      <w:pPr>
        <w:spacing w:line="240" w:lineRule="auto"/>
        <w:jc w:val="both"/>
        <w:rPr>
          <w:rFonts w:ascii="Arial" w:hAnsi="Arial" w:cs="Arial"/>
          <w:sz w:val="20"/>
          <w:szCs w:val="20"/>
        </w:rPr>
      </w:pPr>
    </w:p>
    <w:p w:rsidR="00C32E27" w:rsidP="00C32E27" w:rsidRDefault="00C32E27">
      <w:pPr>
        <w:pStyle w:val="Nadpis1"/>
        <w:jc w:val="center"/>
        <w:rPr>
          <w:rFonts w:ascii="Arial" w:hAnsi="Arial" w:cs="Arial"/>
          <w:sz w:val="20"/>
          <w:szCs w:val="20"/>
        </w:rPr>
      </w:pPr>
    </w:p>
    <w:p w:rsidRPr="00C32E27" w:rsidR="00B40F31" w:rsidP="00C32E27" w:rsidRDefault="00B40F31">
      <w:pPr>
        <w:spacing w:line="240" w:lineRule="auto"/>
        <w:jc w:val="center"/>
        <w:rPr>
          <w:rFonts w:ascii="Arial" w:hAnsi="Arial" w:cs="Arial"/>
          <w:b/>
          <w:sz w:val="20"/>
          <w:szCs w:val="20"/>
        </w:rPr>
      </w:pPr>
      <w:r w:rsidRPr="00C32E27">
        <w:rPr>
          <w:rFonts w:ascii="Arial" w:hAnsi="Arial" w:cs="Arial"/>
          <w:b/>
          <w:sz w:val="20"/>
          <w:szCs w:val="20"/>
        </w:rPr>
        <w:t>Poddodavatelé</w:t>
      </w:r>
    </w:p>
    <w:p w:rsidR="00B40F31" w:rsidP="00C32E27" w:rsidRDefault="00B40F31">
      <w:pPr>
        <w:pStyle w:val="Nadpis2"/>
        <w:rPr>
          <w:rFonts w:ascii="Arial" w:hAnsi="Arial" w:cs="Arial"/>
          <w:sz w:val="20"/>
          <w:szCs w:val="20"/>
        </w:rPr>
      </w:pPr>
    </w:p>
    <w:p w:rsidR="00B40F31" w:rsidP="00C32E27" w:rsidRDefault="00B40F31">
      <w:pPr>
        <w:spacing w:line="240" w:lineRule="auto"/>
        <w:ind w:firstLine="708"/>
        <w:jc w:val="both"/>
        <w:rPr>
          <w:rFonts w:ascii="Arial" w:hAnsi="Arial" w:cs="Arial"/>
          <w:sz w:val="20"/>
          <w:szCs w:val="20"/>
        </w:rPr>
      </w:pPr>
      <w:r>
        <w:rPr>
          <w:rFonts w:ascii="Arial" w:hAnsi="Arial" w:cs="Arial"/>
          <w:sz w:val="20"/>
          <w:szCs w:val="20"/>
        </w:rPr>
        <w:t xml:space="preserve">Bude-li předmět smlouvy dodavatel plnit částečně prostřednictvím třetích osob – poddodavatelů, jsou tyto uvedeny v příloze </w:t>
      </w:r>
      <w:r w:rsidR="002B2B59">
        <w:rPr>
          <w:rFonts w:ascii="Arial" w:hAnsi="Arial" w:cs="Arial"/>
          <w:sz w:val="20"/>
          <w:szCs w:val="20"/>
        </w:rPr>
        <w:t>D</w:t>
      </w:r>
      <w:r>
        <w:rPr>
          <w:rFonts w:ascii="Arial" w:hAnsi="Arial" w:cs="Arial"/>
          <w:sz w:val="20"/>
          <w:szCs w:val="20"/>
        </w:rPr>
        <w:t xml:space="preserve"> této smlouvy. Změna těchto třetích osob je možná pouze po předchozím písemném souhlasu </w:t>
      </w:r>
      <w:r w:rsidR="002B2B59">
        <w:rPr>
          <w:rFonts w:ascii="Arial" w:hAnsi="Arial" w:cs="Arial"/>
          <w:sz w:val="20"/>
          <w:szCs w:val="20"/>
        </w:rPr>
        <w:t>zadavatel</w:t>
      </w:r>
      <w:r>
        <w:rPr>
          <w:rFonts w:ascii="Arial" w:hAnsi="Arial" w:cs="Arial"/>
          <w:sz w:val="20"/>
          <w:szCs w:val="20"/>
        </w:rPr>
        <w:t>e. Smluvní strany se dohodly, že souhlas</w:t>
      </w:r>
      <w:r w:rsidR="005A2330">
        <w:rPr>
          <w:rFonts w:ascii="Arial" w:hAnsi="Arial" w:cs="Arial"/>
          <w:sz w:val="20"/>
          <w:szCs w:val="20"/>
        </w:rPr>
        <w:t xml:space="preserve"> se záměnou těchto třetích osob může být </w:t>
      </w:r>
      <w:r w:rsidR="002B2B59">
        <w:rPr>
          <w:rFonts w:ascii="Arial" w:hAnsi="Arial" w:cs="Arial"/>
          <w:sz w:val="20"/>
          <w:szCs w:val="20"/>
        </w:rPr>
        <w:t>zadavatel</w:t>
      </w:r>
      <w:r w:rsidR="005A2330">
        <w:rPr>
          <w:rFonts w:ascii="Arial" w:hAnsi="Arial" w:cs="Arial"/>
          <w:sz w:val="20"/>
          <w:szCs w:val="20"/>
        </w:rPr>
        <w:t>em odepřen jen ze zvlášť závažného důvodu.</w:t>
      </w:r>
    </w:p>
    <w:p w:rsidR="00C32E27" w:rsidP="00C32E27" w:rsidRDefault="00C32E27">
      <w:pPr>
        <w:spacing w:line="240" w:lineRule="auto"/>
        <w:ind w:firstLine="708"/>
        <w:jc w:val="both"/>
        <w:rPr>
          <w:rFonts w:ascii="Arial" w:hAnsi="Arial" w:cs="Arial"/>
          <w:sz w:val="20"/>
          <w:szCs w:val="20"/>
        </w:rPr>
      </w:pPr>
    </w:p>
    <w:p w:rsidR="00C32E27" w:rsidP="00C32E27" w:rsidRDefault="00C32E27">
      <w:pPr>
        <w:pStyle w:val="Nadpis2"/>
        <w:rPr>
          <w:rFonts w:ascii="Arial" w:hAnsi="Arial" w:cs="Arial"/>
          <w:sz w:val="20"/>
          <w:szCs w:val="20"/>
        </w:rPr>
      </w:pPr>
    </w:p>
    <w:p w:rsidR="005A2330" w:rsidP="00C32E27" w:rsidRDefault="005A2330">
      <w:pPr>
        <w:spacing w:line="240" w:lineRule="auto"/>
        <w:ind w:firstLine="708"/>
        <w:jc w:val="both"/>
        <w:rPr>
          <w:rFonts w:ascii="Arial" w:hAnsi="Arial" w:cs="Arial"/>
          <w:sz w:val="20"/>
          <w:szCs w:val="20"/>
        </w:rPr>
      </w:pPr>
      <w:r>
        <w:rPr>
          <w:rFonts w:ascii="Arial" w:hAnsi="Arial" w:cs="Arial"/>
          <w:sz w:val="20"/>
          <w:szCs w:val="20"/>
        </w:rPr>
        <w:t xml:space="preserve">Poddodavatel je povinen provádět monitorování a kontroly realizace předmětu plnění, jeho rozsahu, kvality a dodržení časového harmonogramu, které musí odpovídat požadavkům </w:t>
      </w:r>
      <w:r w:rsidR="002B2B59">
        <w:rPr>
          <w:rFonts w:ascii="Arial" w:hAnsi="Arial" w:cs="Arial"/>
          <w:sz w:val="20"/>
          <w:szCs w:val="20"/>
        </w:rPr>
        <w:t>zadavatel</w:t>
      </w:r>
      <w:r>
        <w:rPr>
          <w:rFonts w:ascii="Arial" w:hAnsi="Arial" w:cs="Arial"/>
          <w:sz w:val="20"/>
          <w:szCs w:val="20"/>
        </w:rPr>
        <w:t>e. V rámci těchto kontrol je poddodavatel povinen umožnit kontrolu dokladů souvisejících s realizací předmětu plnění a umožnit osobám pověřeným kontrolou a monitorováním vstup na místa realizace aktivit a do sídla subdodavatele. Při kontrole se smluvní strany budou řídit zák.č.</w:t>
      </w:r>
      <w:r w:rsidR="004D4BE7">
        <w:rPr>
          <w:rFonts w:ascii="Arial" w:hAnsi="Arial" w:cs="Arial"/>
          <w:sz w:val="20"/>
          <w:szCs w:val="20"/>
        </w:rPr>
        <w:t xml:space="preserve"> 255/2012</w:t>
      </w:r>
      <w:r>
        <w:rPr>
          <w:rFonts w:ascii="Arial" w:hAnsi="Arial" w:cs="Arial"/>
          <w:sz w:val="20"/>
          <w:szCs w:val="20"/>
        </w:rPr>
        <w:t xml:space="preserve"> Sb., o kontrole, v platném znění, a zák. č. 320/2001 Sb., o finanční kontrole, v platném znění.</w:t>
      </w:r>
    </w:p>
    <w:p w:rsidR="00C32E27" w:rsidP="00C32E27" w:rsidRDefault="00C32E27">
      <w:pPr>
        <w:pStyle w:val="Nadpis2"/>
        <w:rPr>
          <w:rFonts w:ascii="Arial" w:hAnsi="Arial" w:cs="Arial"/>
          <w:sz w:val="20"/>
          <w:szCs w:val="20"/>
        </w:rPr>
      </w:pPr>
    </w:p>
    <w:p w:rsidR="005A2330" w:rsidP="00C32E27" w:rsidRDefault="005A2330">
      <w:pPr>
        <w:spacing w:line="240" w:lineRule="auto"/>
        <w:ind w:firstLine="708"/>
        <w:jc w:val="both"/>
        <w:rPr>
          <w:rFonts w:ascii="Arial" w:hAnsi="Arial" w:cs="Arial"/>
          <w:sz w:val="20"/>
          <w:szCs w:val="20"/>
        </w:rPr>
      </w:pPr>
      <w:r>
        <w:rPr>
          <w:rFonts w:ascii="Arial" w:hAnsi="Arial" w:cs="Arial"/>
          <w:sz w:val="20"/>
          <w:szCs w:val="20"/>
        </w:rPr>
        <w:t xml:space="preserve">V případě, že dodavatel realizuje plnění dle této smlouvy bez poddodavatelů, </w:t>
      </w:r>
      <w:r w:rsidR="004D4BE7">
        <w:rPr>
          <w:rFonts w:ascii="Arial" w:hAnsi="Arial" w:cs="Arial"/>
          <w:sz w:val="20"/>
          <w:szCs w:val="20"/>
        </w:rPr>
        <w:t>ujednání</w:t>
      </w:r>
      <w:r w:rsidR="00C32E27">
        <w:rPr>
          <w:rFonts w:ascii="Arial" w:hAnsi="Arial" w:cs="Arial"/>
          <w:sz w:val="20"/>
          <w:szCs w:val="20"/>
        </w:rPr>
        <w:t xml:space="preserve"> tohoto článku IX</w:t>
      </w:r>
      <w:r w:rsidR="004B405E">
        <w:rPr>
          <w:rFonts w:ascii="Arial" w:hAnsi="Arial" w:cs="Arial"/>
          <w:sz w:val="20"/>
          <w:szCs w:val="20"/>
        </w:rPr>
        <w:t>.</w:t>
      </w:r>
      <w:r>
        <w:rPr>
          <w:rFonts w:ascii="Arial" w:hAnsi="Arial" w:cs="Arial"/>
          <w:sz w:val="20"/>
          <w:szCs w:val="20"/>
        </w:rPr>
        <w:t xml:space="preserve"> </w:t>
      </w:r>
      <w:r w:rsidR="004D4BE7">
        <w:rPr>
          <w:rFonts w:ascii="Arial" w:hAnsi="Arial" w:cs="Arial"/>
          <w:sz w:val="20"/>
          <w:szCs w:val="20"/>
        </w:rPr>
        <w:t>se nepoužijí</w:t>
      </w:r>
      <w:r>
        <w:rPr>
          <w:rFonts w:ascii="Arial" w:hAnsi="Arial" w:cs="Arial"/>
          <w:sz w:val="20"/>
          <w:szCs w:val="20"/>
        </w:rPr>
        <w:t>.</w:t>
      </w:r>
    </w:p>
    <w:p w:rsidR="004B405E" w:rsidP="00C32E27" w:rsidRDefault="004B405E">
      <w:pPr>
        <w:spacing w:line="240" w:lineRule="auto"/>
        <w:ind w:firstLine="708"/>
        <w:jc w:val="both"/>
        <w:rPr>
          <w:rFonts w:ascii="Arial" w:hAnsi="Arial" w:cs="Arial"/>
          <w:sz w:val="20"/>
          <w:szCs w:val="20"/>
        </w:rPr>
      </w:pPr>
    </w:p>
    <w:p w:rsidR="005A2330" w:rsidP="004B405E" w:rsidRDefault="005A2330">
      <w:pPr>
        <w:pStyle w:val="Nadpis1"/>
        <w:jc w:val="center"/>
        <w:rPr>
          <w:rFonts w:ascii="Arial" w:hAnsi="Arial" w:cs="Arial"/>
          <w:sz w:val="20"/>
          <w:szCs w:val="20"/>
        </w:rPr>
      </w:pPr>
    </w:p>
    <w:p w:rsidRPr="004B405E" w:rsidR="005A2330" w:rsidP="004B405E" w:rsidRDefault="005A2330">
      <w:pPr>
        <w:spacing w:line="240" w:lineRule="auto"/>
        <w:jc w:val="center"/>
        <w:rPr>
          <w:rFonts w:ascii="Arial" w:hAnsi="Arial" w:cs="Arial"/>
          <w:b/>
          <w:sz w:val="20"/>
          <w:szCs w:val="20"/>
        </w:rPr>
      </w:pPr>
      <w:r w:rsidRPr="004B405E">
        <w:rPr>
          <w:rFonts w:ascii="Arial" w:hAnsi="Arial" w:cs="Arial"/>
          <w:b/>
          <w:sz w:val="20"/>
          <w:szCs w:val="20"/>
        </w:rPr>
        <w:t>Platební podmínky</w:t>
      </w:r>
    </w:p>
    <w:p w:rsidR="004B405E" w:rsidP="004B405E" w:rsidRDefault="004B405E">
      <w:pPr>
        <w:pStyle w:val="Nadpis2"/>
        <w:rPr>
          <w:rFonts w:ascii="Arial" w:hAnsi="Arial" w:cs="Arial"/>
          <w:sz w:val="20"/>
          <w:szCs w:val="20"/>
        </w:rPr>
      </w:pPr>
    </w:p>
    <w:p w:rsidR="005A2330" w:rsidP="004B405E" w:rsidRDefault="005A2330">
      <w:pPr>
        <w:spacing w:line="240" w:lineRule="auto"/>
        <w:ind w:firstLine="708"/>
        <w:jc w:val="both"/>
        <w:rPr>
          <w:rFonts w:ascii="Arial" w:hAnsi="Arial" w:cs="Arial"/>
          <w:sz w:val="20"/>
          <w:szCs w:val="20"/>
        </w:rPr>
      </w:pPr>
      <w:r>
        <w:rPr>
          <w:rFonts w:ascii="Arial" w:hAnsi="Arial" w:cs="Arial"/>
          <w:sz w:val="20"/>
          <w:szCs w:val="20"/>
        </w:rPr>
        <w:t>Dodavatel, jakožto dodavatel plnění financovaného ze zdrojů Evropského sociálního fondu a státního rozpočtu ČR, se tímto zavazuje, že všechny jeho výdaje budou splňovat tato kritéria:</w:t>
      </w:r>
    </w:p>
    <w:p w:rsidRPr="004B405E" w:rsidR="005A2330" w:rsidP="00AF68C0" w:rsidRDefault="005A2330">
      <w:pPr>
        <w:pStyle w:val="Odstavecseseznamem"/>
        <w:numPr>
          <w:ilvl w:val="0"/>
          <w:numId w:val="2"/>
        </w:numPr>
        <w:spacing w:line="240" w:lineRule="auto"/>
        <w:jc w:val="both"/>
        <w:rPr>
          <w:rFonts w:ascii="Arial" w:hAnsi="Arial" w:cs="Arial"/>
          <w:sz w:val="20"/>
          <w:szCs w:val="20"/>
        </w:rPr>
      </w:pPr>
      <w:r w:rsidRPr="004B405E">
        <w:rPr>
          <w:rFonts w:ascii="Arial" w:hAnsi="Arial" w:cs="Arial"/>
          <w:sz w:val="20"/>
          <w:szCs w:val="20"/>
        </w:rPr>
        <w:t>Účel výdajů: výdaj musí být vynaložen na aktivity v souladu s obsahovou stránkou a cíli projektu popisovanými v této smlouvě a jejich přílohách.</w:t>
      </w:r>
    </w:p>
    <w:p w:rsidRPr="004B405E" w:rsidR="005A2330" w:rsidP="00AF68C0" w:rsidRDefault="005A2330">
      <w:pPr>
        <w:pStyle w:val="Odstavecseseznamem"/>
        <w:numPr>
          <w:ilvl w:val="0"/>
          <w:numId w:val="3"/>
        </w:numPr>
        <w:spacing w:line="240" w:lineRule="auto"/>
        <w:jc w:val="both"/>
        <w:rPr>
          <w:rFonts w:ascii="Arial" w:hAnsi="Arial" w:cs="Arial"/>
          <w:sz w:val="20"/>
          <w:szCs w:val="20"/>
        </w:rPr>
      </w:pPr>
      <w:r w:rsidRPr="004B405E">
        <w:rPr>
          <w:rFonts w:ascii="Arial" w:hAnsi="Arial" w:cs="Arial"/>
          <w:sz w:val="20"/>
          <w:szCs w:val="20"/>
        </w:rPr>
        <w:t xml:space="preserve">Datum uskutečnění výdajů: výdaj musí vzniknout v době trvání smlouvy mezi </w:t>
      </w:r>
      <w:r w:rsidR="002B2B59">
        <w:rPr>
          <w:rFonts w:ascii="Arial" w:hAnsi="Arial" w:cs="Arial"/>
          <w:sz w:val="20"/>
          <w:szCs w:val="20"/>
        </w:rPr>
        <w:t>zadavatel</w:t>
      </w:r>
      <w:r w:rsidRPr="004B405E">
        <w:rPr>
          <w:rFonts w:ascii="Arial" w:hAnsi="Arial" w:cs="Arial"/>
          <w:sz w:val="20"/>
          <w:szCs w:val="20"/>
        </w:rPr>
        <w:t>em a dodavatel.</w:t>
      </w:r>
    </w:p>
    <w:p w:rsidRPr="004B405E" w:rsidR="005A2330" w:rsidP="00AF68C0" w:rsidRDefault="005A2330">
      <w:pPr>
        <w:pStyle w:val="Odstavecseseznamem"/>
        <w:numPr>
          <w:ilvl w:val="0"/>
          <w:numId w:val="3"/>
        </w:numPr>
        <w:spacing w:line="240" w:lineRule="auto"/>
        <w:jc w:val="both"/>
        <w:rPr>
          <w:rFonts w:ascii="Arial" w:hAnsi="Arial" w:cs="Arial"/>
          <w:sz w:val="20"/>
          <w:szCs w:val="20"/>
        </w:rPr>
      </w:pPr>
      <w:r w:rsidRPr="004B405E">
        <w:rPr>
          <w:rFonts w:ascii="Arial" w:hAnsi="Arial" w:cs="Arial"/>
          <w:sz w:val="20"/>
          <w:szCs w:val="20"/>
        </w:rPr>
        <w:t xml:space="preserve">Evidence a prokazování uskutečněného výdaje: výdaj musí skutečně vzniknout, musí být zaznamenán na účtech dodavatele, být identifikovatelný a kontrolovatelný a originály účetních dokladů musí být doložitelné ve smyslu </w:t>
      </w:r>
      <w:r w:rsidRPr="004B405E">
        <w:rPr>
          <w:rFonts w:ascii="Arial" w:hAnsi="Arial" w:cs="Arial"/>
          <w:color w:val="222222"/>
          <w:shd w:val="clear" w:color="auto" w:fill="FFFFFF"/>
        </w:rPr>
        <w:t>§</w:t>
      </w:r>
      <w:r w:rsidRPr="004B405E" w:rsidR="00F202A6">
        <w:rPr>
          <w:rFonts w:ascii="Arial" w:hAnsi="Arial" w:cs="Arial"/>
          <w:color w:val="222222"/>
          <w:shd w:val="clear" w:color="auto" w:fill="FFFFFF"/>
        </w:rPr>
        <w:t xml:space="preserve"> </w:t>
      </w:r>
      <w:r w:rsidRPr="004B405E">
        <w:rPr>
          <w:rFonts w:ascii="Arial" w:hAnsi="Arial" w:cs="Arial"/>
          <w:sz w:val="20"/>
          <w:szCs w:val="20"/>
        </w:rPr>
        <w:t>11</w:t>
      </w:r>
      <w:r w:rsidRPr="004B405E" w:rsidR="00F202A6">
        <w:rPr>
          <w:rFonts w:ascii="Arial" w:hAnsi="Arial" w:cs="Arial"/>
          <w:sz w:val="20"/>
          <w:szCs w:val="20"/>
        </w:rPr>
        <w:t xml:space="preserve"> zákona č. 563/1991 Sb., o účetnictví, v platném znění, resp. originály jiných dokladů ekvivalentní průkazní hodnoty.</w:t>
      </w:r>
    </w:p>
    <w:p w:rsidRPr="004B405E" w:rsidR="00F202A6" w:rsidP="00AF68C0" w:rsidRDefault="00F202A6">
      <w:pPr>
        <w:pStyle w:val="Odstavecseseznamem"/>
        <w:numPr>
          <w:ilvl w:val="0"/>
          <w:numId w:val="3"/>
        </w:numPr>
        <w:spacing w:line="240" w:lineRule="auto"/>
        <w:jc w:val="both"/>
        <w:rPr>
          <w:rFonts w:ascii="Arial" w:hAnsi="Arial" w:cs="Arial"/>
          <w:sz w:val="20"/>
          <w:szCs w:val="20"/>
        </w:rPr>
      </w:pPr>
      <w:r w:rsidRPr="004B405E">
        <w:rPr>
          <w:rFonts w:ascii="Arial" w:hAnsi="Arial" w:cs="Arial"/>
          <w:sz w:val="20"/>
          <w:szCs w:val="20"/>
        </w:rPr>
        <w:t>Efektivita výdaje: výdaj musí být nezbytný pro realizaci projektu, být vynaložen na aktivity pop</w:t>
      </w:r>
      <w:r w:rsidR="004B405E">
        <w:rPr>
          <w:rFonts w:ascii="Arial" w:hAnsi="Arial" w:cs="Arial"/>
          <w:sz w:val="20"/>
          <w:szCs w:val="20"/>
        </w:rPr>
        <w:t>s</w:t>
      </w:r>
      <w:r w:rsidRPr="004B405E">
        <w:rPr>
          <w:rFonts w:ascii="Arial" w:hAnsi="Arial" w:cs="Arial"/>
          <w:sz w:val="20"/>
          <w:szCs w:val="20"/>
        </w:rPr>
        <w:t>ané ve výzvě a musí odpovídat požadavkům na efektivní využití finančních prostředků.</w:t>
      </w:r>
    </w:p>
    <w:p w:rsidR="00F202A6" w:rsidP="00B82524" w:rsidRDefault="00F202A6">
      <w:pPr>
        <w:spacing w:line="240" w:lineRule="auto"/>
        <w:jc w:val="both"/>
        <w:rPr>
          <w:rFonts w:ascii="Arial" w:hAnsi="Arial" w:cs="Arial"/>
          <w:sz w:val="20"/>
          <w:szCs w:val="20"/>
        </w:rPr>
      </w:pPr>
    </w:p>
    <w:p w:rsidR="004B405E" w:rsidP="004B405E" w:rsidRDefault="004B405E">
      <w:pPr>
        <w:pStyle w:val="Nadpis2"/>
        <w:rPr>
          <w:rFonts w:ascii="Arial" w:hAnsi="Arial" w:cs="Arial"/>
          <w:sz w:val="20"/>
          <w:szCs w:val="20"/>
        </w:rPr>
      </w:pPr>
    </w:p>
    <w:p w:rsidR="00F202A6" w:rsidP="004B405E" w:rsidRDefault="002B2B59">
      <w:pPr>
        <w:spacing w:line="240" w:lineRule="auto"/>
        <w:ind w:firstLine="360"/>
        <w:jc w:val="both"/>
        <w:rPr>
          <w:rFonts w:ascii="Arial" w:hAnsi="Arial" w:cs="Arial"/>
          <w:sz w:val="20"/>
          <w:szCs w:val="20"/>
        </w:rPr>
      </w:pPr>
      <w:r>
        <w:rPr>
          <w:rFonts w:ascii="Arial" w:hAnsi="Arial" w:cs="Arial"/>
          <w:sz w:val="20"/>
          <w:szCs w:val="20"/>
        </w:rPr>
        <w:t>Zadavatel</w:t>
      </w:r>
      <w:r w:rsidR="00F202A6">
        <w:rPr>
          <w:rFonts w:ascii="Arial" w:hAnsi="Arial" w:cs="Arial"/>
          <w:sz w:val="20"/>
          <w:szCs w:val="20"/>
        </w:rPr>
        <w:t xml:space="preserve"> se zavazuje uhradit cenu za plnění předmětu této smlouvy na základě předložených řádných účetních dokladů /dále jen „faktura“). Splatnost faktury je 30 dní ode dne doručení </w:t>
      </w:r>
      <w:r>
        <w:rPr>
          <w:rFonts w:ascii="Arial" w:hAnsi="Arial" w:cs="Arial"/>
          <w:sz w:val="20"/>
          <w:szCs w:val="20"/>
        </w:rPr>
        <w:t>zadavatel</w:t>
      </w:r>
      <w:r w:rsidR="00F202A6">
        <w:rPr>
          <w:rFonts w:ascii="Arial" w:hAnsi="Arial" w:cs="Arial"/>
          <w:sz w:val="20"/>
          <w:szCs w:val="20"/>
        </w:rPr>
        <w:t xml:space="preserve">i. V pochybnostech se má za to, že faktura byla doručena 3.den po jejím odeslání. Úhrada je splněna dnem odepsání fakturované částky u účtu </w:t>
      </w:r>
      <w:r>
        <w:rPr>
          <w:rFonts w:ascii="Arial" w:hAnsi="Arial" w:cs="Arial"/>
          <w:sz w:val="20"/>
          <w:szCs w:val="20"/>
        </w:rPr>
        <w:t>zadavatel</w:t>
      </w:r>
      <w:r w:rsidR="00F202A6">
        <w:rPr>
          <w:rFonts w:ascii="Arial" w:hAnsi="Arial" w:cs="Arial"/>
          <w:sz w:val="20"/>
          <w:szCs w:val="20"/>
        </w:rPr>
        <w:t>e.</w:t>
      </w:r>
    </w:p>
    <w:p w:rsidR="004B405E" w:rsidP="00B82524" w:rsidRDefault="004B405E">
      <w:pPr>
        <w:spacing w:line="240" w:lineRule="auto"/>
        <w:jc w:val="both"/>
        <w:rPr>
          <w:rFonts w:ascii="Arial" w:hAnsi="Arial" w:cs="Arial"/>
          <w:sz w:val="20"/>
          <w:szCs w:val="20"/>
        </w:rPr>
      </w:pPr>
    </w:p>
    <w:p w:rsidR="004B405E" w:rsidP="004B405E" w:rsidRDefault="004B405E">
      <w:pPr>
        <w:pStyle w:val="Nadpis2"/>
        <w:rPr>
          <w:rFonts w:ascii="Arial" w:hAnsi="Arial" w:cs="Arial"/>
          <w:sz w:val="20"/>
          <w:szCs w:val="20"/>
        </w:rPr>
      </w:pPr>
    </w:p>
    <w:p w:rsidR="00F202A6" w:rsidP="004B405E" w:rsidRDefault="00F202A6">
      <w:pPr>
        <w:spacing w:line="240" w:lineRule="auto"/>
        <w:ind w:firstLine="360"/>
        <w:jc w:val="both"/>
        <w:rPr>
          <w:rFonts w:ascii="Arial" w:hAnsi="Arial" w:cs="Arial"/>
          <w:sz w:val="20"/>
          <w:szCs w:val="20"/>
        </w:rPr>
      </w:pPr>
      <w:r>
        <w:rPr>
          <w:rFonts w:ascii="Arial" w:hAnsi="Arial" w:cs="Arial"/>
          <w:sz w:val="20"/>
          <w:szCs w:val="20"/>
        </w:rPr>
        <w:t xml:space="preserve">Dodavatel je oprávněn předložit fakturu na základě </w:t>
      </w:r>
      <w:r w:rsidR="002B2B59">
        <w:rPr>
          <w:rFonts w:ascii="Arial" w:hAnsi="Arial" w:cs="Arial"/>
          <w:sz w:val="20"/>
          <w:szCs w:val="20"/>
        </w:rPr>
        <w:t>zadavatel</w:t>
      </w:r>
      <w:r>
        <w:rPr>
          <w:rFonts w:ascii="Arial" w:hAnsi="Arial" w:cs="Arial"/>
          <w:sz w:val="20"/>
          <w:szCs w:val="20"/>
        </w:rPr>
        <w:t xml:space="preserve">em odsouhlasených zpráv o činnosti. Zprávy o činnosti budou zpracovány a dokládány ve stanovených termínech ve vazbě ne veškeré realizované činnosti v daném období, tj. za kalendářní měsíc. Přílohou zprávy o činnosti bude vyúčtování čerpání finančních prostředků podle struktury nabídkové ceny. Zprávy budou předány v počtu vyhotovení stanovených </w:t>
      </w:r>
      <w:r w:rsidR="002B2B59">
        <w:rPr>
          <w:rFonts w:ascii="Arial" w:hAnsi="Arial" w:cs="Arial"/>
          <w:sz w:val="20"/>
          <w:szCs w:val="20"/>
        </w:rPr>
        <w:t>zadavatel</w:t>
      </w:r>
      <w:r>
        <w:rPr>
          <w:rFonts w:ascii="Arial" w:hAnsi="Arial" w:cs="Arial"/>
          <w:sz w:val="20"/>
          <w:szCs w:val="20"/>
        </w:rPr>
        <w:t>em a každá zpráva bude obsahovat oddělené části týkající se plnění za jednotlivé aktivity zakázky.</w:t>
      </w:r>
    </w:p>
    <w:p w:rsidR="004B405E" w:rsidP="00B82524" w:rsidRDefault="004B405E">
      <w:pPr>
        <w:spacing w:line="240" w:lineRule="auto"/>
        <w:jc w:val="both"/>
        <w:rPr>
          <w:rFonts w:ascii="Arial" w:hAnsi="Arial" w:cs="Arial"/>
          <w:sz w:val="20"/>
          <w:szCs w:val="20"/>
        </w:rPr>
      </w:pPr>
    </w:p>
    <w:p w:rsidR="004B405E" w:rsidP="004B405E" w:rsidRDefault="004B405E">
      <w:pPr>
        <w:pStyle w:val="Nadpis2"/>
        <w:rPr>
          <w:rFonts w:ascii="Arial" w:hAnsi="Arial" w:cs="Arial"/>
          <w:sz w:val="20"/>
          <w:szCs w:val="20"/>
        </w:rPr>
      </w:pPr>
    </w:p>
    <w:p w:rsidR="00F202A6" w:rsidP="004B405E" w:rsidRDefault="00F202A6">
      <w:pPr>
        <w:spacing w:line="240" w:lineRule="auto"/>
        <w:ind w:firstLine="360"/>
        <w:jc w:val="both"/>
        <w:rPr>
          <w:rFonts w:ascii="Arial" w:hAnsi="Arial" w:cs="Arial"/>
          <w:sz w:val="20"/>
          <w:szCs w:val="20"/>
        </w:rPr>
      </w:pPr>
      <w:r>
        <w:rPr>
          <w:rFonts w:ascii="Arial" w:hAnsi="Arial" w:cs="Arial"/>
          <w:sz w:val="20"/>
          <w:szCs w:val="20"/>
        </w:rPr>
        <w:t xml:space="preserve">Faktura musí obsahovat všechny náležitosti řádného daňového a účetního dokladu ve smyslu příslušných právních předpisů (zejména zák. č.563/1991 Sb., o účetnictví, a zák. č. 235/2004 Sb., o dani z přidané hodnoty, v platném znění). Toto ustanovení platí i při nejasnostech vyplývajících z provedené kontroly </w:t>
      </w:r>
      <w:r w:rsidR="002B2B59">
        <w:rPr>
          <w:rFonts w:ascii="Arial" w:hAnsi="Arial" w:cs="Arial"/>
          <w:sz w:val="20"/>
          <w:szCs w:val="20"/>
        </w:rPr>
        <w:t>zadavatel</w:t>
      </w:r>
      <w:r>
        <w:rPr>
          <w:rFonts w:ascii="Arial" w:hAnsi="Arial" w:cs="Arial"/>
          <w:sz w:val="20"/>
          <w:szCs w:val="20"/>
        </w:rPr>
        <w:t xml:space="preserve">em doloženého předmětu plnění. V případě, že faktura nebude mít </w:t>
      </w:r>
      <w:r>
        <w:rPr>
          <w:rFonts w:ascii="Arial" w:hAnsi="Arial" w:cs="Arial"/>
          <w:sz w:val="20"/>
          <w:szCs w:val="20"/>
        </w:rPr>
        <w:lastRenderedPageBreak/>
        <w:t xml:space="preserve">odpovídající náležitosti, je </w:t>
      </w:r>
      <w:r w:rsidR="002B2B59">
        <w:rPr>
          <w:rFonts w:ascii="Arial" w:hAnsi="Arial" w:cs="Arial"/>
          <w:sz w:val="20"/>
          <w:szCs w:val="20"/>
        </w:rPr>
        <w:t>zadavatel</w:t>
      </w:r>
      <w:r>
        <w:rPr>
          <w:rFonts w:ascii="Arial" w:hAnsi="Arial" w:cs="Arial"/>
          <w:sz w:val="20"/>
          <w:szCs w:val="20"/>
        </w:rPr>
        <w:t xml:space="preserve"> oprávněn zaslat ji ve lhůtě splatnosti zpět dodavateli na doplnění či úpravě, aniž se dostane do prodlení s platností – lhůta splatnosti počíná běžet znovu od opětovného zaslání náležitě doplněného či opraveného dokladu.</w:t>
      </w:r>
    </w:p>
    <w:p w:rsidR="00C44F0F" w:rsidP="004B405E" w:rsidRDefault="00C44F0F">
      <w:pPr>
        <w:spacing w:line="240" w:lineRule="auto"/>
        <w:ind w:firstLine="360"/>
        <w:jc w:val="both"/>
        <w:rPr>
          <w:rFonts w:ascii="Arial" w:hAnsi="Arial" w:cs="Arial"/>
          <w:sz w:val="20"/>
          <w:szCs w:val="20"/>
        </w:rPr>
      </w:pPr>
    </w:p>
    <w:p w:rsidR="00C44F0F" w:rsidP="00C44F0F" w:rsidRDefault="00C44F0F">
      <w:pPr>
        <w:pStyle w:val="Nadpis2"/>
        <w:rPr>
          <w:rFonts w:ascii="Arial" w:hAnsi="Arial" w:cs="Arial"/>
          <w:sz w:val="20"/>
          <w:szCs w:val="20"/>
        </w:rPr>
      </w:pPr>
    </w:p>
    <w:p w:rsidR="00C44F0F" w:rsidP="00C44F0F" w:rsidRDefault="00C44F0F">
      <w:pPr>
        <w:spacing w:line="240" w:lineRule="auto"/>
        <w:ind w:firstLine="708"/>
        <w:jc w:val="both"/>
        <w:rPr>
          <w:rFonts w:ascii="Arial" w:hAnsi="Arial" w:cs="Arial"/>
          <w:sz w:val="20"/>
          <w:szCs w:val="20"/>
        </w:rPr>
      </w:pPr>
      <w:r>
        <w:rPr>
          <w:rFonts w:ascii="Arial" w:hAnsi="Arial" w:cs="Arial"/>
          <w:sz w:val="20"/>
          <w:szCs w:val="20"/>
        </w:rPr>
        <w:t>Dodavatel je povinen předkládat k </w:t>
      </w:r>
      <w:r w:rsidRPr="00646AB6">
        <w:rPr>
          <w:rFonts w:ascii="Arial" w:hAnsi="Arial" w:cs="Arial"/>
          <w:sz w:val="20"/>
          <w:szCs w:val="20"/>
        </w:rPr>
        <w:t xml:space="preserve">proplacení pouze faktury, které obsahují název a číslo projektu </w:t>
      </w:r>
      <w:r>
        <w:rPr>
          <w:rFonts w:ascii="Arial" w:hAnsi="Arial" w:cs="Arial"/>
          <w:sz w:val="20"/>
          <w:szCs w:val="20"/>
        </w:rPr>
        <w:t>(</w:t>
      </w:r>
      <w:r w:rsidRPr="00646AB6">
        <w:rPr>
          <w:rFonts w:ascii="Arial" w:hAnsi="Arial" w:cs="Arial"/>
          <w:sz w:val="20"/>
          <w:szCs w:val="20"/>
        </w:rPr>
        <w:t>VESNA, a.s. – podnikové vzdělávání,</w:t>
      </w:r>
      <w:r>
        <w:rPr>
          <w:rFonts w:ascii="Arial" w:hAnsi="Arial" w:cs="Arial"/>
          <w:sz w:val="20"/>
          <w:szCs w:val="20"/>
        </w:rPr>
        <w:t xml:space="preserve"> číslo projektu:</w:t>
      </w:r>
      <w:r w:rsidRPr="00646AB6">
        <w:rPr>
          <w:rFonts w:ascii="Arial" w:hAnsi="Arial" w:cs="Arial"/>
          <w:sz w:val="20"/>
          <w:szCs w:val="20"/>
        </w:rPr>
        <w:t xml:space="preserve"> CZ.03.1.52/0.0/0.0/16_043/0004423</w:t>
      </w:r>
      <w:r>
        <w:rPr>
          <w:rFonts w:ascii="Arial" w:hAnsi="Arial" w:cs="Arial"/>
          <w:sz w:val="20"/>
          <w:szCs w:val="20"/>
        </w:rPr>
        <w:t>)</w:t>
      </w:r>
      <w:r w:rsidRPr="00646AB6">
        <w:rPr>
          <w:rFonts w:ascii="Arial" w:hAnsi="Arial" w:cs="Arial"/>
          <w:sz w:val="20"/>
          <w:szCs w:val="20"/>
        </w:rPr>
        <w:t>.</w:t>
      </w:r>
    </w:p>
    <w:p w:rsidR="00C44F0F" w:rsidP="004B405E" w:rsidRDefault="00C44F0F">
      <w:pPr>
        <w:spacing w:line="240" w:lineRule="auto"/>
        <w:ind w:firstLine="360"/>
        <w:jc w:val="both"/>
        <w:rPr>
          <w:rFonts w:ascii="Arial" w:hAnsi="Arial" w:cs="Arial"/>
          <w:sz w:val="20"/>
          <w:szCs w:val="20"/>
        </w:rPr>
      </w:pPr>
    </w:p>
    <w:p w:rsidR="004B405E" w:rsidP="00B82524" w:rsidRDefault="004B405E">
      <w:pPr>
        <w:spacing w:line="240" w:lineRule="auto"/>
        <w:jc w:val="both"/>
        <w:rPr>
          <w:rFonts w:ascii="Arial" w:hAnsi="Arial" w:cs="Arial"/>
          <w:sz w:val="20"/>
          <w:szCs w:val="20"/>
        </w:rPr>
      </w:pPr>
    </w:p>
    <w:p w:rsidR="004B405E" w:rsidP="004B405E" w:rsidRDefault="004B405E">
      <w:pPr>
        <w:pStyle w:val="Nadpis2"/>
        <w:rPr>
          <w:rFonts w:ascii="Arial" w:hAnsi="Arial" w:cs="Arial"/>
          <w:sz w:val="20"/>
          <w:szCs w:val="20"/>
        </w:rPr>
      </w:pPr>
    </w:p>
    <w:p w:rsidR="00F202A6" w:rsidP="004B405E" w:rsidRDefault="005B796B">
      <w:pPr>
        <w:spacing w:line="240" w:lineRule="auto"/>
        <w:ind w:firstLine="360"/>
        <w:jc w:val="both"/>
        <w:rPr>
          <w:rFonts w:ascii="Arial" w:hAnsi="Arial" w:cs="Arial"/>
          <w:sz w:val="20"/>
          <w:szCs w:val="20"/>
        </w:rPr>
      </w:pPr>
      <w:r>
        <w:rPr>
          <w:rFonts w:ascii="Arial" w:hAnsi="Arial" w:cs="Arial"/>
          <w:sz w:val="20"/>
          <w:szCs w:val="20"/>
        </w:rPr>
        <w:t xml:space="preserve">V případě, že účastník předčasně ukončí účast na aktivitě, bude dodavatel povinen vyčíslit prokazatelně vynaložené výdaje spojené s účastí účastníka na aktivitě. Dojde-li k neoprávněnému proplacení úplných nákladů na aktivitu jednoho účastníka v důsledku nesplnění povinnosti dodavatele informovat </w:t>
      </w:r>
      <w:r w:rsidR="002B2B59">
        <w:rPr>
          <w:rFonts w:ascii="Arial" w:hAnsi="Arial" w:cs="Arial"/>
          <w:sz w:val="20"/>
          <w:szCs w:val="20"/>
        </w:rPr>
        <w:t>zadavatel</w:t>
      </w:r>
      <w:r>
        <w:rPr>
          <w:rFonts w:ascii="Arial" w:hAnsi="Arial" w:cs="Arial"/>
          <w:sz w:val="20"/>
          <w:szCs w:val="20"/>
        </w:rPr>
        <w:t xml:space="preserve">e o neúčasti </w:t>
      </w:r>
      <w:r w:rsidR="004D4BE7">
        <w:rPr>
          <w:rFonts w:ascii="Arial" w:hAnsi="Arial" w:cs="Arial"/>
          <w:sz w:val="20"/>
          <w:szCs w:val="20"/>
        </w:rPr>
        <w:t>účastníka</w:t>
      </w:r>
      <w:r>
        <w:rPr>
          <w:rFonts w:ascii="Arial" w:hAnsi="Arial" w:cs="Arial"/>
          <w:sz w:val="20"/>
          <w:szCs w:val="20"/>
        </w:rPr>
        <w:t xml:space="preserve"> na aktivitě, bude </w:t>
      </w:r>
      <w:r w:rsidR="002B2B59">
        <w:rPr>
          <w:rFonts w:ascii="Arial" w:hAnsi="Arial" w:cs="Arial"/>
          <w:sz w:val="20"/>
          <w:szCs w:val="20"/>
        </w:rPr>
        <w:t>zadavatel</w:t>
      </w:r>
      <w:r>
        <w:rPr>
          <w:rFonts w:ascii="Arial" w:hAnsi="Arial" w:cs="Arial"/>
          <w:sz w:val="20"/>
          <w:szCs w:val="20"/>
        </w:rPr>
        <w:t xml:space="preserve"> požadovat vrácení těchto neoprávněně vyplacených finančních prostředků.</w:t>
      </w:r>
    </w:p>
    <w:p w:rsidR="004B405E" w:rsidP="00B82524" w:rsidRDefault="004B405E">
      <w:pPr>
        <w:spacing w:line="240" w:lineRule="auto"/>
        <w:jc w:val="both"/>
        <w:rPr>
          <w:rFonts w:ascii="Arial" w:hAnsi="Arial" w:cs="Arial"/>
          <w:sz w:val="20"/>
          <w:szCs w:val="20"/>
        </w:rPr>
      </w:pPr>
    </w:p>
    <w:p w:rsidR="004B405E" w:rsidP="004B405E" w:rsidRDefault="004B405E">
      <w:pPr>
        <w:pStyle w:val="Nadpis1"/>
        <w:jc w:val="center"/>
        <w:rPr>
          <w:rFonts w:ascii="Arial" w:hAnsi="Arial" w:cs="Arial"/>
          <w:sz w:val="20"/>
          <w:szCs w:val="20"/>
        </w:rPr>
      </w:pPr>
    </w:p>
    <w:p w:rsidR="005B796B" w:rsidP="004B405E" w:rsidRDefault="005B796B">
      <w:pPr>
        <w:spacing w:line="240" w:lineRule="auto"/>
        <w:jc w:val="center"/>
        <w:rPr>
          <w:rFonts w:ascii="Arial" w:hAnsi="Arial" w:cs="Arial"/>
          <w:b/>
          <w:sz w:val="20"/>
          <w:szCs w:val="20"/>
        </w:rPr>
      </w:pPr>
      <w:r w:rsidRPr="004B405E">
        <w:rPr>
          <w:rFonts w:ascii="Arial" w:hAnsi="Arial" w:cs="Arial"/>
          <w:b/>
          <w:sz w:val="20"/>
          <w:szCs w:val="20"/>
        </w:rPr>
        <w:t>Smluvní pokuty</w:t>
      </w:r>
    </w:p>
    <w:p w:rsidRPr="004B405E" w:rsidR="004B405E" w:rsidP="004B405E" w:rsidRDefault="004B405E">
      <w:pPr>
        <w:pStyle w:val="Nadpis2"/>
        <w:rPr>
          <w:rFonts w:ascii="Arial" w:hAnsi="Arial" w:cs="Arial"/>
          <w:sz w:val="20"/>
          <w:szCs w:val="20"/>
        </w:rPr>
      </w:pPr>
    </w:p>
    <w:p w:rsidR="009E5394" w:rsidP="004B405E" w:rsidRDefault="009E5394">
      <w:pPr>
        <w:spacing w:line="240" w:lineRule="auto"/>
        <w:ind w:firstLine="708"/>
        <w:jc w:val="both"/>
        <w:rPr>
          <w:rFonts w:ascii="Arial" w:hAnsi="Arial" w:cs="Arial"/>
          <w:sz w:val="20"/>
          <w:szCs w:val="20"/>
        </w:rPr>
      </w:pPr>
      <w:r>
        <w:rPr>
          <w:rFonts w:ascii="Arial" w:hAnsi="Arial" w:cs="Arial"/>
          <w:sz w:val="20"/>
          <w:szCs w:val="20"/>
        </w:rPr>
        <w:t xml:space="preserve">Pro případ, že bude dodavatel v prodlení se započetím realizace vzdělávacího kurzu, sjednává se smluvní pokuta ve prospěch </w:t>
      </w:r>
      <w:r w:rsidR="002B2B59">
        <w:rPr>
          <w:rFonts w:ascii="Arial" w:hAnsi="Arial" w:cs="Arial"/>
          <w:sz w:val="20"/>
          <w:szCs w:val="20"/>
        </w:rPr>
        <w:t>zadavatel</w:t>
      </w:r>
      <w:r>
        <w:rPr>
          <w:rFonts w:ascii="Arial" w:hAnsi="Arial" w:cs="Arial"/>
          <w:sz w:val="20"/>
          <w:szCs w:val="20"/>
        </w:rPr>
        <w:t>e ve výši 500,- Kč (pět set korun českých) za každý jeden den prodlení se započetím každého jednotlivého vzdělávacího kurzu.</w:t>
      </w:r>
    </w:p>
    <w:p w:rsidR="009E5394" w:rsidP="004B405E" w:rsidRDefault="009E5394">
      <w:pPr>
        <w:spacing w:line="240" w:lineRule="auto"/>
        <w:ind w:firstLine="708"/>
        <w:jc w:val="both"/>
        <w:rPr>
          <w:rFonts w:ascii="Arial" w:hAnsi="Arial" w:cs="Arial"/>
          <w:sz w:val="20"/>
          <w:szCs w:val="20"/>
        </w:rPr>
      </w:pPr>
    </w:p>
    <w:p w:rsidR="009E5394" w:rsidP="009E5394" w:rsidRDefault="009E5394">
      <w:pPr>
        <w:pStyle w:val="Nadpis2"/>
        <w:rPr>
          <w:rFonts w:ascii="Arial" w:hAnsi="Arial" w:cs="Arial"/>
          <w:sz w:val="20"/>
          <w:szCs w:val="20"/>
        </w:rPr>
      </w:pPr>
    </w:p>
    <w:p w:rsidR="004B405E" w:rsidP="009E5394" w:rsidRDefault="009E5394">
      <w:pPr>
        <w:spacing w:line="240" w:lineRule="auto"/>
        <w:ind w:firstLine="708"/>
        <w:jc w:val="both"/>
        <w:rPr>
          <w:rFonts w:ascii="Arial" w:hAnsi="Arial" w:cs="Arial"/>
          <w:sz w:val="20"/>
          <w:szCs w:val="20"/>
        </w:rPr>
      </w:pPr>
      <w:r>
        <w:rPr>
          <w:rFonts w:ascii="Arial" w:hAnsi="Arial" w:cs="Arial"/>
          <w:sz w:val="20"/>
          <w:szCs w:val="20"/>
        </w:rPr>
        <w:t>Pro případ, že dodavatel řádně neukončí všechny vzdělávací kurzy nejpozději do</w:t>
      </w:r>
      <w:r w:rsidR="005340BA">
        <w:rPr>
          <w:rFonts w:ascii="Arial" w:hAnsi="Arial" w:cs="Arial"/>
          <w:sz w:val="20"/>
          <w:szCs w:val="20"/>
        </w:rPr>
        <w:t>31</w:t>
      </w:r>
      <w:r>
        <w:rPr>
          <w:rFonts w:ascii="Arial" w:hAnsi="Arial" w:cs="Arial"/>
          <w:sz w:val="20"/>
          <w:szCs w:val="20"/>
        </w:rPr>
        <w:t xml:space="preserve">.5.2018, ačkoli mu k tomu </w:t>
      </w:r>
      <w:r w:rsidR="002B2B59">
        <w:rPr>
          <w:rFonts w:ascii="Arial" w:hAnsi="Arial" w:cs="Arial"/>
          <w:sz w:val="20"/>
          <w:szCs w:val="20"/>
        </w:rPr>
        <w:t>zadavatel</w:t>
      </w:r>
      <w:r>
        <w:rPr>
          <w:rFonts w:ascii="Arial" w:hAnsi="Arial" w:cs="Arial"/>
          <w:sz w:val="20"/>
          <w:szCs w:val="20"/>
        </w:rPr>
        <w:t xml:space="preserve"> poskytl součinnost, sjednává se smluvní pokuta ve prospěch </w:t>
      </w:r>
      <w:r w:rsidR="002B2B59">
        <w:rPr>
          <w:rFonts w:ascii="Arial" w:hAnsi="Arial" w:cs="Arial"/>
          <w:sz w:val="20"/>
          <w:szCs w:val="20"/>
        </w:rPr>
        <w:t>zadavatel</w:t>
      </w:r>
      <w:r>
        <w:rPr>
          <w:rFonts w:ascii="Arial" w:hAnsi="Arial" w:cs="Arial"/>
          <w:sz w:val="20"/>
          <w:szCs w:val="20"/>
        </w:rPr>
        <w:t>e ve výši 50.000,- Kč (slovy padesát tisíc korun českých) za každý vzdělávací kurz, jehož byť i jen jeden den nebyl řádně ukončen.</w:t>
      </w:r>
    </w:p>
    <w:p w:rsidR="00911007" w:rsidP="009E5394" w:rsidRDefault="00911007">
      <w:pPr>
        <w:spacing w:line="240" w:lineRule="auto"/>
        <w:ind w:firstLine="708"/>
        <w:jc w:val="both"/>
        <w:rPr>
          <w:rFonts w:ascii="Arial" w:hAnsi="Arial" w:cs="Arial"/>
          <w:sz w:val="20"/>
          <w:szCs w:val="20"/>
        </w:rPr>
      </w:pPr>
    </w:p>
    <w:p w:rsidR="009E5394" w:rsidP="00911007" w:rsidRDefault="009E5394">
      <w:pPr>
        <w:pStyle w:val="Nadpis2"/>
        <w:rPr>
          <w:rFonts w:ascii="Arial" w:hAnsi="Arial" w:cs="Arial"/>
          <w:sz w:val="20"/>
          <w:szCs w:val="20"/>
        </w:rPr>
      </w:pPr>
    </w:p>
    <w:p w:rsidR="009E5394" w:rsidP="009E5394" w:rsidRDefault="009E5394">
      <w:pPr>
        <w:spacing w:line="240" w:lineRule="auto"/>
        <w:ind w:firstLine="708"/>
        <w:jc w:val="both"/>
        <w:rPr>
          <w:rFonts w:ascii="Arial" w:hAnsi="Arial" w:cs="Arial"/>
          <w:sz w:val="20"/>
          <w:szCs w:val="20"/>
        </w:rPr>
      </w:pPr>
      <w:r>
        <w:rPr>
          <w:rFonts w:ascii="Arial" w:hAnsi="Arial" w:cs="Arial"/>
          <w:sz w:val="20"/>
          <w:szCs w:val="20"/>
        </w:rPr>
        <w:t>Pro případ, že dodavatel nepředá Souhrnnou závěrečnou zprávu zadavateli nejpozději do 15</w:t>
      </w:r>
      <w:r w:rsidR="000A52F6">
        <w:rPr>
          <w:rFonts w:ascii="Arial" w:hAnsi="Arial" w:cs="Arial"/>
          <w:sz w:val="20"/>
          <w:szCs w:val="20"/>
        </w:rPr>
        <w:t xml:space="preserve"> </w:t>
      </w:r>
      <w:r>
        <w:rPr>
          <w:rFonts w:ascii="Arial" w:hAnsi="Arial" w:cs="Arial"/>
          <w:sz w:val="20"/>
          <w:szCs w:val="20"/>
        </w:rPr>
        <w:t>dnů od ukončení realizace, sjednává se smluvní pokuta ve prospěch zadavatele ve výši 10.000,-Kč (slovy deset tisíc korun českých)</w:t>
      </w:r>
      <w:r w:rsidR="00911007">
        <w:rPr>
          <w:rFonts w:ascii="Arial" w:hAnsi="Arial" w:cs="Arial"/>
          <w:sz w:val="20"/>
          <w:szCs w:val="20"/>
        </w:rPr>
        <w:t xml:space="preserve"> za každý den prodlení.</w:t>
      </w:r>
    </w:p>
    <w:p w:rsidR="00911007" w:rsidP="009E5394" w:rsidRDefault="00911007">
      <w:pPr>
        <w:spacing w:line="240" w:lineRule="auto"/>
        <w:ind w:firstLine="708"/>
        <w:jc w:val="both"/>
        <w:rPr>
          <w:rFonts w:ascii="Arial" w:hAnsi="Arial" w:cs="Arial"/>
          <w:sz w:val="20"/>
          <w:szCs w:val="20"/>
        </w:rPr>
      </w:pPr>
    </w:p>
    <w:p w:rsidR="00911007" w:rsidP="00911007" w:rsidRDefault="00911007">
      <w:pPr>
        <w:pStyle w:val="Nadpis2"/>
        <w:rPr>
          <w:rFonts w:ascii="Arial" w:hAnsi="Arial" w:cs="Arial"/>
          <w:sz w:val="20"/>
          <w:szCs w:val="20"/>
        </w:rPr>
      </w:pPr>
    </w:p>
    <w:p w:rsidR="00911007" w:rsidP="009E5394" w:rsidRDefault="00911007">
      <w:pPr>
        <w:spacing w:line="240" w:lineRule="auto"/>
        <w:ind w:firstLine="708"/>
        <w:jc w:val="both"/>
        <w:rPr>
          <w:rFonts w:ascii="Arial" w:hAnsi="Arial" w:cs="Arial"/>
          <w:sz w:val="20"/>
          <w:szCs w:val="20"/>
        </w:rPr>
      </w:pPr>
      <w:r>
        <w:rPr>
          <w:rFonts w:ascii="Arial" w:hAnsi="Arial" w:cs="Arial"/>
          <w:sz w:val="20"/>
          <w:szCs w:val="20"/>
        </w:rPr>
        <w:t xml:space="preserve">Pro případ, že dodavatel poruší při plnění závazků dle této Smlouvy pravidla povinné publicity dle čl.V, odst. 5.12 nebo neposkytne </w:t>
      </w:r>
      <w:r w:rsidR="002B2B59">
        <w:rPr>
          <w:rFonts w:ascii="Arial" w:hAnsi="Arial" w:cs="Arial"/>
          <w:sz w:val="20"/>
          <w:szCs w:val="20"/>
        </w:rPr>
        <w:t>zadavatel</w:t>
      </w:r>
      <w:r>
        <w:rPr>
          <w:rFonts w:ascii="Arial" w:hAnsi="Arial" w:cs="Arial"/>
          <w:sz w:val="20"/>
          <w:szCs w:val="20"/>
        </w:rPr>
        <w:t xml:space="preserve">i součinnost nezbytnou pro řádnou administraci Projektu, sjednává se smluvní pokuta ve prospěch </w:t>
      </w:r>
      <w:r w:rsidR="002B2B59">
        <w:rPr>
          <w:rFonts w:ascii="Arial" w:hAnsi="Arial" w:cs="Arial"/>
          <w:sz w:val="20"/>
          <w:szCs w:val="20"/>
        </w:rPr>
        <w:t>zadavatel</w:t>
      </w:r>
      <w:r>
        <w:rPr>
          <w:rFonts w:ascii="Arial" w:hAnsi="Arial" w:cs="Arial"/>
          <w:sz w:val="20"/>
          <w:szCs w:val="20"/>
        </w:rPr>
        <w:t>e ve výši 10.000,- Kč (slovy deset tisíc korun českých) za každé porušení pravidel nebo neposkytnutí součinnosti.</w:t>
      </w:r>
    </w:p>
    <w:p w:rsidR="009E5394" w:rsidP="009E5394" w:rsidRDefault="009E5394">
      <w:pPr>
        <w:spacing w:line="240" w:lineRule="auto"/>
        <w:ind w:firstLine="708"/>
        <w:jc w:val="both"/>
        <w:rPr>
          <w:rFonts w:ascii="Arial" w:hAnsi="Arial" w:cs="Arial"/>
          <w:sz w:val="20"/>
          <w:szCs w:val="20"/>
        </w:rPr>
      </w:pPr>
    </w:p>
    <w:p w:rsidR="004B405E" w:rsidP="004B405E" w:rsidRDefault="004B405E">
      <w:pPr>
        <w:pStyle w:val="Nadpis2"/>
        <w:rPr>
          <w:rFonts w:ascii="Arial" w:hAnsi="Arial" w:cs="Arial"/>
          <w:sz w:val="20"/>
          <w:szCs w:val="20"/>
        </w:rPr>
      </w:pPr>
    </w:p>
    <w:p w:rsidR="00576EAE" w:rsidP="004B405E" w:rsidRDefault="00396E55">
      <w:pPr>
        <w:spacing w:line="240" w:lineRule="auto"/>
        <w:ind w:firstLine="708"/>
        <w:jc w:val="both"/>
        <w:rPr>
          <w:rFonts w:ascii="Arial" w:hAnsi="Arial" w:cs="Arial"/>
          <w:sz w:val="20"/>
          <w:szCs w:val="20"/>
        </w:rPr>
      </w:pPr>
      <w:r>
        <w:rPr>
          <w:rFonts w:ascii="Arial" w:hAnsi="Arial" w:cs="Arial"/>
          <w:sz w:val="20"/>
          <w:szCs w:val="20"/>
        </w:rPr>
        <w:t>Dostane-li se kteráko</w:t>
      </w:r>
      <w:r w:rsidR="00865409">
        <w:rPr>
          <w:rFonts w:ascii="Arial" w:hAnsi="Arial" w:cs="Arial"/>
          <w:sz w:val="20"/>
          <w:szCs w:val="20"/>
        </w:rPr>
        <w:t>l</w:t>
      </w:r>
      <w:r>
        <w:rPr>
          <w:rFonts w:ascii="Arial" w:hAnsi="Arial" w:cs="Arial"/>
          <w:sz w:val="20"/>
          <w:szCs w:val="20"/>
        </w:rPr>
        <w:t>i</w:t>
      </w:r>
      <w:r w:rsidR="00865409">
        <w:rPr>
          <w:rFonts w:ascii="Arial" w:hAnsi="Arial" w:cs="Arial"/>
          <w:sz w:val="20"/>
          <w:szCs w:val="20"/>
        </w:rPr>
        <w:t>v</w:t>
      </w:r>
      <w:r>
        <w:rPr>
          <w:rFonts w:ascii="Arial" w:hAnsi="Arial" w:cs="Arial"/>
          <w:sz w:val="20"/>
          <w:szCs w:val="20"/>
        </w:rPr>
        <w:t xml:space="preserve"> ze stran</w:t>
      </w:r>
      <w:r w:rsidR="00865409">
        <w:rPr>
          <w:rFonts w:ascii="Arial" w:hAnsi="Arial" w:cs="Arial"/>
          <w:sz w:val="20"/>
          <w:szCs w:val="20"/>
        </w:rPr>
        <w:t xml:space="preserve"> do prodlení s úhradou kterékoliv částky z této smlouvy, je strana v prodlení povinna uhradit druhé smluvní straně smluvní pokutu ve výši 0,</w:t>
      </w:r>
      <w:r w:rsidR="00BC54B7">
        <w:rPr>
          <w:rFonts w:ascii="Arial" w:hAnsi="Arial" w:cs="Arial"/>
          <w:sz w:val="20"/>
          <w:szCs w:val="20"/>
        </w:rPr>
        <w:t>05</w:t>
      </w:r>
      <w:r w:rsidR="00DE45AA">
        <w:rPr>
          <w:rFonts w:ascii="Arial" w:hAnsi="Arial" w:cs="Arial"/>
          <w:sz w:val="20"/>
          <w:szCs w:val="20"/>
        </w:rPr>
        <w:t xml:space="preserve"> </w:t>
      </w:r>
      <w:r w:rsidR="00865409">
        <w:rPr>
          <w:rFonts w:ascii="Arial" w:hAnsi="Arial" w:cs="Arial"/>
          <w:sz w:val="20"/>
          <w:szCs w:val="20"/>
        </w:rPr>
        <w:t>% z dlužné částky za každý den prodlení.</w:t>
      </w:r>
    </w:p>
    <w:p w:rsidR="004B405E" w:rsidP="00B82524" w:rsidRDefault="004B405E">
      <w:pPr>
        <w:spacing w:line="240" w:lineRule="auto"/>
        <w:jc w:val="both"/>
        <w:rPr>
          <w:rFonts w:ascii="Arial" w:hAnsi="Arial" w:cs="Arial"/>
          <w:sz w:val="20"/>
          <w:szCs w:val="20"/>
        </w:rPr>
      </w:pPr>
    </w:p>
    <w:p w:rsidR="004B405E" w:rsidP="004B405E" w:rsidRDefault="004B405E">
      <w:pPr>
        <w:pStyle w:val="Nadpis2"/>
        <w:rPr>
          <w:rFonts w:ascii="Arial" w:hAnsi="Arial" w:cs="Arial"/>
          <w:sz w:val="20"/>
          <w:szCs w:val="20"/>
        </w:rPr>
      </w:pPr>
    </w:p>
    <w:p w:rsidR="00865409" w:rsidP="004B405E" w:rsidRDefault="00865409">
      <w:pPr>
        <w:spacing w:line="240" w:lineRule="auto"/>
        <w:ind w:firstLine="708"/>
        <w:jc w:val="both"/>
        <w:rPr>
          <w:rFonts w:ascii="Arial" w:hAnsi="Arial" w:cs="Arial"/>
          <w:sz w:val="20"/>
          <w:szCs w:val="20"/>
        </w:rPr>
      </w:pPr>
      <w:r>
        <w:rPr>
          <w:rFonts w:ascii="Arial" w:hAnsi="Arial" w:cs="Arial"/>
          <w:sz w:val="20"/>
          <w:szCs w:val="20"/>
        </w:rPr>
        <w:t>Stanovená pokut</w:t>
      </w:r>
      <w:r w:rsidR="00D130C8">
        <w:rPr>
          <w:rFonts w:ascii="Arial" w:hAnsi="Arial" w:cs="Arial"/>
          <w:sz w:val="20"/>
          <w:szCs w:val="20"/>
        </w:rPr>
        <w:t>a je splatná do 30(slovy třicet</w:t>
      </w:r>
      <w:r>
        <w:rPr>
          <w:rFonts w:ascii="Arial" w:hAnsi="Arial" w:cs="Arial"/>
          <w:sz w:val="20"/>
          <w:szCs w:val="20"/>
        </w:rPr>
        <w:t xml:space="preserve">) dnů od obdržení výzvy </w:t>
      </w:r>
      <w:r w:rsidR="002B2B59">
        <w:rPr>
          <w:rFonts w:ascii="Arial" w:hAnsi="Arial" w:cs="Arial"/>
          <w:sz w:val="20"/>
          <w:szCs w:val="20"/>
        </w:rPr>
        <w:t>zadavatel</w:t>
      </w:r>
      <w:r>
        <w:rPr>
          <w:rFonts w:ascii="Arial" w:hAnsi="Arial" w:cs="Arial"/>
          <w:sz w:val="20"/>
          <w:szCs w:val="20"/>
        </w:rPr>
        <w:t>e k úhradě.</w:t>
      </w:r>
    </w:p>
    <w:p w:rsidR="004B405E" w:rsidP="00B82524" w:rsidRDefault="004B405E">
      <w:pPr>
        <w:spacing w:line="240" w:lineRule="auto"/>
        <w:jc w:val="both"/>
        <w:rPr>
          <w:rFonts w:ascii="Arial" w:hAnsi="Arial" w:cs="Arial"/>
          <w:sz w:val="20"/>
          <w:szCs w:val="20"/>
        </w:rPr>
      </w:pPr>
    </w:p>
    <w:p w:rsidR="004B405E" w:rsidP="004B405E" w:rsidRDefault="004B405E">
      <w:pPr>
        <w:pStyle w:val="Nadpis2"/>
        <w:rPr>
          <w:rFonts w:ascii="Arial" w:hAnsi="Arial" w:cs="Arial"/>
          <w:sz w:val="20"/>
          <w:szCs w:val="20"/>
        </w:rPr>
      </w:pPr>
    </w:p>
    <w:p w:rsidR="00865409" w:rsidP="004B405E" w:rsidRDefault="00865409">
      <w:pPr>
        <w:spacing w:line="240" w:lineRule="auto"/>
        <w:ind w:firstLine="708"/>
        <w:jc w:val="both"/>
        <w:rPr>
          <w:rFonts w:ascii="Arial" w:hAnsi="Arial" w:cs="Arial"/>
          <w:sz w:val="20"/>
          <w:szCs w:val="20"/>
        </w:rPr>
      </w:pPr>
      <w:r>
        <w:rPr>
          <w:rFonts w:ascii="Arial" w:hAnsi="Arial" w:cs="Arial"/>
          <w:sz w:val="20"/>
          <w:szCs w:val="20"/>
        </w:rPr>
        <w:t xml:space="preserve">V případě objektivních důvodů pro nenaplnění požadovaných indikátorů, které nebudou na straně dodavatele ani jeho partnerů či poddodavatelů, může </w:t>
      </w:r>
      <w:r w:rsidR="002B2B59">
        <w:rPr>
          <w:rFonts w:ascii="Arial" w:hAnsi="Arial" w:cs="Arial"/>
          <w:sz w:val="20"/>
          <w:szCs w:val="20"/>
        </w:rPr>
        <w:t>zadavatel</w:t>
      </w:r>
      <w:r>
        <w:rPr>
          <w:rFonts w:ascii="Arial" w:hAnsi="Arial" w:cs="Arial"/>
          <w:sz w:val="20"/>
          <w:szCs w:val="20"/>
        </w:rPr>
        <w:t xml:space="preserve"> od vymáhání smluvní pokuty upustit. Požadovanou smluvní pokutou není jakkoliv dotčen ani omezen nárok na náhradu škody v plné výši.</w:t>
      </w:r>
    </w:p>
    <w:p w:rsidR="004B405E" w:rsidP="00B82524" w:rsidRDefault="004B405E">
      <w:pPr>
        <w:spacing w:line="240" w:lineRule="auto"/>
        <w:jc w:val="both"/>
        <w:rPr>
          <w:rFonts w:ascii="Arial" w:hAnsi="Arial" w:cs="Arial"/>
          <w:sz w:val="20"/>
          <w:szCs w:val="20"/>
        </w:rPr>
      </w:pPr>
    </w:p>
    <w:p w:rsidR="004B405E" w:rsidP="004B405E" w:rsidRDefault="004B405E">
      <w:pPr>
        <w:pStyle w:val="Nadpis1"/>
        <w:jc w:val="center"/>
        <w:rPr>
          <w:rFonts w:ascii="Arial" w:hAnsi="Arial" w:cs="Arial"/>
          <w:sz w:val="20"/>
          <w:szCs w:val="20"/>
        </w:rPr>
      </w:pPr>
    </w:p>
    <w:p w:rsidRPr="004B405E" w:rsidR="005C3046" w:rsidP="004B405E" w:rsidRDefault="005C3046">
      <w:pPr>
        <w:spacing w:line="240" w:lineRule="auto"/>
        <w:jc w:val="center"/>
        <w:rPr>
          <w:rFonts w:ascii="Arial" w:hAnsi="Arial" w:cs="Arial"/>
          <w:b/>
          <w:sz w:val="20"/>
          <w:szCs w:val="20"/>
        </w:rPr>
      </w:pPr>
      <w:r w:rsidRPr="004B405E">
        <w:rPr>
          <w:rFonts w:ascii="Arial" w:hAnsi="Arial" w:cs="Arial"/>
          <w:b/>
          <w:sz w:val="20"/>
          <w:szCs w:val="20"/>
        </w:rPr>
        <w:t>Doba platnosti smlouvy, odstoupení od smlouvy</w:t>
      </w:r>
    </w:p>
    <w:p w:rsidR="004B405E" w:rsidP="004B405E" w:rsidRDefault="004B405E">
      <w:pPr>
        <w:pStyle w:val="Nadpis2"/>
        <w:rPr>
          <w:rFonts w:ascii="Arial" w:hAnsi="Arial" w:cs="Arial"/>
          <w:sz w:val="20"/>
          <w:szCs w:val="20"/>
        </w:rPr>
      </w:pPr>
    </w:p>
    <w:p w:rsidR="00865409" w:rsidP="004B405E" w:rsidRDefault="005C3046">
      <w:pPr>
        <w:spacing w:line="240" w:lineRule="auto"/>
        <w:ind w:firstLine="708"/>
        <w:jc w:val="both"/>
        <w:rPr>
          <w:rFonts w:ascii="Arial" w:hAnsi="Arial" w:cs="Arial"/>
          <w:sz w:val="20"/>
          <w:szCs w:val="20"/>
        </w:rPr>
      </w:pPr>
      <w:r>
        <w:rPr>
          <w:rFonts w:ascii="Arial" w:hAnsi="Arial" w:cs="Arial"/>
          <w:sz w:val="20"/>
          <w:szCs w:val="20"/>
        </w:rPr>
        <w:t>Tato smlouva nabývá platnosti a účinnosti dnem jejího podpisu oběma smluvními stranami.</w:t>
      </w:r>
    </w:p>
    <w:p w:rsidR="004B405E" w:rsidP="00B82524" w:rsidRDefault="004B405E">
      <w:pPr>
        <w:spacing w:line="240" w:lineRule="auto"/>
        <w:jc w:val="both"/>
        <w:rPr>
          <w:rFonts w:ascii="Arial" w:hAnsi="Arial" w:cs="Arial"/>
          <w:sz w:val="20"/>
          <w:szCs w:val="20"/>
        </w:rPr>
      </w:pPr>
    </w:p>
    <w:p w:rsidR="004B405E" w:rsidP="004B405E" w:rsidRDefault="004B405E">
      <w:pPr>
        <w:pStyle w:val="Nadpis2"/>
        <w:rPr>
          <w:rFonts w:ascii="Arial" w:hAnsi="Arial" w:cs="Arial"/>
          <w:sz w:val="20"/>
          <w:szCs w:val="20"/>
        </w:rPr>
      </w:pPr>
    </w:p>
    <w:p w:rsidR="005C3046" w:rsidP="004B405E" w:rsidRDefault="002B2B59">
      <w:pPr>
        <w:spacing w:line="240" w:lineRule="auto"/>
        <w:ind w:firstLine="708"/>
        <w:jc w:val="both"/>
        <w:rPr>
          <w:rFonts w:ascii="Arial" w:hAnsi="Arial" w:cs="Arial"/>
          <w:sz w:val="20"/>
          <w:szCs w:val="20"/>
        </w:rPr>
      </w:pPr>
      <w:r>
        <w:rPr>
          <w:rFonts w:ascii="Arial" w:hAnsi="Arial" w:cs="Arial"/>
          <w:sz w:val="20"/>
          <w:szCs w:val="20"/>
        </w:rPr>
        <w:t>Zadavatel</w:t>
      </w:r>
      <w:r w:rsidR="005C3046">
        <w:rPr>
          <w:rFonts w:ascii="Arial" w:hAnsi="Arial" w:cs="Arial"/>
          <w:sz w:val="20"/>
          <w:szCs w:val="20"/>
        </w:rPr>
        <w:t xml:space="preserve"> je oprávněn odstoupit od této smlouvy v případě závažného porušení smlouvy ze strany dodavatele, např. prodlení dodavatele s plněním zakázky o 1 (slovy jeden) měsíc a déle zaviněné dodavatelem, vykazování neexistujících plnění, finanční nesrovnalosti, které nebud</w:t>
      </w:r>
      <w:r w:rsidR="00D130C8">
        <w:rPr>
          <w:rFonts w:ascii="Arial" w:hAnsi="Arial" w:cs="Arial"/>
          <w:sz w:val="20"/>
          <w:szCs w:val="20"/>
        </w:rPr>
        <w:t>ou objasněny do 1 (slovy jeden</w:t>
      </w:r>
      <w:r w:rsidR="005C3046">
        <w:rPr>
          <w:rFonts w:ascii="Arial" w:hAnsi="Arial" w:cs="Arial"/>
          <w:sz w:val="20"/>
          <w:szCs w:val="20"/>
        </w:rPr>
        <w:t>) měsíce po jejich zjištění, jednání dodavatele, které odporuje dobrým mravům. Ke zrušení této smlouvy dochází okamžikem doručení písemného projevu vůle odstoupit od této smlouvy dodavateli.</w:t>
      </w:r>
    </w:p>
    <w:p w:rsidR="004B405E" w:rsidP="00B82524" w:rsidRDefault="004B405E">
      <w:pPr>
        <w:spacing w:line="240" w:lineRule="auto"/>
        <w:jc w:val="both"/>
        <w:rPr>
          <w:rFonts w:ascii="Arial" w:hAnsi="Arial" w:cs="Arial"/>
          <w:sz w:val="20"/>
          <w:szCs w:val="20"/>
        </w:rPr>
      </w:pPr>
    </w:p>
    <w:p w:rsidR="004B405E" w:rsidP="004B405E" w:rsidRDefault="004B405E">
      <w:pPr>
        <w:pStyle w:val="Nadpis1"/>
        <w:jc w:val="center"/>
        <w:rPr>
          <w:rFonts w:ascii="Arial" w:hAnsi="Arial" w:cs="Arial"/>
          <w:sz w:val="20"/>
          <w:szCs w:val="20"/>
        </w:rPr>
      </w:pPr>
    </w:p>
    <w:p w:rsidRPr="004B405E" w:rsidR="004B405E" w:rsidP="004B405E" w:rsidRDefault="005C3046">
      <w:pPr>
        <w:spacing w:line="240" w:lineRule="auto"/>
        <w:jc w:val="center"/>
        <w:rPr>
          <w:rFonts w:ascii="Arial" w:hAnsi="Arial" w:cs="Arial"/>
          <w:b/>
          <w:sz w:val="20"/>
          <w:szCs w:val="20"/>
        </w:rPr>
      </w:pPr>
      <w:r w:rsidRPr="004B405E">
        <w:rPr>
          <w:rFonts w:ascii="Arial" w:hAnsi="Arial" w:cs="Arial"/>
          <w:b/>
          <w:sz w:val="20"/>
          <w:szCs w:val="20"/>
        </w:rPr>
        <w:t>Závěrečná ustanovení</w:t>
      </w:r>
    </w:p>
    <w:p w:rsidR="004B405E" w:rsidP="004B405E" w:rsidRDefault="004B405E">
      <w:pPr>
        <w:pStyle w:val="Nadpis2"/>
        <w:rPr>
          <w:rFonts w:ascii="Arial" w:hAnsi="Arial" w:cs="Arial"/>
          <w:sz w:val="20"/>
          <w:szCs w:val="20"/>
        </w:rPr>
      </w:pPr>
    </w:p>
    <w:p w:rsidR="005C3046" w:rsidP="004B405E" w:rsidRDefault="007C26F3">
      <w:pPr>
        <w:spacing w:line="240" w:lineRule="auto"/>
        <w:ind w:firstLine="708"/>
        <w:jc w:val="both"/>
        <w:rPr>
          <w:rFonts w:ascii="Arial" w:hAnsi="Arial" w:cs="Arial"/>
          <w:sz w:val="20"/>
          <w:szCs w:val="20"/>
        </w:rPr>
      </w:pPr>
      <w:r>
        <w:rPr>
          <w:rFonts w:ascii="Arial" w:hAnsi="Arial" w:cs="Arial"/>
          <w:sz w:val="20"/>
          <w:szCs w:val="20"/>
        </w:rPr>
        <w:t>Nevynutitelnost nebo neplatnost kteréhokoliv článku, odstavce, pododstavce nebo ustanovení této smlouvy neovlivní vynutitelnost nebo platnost ostatních ustanovení této smlouvy. V případě, že jakýkoli tento článek, odstavec, pododstavec nebo ustanovení by mělo z jakéhokoli důvodu pozbýt platnosti /zejména z důvodu rozporu s aplikovatelnými z</w:t>
      </w:r>
      <w:r w:rsidR="00B53473">
        <w:rPr>
          <w:rFonts w:ascii="Arial" w:hAnsi="Arial" w:cs="Arial"/>
          <w:sz w:val="20"/>
          <w:szCs w:val="20"/>
        </w:rPr>
        <w:t>ákony a ostatními právními normami</w:t>
      </w:r>
      <w:r>
        <w:rPr>
          <w:rFonts w:ascii="Arial" w:hAnsi="Arial" w:cs="Arial"/>
          <w:sz w:val="20"/>
          <w:szCs w:val="20"/>
        </w:rPr>
        <w:t>, provedou smluvní strany konzultace a dohodnou se na právně přijatelném způsobu provedení záměrů obsažených v takové části smlouvy, jež pozbyla platnosti.</w:t>
      </w:r>
    </w:p>
    <w:p w:rsidR="004B405E" w:rsidP="004B405E" w:rsidRDefault="004B405E">
      <w:pPr>
        <w:spacing w:line="240" w:lineRule="auto"/>
        <w:ind w:firstLine="708"/>
        <w:jc w:val="both"/>
        <w:rPr>
          <w:rFonts w:ascii="Arial" w:hAnsi="Arial" w:cs="Arial"/>
          <w:sz w:val="20"/>
          <w:szCs w:val="20"/>
        </w:rPr>
      </w:pPr>
    </w:p>
    <w:p w:rsidR="004B405E" w:rsidP="004B405E" w:rsidRDefault="004B405E">
      <w:pPr>
        <w:pStyle w:val="Nadpis2"/>
        <w:rPr>
          <w:rFonts w:ascii="Arial" w:hAnsi="Arial" w:cs="Arial"/>
          <w:sz w:val="20"/>
          <w:szCs w:val="20"/>
        </w:rPr>
      </w:pPr>
    </w:p>
    <w:p w:rsidR="007C26F3" w:rsidP="004B405E" w:rsidRDefault="00B53473">
      <w:pPr>
        <w:spacing w:line="240" w:lineRule="auto"/>
        <w:ind w:firstLine="708"/>
        <w:jc w:val="both"/>
        <w:rPr>
          <w:rFonts w:ascii="Arial" w:hAnsi="Arial" w:cs="Arial"/>
          <w:sz w:val="20"/>
          <w:szCs w:val="20"/>
        </w:rPr>
      </w:pPr>
      <w:r>
        <w:rPr>
          <w:rFonts w:ascii="Arial" w:hAnsi="Arial" w:cs="Arial"/>
          <w:sz w:val="20"/>
          <w:szCs w:val="20"/>
        </w:rPr>
        <w:t xml:space="preserve">Dle </w:t>
      </w:r>
      <w:r>
        <w:rPr>
          <w:rFonts w:ascii="Arial" w:hAnsi="Arial" w:cs="Arial"/>
          <w:color w:val="222222"/>
          <w:shd w:val="clear" w:color="auto" w:fill="FFFFFF"/>
        </w:rPr>
        <w:t xml:space="preserve">§ </w:t>
      </w:r>
      <w:r>
        <w:rPr>
          <w:rFonts w:ascii="Arial" w:hAnsi="Arial" w:cs="Arial"/>
          <w:sz w:val="20"/>
          <w:szCs w:val="20"/>
        </w:rPr>
        <w:t xml:space="preserve">2 písm. </w:t>
      </w:r>
      <w:r w:rsidR="00DD0EC1">
        <w:rPr>
          <w:rFonts w:ascii="Arial" w:hAnsi="Arial" w:cs="Arial"/>
          <w:sz w:val="20"/>
          <w:szCs w:val="20"/>
        </w:rPr>
        <w:t>e</w:t>
      </w:r>
      <w:r>
        <w:rPr>
          <w:rFonts w:ascii="Arial" w:hAnsi="Arial" w:cs="Arial"/>
          <w:sz w:val="20"/>
          <w:szCs w:val="20"/>
        </w:rPr>
        <w:t>) zákona č. 320/2001 Sb., o finanční kontrole ve správě, ve znění pozdějších předpisů, je dodavatel osobou povinou spolupůsobit při výkonu finanční kontroly.</w:t>
      </w:r>
    </w:p>
    <w:p w:rsidR="004B405E" w:rsidP="00B82524" w:rsidRDefault="004B405E">
      <w:pPr>
        <w:spacing w:line="240" w:lineRule="auto"/>
        <w:jc w:val="both"/>
        <w:rPr>
          <w:rFonts w:ascii="Arial" w:hAnsi="Arial" w:cs="Arial"/>
          <w:sz w:val="20"/>
          <w:szCs w:val="20"/>
        </w:rPr>
      </w:pPr>
    </w:p>
    <w:p w:rsidR="004B405E" w:rsidP="004B405E" w:rsidRDefault="004B405E">
      <w:pPr>
        <w:pStyle w:val="Nadpis2"/>
        <w:rPr>
          <w:rFonts w:ascii="Arial" w:hAnsi="Arial" w:cs="Arial"/>
          <w:sz w:val="20"/>
          <w:szCs w:val="20"/>
        </w:rPr>
      </w:pPr>
    </w:p>
    <w:p w:rsidR="00B53473" w:rsidP="004B405E" w:rsidRDefault="00B53473">
      <w:pPr>
        <w:spacing w:line="240" w:lineRule="auto"/>
        <w:ind w:firstLine="708"/>
        <w:jc w:val="both"/>
        <w:rPr>
          <w:rFonts w:ascii="Arial" w:hAnsi="Arial" w:cs="Arial"/>
          <w:sz w:val="20"/>
          <w:szCs w:val="20"/>
        </w:rPr>
      </w:pPr>
      <w:r>
        <w:rPr>
          <w:rFonts w:ascii="Arial" w:hAnsi="Arial" w:cs="Arial"/>
          <w:sz w:val="20"/>
          <w:szCs w:val="20"/>
        </w:rPr>
        <w:t>Neupravené smluvní vztahy se řídí občanským zákoníkem.</w:t>
      </w:r>
    </w:p>
    <w:p w:rsidR="004B405E" w:rsidP="00B82524" w:rsidRDefault="004B405E">
      <w:pPr>
        <w:spacing w:line="240" w:lineRule="auto"/>
        <w:jc w:val="both"/>
        <w:rPr>
          <w:rFonts w:ascii="Arial" w:hAnsi="Arial" w:cs="Arial"/>
          <w:sz w:val="20"/>
          <w:szCs w:val="20"/>
        </w:rPr>
      </w:pPr>
    </w:p>
    <w:p w:rsidR="004B405E" w:rsidP="004B405E" w:rsidRDefault="004B405E">
      <w:pPr>
        <w:pStyle w:val="Nadpis2"/>
        <w:rPr>
          <w:rFonts w:ascii="Arial" w:hAnsi="Arial" w:cs="Arial"/>
          <w:sz w:val="20"/>
          <w:szCs w:val="20"/>
        </w:rPr>
      </w:pPr>
    </w:p>
    <w:p w:rsidR="00B53473" w:rsidP="004B405E" w:rsidRDefault="00B53473">
      <w:pPr>
        <w:spacing w:line="240" w:lineRule="auto"/>
        <w:ind w:firstLine="708"/>
        <w:jc w:val="both"/>
        <w:rPr>
          <w:rFonts w:ascii="Arial" w:hAnsi="Arial" w:cs="Arial"/>
          <w:sz w:val="20"/>
          <w:szCs w:val="20"/>
        </w:rPr>
      </w:pPr>
      <w:r>
        <w:rPr>
          <w:rFonts w:ascii="Arial" w:hAnsi="Arial" w:cs="Arial"/>
          <w:sz w:val="20"/>
          <w:szCs w:val="20"/>
        </w:rPr>
        <w:t>V otázkách týkajících se výkladu smlouvy, musí mít výzva přednost před nabídkou, nikoliv však před občanským zákoníkem a ostatními obecně závaznými právními předpisy.</w:t>
      </w:r>
    </w:p>
    <w:p w:rsidR="004B405E" w:rsidP="00B82524" w:rsidRDefault="004B405E">
      <w:pPr>
        <w:spacing w:line="240" w:lineRule="auto"/>
        <w:jc w:val="both"/>
        <w:rPr>
          <w:rFonts w:ascii="Arial" w:hAnsi="Arial" w:cs="Arial"/>
          <w:sz w:val="20"/>
          <w:szCs w:val="20"/>
        </w:rPr>
      </w:pPr>
    </w:p>
    <w:p w:rsidR="004B405E" w:rsidP="004B405E" w:rsidRDefault="004B405E">
      <w:pPr>
        <w:pStyle w:val="Nadpis2"/>
        <w:rPr>
          <w:rFonts w:ascii="Arial" w:hAnsi="Arial" w:cs="Arial"/>
          <w:sz w:val="20"/>
          <w:szCs w:val="20"/>
        </w:rPr>
      </w:pPr>
    </w:p>
    <w:p w:rsidR="00B53473" w:rsidP="004B405E" w:rsidRDefault="00B53473">
      <w:pPr>
        <w:spacing w:line="240" w:lineRule="auto"/>
        <w:ind w:firstLine="708"/>
        <w:jc w:val="both"/>
        <w:rPr>
          <w:rFonts w:ascii="Arial" w:hAnsi="Arial" w:cs="Arial"/>
          <w:sz w:val="20"/>
          <w:szCs w:val="20"/>
        </w:rPr>
      </w:pPr>
      <w:r>
        <w:rPr>
          <w:rFonts w:ascii="Arial" w:hAnsi="Arial" w:cs="Arial"/>
          <w:sz w:val="20"/>
          <w:szCs w:val="20"/>
        </w:rPr>
        <w:t>Pro veškerá jednání ve věci této Smlouvy pověřují smluvní strany následující kontaktní osoby:</w:t>
      </w:r>
    </w:p>
    <w:p w:rsidRPr="00F62943" w:rsidR="002C3F37" w:rsidP="00B82524" w:rsidRDefault="00B53473">
      <w:pPr>
        <w:spacing w:line="240" w:lineRule="auto"/>
        <w:jc w:val="both"/>
        <w:rPr>
          <w:rFonts w:ascii="Arial" w:hAnsi="Arial" w:cs="Arial"/>
          <w:sz w:val="20"/>
          <w:szCs w:val="20"/>
          <w:u w:val="single"/>
        </w:rPr>
      </w:pPr>
      <w:r w:rsidRPr="00F62943">
        <w:rPr>
          <w:rFonts w:ascii="Arial" w:hAnsi="Arial" w:cs="Arial"/>
          <w:sz w:val="20"/>
          <w:szCs w:val="20"/>
          <w:u w:val="single"/>
        </w:rPr>
        <w:t xml:space="preserve">Za </w:t>
      </w:r>
      <w:r w:rsidR="002B2B59">
        <w:rPr>
          <w:rFonts w:ascii="Arial" w:hAnsi="Arial" w:cs="Arial"/>
          <w:sz w:val="20"/>
          <w:szCs w:val="20"/>
          <w:u w:val="single"/>
        </w:rPr>
        <w:t>zadavatel</w:t>
      </w:r>
      <w:r w:rsidRPr="00F62943">
        <w:rPr>
          <w:rFonts w:ascii="Arial" w:hAnsi="Arial" w:cs="Arial"/>
          <w:sz w:val="20"/>
          <w:szCs w:val="20"/>
          <w:u w:val="single"/>
        </w:rPr>
        <w:t>e:</w:t>
      </w:r>
    </w:p>
    <w:p w:rsidRPr="00F62943" w:rsidR="002C3F37" w:rsidP="00AF68C0" w:rsidRDefault="00283680">
      <w:pPr>
        <w:pStyle w:val="Odstavecseseznamem"/>
        <w:numPr>
          <w:ilvl w:val="0"/>
          <w:numId w:val="5"/>
        </w:numPr>
        <w:spacing w:line="240" w:lineRule="auto"/>
        <w:jc w:val="both"/>
        <w:rPr>
          <w:rFonts w:ascii="Arial" w:hAnsi="Arial" w:cs="Arial"/>
          <w:sz w:val="20"/>
          <w:szCs w:val="20"/>
        </w:rPr>
      </w:pPr>
      <w:r w:rsidRPr="00F62943">
        <w:rPr>
          <w:rFonts w:ascii="Arial" w:hAnsi="Arial" w:cs="Arial"/>
          <w:sz w:val="20"/>
          <w:szCs w:val="20"/>
        </w:rPr>
        <w:t>Jméno a příjmení:</w:t>
      </w:r>
      <w:r w:rsidRPr="00F62943">
        <w:rPr>
          <w:rFonts w:ascii="Arial" w:hAnsi="Arial" w:cs="Arial"/>
          <w:sz w:val="20"/>
          <w:szCs w:val="20"/>
        </w:rPr>
        <w:tab/>
        <w:t>Dagmar Havrdová</w:t>
      </w:r>
    </w:p>
    <w:p w:rsidRPr="00F62943" w:rsidR="00283680" w:rsidP="00AF68C0" w:rsidRDefault="00283680">
      <w:pPr>
        <w:pStyle w:val="Odstavecseseznamem"/>
        <w:numPr>
          <w:ilvl w:val="0"/>
          <w:numId w:val="5"/>
        </w:numPr>
        <w:spacing w:line="240" w:lineRule="auto"/>
        <w:jc w:val="both"/>
        <w:rPr>
          <w:rFonts w:ascii="Arial" w:hAnsi="Arial" w:cs="Arial"/>
          <w:sz w:val="20"/>
          <w:szCs w:val="20"/>
        </w:rPr>
      </w:pPr>
      <w:r w:rsidRPr="00F62943">
        <w:rPr>
          <w:rFonts w:ascii="Arial" w:hAnsi="Arial" w:cs="Arial"/>
          <w:sz w:val="20"/>
          <w:szCs w:val="20"/>
        </w:rPr>
        <w:t>e-mail:</w:t>
      </w:r>
      <w:r w:rsidRPr="00F62943">
        <w:rPr>
          <w:rFonts w:ascii="Arial" w:hAnsi="Arial" w:cs="Arial"/>
          <w:sz w:val="20"/>
          <w:szCs w:val="20"/>
        </w:rPr>
        <w:tab/>
      </w:r>
      <w:r w:rsidRPr="00F62943">
        <w:rPr>
          <w:rFonts w:ascii="Arial" w:hAnsi="Arial" w:cs="Arial"/>
          <w:sz w:val="20"/>
          <w:szCs w:val="20"/>
        </w:rPr>
        <w:tab/>
      </w:r>
      <w:r w:rsidRPr="00F62943">
        <w:rPr>
          <w:rFonts w:ascii="Arial" w:hAnsi="Arial" w:cs="Arial"/>
          <w:sz w:val="20"/>
          <w:szCs w:val="20"/>
        </w:rPr>
        <w:tab/>
      </w:r>
      <w:hyperlink w:history="true" r:id="rId8">
        <w:r w:rsidRPr="00F62943">
          <w:rPr>
            <w:rStyle w:val="Hypertextovodkaz"/>
            <w:rFonts w:ascii="Arial" w:hAnsi="Arial" w:cs="Arial"/>
            <w:sz w:val="20"/>
            <w:szCs w:val="20"/>
          </w:rPr>
          <w:t>havrdova@vesna.cz</w:t>
        </w:r>
      </w:hyperlink>
    </w:p>
    <w:p w:rsidRPr="00F62943" w:rsidR="00283680" w:rsidP="00AF68C0" w:rsidRDefault="00283680">
      <w:pPr>
        <w:pStyle w:val="Odstavecseseznamem"/>
        <w:numPr>
          <w:ilvl w:val="0"/>
          <w:numId w:val="5"/>
        </w:numPr>
        <w:spacing w:line="240" w:lineRule="auto"/>
        <w:jc w:val="both"/>
        <w:rPr>
          <w:rFonts w:ascii="Arial" w:hAnsi="Arial" w:cs="Arial"/>
          <w:sz w:val="20"/>
          <w:szCs w:val="20"/>
        </w:rPr>
      </w:pPr>
      <w:r w:rsidRPr="00F62943">
        <w:rPr>
          <w:rFonts w:ascii="Arial" w:hAnsi="Arial" w:cs="Arial"/>
          <w:sz w:val="20"/>
          <w:szCs w:val="20"/>
        </w:rPr>
        <w:t>tel.:</w:t>
      </w:r>
      <w:r w:rsidRPr="00F62943">
        <w:rPr>
          <w:rFonts w:ascii="Arial" w:hAnsi="Arial" w:cs="Arial"/>
          <w:sz w:val="20"/>
          <w:szCs w:val="20"/>
        </w:rPr>
        <w:tab/>
      </w:r>
      <w:r w:rsidRPr="00F62943">
        <w:rPr>
          <w:rFonts w:ascii="Arial" w:hAnsi="Arial" w:cs="Arial"/>
          <w:sz w:val="20"/>
          <w:szCs w:val="20"/>
        </w:rPr>
        <w:tab/>
      </w:r>
      <w:r w:rsidRPr="00F62943">
        <w:rPr>
          <w:rFonts w:ascii="Arial" w:hAnsi="Arial" w:cs="Arial"/>
          <w:sz w:val="20"/>
          <w:szCs w:val="20"/>
        </w:rPr>
        <w:tab/>
      </w:r>
      <w:r w:rsidRPr="00F62943">
        <w:t>466941246</w:t>
      </w:r>
    </w:p>
    <w:p w:rsidRPr="00F62943" w:rsidR="00B53473" w:rsidP="00B82524" w:rsidRDefault="00B53473">
      <w:pPr>
        <w:spacing w:line="240" w:lineRule="auto"/>
        <w:jc w:val="both"/>
        <w:rPr>
          <w:rFonts w:ascii="Arial" w:hAnsi="Arial" w:cs="Arial"/>
          <w:sz w:val="20"/>
          <w:szCs w:val="20"/>
          <w:u w:val="single"/>
        </w:rPr>
      </w:pPr>
      <w:r w:rsidRPr="00F62943">
        <w:rPr>
          <w:rFonts w:ascii="Arial" w:hAnsi="Arial" w:cs="Arial"/>
          <w:sz w:val="20"/>
          <w:szCs w:val="20"/>
          <w:u w:val="single"/>
        </w:rPr>
        <w:t>Za dodavatele:</w:t>
      </w:r>
    </w:p>
    <w:p w:rsidRPr="00F62943" w:rsidR="00F62943" w:rsidP="00AF68C0" w:rsidRDefault="00F62943">
      <w:pPr>
        <w:pStyle w:val="Odstavecseseznamem"/>
        <w:numPr>
          <w:ilvl w:val="0"/>
          <w:numId w:val="6"/>
        </w:numPr>
        <w:spacing w:line="240" w:lineRule="auto"/>
        <w:jc w:val="both"/>
        <w:rPr>
          <w:rFonts w:ascii="Arial" w:hAnsi="Arial" w:cs="Arial"/>
          <w:sz w:val="20"/>
          <w:szCs w:val="20"/>
        </w:rPr>
      </w:pPr>
      <w:r w:rsidRPr="00F62943">
        <w:rPr>
          <w:rFonts w:ascii="Arial" w:hAnsi="Arial" w:cs="Arial"/>
          <w:sz w:val="20"/>
          <w:szCs w:val="20"/>
        </w:rPr>
        <w:t>Jméno a příjmení:</w:t>
      </w:r>
      <w:r w:rsidRPr="00F62943">
        <w:rPr>
          <w:rFonts w:ascii="Arial" w:hAnsi="Arial" w:cs="Arial"/>
          <w:sz w:val="20"/>
          <w:szCs w:val="20"/>
        </w:rPr>
        <w:tab/>
        <w:t>…………………………</w:t>
      </w:r>
    </w:p>
    <w:p w:rsidRPr="00F62943" w:rsidR="00F62943" w:rsidP="00AF68C0" w:rsidRDefault="00F62943">
      <w:pPr>
        <w:pStyle w:val="Odstavecseseznamem"/>
        <w:numPr>
          <w:ilvl w:val="0"/>
          <w:numId w:val="6"/>
        </w:numPr>
        <w:spacing w:line="240" w:lineRule="auto"/>
        <w:jc w:val="both"/>
        <w:rPr>
          <w:rFonts w:ascii="Arial" w:hAnsi="Arial" w:cs="Arial"/>
          <w:sz w:val="20"/>
          <w:szCs w:val="20"/>
        </w:rPr>
      </w:pPr>
      <w:r w:rsidRPr="00F62943">
        <w:rPr>
          <w:rFonts w:ascii="Arial" w:hAnsi="Arial" w:cs="Arial"/>
          <w:sz w:val="20"/>
          <w:szCs w:val="20"/>
        </w:rPr>
        <w:t>e-mail:</w:t>
      </w:r>
      <w:r w:rsidRPr="00F62943">
        <w:rPr>
          <w:rFonts w:ascii="Arial" w:hAnsi="Arial" w:cs="Arial"/>
          <w:sz w:val="20"/>
          <w:szCs w:val="20"/>
        </w:rPr>
        <w:tab/>
      </w:r>
      <w:r w:rsidRPr="00F62943">
        <w:rPr>
          <w:rFonts w:ascii="Arial" w:hAnsi="Arial" w:cs="Arial"/>
          <w:sz w:val="20"/>
          <w:szCs w:val="20"/>
        </w:rPr>
        <w:tab/>
      </w:r>
      <w:r w:rsidRPr="00F62943">
        <w:rPr>
          <w:rFonts w:ascii="Arial" w:hAnsi="Arial" w:cs="Arial"/>
          <w:sz w:val="20"/>
          <w:szCs w:val="20"/>
        </w:rPr>
        <w:tab/>
        <w:t>…………………………</w:t>
      </w:r>
    </w:p>
    <w:p w:rsidRPr="00F62943" w:rsidR="00F62943" w:rsidP="00AF68C0" w:rsidRDefault="00F62943">
      <w:pPr>
        <w:pStyle w:val="Odstavecseseznamem"/>
        <w:numPr>
          <w:ilvl w:val="0"/>
          <w:numId w:val="6"/>
        </w:numPr>
        <w:spacing w:line="240" w:lineRule="auto"/>
        <w:jc w:val="both"/>
        <w:rPr>
          <w:rFonts w:ascii="Arial" w:hAnsi="Arial" w:cs="Arial"/>
          <w:sz w:val="20"/>
          <w:szCs w:val="20"/>
        </w:rPr>
      </w:pPr>
      <w:r w:rsidRPr="00F62943">
        <w:rPr>
          <w:rFonts w:ascii="Arial" w:hAnsi="Arial" w:cs="Arial"/>
          <w:sz w:val="20"/>
          <w:szCs w:val="20"/>
        </w:rPr>
        <w:t>tel.:</w:t>
      </w:r>
      <w:r w:rsidRPr="00F62943">
        <w:rPr>
          <w:rFonts w:ascii="Arial" w:hAnsi="Arial" w:cs="Arial"/>
          <w:sz w:val="20"/>
          <w:szCs w:val="20"/>
        </w:rPr>
        <w:tab/>
      </w:r>
      <w:r w:rsidRPr="00F62943">
        <w:rPr>
          <w:rFonts w:ascii="Arial" w:hAnsi="Arial" w:cs="Arial"/>
          <w:sz w:val="20"/>
          <w:szCs w:val="20"/>
        </w:rPr>
        <w:tab/>
      </w:r>
      <w:r w:rsidRPr="00F62943">
        <w:rPr>
          <w:rFonts w:ascii="Arial" w:hAnsi="Arial" w:cs="Arial"/>
          <w:sz w:val="20"/>
          <w:szCs w:val="20"/>
        </w:rPr>
        <w:tab/>
        <w:t>…………………………</w:t>
      </w:r>
    </w:p>
    <w:p w:rsidR="004B405E" w:rsidP="00B82524" w:rsidRDefault="004B405E">
      <w:pPr>
        <w:spacing w:line="240" w:lineRule="auto"/>
        <w:jc w:val="both"/>
        <w:rPr>
          <w:rFonts w:ascii="Arial" w:hAnsi="Arial" w:cs="Arial"/>
          <w:sz w:val="20"/>
          <w:szCs w:val="20"/>
        </w:rPr>
      </w:pPr>
    </w:p>
    <w:p w:rsidR="004B405E" w:rsidP="004B405E" w:rsidRDefault="004B405E">
      <w:pPr>
        <w:pStyle w:val="Nadpis2"/>
        <w:rPr>
          <w:rFonts w:ascii="Arial" w:hAnsi="Arial" w:cs="Arial"/>
          <w:sz w:val="20"/>
          <w:szCs w:val="20"/>
        </w:rPr>
      </w:pPr>
    </w:p>
    <w:p w:rsidR="00865409" w:rsidP="004B405E" w:rsidRDefault="006C4FB0">
      <w:pPr>
        <w:spacing w:line="240" w:lineRule="auto"/>
        <w:ind w:firstLine="708"/>
        <w:jc w:val="both"/>
        <w:rPr>
          <w:rFonts w:ascii="Arial" w:hAnsi="Arial" w:cs="Arial"/>
          <w:sz w:val="20"/>
          <w:szCs w:val="20"/>
        </w:rPr>
      </w:pPr>
      <w:r>
        <w:rPr>
          <w:rFonts w:ascii="Arial" w:hAnsi="Arial" w:cs="Arial"/>
          <w:sz w:val="20"/>
          <w:szCs w:val="20"/>
        </w:rPr>
        <w:t xml:space="preserve">Dodavatel je povinen být po celou dobu plnění této smlouvy pojištěn proti všem škodám a rizikům souvisejícím s realizací aktivit a kdykoli na výzvu </w:t>
      </w:r>
      <w:r w:rsidR="002B2B59">
        <w:rPr>
          <w:rFonts w:ascii="Arial" w:hAnsi="Arial" w:cs="Arial"/>
          <w:sz w:val="20"/>
          <w:szCs w:val="20"/>
        </w:rPr>
        <w:t>zadavatel</w:t>
      </w:r>
      <w:r>
        <w:rPr>
          <w:rFonts w:ascii="Arial" w:hAnsi="Arial" w:cs="Arial"/>
          <w:sz w:val="20"/>
          <w:szCs w:val="20"/>
        </w:rPr>
        <w:t>e prokáže existenci tohoto pojištění doložením pojistné smlouvy.</w:t>
      </w:r>
    </w:p>
    <w:p w:rsidR="004B405E" w:rsidP="00B82524" w:rsidRDefault="004B405E">
      <w:pPr>
        <w:spacing w:line="240" w:lineRule="auto"/>
        <w:jc w:val="both"/>
        <w:rPr>
          <w:rFonts w:ascii="Arial" w:hAnsi="Arial" w:cs="Arial"/>
          <w:sz w:val="20"/>
          <w:szCs w:val="20"/>
        </w:rPr>
      </w:pPr>
    </w:p>
    <w:p w:rsidR="004B405E" w:rsidP="004B405E" w:rsidRDefault="004B405E">
      <w:pPr>
        <w:pStyle w:val="Nadpis2"/>
        <w:rPr>
          <w:rFonts w:ascii="Arial" w:hAnsi="Arial" w:cs="Arial"/>
          <w:sz w:val="20"/>
          <w:szCs w:val="20"/>
        </w:rPr>
      </w:pPr>
    </w:p>
    <w:p w:rsidR="006C4FB0" w:rsidP="004B405E" w:rsidRDefault="006C4FB0">
      <w:pPr>
        <w:spacing w:line="240" w:lineRule="auto"/>
        <w:ind w:firstLine="708"/>
        <w:jc w:val="both"/>
        <w:rPr>
          <w:rFonts w:ascii="Arial" w:hAnsi="Arial" w:cs="Arial"/>
          <w:sz w:val="20"/>
          <w:szCs w:val="20"/>
        </w:rPr>
      </w:pPr>
      <w:r>
        <w:rPr>
          <w:rFonts w:ascii="Arial" w:hAnsi="Arial" w:cs="Arial"/>
          <w:sz w:val="20"/>
          <w:szCs w:val="20"/>
        </w:rPr>
        <w:t>Jakékoliv změny a doplňky této smlouvy jsou možné jen formou písemných, vzestupně číslovaných a oboustranně podepsaných dodatků.</w:t>
      </w:r>
    </w:p>
    <w:p w:rsidR="004B405E" w:rsidP="00B82524" w:rsidRDefault="004B405E">
      <w:pPr>
        <w:spacing w:line="240" w:lineRule="auto"/>
        <w:jc w:val="both"/>
        <w:rPr>
          <w:rFonts w:ascii="Arial" w:hAnsi="Arial" w:cs="Arial"/>
          <w:sz w:val="20"/>
          <w:szCs w:val="20"/>
        </w:rPr>
      </w:pPr>
    </w:p>
    <w:p w:rsidR="004B405E" w:rsidP="004B405E" w:rsidRDefault="004B405E">
      <w:pPr>
        <w:pStyle w:val="Nadpis2"/>
        <w:rPr>
          <w:rFonts w:ascii="Arial" w:hAnsi="Arial" w:cs="Arial"/>
          <w:sz w:val="20"/>
          <w:szCs w:val="20"/>
        </w:rPr>
      </w:pPr>
    </w:p>
    <w:p w:rsidR="006C4FB0" w:rsidP="004B405E" w:rsidRDefault="006C4FB0">
      <w:pPr>
        <w:spacing w:line="240" w:lineRule="auto"/>
        <w:ind w:firstLine="708"/>
        <w:jc w:val="both"/>
        <w:rPr>
          <w:rFonts w:ascii="Arial" w:hAnsi="Arial" w:cs="Arial"/>
          <w:sz w:val="20"/>
          <w:szCs w:val="20"/>
        </w:rPr>
      </w:pPr>
      <w:r>
        <w:rPr>
          <w:rFonts w:ascii="Arial" w:hAnsi="Arial" w:cs="Arial"/>
          <w:sz w:val="20"/>
          <w:szCs w:val="20"/>
        </w:rPr>
        <w:t xml:space="preserve">Tato smlouva je vyhotovena ve dvou vyhotoveních s platností originálu, přičemž dodavatel i </w:t>
      </w:r>
      <w:r w:rsidR="002B2B59">
        <w:rPr>
          <w:rFonts w:ascii="Arial" w:hAnsi="Arial" w:cs="Arial"/>
          <w:sz w:val="20"/>
          <w:szCs w:val="20"/>
        </w:rPr>
        <w:t>zadavatel</w:t>
      </w:r>
      <w:r>
        <w:rPr>
          <w:rFonts w:ascii="Arial" w:hAnsi="Arial" w:cs="Arial"/>
          <w:sz w:val="20"/>
          <w:szCs w:val="20"/>
        </w:rPr>
        <w:t xml:space="preserve"> obdrží po jednom vyhotovení.</w:t>
      </w:r>
    </w:p>
    <w:p w:rsidR="004B405E" w:rsidP="00B82524" w:rsidRDefault="004B405E">
      <w:pPr>
        <w:spacing w:line="240" w:lineRule="auto"/>
        <w:jc w:val="both"/>
        <w:rPr>
          <w:rFonts w:ascii="Arial" w:hAnsi="Arial" w:cs="Arial"/>
          <w:sz w:val="20"/>
          <w:szCs w:val="20"/>
        </w:rPr>
      </w:pPr>
    </w:p>
    <w:p w:rsidR="004B405E" w:rsidP="004B405E" w:rsidRDefault="004B405E">
      <w:pPr>
        <w:pStyle w:val="Nadpis2"/>
        <w:rPr>
          <w:rFonts w:ascii="Arial" w:hAnsi="Arial" w:cs="Arial"/>
          <w:sz w:val="20"/>
          <w:szCs w:val="20"/>
        </w:rPr>
      </w:pPr>
    </w:p>
    <w:p w:rsidR="006C4FB0" w:rsidP="004B405E" w:rsidRDefault="006C4FB0">
      <w:pPr>
        <w:spacing w:line="240" w:lineRule="auto"/>
        <w:ind w:firstLine="708"/>
        <w:jc w:val="both"/>
        <w:rPr>
          <w:rFonts w:ascii="Arial" w:hAnsi="Arial" w:cs="Arial"/>
          <w:sz w:val="20"/>
          <w:szCs w:val="20"/>
        </w:rPr>
      </w:pPr>
      <w:r>
        <w:rPr>
          <w:rFonts w:ascii="Arial" w:hAnsi="Arial" w:cs="Arial"/>
          <w:sz w:val="20"/>
          <w:szCs w:val="20"/>
        </w:rPr>
        <w:t>Smluvní strany po přečtení této smlouvy shodně prohlašují</w:t>
      </w:r>
      <w:r w:rsidR="00A04890">
        <w:rPr>
          <w:rFonts w:ascii="Arial" w:hAnsi="Arial" w:cs="Arial"/>
          <w:sz w:val="20"/>
          <w:szCs w:val="20"/>
        </w:rPr>
        <w:t>, že byla sepsána a uzavřena podle jejich pravé a svobodné vůle, nikoli v tísni či za nápadně nevýhodných podmínek, a na důkaz toho připojují své podpisy.</w:t>
      </w:r>
    </w:p>
    <w:p w:rsidR="00A04890" w:rsidP="004B405E" w:rsidRDefault="00A04890">
      <w:pPr>
        <w:spacing w:line="240" w:lineRule="auto"/>
        <w:ind w:firstLine="708"/>
        <w:jc w:val="both"/>
        <w:rPr>
          <w:rFonts w:ascii="Arial" w:hAnsi="Arial" w:cs="Arial"/>
          <w:sz w:val="20"/>
          <w:szCs w:val="20"/>
        </w:rPr>
      </w:pPr>
    </w:p>
    <w:p w:rsidR="00A04890" w:rsidP="004B405E" w:rsidRDefault="00A04890">
      <w:pPr>
        <w:spacing w:line="240" w:lineRule="auto"/>
        <w:ind w:firstLine="708"/>
        <w:jc w:val="both"/>
        <w:rPr>
          <w:rFonts w:ascii="Arial" w:hAnsi="Arial" w:cs="Arial"/>
          <w:sz w:val="20"/>
          <w:szCs w:val="20"/>
        </w:rPr>
      </w:pPr>
      <w:r>
        <w:rPr>
          <w:rFonts w:ascii="Arial" w:hAnsi="Arial" w:cs="Arial"/>
          <w:sz w:val="20"/>
          <w:szCs w:val="20"/>
        </w:rPr>
        <w:t>V Čeperce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V……………….dne……….</w:t>
      </w:r>
    </w:p>
    <w:p w:rsidR="00A04890" w:rsidP="004B405E" w:rsidRDefault="00A04890">
      <w:pPr>
        <w:spacing w:line="240" w:lineRule="auto"/>
        <w:ind w:firstLine="708"/>
        <w:jc w:val="both"/>
        <w:rPr>
          <w:rFonts w:ascii="Arial" w:hAnsi="Arial" w:cs="Arial"/>
          <w:sz w:val="20"/>
          <w:szCs w:val="20"/>
        </w:rPr>
      </w:pPr>
      <w:r>
        <w:rPr>
          <w:rFonts w:ascii="Arial" w:hAnsi="Arial" w:cs="Arial"/>
          <w:sz w:val="20"/>
          <w:szCs w:val="20"/>
        </w:rPr>
        <w:t xml:space="preserve">Za </w:t>
      </w:r>
      <w:r w:rsidR="002B2B59">
        <w:rPr>
          <w:rFonts w:ascii="Arial" w:hAnsi="Arial" w:cs="Arial"/>
          <w:sz w:val="20"/>
          <w:szCs w:val="20"/>
        </w:rPr>
        <w:t>zadavatel</w:t>
      </w:r>
      <w:r>
        <w:rPr>
          <w:rFonts w:ascii="Arial" w:hAnsi="Arial" w:cs="Arial"/>
          <w:sz w:val="20"/>
          <w:szCs w:val="20"/>
        </w:rPr>
        <w: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dodavatele:</w:t>
      </w:r>
    </w:p>
    <w:p w:rsidR="00A04890" w:rsidP="004B405E" w:rsidRDefault="00A04890">
      <w:pPr>
        <w:spacing w:line="240" w:lineRule="auto"/>
        <w:ind w:firstLine="708"/>
        <w:jc w:val="both"/>
        <w:rPr>
          <w:rFonts w:ascii="Arial" w:hAnsi="Arial" w:cs="Arial"/>
          <w:sz w:val="20"/>
          <w:szCs w:val="20"/>
        </w:rPr>
      </w:pPr>
    </w:p>
    <w:p w:rsidR="00A04890" w:rsidP="004B405E" w:rsidRDefault="00A04890">
      <w:pPr>
        <w:spacing w:line="240" w:lineRule="auto"/>
        <w:ind w:firstLine="708"/>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A04890" w:rsidP="004B405E" w:rsidRDefault="00A04890">
      <w:pPr>
        <w:spacing w:line="240" w:lineRule="auto"/>
        <w:ind w:firstLine="708"/>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A04890" w:rsidP="004B405E" w:rsidRDefault="00A04890">
      <w:pPr>
        <w:spacing w:line="240" w:lineRule="auto"/>
        <w:ind w:firstLine="708"/>
        <w:jc w:val="both"/>
        <w:rPr>
          <w:rFonts w:ascii="Arial" w:hAnsi="Arial" w:cs="Arial"/>
          <w:sz w:val="20"/>
          <w:szCs w:val="20"/>
        </w:rPr>
      </w:pPr>
    </w:p>
    <w:p w:rsidR="00A04890" w:rsidP="00A04890" w:rsidRDefault="00A04890">
      <w:pPr>
        <w:spacing w:line="240" w:lineRule="auto"/>
        <w:ind w:firstLine="708"/>
        <w:jc w:val="both"/>
        <w:rPr>
          <w:rFonts w:ascii="Arial" w:hAnsi="Arial" w:cs="Arial"/>
          <w:sz w:val="20"/>
          <w:szCs w:val="20"/>
        </w:rPr>
      </w:pPr>
      <w:r>
        <w:rPr>
          <w:rFonts w:ascii="Arial" w:hAnsi="Arial" w:cs="Arial"/>
          <w:sz w:val="20"/>
          <w:szCs w:val="20"/>
        </w:rPr>
        <w:t>Přílohy:</w:t>
      </w:r>
    </w:p>
    <w:p w:rsidRPr="00DE273B" w:rsidR="00A04890" w:rsidP="00EB49E6" w:rsidRDefault="00A04890">
      <w:pPr>
        <w:pStyle w:val="Odstavecseseznamem"/>
        <w:numPr>
          <w:ilvl w:val="0"/>
          <w:numId w:val="8"/>
        </w:numPr>
        <w:spacing w:line="240" w:lineRule="auto"/>
        <w:jc w:val="both"/>
        <w:rPr>
          <w:rFonts w:ascii="Arial" w:hAnsi="Arial" w:cs="Arial"/>
          <w:sz w:val="20"/>
          <w:szCs w:val="20"/>
        </w:rPr>
      </w:pPr>
      <w:r w:rsidRPr="00DE273B">
        <w:rPr>
          <w:rFonts w:ascii="Arial" w:hAnsi="Arial" w:cs="Arial"/>
          <w:sz w:val="20"/>
          <w:szCs w:val="20"/>
        </w:rPr>
        <w:t>Výzva k podání nabídek</w:t>
      </w:r>
    </w:p>
    <w:p w:rsidR="00A04890" w:rsidP="00EB49E6" w:rsidRDefault="00A04890">
      <w:pPr>
        <w:pStyle w:val="Odstavecseseznamem"/>
        <w:numPr>
          <w:ilvl w:val="0"/>
          <w:numId w:val="8"/>
        </w:numPr>
        <w:spacing w:line="240" w:lineRule="auto"/>
        <w:jc w:val="both"/>
        <w:rPr>
          <w:rFonts w:ascii="Arial" w:hAnsi="Arial" w:cs="Arial"/>
          <w:sz w:val="20"/>
          <w:szCs w:val="20"/>
        </w:rPr>
      </w:pPr>
      <w:r w:rsidRPr="00DE273B">
        <w:rPr>
          <w:rFonts w:ascii="Arial" w:hAnsi="Arial" w:cs="Arial"/>
          <w:sz w:val="20"/>
          <w:szCs w:val="20"/>
        </w:rPr>
        <w:t>Kalkulace nabídkové ceny</w:t>
      </w:r>
    </w:p>
    <w:p w:rsidRPr="00DE273B" w:rsidR="00CB6998" w:rsidP="00EB49E6" w:rsidRDefault="00CB6998">
      <w:pPr>
        <w:pStyle w:val="Odstavecseseznamem"/>
        <w:numPr>
          <w:ilvl w:val="0"/>
          <w:numId w:val="8"/>
        </w:numPr>
        <w:spacing w:line="240" w:lineRule="auto"/>
        <w:jc w:val="both"/>
        <w:rPr>
          <w:rFonts w:ascii="Arial" w:hAnsi="Arial" w:cs="Arial"/>
          <w:sz w:val="20"/>
          <w:szCs w:val="20"/>
        </w:rPr>
      </w:pPr>
      <w:r>
        <w:rPr>
          <w:rFonts w:ascii="Arial" w:hAnsi="Arial" w:cs="Arial"/>
          <w:sz w:val="20"/>
          <w:szCs w:val="20"/>
        </w:rPr>
        <w:t>Hodnotící nabídka dodavatele</w:t>
      </w:r>
    </w:p>
    <w:p w:rsidRPr="00EB49E6" w:rsidR="00A04890" w:rsidP="00EB49E6" w:rsidRDefault="00FD20E8">
      <w:pPr>
        <w:pStyle w:val="Odstavecseseznamem"/>
        <w:numPr>
          <w:ilvl w:val="0"/>
          <w:numId w:val="8"/>
        </w:numPr>
        <w:spacing w:line="240" w:lineRule="auto"/>
        <w:jc w:val="both"/>
        <w:rPr>
          <w:rFonts w:ascii="Arial" w:hAnsi="Arial" w:cs="Arial"/>
          <w:sz w:val="20"/>
          <w:szCs w:val="20"/>
        </w:rPr>
      </w:pPr>
      <w:r w:rsidRPr="002B2B59">
        <w:rPr>
          <w:rFonts w:ascii="Arial" w:hAnsi="Arial" w:cs="Arial"/>
          <w:sz w:val="20"/>
          <w:szCs w:val="20"/>
        </w:rPr>
        <w:t>Seznam poddodavatelů</w:t>
      </w:r>
    </w:p>
    <w:p w:rsidR="00A04890" w:rsidP="004B405E" w:rsidRDefault="00A04890">
      <w:pPr>
        <w:spacing w:line="240" w:lineRule="auto"/>
        <w:ind w:firstLine="708"/>
        <w:jc w:val="both"/>
        <w:rPr>
          <w:rFonts w:ascii="Arial" w:hAnsi="Arial" w:cs="Arial"/>
          <w:sz w:val="20"/>
          <w:szCs w:val="20"/>
        </w:rPr>
      </w:pPr>
    </w:p>
    <w:p w:rsidR="00C5257F" w:rsidP="00B82524" w:rsidRDefault="00C5257F">
      <w:pPr>
        <w:spacing w:line="240" w:lineRule="auto"/>
        <w:jc w:val="both"/>
        <w:rPr>
          <w:rFonts w:ascii="Arial" w:hAnsi="Arial" w:cs="Arial"/>
          <w:sz w:val="20"/>
          <w:szCs w:val="20"/>
        </w:rPr>
      </w:pPr>
    </w:p>
    <w:p w:rsidR="00055124" w:rsidP="00B82524" w:rsidRDefault="00055124">
      <w:pPr>
        <w:spacing w:line="240" w:lineRule="auto"/>
        <w:jc w:val="both"/>
        <w:rPr>
          <w:rFonts w:ascii="Arial" w:hAnsi="Arial" w:cs="Arial"/>
          <w:sz w:val="20"/>
          <w:szCs w:val="20"/>
        </w:rPr>
      </w:pPr>
    </w:p>
    <w:p w:rsidR="006B36D8" w:rsidP="00B82524" w:rsidRDefault="006B36D8">
      <w:pPr>
        <w:spacing w:line="240" w:lineRule="auto"/>
        <w:jc w:val="both"/>
        <w:rPr>
          <w:rFonts w:ascii="Arial" w:hAnsi="Arial" w:cs="Arial"/>
          <w:sz w:val="20"/>
          <w:szCs w:val="20"/>
        </w:rPr>
      </w:pPr>
    </w:p>
    <w:p w:rsidR="006B36D8" w:rsidP="00B82524" w:rsidRDefault="006B36D8">
      <w:pPr>
        <w:spacing w:line="240" w:lineRule="auto"/>
        <w:jc w:val="both"/>
        <w:rPr>
          <w:rFonts w:ascii="Arial" w:hAnsi="Arial" w:cs="Arial"/>
          <w:sz w:val="20"/>
          <w:szCs w:val="20"/>
        </w:rPr>
      </w:pPr>
    </w:p>
    <w:p w:rsidRPr="00E70830" w:rsidR="006B36D8" w:rsidP="00B82524" w:rsidRDefault="006B36D8">
      <w:pPr>
        <w:spacing w:line="240" w:lineRule="auto"/>
        <w:jc w:val="both"/>
        <w:rPr>
          <w:rFonts w:ascii="Arial" w:hAnsi="Arial" w:cs="Arial"/>
          <w:sz w:val="20"/>
          <w:szCs w:val="20"/>
        </w:rPr>
      </w:pPr>
    </w:p>
    <w:sectPr w:rsidRPr="00E70830" w:rsidR="006B36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B75D90" w:rsidP="00151B5D" w:rsidRDefault="00B75D90">
      <w:pPr>
        <w:spacing w:after="0" w:line="240" w:lineRule="auto"/>
      </w:pPr>
      <w:r>
        <w:separator/>
      </w:r>
    </w:p>
  </w:endnote>
  <w:endnote w:type="continuationSeparator" w:id="0">
    <w:p w:rsidR="00B75D90" w:rsidP="00151B5D" w:rsidRDefault="00B75D90">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1212532642"/>
      <w:docPartObj>
        <w:docPartGallery w:val="Page Numbers (Bottom of Page)"/>
        <w:docPartUnique/>
      </w:docPartObj>
    </w:sdtPr>
    <w:sdtEndPr/>
    <w:sdtContent>
      <w:sdt>
        <w:sdtPr>
          <w:id w:val="-1705238520"/>
          <w:docPartObj>
            <w:docPartGallery w:val="Page Numbers (Top of Page)"/>
            <w:docPartUnique/>
          </w:docPartObj>
        </w:sdtPr>
        <w:sdtEndPr/>
        <w:sdtContent>
          <w:p w:rsidR="00CB6998" w:rsidP="00CF0863" w:rsidRDefault="00CB699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EB49E6">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B49E6">
              <w:rPr>
                <w:b/>
                <w:bCs/>
                <w:noProof/>
              </w:rPr>
              <w:t>11</w:t>
            </w:r>
            <w:r>
              <w:rPr>
                <w:b/>
                <w:bCs/>
                <w:sz w:val="24"/>
                <w:szCs w:val="24"/>
              </w:rPr>
              <w:fldChar w:fldCharType="end"/>
            </w:r>
          </w:p>
        </w:sdtContent>
      </w:sdt>
    </w:sdtContent>
  </w:sdt>
  <w:p w:rsidR="00CB6998" w:rsidRDefault="00CB6998">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B75D90" w:rsidP="00151B5D" w:rsidRDefault="00B75D90">
      <w:pPr>
        <w:spacing w:after="0" w:line="240" w:lineRule="auto"/>
      </w:pPr>
      <w:r>
        <w:separator/>
      </w:r>
    </w:p>
  </w:footnote>
  <w:footnote w:type="continuationSeparator" w:id="0">
    <w:p w:rsidR="00B75D90" w:rsidP="00151B5D" w:rsidRDefault="00B75D90">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CB6998" w:rsidRDefault="00CB6998">
    <w:pPr>
      <w:pStyle w:val="Zhlav"/>
    </w:pPr>
    <w:r>
      <w:rPr>
        <w:noProof/>
        <w:lang w:eastAsia="cs-CZ"/>
      </w:rPr>
      <w:drawing>
        <wp:inline distT="0" distB="0" distL="0" distR="0">
          <wp:extent cx="2628900" cy="542091"/>
          <wp:effectExtent l="0" t="0" r="0" b="0"/>
          <wp:docPr id="1" name="Obrázek 1" descr="W:\PUBLICITA\VIZUÁLNÍ_IDENTITA\na web\OPZ_CB.jpg"/>
          <wp:cNvGraphicFramePr>
            <a:graphicFrameLocks noChangeAspect="true"/>
          </wp:cNvGraphicFramePr>
          <a:graphic>
            <a:graphicData uri="http://schemas.openxmlformats.org/drawingml/2006/picture">
              <pic:pic>
                <pic:nvPicPr>
                  <pic:cNvPr id="0" name="Picture 1" descr="W:\PUBLICITA\VIZUÁLNÍ_IDENTITA\na web\OPZ_CB.jpg"/>
                  <pic:cNvPicPr>
                    <a:picLocks noChangeAspect="true" noChangeArrowheads="true"/>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33012" cy="542939"/>
                  </a:xfrm>
                  <a:prstGeom prst="rect">
                    <a:avLst/>
                  </a:prstGeom>
                  <a:noFill/>
                  <a:ln>
                    <a:noFill/>
                  </a:ln>
                </pic:spPr>
              </pic:pic>
            </a:graphicData>
          </a:graphic>
        </wp:inline>
      </w:drawing>
    </w:r>
  </w:p>
  <w:p w:rsidR="00CB6998" w:rsidRDefault="00CB6998">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3F3260F"/>
    <w:multiLevelType w:val="hybridMultilevel"/>
    <w:tmpl w:val="8CCC08F6"/>
    <w:lvl w:ilvl="0" w:tplc="04050015">
      <w:start w:val="1"/>
      <w:numFmt w:val="upperLetter"/>
      <w:lvlText w:val="%1."/>
      <w:lvlJc w:val="left"/>
      <w:pPr>
        <w:ind w:left="1428" w:hanging="360"/>
      </w:pPr>
      <w:rPr>
        <w:rFonts w:hint="default"/>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abstractNum w:abstractNumId="1">
    <w:nsid w:val="0CAE23C1"/>
    <w:multiLevelType w:val="hybridMultilevel"/>
    <w:tmpl w:val="B532E76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3486D92"/>
    <w:multiLevelType w:val="hybridMultilevel"/>
    <w:tmpl w:val="9146B26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6EA481D"/>
    <w:multiLevelType w:val="multilevel"/>
    <w:tmpl w:val="0A0CED08"/>
    <w:lvl w:ilvl="0">
      <w:start w:val="1"/>
      <w:numFmt w:val="upperRoman"/>
      <w:pStyle w:val="Nadpis1"/>
      <w:lvlText w:val="Článek %1."/>
      <w:lvlJc w:val="left"/>
      <w:pPr>
        <w:ind w:left="0" w:firstLine="0"/>
      </w:pPr>
      <w:rPr>
        <w:rFonts w:hint="default" w:ascii="Arial" w:hAnsi="Arial" w:cs="Arial"/>
        <w:b/>
        <w:color w:val="auto"/>
        <w:sz w:val="20"/>
      </w:rPr>
    </w:lvl>
    <w:lvl w:ilvl="1">
      <w:start w:val="1"/>
      <w:numFmt w:val="decimalZero"/>
      <w:pStyle w:val="Nadpis2"/>
      <w:isLgl/>
      <w:lvlText w:val="Oddíl %1.%2"/>
      <w:lvlJc w:val="left"/>
      <w:pPr>
        <w:ind w:left="0" w:firstLine="0"/>
      </w:pPr>
      <w:rPr>
        <w:rFonts w:hint="default" w:ascii="Arial" w:hAnsi="Arial" w:cs="Arial"/>
        <w:b/>
        <w:color w:val="auto"/>
        <w:sz w:val="20"/>
        <w:szCs w:val="20"/>
      </w:r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4">
    <w:nsid w:val="1C26020E"/>
    <w:multiLevelType w:val="hybridMultilevel"/>
    <w:tmpl w:val="E7F078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C4F32BD"/>
    <w:multiLevelType w:val="hybridMultilevel"/>
    <w:tmpl w:val="5A3E62B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283C4BF9"/>
    <w:multiLevelType w:val="hybridMultilevel"/>
    <w:tmpl w:val="8E2EFABA"/>
    <w:lvl w:ilvl="0" w:tplc="0405000F">
      <w:start w:val="1"/>
      <w:numFmt w:val="decimal"/>
      <w:lvlText w:val="%1."/>
      <w:lvlJc w:val="left"/>
      <w:pPr>
        <w:ind w:left="1428" w:hanging="360"/>
      </w:pPr>
      <w:rPr>
        <w:rFonts w:hint="default"/>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abstractNum w:abstractNumId="7">
    <w:nsid w:val="45076008"/>
    <w:multiLevelType w:val="hybridMultilevel"/>
    <w:tmpl w:val="E132F4E4"/>
    <w:lvl w:ilvl="0" w:tplc="04050001">
      <w:start w:val="1"/>
      <w:numFmt w:val="bullet"/>
      <w:lvlText w:val=""/>
      <w:lvlJc w:val="left"/>
      <w:pPr>
        <w:ind w:left="1428" w:hanging="360"/>
      </w:pPr>
      <w:rPr>
        <w:rFonts w:hint="default" w:ascii="Symbol" w:hAnsi="Symbol"/>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num w:numId="1">
    <w:abstractNumId w:val="3"/>
  </w:num>
  <w:num w:numId="2">
    <w:abstractNumId w:val="4"/>
  </w:num>
  <w:num w:numId="3">
    <w:abstractNumId w:val="5"/>
  </w:num>
  <w:num w:numId="4">
    <w:abstractNumId w:val="7"/>
  </w:num>
  <w:num w:numId="5">
    <w:abstractNumId w:val="2"/>
  </w:num>
  <w:num w:numId="6">
    <w:abstractNumId w:val="1"/>
  </w:num>
  <w:num w:numId="7">
    <w:abstractNumId w:val="6"/>
  </w:num>
  <w:num w:numId="8">
    <w:abstractNumId w:val="0"/>
  </w:num>
  <w:numIdMacAtCleanup w:val="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trackRevisions/>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E9"/>
    <w:rsid w:val="00055124"/>
    <w:rsid w:val="000A52F6"/>
    <w:rsid w:val="000D40D6"/>
    <w:rsid w:val="000E2B93"/>
    <w:rsid w:val="00130B52"/>
    <w:rsid w:val="00151B5D"/>
    <w:rsid w:val="001E0599"/>
    <w:rsid w:val="002266E0"/>
    <w:rsid w:val="002418D5"/>
    <w:rsid w:val="00260C07"/>
    <w:rsid w:val="00283680"/>
    <w:rsid w:val="002B2B59"/>
    <w:rsid w:val="002C3F37"/>
    <w:rsid w:val="003118EC"/>
    <w:rsid w:val="003536B9"/>
    <w:rsid w:val="00396E55"/>
    <w:rsid w:val="004B405E"/>
    <w:rsid w:val="004D4BE7"/>
    <w:rsid w:val="004F6D51"/>
    <w:rsid w:val="00520E8C"/>
    <w:rsid w:val="005340BA"/>
    <w:rsid w:val="00543181"/>
    <w:rsid w:val="00553288"/>
    <w:rsid w:val="00555388"/>
    <w:rsid w:val="00576EAE"/>
    <w:rsid w:val="00592533"/>
    <w:rsid w:val="005A2330"/>
    <w:rsid w:val="005B1137"/>
    <w:rsid w:val="005B796B"/>
    <w:rsid w:val="005C3046"/>
    <w:rsid w:val="005C779E"/>
    <w:rsid w:val="00635BD0"/>
    <w:rsid w:val="00646AB6"/>
    <w:rsid w:val="00671BDD"/>
    <w:rsid w:val="0069240E"/>
    <w:rsid w:val="006B36D8"/>
    <w:rsid w:val="006C06BB"/>
    <w:rsid w:val="006C3A11"/>
    <w:rsid w:val="006C4FB0"/>
    <w:rsid w:val="00737169"/>
    <w:rsid w:val="00753006"/>
    <w:rsid w:val="007C26F3"/>
    <w:rsid w:val="007D0AD1"/>
    <w:rsid w:val="007E137C"/>
    <w:rsid w:val="00865409"/>
    <w:rsid w:val="00887002"/>
    <w:rsid w:val="008C6574"/>
    <w:rsid w:val="00911007"/>
    <w:rsid w:val="00927DF2"/>
    <w:rsid w:val="009D7601"/>
    <w:rsid w:val="009E5394"/>
    <w:rsid w:val="009F2D70"/>
    <w:rsid w:val="00A04890"/>
    <w:rsid w:val="00A53F38"/>
    <w:rsid w:val="00A85E17"/>
    <w:rsid w:val="00AF68C0"/>
    <w:rsid w:val="00B03D17"/>
    <w:rsid w:val="00B40F31"/>
    <w:rsid w:val="00B53473"/>
    <w:rsid w:val="00B75D90"/>
    <w:rsid w:val="00B82524"/>
    <w:rsid w:val="00BA483D"/>
    <w:rsid w:val="00BC54B7"/>
    <w:rsid w:val="00BE686A"/>
    <w:rsid w:val="00C06FE9"/>
    <w:rsid w:val="00C32E27"/>
    <w:rsid w:val="00C44F0F"/>
    <w:rsid w:val="00C5257F"/>
    <w:rsid w:val="00C73E0F"/>
    <w:rsid w:val="00C91541"/>
    <w:rsid w:val="00C94EF8"/>
    <w:rsid w:val="00C9582D"/>
    <w:rsid w:val="00CA35A6"/>
    <w:rsid w:val="00CB6998"/>
    <w:rsid w:val="00CF0863"/>
    <w:rsid w:val="00D130C8"/>
    <w:rsid w:val="00D20C00"/>
    <w:rsid w:val="00D542D1"/>
    <w:rsid w:val="00DD0EC1"/>
    <w:rsid w:val="00DE273B"/>
    <w:rsid w:val="00DE45AA"/>
    <w:rsid w:val="00E70830"/>
    <w:rsid w:val="00E73FCD"/>
    <w:rsid w:val="00EB49E6"/>
    <w:rsid w:val="00EE6B09"/>
    <w:rsid w:val="00F0426E"/>
    <w:rsid w:val="00F202A6"/>
    <w:rsid w:val="00F40872"/>
    <w:rsid w:val="00F45A15"/>
    <w:rsid w:val="00F62943"/>
    <w:rsid w:val="00F94811"/>
    <w:rsid w:val="00FA7C86"/>
    <w:rsid w:val="00FB01A2"/>
    <w:rsid w:val="00FD20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docId w15:val="{6DC12B61-309D-4FDB-8C17-5B1E7FCA0DB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Web 1" w:semiHidden="true" w:unhideWhenUsed="true"/>
    <w:lsdException w:name="Table Web 2"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style>
  <w:style w:type="paragraph" w:styleId="Nadpis1">
    <w:name w:val="heading 1"/>
    <w:basedOn w:val="Normln"/>
    <w:next w:val="Normln"/>
    <w:link w:val="Nadpis1Char"/>
    <w:uiPriority w:val="9"/>
    <w:qFormat/>
    <w:rsid w:val="00CF0863"/>
    <w:pPr>
      <w:keepNext/>
      <w:keepLines/>
      <w:numPr>
        <w:numId w:val="1"/>
      </w:numPr>
      <w:spacing w:before="240" w:after="0"/>
      <w:outlineLvl w:val="0"/>
    </w:pPr>
    <w:rPr>
      <w:rFonts w:asciiTheme="majorHAnsi" w:hAnsiTheme="majorHAnsi" w:eastAsiaTheme="majorEastAsia" w:cstheme="majorBidi"/>
      <w:color w:val="365F91" w:themeColor="accent1" w:themeShade="BF"/>
      <w:sz w:val="32"/>
      <w:szCs w:val="32"/>
    </w:rPr>
  </w:style>
  <w:style w:type="paragraph" w:styleId="Nadpis2">
    <w:name w:val="heading 2"/>
    <w:basedOn w:val="Normln"/>
    <w:next w:val="Normln"/>
    <w:link w:val="Nadpis2Char"/>
    <w:uiPriority w:val="9"/>
    <w:unhideWhenUsed/>
    <w:qFormat/>
    <w:rsid w:val="00CF0863"/>
    <w:pPr>
      <w:keepNext/>
      <w:keepLines/>
      <w:numPr>
        <w:ilvl w:val="1"/>
        <w:numId w:val="1"/>
      </w:numPr>
      <w:spacing w:before="40" w:after="0"/>
      <w:outlineLvl w:val="1"/>
    </w:pPr>
    <w:rPr>
      <w:rFonts w:asciiTheme="majorHAnsi" w:hAnsiTheme="majorHAnsi" w:eastAsiaTheme="majorEastAsia"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CF0863"/>
    <w:pPr>
      <w:keepNext/>
      <w:keepLines/>
      <w:numPr>
        <w:ilvl w:val="2"/>
        <w:numId w:val="1"/>
      </w:numPr>
      <w:spacing w:before="40" w:after="0"/>
      <w:outlineLvl w:val="2"/>
    </w:pPr>
    <w:rPr>
      <w:rFonts w:asciiTheme="majorHAnsi" w:hAnsiTheme="majorHAnsi" w:eastAsiaTheme="majorEastAsia"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CF0863"/>
    <w:pPr>
      <w:keepNext/>
      <w:keepLines/>
      <w:numPr>
        <w:ilvl w:val="3"/>
        <w:numId w:val="1"/>
      </w:numPr>
      <w:spacing w:before="40" w:after="0"/>
      <w:outlineLvl w:val="3"/>
    </w:pPr>
    <w:rPr>
      <w:rFonts w:asciiTheme="majorHAnsi" w:hAnsiTheme="majorHAnsi" w:eastAsiaTheme="majorEastAsia" w:cstheme="majorBidi"/>
      <w:i/>
      <w:iCs/>
      <w:color w:val="365F91" w:themeColor="accent1" w:themeShade="BF"/>
    </w:rPr>
  </w:style>
  <w:style w:type="paragraph" w:styleId="Nadpis5">
    <w:name w:val="heading 5"/>
    <w:basedOn w:val="Normln"/>
    <w:next w:val="Normln"/>
    <w:link w:val="Nadpis5Char"/>
    <w:uiPriority w:val="9"/>
    <w:unhideWhenUsed/>
    <w:qFormat/>
    <w:rsid w:val="00CF0863"/>
    <w:pPr>
      <w:keepNext/>
      <w:keepLines/>
      <w:numPr>
        <w:ilvl w:val="4"/>
        <w:numId w:val="1"/>
      </w:numPr>
      <w:spacing w:before="40" w:after="0"/>
      <w:outlineLvl w:val="4"/>
    </w:pPr>
    <w:rPr>
      <w:rFonts w:asciiTheme="majorHAnsi" w:hAnsiTheme="majorHAnsi" w:eastAsiaTheme="majorEastAsia" w:cstheme="majorBidi"/>
      <w:color w:val="365F91" w:themeColor="accent1" w:themeShade="BF"/>
    </w:rPr>
  </w:style>
  <w:style w:type="paragraph" w:styleId="Nadpis6">
    <w:name w:val="heading 6"/>
    <w:basedOn w:val="Normln"/>
    <w:next w:val="Normln"/>
    <w:link w:val="Nadpis6Char"/>
    <w:uiPriority w:val="9"/>
    <w:semiHidden/>
    <w:unhideWhenUsed/>
    <w:qFormat/>
    <w:rsid w:val="00CF0863"/>
    <w:pPr>
      <w:keepNext/>
      <w:keepLines/>
      <w:numPr>
        <w:ilvl w:val="5"/>
        <w:numId w:val="1"/>
      </w:numPr>
      <w:spacing w:before="40" w:after="0"/>
      <w:outlineLvl w:val="5"/>
    </w:pPr>
    <w:rPr>
      <w:rFonts w:asciiTheme="majorHAnsi" w:hAnsiTheme="majorHAnsi" w:eastAsiaTheme="majorEastAsia" w:cstheme="majorBidi"/>
      <w:color w:val="243F60" w:themeColor="accent1" w:themeShade="7F"/>
    </w:rPr>
  </w:style>
  <w:style w:type="paragraph" w:styleId="Nadpis7">
    <w:name w:val="heading 7"/>
    <w:basedOn w:val="Normln"/>
    <w:next w:val="Normln"/>
    <w:link w:val="Nadpis7Char"/>
    <w:uiPriority w:val="9"/>
    <w:semiHidden/>
    <w:unhideWhenUsed/>
    <w:qFormat/>
    <w:rsid w:val="00CF0863"/>
    <w:pPr>
      <w:keepNext/>
      <w:keepLines/>
      <w:numPr>
        <w:ilvl w:val="6"/>
        <w:numId w:val="1"/>
      </w:numPr>
      <w:spacing w:before="40" w:after="0"/>
      <w:outlineLvl w:val="6"/>
    </w:pPr>
    <w:rPr>
      <w:rFonts w:asciiTheme="majorHAnsi" w:hAnsiTheme="majorHAnsi" w:eastAsiaTheme="majorEastAsia" w:cstheme="majorBidi"/>
      <w:i/>
      <w:iCs/>
      <w:color w:val="243F60" w:themeColor="accent1" w:themeShade="7F"/>
    </w:rPr>
  </w:style>
  <w:style w:type="paragraph" w:styleId="Nadpis8">
    <w:name w:val="heading 8"/>
    <w:basedOn w:val="Normln"/>
    <w:next w:val="Normln"/>
    <w:link w:val="Nadpis8Char"/>
    <w:uiPriority w:val="9"/>
    <w:semiHidden/>
    <w:unhideWhenUsed/>
    <w:qFormat/>
    <w:rsid w:val="00CF0863"/>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F0863"/>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151B5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151B5D"/>
  </w:style>
  <w:style w:type="paragraph" w:styleId="Textbubliny">
    <w:name w:val="Balloon Text"/>
    <w:basedOn w:val="Normln"/>
    <w:link w:val="TextbublinyChar"/>
    <w:uiPriority w:val="99"/>
    <w:semiHidden/>
    <w:unhideWhenUsed/>
    <w:rsid w:val="00151B5D"/>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151B5D"/>
    <w:rPr>
      <w:rFonts w:ascii="Tahoma" w:hAnsi="Tahoma" w:cs="Tahoma"/>
      <w:sz w:val="16"/>
      <w:szCs w:val="16"/>
    </w:rPr>
  </w:style>
  <w:style w:type="paragraph" w:styleId="Bezmezer">
    <w:name w:val="No Spacing"/>
    <w:uiPriority w:val="1"/>
    <w:qFormat/>
    <w:rsid w:val="00927DF2"/>
    <w:pPr>
      <w:spacing w:after="0" w:line="240" w:lineRule="auto"/>
    </w:pPr>
    <w:rPr>
      <w:rFonts w:ascii="Calibri" w:hAnsi="Calibri" w:eastAsia="Times New Roman" w:cs="Times New Roman"/>
      <w:lang w:eastAsia="cs-CZ"/>
    </w:rPr>
  </w:style>
  <w:style w:type="character" w:styleId="Nadpis1Char" w:customStyle="true">
    <w:name w:val="Nadpis 1 Char"/>
    <w:basedOn w:val="Standardnpsmoodstavce"/>
    <w:link w:val="Nadpis1"/>
    <w:uiPriority w:val="9"/>
    <w:rsid w:val="00CF0863"/>
    <w:rPr>
      <w:rFonts w:asciiTheme="majorHAnsi" w:hAnsiTheme="majorHAnsi" w:eastAsiaTheme="majorEastAsia" w:cstheme="majorBidi"/>
      <w:color w:val="365F91" w:themeColor="accent1" w:themeShade="BF"/>
      <w:sz w:val="32"/>
      <w:szCs w:val="32"/>
    </w:rPr>
  </w:style>
  <w:style w:type="character" w:styleId="Nadpis2Char" w:customStyle="true">
    <w:name w:val="Nadpis 2 Char"/>
    <w:basedOn w:val="Standardnpsmoodstavce"/>
    <w:link w:val="Nadpis2"/>
    <w:uiPriority w:val="9"/>
    <w:rsid w:val="00CF0863"/>
    <w:rPr>
      <w:rFonts w:asciiTheme="majorHAnsi" w:hAnsiTheme="majorHAnsi" w:eastAsiaTheme="majorEastAsia" w:cstheme="majorBidi"/>
      <w:color w:val="365F91" w:themeColor="accent1" w:themeShade="BF"/>
      <w:sz w:val="26"/>
      <w:szCs w:val="26"/>
    </w:rPr>
  </w:style>
  <w:style w:type="character" w:styleId="Nadpis3Char" w:customStyle="true">
    <w:name w:val="Nadpis 3 Char"/>
    <w:basedOn w:val="Standardnpsmoodstavce"/>
    <w:link w:val="Nadpis3"/>
    <w:uiPriority w:val="9"/>
    <w:semiHidden/>
    <w:rsid w:val="00CF0863"/>
    <w:rPr>
      <w:rFonts w:asciiTheme="majorHAnsi" w:hAnsiTheme="majorHAnsi" w:eastAsiaTheme="majorEastAsia" w:cstheme="majorBidi"/>
      <w:color w:val="243F60" w:themeColor="accent1" w:themeShade="7F"/>
      <w:sz w:val="24"/>
      <w:szCs w:val="24"/>
    </w:rPr>
  </w:style>
  <w:style w:type="character" w:styleId="Nadpis4Char" w:customStyle="true">
    <w:name w:val="Nadpis 4 Char"/>
    <w:basedOn w:val="Standardnpsmoodstavce"/>
    <w:link w:val="Nadpis4"/>
    <w:uiPriority w:val="9"/>
    <w:semiHidden/>
    <w:rsid w:val="00CF0863"/>
    <w:rPr>
      <w:rFonts w:asciiTheme="majorHAnsi" w:hAnsiTheme="majorHAnsi" w:eastAsiaTheme="majorEastAsia" w:cstheme="majorBidi"/>
      <w:i/>
      <w:iCs/>
      <w:color w:val="365F91" w:themeColor="accent1" w:themeShade="BF"/>
    </w:rPr>
  </w:style>
  <w:style w:type="character" w:styleId="Nadpis5Char" w:customStyle="true">
    <w:name w:val="Nadpis 5 Char"/>
    <w:basedOn w:val="Standardnpsmoodstavce"/>
    <w:link w:val="Nadpis5"/>
    <w:uiPriority w:val="9"/>
    <w:rsid w:val="00CF0863"/>
    <w:rPr>
      <w:rFonts w:asciiTheme="majorHAnsi" w:hAnsiTheme="majorHAnsi" w:eastAsiaTheme="majorEastAsia" w:cstheme="majorBidi"/>
      <w:color w:val="365F91" w:themeColor="accent1" w:themeShade="BF"/>
    </w:rPr>
  </w:style>
  <w:style w:type="character" w:styleId="Nadpis6Char" w:customStyle="true">
    <w:name w:val="Nadpis 6 Char"/>
    <w:basedOn w:val="Standardnpsmoodstavce"/>
    <w:link w:val="Nadpis6"/>
    <w:uiPriority w:val="9"/>
    <w:semiHidden/>
    <w:rsid w:val="00CF0863"/>
    <w:rPr>
      <w:rFonts w:asciiTheme="majorHAnsi" w:hAnsiTheme="majorHAnsi" w:eastAsiaTheme="majorEastAsia" w:cstheme="majorBidi"/>
      <w:color w:val="243F60" w:themeColor="accent1" w:themeShade="7F"/>
    </w:rPr>
  </w:style>
  <w:style w:type="character" w:styleId="Nadpis7Char" w:customStyle="true">
    <w:name w:val="Nadpis 7 Char"/>
    <w:basedOn w:val="Standardnpsmoodstavce"/>
    <w:link w:val="Nadpis7"/>
    <w:uiPriority w:val="9"/>
    <w:semiHidden/>
    <w:rsid w:val="00CF0863"/>
    <w:rPr>
      <w:rFonts w:asciiTheme="majorHAnsi" w:hAnsiTheme="majorHAnsi" w:eastAsiaTheme="majorEastAsia" w:cstheme="majorBidi"/>
      <w:i/>
      <w:iCs/>
      <w:color w:val="243F60" w:themeColor="accent1" w:themeShade="7F"/>
    </w:rPr>
  </w:style>
  <w:style w:type="character" w:styleId="Nadpis8Char" w:customStyle="true">
    <w:name w:val="Nadpis 8 Char"/>
    <w:basedOn w:val="Standardnpsmoodstavce"/>
    <w:link w:val="Nadpis8"/>
    <w:uiPriority w:val="9"/>
    <w:semiHidden/>
    <w:rsid w:val="00CF0863"/>
    <w:rPr>
      <w:rFonts w:asciiTheme="majorHAnsi" w:hAnsiTheme="majorHAnsi" w:eastAsiaTheme="majorEastAsia" w:cstheme="majorBidi"/>
      <w:color w:val="272727" w:themeColor="text1" w:themeTint="D8"/>
      <w:sz w:val="21"/>
      <w:szCs w:val="21"/>
    </w:rPr>
  </w:style>
  <w:style w:type="character" w:styleId="Nadpis9Char" w:customStyle="true">
    <w:name w:val="Nadpis 9 Char"/>
    <w:basedOn w:val="Standardnpsmoodstavce"/>
    <w:link w:val="Nadpis9"/>
    <w:uiPriority w:val="9"/>
    <w:semiHidden/>
    <w:rsid w:val="00CF0863"/>
    <w:rPr>
      <w:rFonts w:asciiTheme="majorHAnsi" w:hAnsiTheme="majorHAnsi" w:eastAsiaTheme="majorEastAsia" w:cstheme="majorBidi"/>
      <w:i/>
      <w:iCs/>
      <w:color w:val="272727" w:themeColor="text1" w:themeTint="D8"/>
      <w:sz w:val="21"/>
      <w:szCs w:val="21"/>
    </w:rPr>
  </w:style>
  <w:style w:type="paragraph" w:styleId="Odstavecseseznamem">
    <w:name w:val="List Paragraph"/>
    <w:basedOn w:val="Normln"/>
    <w:uiPriority w:val="34"/>
    <w:qFormat/>
    <w:rsid w:val="00520E8C"/>
    <w:pPr>
      <w:ind w:left="720"/>
      <w:contextualSpacing/>
    </w:pPr>
  </w:style>
  <w:style w:type="character" w:styleId="Hypertextovodkaz">
    <w:name w:val="Hyperlink"/>
    <w:basedOn w:val="Standardnpsmoodstavce"/>
    <w:uiPriority w:val="99"/>
    <w:unhideWhenUsed/>
    <w:rsid w:val="00283680"/>
    <w:rPr>
      <w:color w:val="0000FF" w:themeColor="hyperlink"/>
      <w:u w:val="single"/>
    </w:rPr>
  </w:style>
  <w:style w:type="character" w:styleId="Nevyeenzmnka1" w:customStyle="true">
    <w:name w:val="Nevyřešená zmínka1"/>
    <w:basedOn w:val="Standardnpsmoodstavce"/>
    <w:uiPriority w:val="99"/>
    <w:semiHidden/>
    <w:unhideWhenUsed/>
    <w:rsid w:val="00283680"/>
    <w:rPr>
      <w:color w:val="808080"/>
      <w:shd w:val="clear" w:color="auto" w:fill="E6E6E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2737100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mailto:havrdova@vesna.cz"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7BC09C35-D557-4B9B-B8AD-C6DA70EC537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11</properties:Pages>
  <properties:Words>2858</properties:Words>
  <properties:Characters>16863</properties:Characters>
  <properties:Lines>140</properties:Lines>
  <properties:Paragraphs>39</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19682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2017-10-01T08:12:00Z</dcterms:created>
  <dc:creator/>
  <dc:description/>
  <cp:keywords/>
  <cp:lastModifiedBy/>
  <dcterms:modified xmlns:xsi="http://www.w3.org/2001/XMLSchema-instance" xsi:type="dcterms:W3CDTF">2017-10-01T08:12:00Z</dcterms:modified>
  <cp:revision>2</cp:revision>
  <dc:subject/>
  <dc:title/>
</cp:coreProperties>
</file>