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16" w:rsidRPr="00720459" w:rsidRDefault="00F43BFF" w:rsidP="00A0034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Příloha 3. Specifikace předmětu zakázky</w:t>
      </w:r>
      <w:r w:rsidR="00F25EBC">
        <w:rPr>
          <w:b/>
          <w:sz w:val="28"/>
          <w:szCs w:val="28"/>
          <w:u w:val="single"/>
        </w:rPr>
        <w:t xml:space="preserve"> - Nabídková</w:t>
      </w:r>
      <w:r w:rsidR="00A0034D">
        <w:rPr>
          <w:b/>
          <w:sz w:val="28"/>
          <w:szCs w:val="28"/>
          <w:u w:val="single"/>
        </w:rPr>
        <w:t xml:space="preserve"> cena pro část č. 1 - Obecné IT</w:t>
      </w:r>
    </w:p>
    <w:tbl>
      <w:tblPr>
        <w:tblStyle w:val="Mkatabulky"/>
        <w:tblW w:w="0" w:type="auto"/>
        <w:tblLook w:val="04A0"/>
      </w:tblPr>
      <w:tblGrid>
        <w:gridCol w:w="3114"/>
        <w:gridCol w:w="5948"/>
      </w:tblGrid>
      <w:tr w:rsidR="00720459" w:rsidTr="00F43BFF">
        <w:tc>
          <w:tcPr>
            <w:tcW w:w="3114" w:type="dxa"/>
          </w:tcPr>
          <w:p w:rsidR="00720459" w:rsidRPr="00720459" w:rsidRDefault="00F43BFF">
            <w:pPr>
              <w:rPr>
                <w:b/>
              </w:rPr>
            </w:pPr>
            <w:r>
              <w:rPr>
                <w:b/>
              </w:rPr>
              <w:t>Název zakázky</w:t>
            </w:r>
          </w:p>
        </w:tc>
        <w:tc>
          <w:tcPr>
            <w:tcW w:w="5948" w:type="dxa"/>
          </w:tcPr>
          <w:p w:rsidR="00720459" w:rsidRDefault="00F43B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Vzdělávací aktivity pro zaměstnance EKOFILTR spol. s r.o</w:t>
            </w:r>
            <w:r w:rsidR="00F25EBC">
              <w:rPr>
                <w:b/>
                <w:u w:val="single"/>
              </w:rPr>
              <w:t>.</w:t>
            </w:r>
          </w:p>
        </w:tc>
      </w:tr>
      <w:tr w:rsidR="00720459" w:rsidTr="00F43BFF">
        <w:tc>
          <w:tcPr>
            <w:tcW w:w="3114" w:type="dxa"/>
          </w:tcPr>
          <w:p w:rsidR="00720459" w:rsidRPr="00720459" w:rsidRDefault="00720459">
            <w:pPr>
              <w:rPr>
                <w:b/>
              </w:rPr>
            </w:pPr>
            <w:r w:rsidRPr="00720459">
              <w:rPr>
                <w:b/>
              </w:rPr>
              <w:t>Zadavatel</w:t>
            </w:r>
          </w:p>
        </w:tc>
        <w:tc>
          <w:tcPr>
            <w:tcW w:w="5948" w:type="dxa"/>
          </w:tcPr>
          <w:p w:rsidR="00720459" w:rsidRDefault="00F43B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EKOFILTR spol. s.r.o.</w:t>
            </w:r>
          </w:p>
        </w:tc>
      </w:tr>
      <w:tr w:rsidR="00720459" w:rsidTr="00F43BFF">
        <w:tc>
          <w:tcPr>
            <w:tcW w:w="3114" w:type="dxa"/>
          </w:tcPr>
          <w:p w:rsidR="00720459" w:rsidRPr="00720459" w:rsidRDefault="00F43BFF">
            <w:pPr>
              <w:rPr>
                <w:b/>
              </w:rPr>
            </w:pPr>
            <w:r>
              <w:rPr>
                <w:b/>
              </w:rPr>
              <w:t>Druh zakázky</w:t>
            </w:r>
          </w:p>
        </w:tc>
        <w:tc>
          <w:tcPr>
            <w:tcW w:w="5948" w:type="dxa"/>
          </w:tcPr>
          <w:p w:rsidR="00720459" w:rsidRDefault="00F43BF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služba</w:t>
            </w:r>
          </w:p>
        </w:tc>
      </w:tr>
      <w:tr w:rsidR="00F43BFF" w:rsidTr="00F43BFF">
        <w:tc>
          <w:tcPr>
            <w:tcW w:w="3114" w:type="dxa"/>
          </w:tcPr>
          <w:p w:rsidR="00F43BFF" w:rsidRDefault="00F43BFF">
            <w:pPr>
              <w:rPr>
                <w:b/>
              </w:rPr>
            </w:pPr>
          </w:p>
        </w:tc>
        <w:tc>
          <w:tcPr>
            <w:tcW w:w="5948" w:type="dxa"/>
          </w:tcPr>
          <w:p w:rsidR="00F43BFF" w:rsidRDefault="00F43BFF">
            <w:pPr>
              <w:rPr>
                <w:b/>
                <w:u w:val="single"/>
              </w:rPr>
            </w:pPr>
          </w:p>
        </w:tc>
      </w:tr>
      <w:tr w:rsidR="00F43BFF" w:rsidTr="00F43BFF">
        <w:tc>
          <w:tcPr>
            <w:tcW w:w="3114" w:type="dxa"/>
          </w:tcPr>
          <w:p w:rsidR="00F43BFF" w:rsidRDefault="00F43BFF">
            <w:pPr>
              <w:rPr>
                <w:b/>
              </w:rPr>
            </w:pPr>
            <w:permStart w:id="0" w:edGrp="everyone" w:colFirst="1" w:colLast="1"/>
            <w:r>
              <w:rPr>
                <w:b/>
              </w:rPr>
              <w:t>Uchazeč:</w:t>
            </w:r>
          </w:p>
        </w:tc>
        <w:tc>
          <w:tcPr>
            <w:tcW w:w="5948" w:type="dxa"/>
          </w:tcPr>
          <w:p w:rsidR="00F43BFF" w:rsidRDefault="00B00331">
            <w:pPr>
              <w:rPr>
                <w:b/>
                <w:u w:val="single"/>
              </w:rPr>
            </w:pPr>
            <w:r>
              <w:rPr>
                <w:color w:val="FF0000"/>
              </w:rPr>
              <w:t>Doplní ucha</w:t>
            </w:r>
            <w:bookmarkStart w:id="0" w:name="_GoBack"/>
            <w:bookmarkEnd w:id="0"/>
            <w:r>
              <w:rPr>
                <w:color w:val="FF0000"/>
              </w:rPr>
              <w:t>z</w:t>
            </w:r>
            <w:r w:rsidR="00F25EBC">
              <w:rPr>
                <w:color w:val="FF0000"/>
              </w:rPr>
              <w:t>eč</w:t>
            </w:r>
          </w:p>
        </w:tc>
      </w:tr>
      <w:tr w:rsidR="00F43BFF" w:rsidTr="00F43BFF">
        <w:tc>
          <w:tcPr>
            <w:tcW w:w="3114" w:type="dxa"/>
          </w:tcPr>
          <w:p w:rsidR="00F43BFF" w:rsidRDefault="00F43BFF">
            <w:pPr>
              <w:rPr>
                <w:b/>
              </w:rPr>
            </w:pPr>
            <w:permStart w:id="1" w:edGrp="everyone" w:colFirst="1" w:colLast="1"/>
            <w:permEnd w:id="0"/>
            <w:r>
              <w:rPr>
                <w:b/>
              </w:rPr>
              <w:t>IČO:</w:t>
            </w:r>
          </w:p>
        </w:tc>
        <w:tc>
          <w:tcPr>
            <w:tcW w:w="5948" w:type="dxa"/>
          </w:tcPr>
          <w:p w:rsidR="00F43BFF" w:rsidRDefault="00B00331">
            <w:pPr>
              <w:rPr>
                <w:b/>
                <w:u w:val="single"/>
              </w:rPr>
            </w:pPr>
            <w:r>
              <w:rPr>
                <w:color w:val="FF0000"/>
              </w:rPr>
              <w:t>Doplní uchazeč</w:t>
            </w:r>
          </w:p>
        </w:tc>
      </w:tr>
      <w:tr w:rsidR="00F43BFF" w:rsidTr="00F43BFF">
        <w:tc>
          <w:tcPr>
            <w:tcW w:w="3114" w:type="dxa"/>
          </w:tcPr>
          <w:p w:rsidR="00F43BFF" w:rsidRDefault="00F43BFF">
            <w:pPr>
              <w:rPr>
                <w:b/>
              </w:rPr>
            </w:pPr>
            <w:permStart w:id="2" w:edGrp="everyone" w:colFirst="1" w:colLast="1"/>
            <w:permEnd w:id="1"/>
            <w:r>
              <w:rPr>
                <w:b/>
              </w:rPr>
              <w:t>SÍDLO:</w:t>
            </w:r>
          </w:p>
        </w:tc>
        <w:tc>
          <w:tcPr>
            <w:tcW w:w="5948" w:type="dxa"/>
          </w:tcPr>
          <w:p w:rsidR="00F43BFF" w:rsidRDefault="00B00331">
            <w:pPr>
              <w:rPr>
                <w:b/>
                <w:u w:val="single"/>
              </w:rPr>
            </w:pPr>
            <w:r>
              <w:rPr>
                <w:color w:val="FF0000"/>
              </w:rPr>
              <w:t>Doplní uchazeč</w:t>
            </w:r>
          </w:p>
        </w:tc>
      </w:tr>
      <w:permEnd w:id="2"/>
    </w:tbl>
    <w:p w:rsidR="00720459" w:rsidRPr="00720459" w:rsidRDefault="00720459">
      <w:pPr>
        <w:rPr>
          <w:b/>
          <w:u w:val="single"/>
        </w:rPr>
      </w:pPr>
    </w:p>
    <w:p w:rsidR="00720459" w:rsidRDefault="00720459" w:rsidP="00720459">
      <w:pPr>
        <w:jc w:val="center"/>
        <w:rPr>
          <w:b/>
          <w:sz w:val="36"/>
          <w:szCs w:val="36"/>
        </w:rPr>
      </w:pPr>
      <w:r w:rsidRPr="00720459">
        <w:rPr>
          <w:b/>
          <w:sz w:val="36"/>
          <w:szCs w:val="36"/>
        </w:rPr>
        <w:t>Specifikace předmětu zakázky</w:t>
      </w:r>
      <w:r w:rsidR="000F4166">
        <w:rPr>
          <w:b/>
          <w:sz w:val="36"/>
          <w:szCs w:val="36"/>
        </w:rPr>
        <w:t xml:space="preserve"> </w:t>
      </w:r>
      <w:r w:rsidR="000F4166" w:rsidRPr="000F4166">
        <w:rPr>
          <w:b/>
          <w:sz w:val="36"/>
          <w:szCs w:val="36"/>
        </w:rPr>
        <w:t>- Nabídková cena pro část č. 1 - Obecné IT</w:t>
      </w:r>
    </w:p>
    <w:p w:rsidR="00720459" w:rsidRDefault="00720459" w:rsidP="00720459">
      <w:r>
        <w:t>Zadavatel v rámci realizace veřejné zakázky požaduje uskutečnění následujících vzdělávacích aktivit ve stanoveném rozsahu a za uvedených podmínek:</w:t>
      </w:r>
    </w:p>
    <w:p w:rsidR="00720459" w:rsidRDefault="006018EE" w:rsidP="0072045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Část č. 1 - </w:t>
      </w:r>
      <w:r w:rsidR="00720459" w:rsidRPr="00720459">
        <w:rPr>
          <w:b/>
          <w:sz w:val="28"/>
          <w:szCs w:val="28"/>
          <w:u w:val="single"/>
        </w:rPr>
        <w:t>Obecné IT</w:t>
      </w:r>
    </w:p>
    <w:p w:rsidR="000F4166" w:rsidRPr="000F4166" w:rsidRDefault="000F4166" w:rsidP="000F4166">
      <w:pPr>
        <w:spacing w:after="0"/>
      </w:pPr>
      <w:r w:rsidRPr="000F4166">
        <w:t xml:space="preserve">V případě, že </w:t>
      </w:r>
      <w:r>
        <w:t xml:space="preserve">je uchazeč </w:t>
      </w:r>
      <w:r w:rsidRPr="000F4166">
        <w:t>neplátce DPH</w:t>
      </w:r>
      <w:r w:rsidR="00FF20BD">
        <w:t>, uvede danou cenu do polí Cena bez DPH za kurz a Cena s DPH za kurz a do pole DPH uvede 0.</w:t>
      </w:r>
    </w:p>
    <w:p w:rsidR="000F4166" w:rsidRPr="000F4166" w:rsidRDefault="000F4166" w:rsidP="000F4166">
      <w:pPr>
        <w:spacing w:after="0"/>
      </w:pPr>
    </w:p>
    <w:tbl>
      <w:tblPr>
        <w:tblStyle w:val="Mkatabulky"/>
        <w:tblW w:w="0" w:type="auto"/>
        <w:tblInd w:w="108" w:type="dxa"/>
        <w:tblLook w:val="04A0"/>
      </w:tblPr>
      <w:tblGrid>
        <w:gridCol w:w="2977"/>
        <w:gridCol w:w="6095"/>
      </w:tblGrid>
      <w:tr w:rsidR="00720459" w:rsidTr="00D1246B">
        <w:tc>
          <w:tcPr>
            <w:tcW w:w="2977" w:type="dxa"/>
          </w:tcPr>
          <w:p w:rsidR="00720459" w:rsidRPr="00720459" w:rsidRDefault="00720459" w:rsidP="00720459">
            <w:pPr>
              <w:rPr>
                <w:b/>
              </w:rPr>
            </w:pPr>
            <w:r w:rsidRPr="00720459">
              <w:rPr>
                <w:b/>
              </w:rPr>
              <w:t>Kurz</w:t>
            </w:r>
          </w:p>
        </w:tc>
        <w:tc>
          <w:tcPr>
            <w:tcW w:w="6095" w:type="dxa"/>
          </w:tcPr>
          <w:p w:rsidR="00720459" w:rsidRPr="00EB6430" w:rsidRDefault="00965159" w:rsidP="00720459">
            <w:pPr>
              <w:rPr>
                <w:b/>
                <w:color w:val="00B050"/>
              </w:rPr>
            </w:pPr>
            <w:r w:rsidRPr="00EB6430">
              <w:rPr>
                <w:b/>
                <w:color w:val="00B050"/>
              </w:rPr>
              <w:t>MS Outlook</w:t>
            </w:r>
          </w:p>
        </w:tc>
      </w:tr>
      <w:tr w:rsidR="00720459" w:rsidTr="00D1246B">
        <w:tc>
          <w:tcPr>
            <w:tcW w:w="2977" w:type="dxa"/>
          </w:tcPr>
          <w:p w:rsidR="00720459" w:rsidRPr="00720459" w:rsidRDefault="00720459" w:rsidP="00720459">
            <w:pPr>
              <w:rPr>
                <w:b/>
              </w:rPr>
            </w:pPr>
            <w:r w:rsidRPr="00720459">
              <w:rPr>
                <w:b/>
              </w:rPr>
              <w:t>Poč</w:t>
            </w:r>
            <w:r>
              <w:rPr>
                <w:b/>
              </w:rPr>
              <w:t>et úč</w:t>
            </w:r>
            <w:r w:rsidRPr="00720459">
              <w:rPr>
                <w:b/>
              </w:rPr>
              <w:t>astníků</w:t>
            </w:r>
          </w:p>
        </w:tc>
        <w:tc>
          <w:tcPr>
            <w:tcW w:w="6095" w:type="dxa"/>
          </w:tcPr>
          <w:p w:rsidR="00720459" w:rsidRPr="00720459" w:rsidRDefault="00965159" w:rsidP="00720459">
            <w:r>
              <w:t>6</w:t>
            </w:r>
          </w:p>
        </w:tc>
      </w:tr>
      <w:tr w:rsidR="00FF20BD" w:rsidTr="00D1246B">
        <w:tc>
          <w:tcPr>
            <w:tcW w:w="2977" w:type="dxa"/>
          </w:tcPr>
          <w:p w:rsidR="00FF20BD" w:rsidRPr="00720459" w:rsidRDefault="00FF20BD" w:rsidP="00720459">
            <w:pPr>
              <w:rPr>
                <w:b/>
              </w:rPr>
            </w:pPr>
            <w:r>
              <w:rPr>
                <w:b/>
              </w:rPr>
              <w:t>Počet skupin</w:t>
            </w:r>
          </w:p>
        </w:tc>
        <w:tc>
          <w:tcPr>
            <w:tcW w:w="6095" w:type="dxa"/>
          </w:tcPr>
          <w:p w:rsidR="00FF20BD" w:rsidRDefault="00FF20BD" w:rsidP="00720459">
            <w:r>
              <w:t>1</w:t>
            </w:r>
          </w:p>
        </w:tc>
      </w:tr>
      <w:tr w:rsidR="00720459" w:rsidTr="00D1246B">
        <w:tc>
          <w:tcPr>
            <w:tcW w:w="2977" w:type="dxa"/>
          </w:tcPr>
          <w:p w:rsidR="00720459" w:rsidRPr="00720459" w:rsidRDefault="00720459" w:rsidP="00720459">
            <w:pPr>
              <w:rPr>
                <w:b/>
              </w:rPr>
            </w:pPr>
            <w:r>
              <w:rPr>
                <w:b/>
              </w:rPr>
              <w:t>Rozsah v</w:t>
            </w:r>
            <w:r w:rsidR="00FF20BD">
              <w:rPr>
                <w:b/>
              </w:rPr>
              <w:t> </w:t>
            </w:r>
            <w:r>
              <w:rPr>
                <w:b/>
              </w:rPr>
              <w:t>hodinách</w:t>
            </w:r>
            <w:r w:rsidR="00FF20BD">
              <w:rPr>
                <w:b/>
              </w:rPr>
              <w:t xml:space="preserve"> (1 hod = 60 min)</w:t>
            </w:r>
          </w:p>
        </w:tc>
        <w:tc>
          <w:tcPr>
            <w:tcW w:w="6095" w:type="dxa"/>
          </w:tcPr>
          <w:p w:rsidR="00720459" w:rsidRPr="00720459" w:rsidRDefault="00965159" w:rsidP="00720459">
            <w:r>
              <w:t>8 vyučovacích hodin</w:t>
            </w:r>
            <w:r w:rsidR="00FF20BD">
              <w:t>/skupina</w:t>
            </w:r>
          </w:p>
        </w:tc>
      </w:tr>
      <w:tr w:rsidR="00720459" w:rsidTr="00D1246B">
        <w:tc>
          <w:tcPr>
            <w:tcW w:w="2977" w:type="dxa"/>
          </w:tcPr>
          <w:p w:rsidR="00720459" w:rsidRPr="00720459" w:rsidRDefault="00720459" w:rsidP="00720459">
            <w:pPr>
              <w:rPr>
                <w:b/>
              </w:rPr>
            </w:pPr>
            <w:r>
              <w:rPr>
                <w:b/>
              </w:rPr>
              <w:t>Období realizace</w:t>
            </w:r>
          </w:p>
        </w:tc>
        <w:tc>
          <w:tcPr>
            <w:tcW w:w="6095" w:type="dxa"/>
          </w:tcPr>
          <w:p w:rsidR="00720459" w:rsidRPr="00720459" w:rsidRDefault="00EB6430" w:rsidP="00EB6430">
            <w:r>
              <w:rPr>
                <w:color w:val="000000"/>
              </w:rPr>
              <w:t>Říjen</w:t>
            </w:r>
            <w:r w:rsidR="00965159">
              <w:rPr>
                <w:color w:val="000000"/>
              </w:rPr>
              <w:t xml:space="preserve"> 2017 – Leden 2019</w:t>
            </w:r>
          </w:p>
        </w:tc>
      </w:tr>
      <w:tr w:rsidR="00720459" w:rsidTr="00D1246B">
        <w:tc>
          <w:tcPr>
            <w:tcW w:w="2977" w:type="dxa"/>
          </w:tcPr>
          <w:p w:rsidR="00720459" w:rsidRPr="00720459" w:rsidRDefault="00720459" w:rsidP="00965159">
            <w:pPr>
              <w:rPr>
                <w:b/>
              </w:rPr>
            </w:pPr>
            <w:r>
              <w:rPr>
                <w:b/>
              </w:rPr>
              <w:t>Minimální obsah</w:t>
            </w:r>
            <w:r w:rsidR="00FF20BD">
              <w:rPr>
                <w:b/>
              </w:rPr>
              <w:t xml:space="preserve"> kurzu</w:t>
            </w:r>
          </w:p>
        </w:tc>
        <w:tc>
          <w:tcPr>
            <w:tcW w:w="6095" w:type="dxa"/>
          </w:tcPr>
          <w:p w:rsidR="00720459" w:rsidRPr="00720459" w:rsidRDefault="00965159" w:rsidP="00720459">
            <w:r w:rsidRPr="00754E16">
              <w:rPr>
                <w:rFonts w:cstheme="minorHAnsi"/>
              </w:rPr>
              <w:t>e-mail, kalendář, kontakty, úkoly, poznámky, zástupci, delegování práv, správa podpisů, nevyžádaná pošta, osobní šablony, digitální podpis, pravidla pro příchozí a odchozí poštu, archivace, export a import dat</w:t>
            </w:r>
          </w:p>
        </w:tc>
      </w:tr>
      <w:tr w:rsidR="00720459" w:rsidTr="00D1246B">
        <w:tc>
          <w:tcPr>
            <w:tcW w:w="2977" w:type="dxa"/>
          </w:tcPr>
          <w:p w:rsidR="00720459" w:rsidRPr="00720459" w:rsidRDefault="00720459" w:rsidP="00720459">
            <w:pPr>
              <w:rPr>
                <w:b/>
              </w:rPr>
            </w:pPr>
            <w:permStart w:id="3" w:edGrp="everyone" w:colFirst="1" w:colLast="1"/>
            <w:r>
              <w:rPr>
                <w:b/>
              </w:rPr>
              <w:t>Požadovaný výstup</w:t>
            </w:r>
            <w:r w:rsidR="00FF20BD">
              <w:rPr>
                <w:b/>
              </w:rPr>
              <w:t xml:space="preserve"> (součástí požadovaného rozsahu v hodinách)</w:t>
            </w:r>
            <w:r w:rsidR="00D52E50">
              <w:rPr>
                <w:b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="00720459" w:rsidRPr="00720459" w:rsidRDefault="00B00331" w:rsidP="00720459">
            <w:r>
              <w:rPr>
                <w:color w:val="FF0000"/>
              </w:rPr>
              <w:t>Doplní uchazeč</w:t>
            </w:r>
          </w:p>
        </w:tc>
      </w:tr>
      <w:tr w:rsidR="00720459" w:rsidTr="00D1246B">
        <w:tc>
          <w:tcPr>
            <w:tcW w:w="2977" w:type="dxa"/>
          </w:tcPr>
          <w:p w:rsidR="00720459" w:rsidRPr="00720459" w:rsidRDefault="00720459" w:rsidP="00FF20BD">
            <w:pPr>
              <w:rPr>
                <w:b/>
              </w:rPr>
            </w:pPr>
            <w:permStart w:id="4" w:edGrp="everyone" w:colFirst="1" w:colLast="1"/>
            <w:permEnd w:id="3"/>
            <w:r>
              <w:rPr>
                <w:b/>
              </w:rPr>
              <w:t xml:space="preserve">Cena </w:t>
            </w:r>
            <w:r w:rsidR="00FF20BD">
              <w:rPr>
                <w:b/>
              </w:rPr>
              <w:t>bez DPH za kurz</w:t>
            </w:r>
          </w:p>
        </w:tc>
        <w:tc>
          <w:tcPr>
            <w:tcW w:w="6095" w:type="dxa"/>
          </w:tcPr>
          <w:p w:rsidR="00720459" w:rsidRPr="00720459" w:rsidRDefault="00B00331" w:rsidP="00720459">
            <w:r>
              <w:rPr>
                <w:color w:val="FF0000"/>
              </w:rPr>
              <w:t>Doplní uchazeč</w:t>
            </w:r>
          </w:p>
        </w:tc>
      </w:tr>
      <w:tr w:rsidR="00720459" w:rsidTr="00D1246B">
        <w:tc>
          <w:tcPr>
            <w:tcW w:w="2977" w:type="dxa"/>
          </w:tcPr>
          <w:p w:rsidR="00720459" w:rsidRPr="00720459" w:rsidRDefault="00720459" w:rsidP="00FF20BD">
            <w:pPr>
              <w:rPr>
                <w:b/>
              </w:rPr>
            </w:pPr>
            <w:permStart w:id="5" w:edGrp="everyone" w:colFirst="1" w:colLast="1"/>
            <w:permEnd w:id="4"/>
            <w:r>
              <w:rPr>
                <w:b/>
              </w:rPr>
              <w:t xml:space="preserve">DPH </w:t>
            </w:r>
          </w:p>
        </w:tc>
        <w:tc>
          <w:tcPr>
            <w:tcW w:w="6095" w:type="dxa"/>
          </w:tcPr>
          <w:p w:rsidR="00720459" w:rsidRPr="00720459" w:rsidRDefault="00B00331" w:rsidP="00720459">
            <w:r>
              <w:rPr>
                <w:color w:val="FF0000"/>
              </w:rPr>
              <w:t>Doplní uchazeč</w:t>
            </w:r>
          </w:p>
        </w:tc>
      </w:tr>
      <w:tr w:rsidR="00720459" w:rsidTr="00D1246B">
        <w:tc>
          <w:tcPr>
            <w:tcW w:w="2977" w:type="dxa"/>
          </w:tcPr>
          <w:p w:rsidR="00720459" w:rsidRPr="00720459" w:rsidRDefault="00720459" w:rsidP="00FF20BD">
            <w:pPr>
              <w:rPr>
                <w:b/>
              </w:rPr>
            </w:pPr>
            <w:permStart w:id="6" w:edGrp="everyone" w:colFirst="1" w:colLast="1"/>
            <w:permEnd w:id="5"/>
            <w:r>
              <w:rPr>
                <w:b/>
              </w:rPr>
              <w:t xml:space="preserve">Cena </w:t>
            </w:r>
            <w:r w:rsidR="00FF20BD">
              <w:rPr>
                <w:b/>
              </w:rPr>
              <w:t>s DPH za kurz</w:t>
            </w:r>
          </w:p>
        </w:tc>
        <w:tc>
          <w:tcPr>
            <w:tcW w:w="6095" w:type="dxa"/>
          </w:tcPr>
          <w:p w:rsidR="00720459" w:rsidRPr="00720459" w:rsidRDefault="00B00331" w:rsidP="00720459">
            <w:r>
              <w:rPr>
                <w:color w:val="FF0000"/>
              </w:rPr>
              <w:t>Doplní uchazeč</w:t>
            </w:r>
          </w:p>
        </w:tc>
      </w:tr>
      <w:permEnd w:id="6"/>
    </w:tbl>
    <w:p w:rsidR="00720459" w:rsidRDefault="00720459" w:rsidP="00720459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2977"/>
        <w:gridCol w:w="6095"/>
      </w:tblGrid>
      <w:tr w:rsidR="00965159" w:rsidRPr="00720459" w:rsidTr="00D1246B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Kurz</w:t>
            </w:r>
          </w:p>
        </w:tc>
        <w:tc>
          <w:tcPr>
            <w:tcW w:w="6095" w:type="dxa"/>
          </w:tcPr>
          <w:p w:rsidR="00965159" w:rsidRPr="00B00331" w:rsidRDefault="00965159" w:rsidP="003A65A5">
            <w:pPr>
              <w:rPr>
                <w:b/>
                <w:color w:val="00B050"/>
              </w:rPr>
            </w:pPr>
            <w:r w:rsidRPr="00B00331">
              <w:rPr>
                <w:b/>
                <w:color w:val="00B050"/>
              </w:rPr>
              <w:t>MS Powerpoint</w:t>
            </w:r>
          </w:p>
        </w:tc>
      </w:tr>
      <w:tr w:rsidR="00965159" w:rsidRPr="00720459" w:rsidTr="00D1246B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Poč</w:t>
            </w:r>
            <w:r>
              <w:rPr>
                <w:b/>
              </w:rPr>
              <w:t>et úč</w:t>
            </w:r>
            <w:r w:rsidRPr="00720459">
              <w:rPr>
                <w:b/>
              </w:rPr>
              <w:t>astníků</w:t>
            </w:r>
          </w:p>
        </w:tc>
        <w:tc>
          <w:tcPr>
            <w:tcW w:w="6095" w:type="dxa"/>
          </w:tcPr>
          <w:p w:rsidR="00965159" w:rsidRPr="00720459" w:rsidRDefault="00965159" w:rsidP="003A65A5">
            <w:r>
              <w:t>8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A65A5">
            <w:pPr>
              <w:rPr>
                <w:b/>
              </w:rPr>
            </w:pPr>
            <w:r>
              <w:rPr>
                <w:b/>
              </w:rPr>
              <w:t>Počet skupin</w:t>
            </w:r>
          </w:p>
        </w:tc>
        <w:tc>
          <w:tcPr>
            <w:tcW w:w="6095" w:type="dxa"/>
          </w:tcPr>
          <w:p w:rsidR="000036AF" w:rsidRDefault="000036AF" w:rsidP="003A65A5">
            <w:r>
              <w:t>1</w:t>
            </w:r>
          </w:p>
        </w:tc>
      </w:tr>
      <w:tr w:rsidR="00965159" w:rsidRPr="00720459" w:rsidTr="00D1246B">
        <w:tc>
          <w:tcPr>
            <w:tcW w:w="2977" w:type="dxa"/>
          </w:tcPr>
          <w:p w:rsidR="00965159" w:rsidRPr="00720459" w:rsidRDefault="00965159" w:rsidP="000036AF">
            <w:pPr>
              <w:rPr>
                <w:b/>
              </w:rPr>
            </w:pPr>
            <w:r>
              <w:rPr>
                <w:b/>
              </w:rPr>
              <w:t>Rozsah v</w:t>
            </w:r>
            <w:r w:rsidR="000036AF">
              <w:rPr>
                <w:b/>
              </w:rPr>
              <w:t> </w:t>
            </w:r>
            <w:r>
              <w:rPr>
                <w:b/>
              </w:rPr>
              <w:t>hodinách</w:t>
            </w:r>
            <w:r w:rsidR="000036AF">
              <w:rPr>
                <w:b/>
              </w:rPr>
              <w:t xml:space="preserve"> (1 hod = 60 min)</w:t>
            </w:r>
          </w:p>
        </w:tc>
        <w:tc>
          <w:tcPr>
            <w:tcW w:w="6095" w:type="dxa"/>
          </w:tcPr>
          <w:p w:rsidR="00965159" w:rsidRPr="00720459" w:rsidRDefault="00965159" w:rsidP="003A65A5">
            <w:r>
              <w:t>16 vyučovacích hodin</w:t>
            </w:r>
            <w:r w:rsidR="00EB6430">
              <w:t>/skupina</w:t>
            </w:r>
          </w:p>
        </w:tc>
      </w:tr>
      <w:tr w:rsidR="00965159" w:rsidRPr="00720459" w:rsidTr="00D1246B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>
              <w:rPr>
                <w:b/>
              </w:rPr>
              <w:t>Období realizace</w:t>
            </w:r>
          </w:p>
        </w:tc>
        <w:tc>
          <w:tcPr>
            <w:tcW w:w="6095" w:type="dxa"/>
          </w:tcPr>
          <w:p w:rsidR="00965159" w:rsidRPr="00720459" w:rsidRDefault="00EB6430" w:rsidP="003A65A5">
            <w:r>
              <w:rPr>
                <w:color w:val="000000"/>
              </w:rPr>
              <w:t>Říjen</w:t>
            </w:r>
            <w:r w:rsidR="00965159">
              <w:rPr>
                <w:color w:val="000000"/>
              </w:rPr>
              <w:t xml:space="preserve"> 2017 – Leden 2019</w:t>
            </w:r>
          </w:p>
        </w:tc>
      </w:tr>
      <w:tr w:rsidR="00965159" w:rsidRPr="00720459" w:rsidTr="00D1246B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>
              <w:rPr>
                <w:b/>
              </w:rPr>
              <w:lastRenderedPageBreak/>
              <w:t>Minimální obsah</w:t>
            </w:r>
            <w:r w:rsidR="000036AF">
              <w:rPr>
                <w:b/>
              </w:rPr>
              <w:t xml:space="preserve"> kurzu</w:t>
            </w:r>
          </w:p>
        </w:tc>
        <w:tc>
          <w:tcPr>
            <w:tcW w:w="6095" w:type="dxa"/>
          </w:tcPr>
          <w:p w:rsidR="00965159" w:rsidRPr="00720459" w:rsidRDefault="00965159" w:rsidP="003A65A5">
            <w:r w:rsidRPr="00754E16">
              <w:rPr>
                <w:rFonts w:cstheme="minorHAnsi"/>
              </w:rPr>
              <w:t>práce s osnovou, snímky (rozložení, návrhy, přechody, animace, skrývání), vkládání grafu, organizačního schématu, tabulky, video a zvuk, formát textu, časování, nastavení prezentace, automatické tvary, kresby, klipart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permStart w:id="7" w:edGrp="everyone" w:colFirst="1" w:colLast="1"/>
            <w:r>
              <w:rPr>
                <w:b/>
              </w:rPr>
              <w:t>Požadovaný výstup (součástí požadovaného rozsahu v hodinách)</w:t>
            </w:r>
            <w:r w:rsidR="00D52E50">
              <w:rPr>
                <w:b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permStart w:id="8" w:edGrp="everyone" w:colFirst="1" w:colLast="1"/>
            <w:permEnd w:id="7"/>
            <w:r>
              <w:rPr>
                <w:b/>
              </w:rPr>
              <w:t>Cena bez DPH za kurz</w:t>
            </w:r>
          </w:p>
        </w:tc>
        <w:tc>
          <w:tcPr>
            <w:tcW w:w="6095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permStart w:id="9" w:edGrp="everyone" w:colFirst="1" w:colLast="1"/>
            <w:permEnd w:id="8"/>
            <w:r>
              <w:rPr>
                <w:b/>
              </w:rPr>
              <w:t xml:space="preserve">DPH </w:t>
            </w:r>
          </w:p>
        </w:tc>
        <w:tc>
          <w:tcPr>
            <w:tcW w:w="6095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permStart w:id="10" w:edGrp="everyone" w:colFirst="1" w:colLast="1"/>
            <w:permEnd w:id="9"/>
            <w:r>
              <w:rPr>
                <w:b/>
              </w:rPr>
              <w:t>Cena s DPH za kurz</w:t>
            </w:r>
          </w:p>
        </w:tc>
        <w:tc>
          <w:tcPr>
            <w:tcW w:w="6095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permEnd w:id="10"/>
    </w:tbl>
    <w:p w:rsidR="00965159" w:rsidRDefault="00965159" w:rsidP="00720459">
      <w:pPr>
        <w:rPr>
          <w:b/>
          <w:sz w:val="28"/>
          <w:szCs w:val="28"/>
          <w:u w:val="single"/>
        </w:rPr>
      </w:pPr>
    </w:p>
    <w:tbl>
      <w:tblPr>
        <w:tblStyle w:val="Mkatabulky"/>
        <w:tblW w:w="9072" w:type="dxa"/>
        <w:tblInd w:w="108" w:type="dxa"/>
        <w:tblLook w:val="04A0"/>
      </w:tblPr>
      <w:tblGrid>
        <w:gridCol w:w="2977"/>
        <w:gridCol w:w="6095"/>
      </w:tblGrid>
      <w:tr w:rsidR="00965159" w:rsidRPr="00720459" w:rsidTr="00D1246B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Kurz</w:t>
            </w:r>
          </w:p>
        </w:tc>
        <w:tc>
          <w:tcPr>
            <w:tcW w:w="6095" w:type="dxa"/>
          </w:tcPr>
          <w:p w:rsidR="00965159" w:rsidRPr="00B00331" w:rsidRDefault="00965159" w:rsidP="003A65A5">
            <w:pPr>
              <w:rPr>
                <w:b/>
                <w:color w:val="00B050"/>
              </w:rPr>
            </w:pPr>
            <w:r w:rsidRPr="00B00331">
              <w:rPr>
                <w:b/>
                <w:color w:val="00B050"/>
              </w:rPr>
              <w:t>MS Word</w:t>
            </w:r>
          </w:p>
        </w:tc>
      </w:tr>
      <w:tr w:rsidR="00965159" w:rsidRPr="00720459" w:rsidTr="00D1246B">
        <w:tc>
          <w:tcPr>
            <w:tcW w:w="2977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Poč</w:t>
            </w:r>
            <w:r>
              <w:rPr>
                <w:b/>
              </w:rPr>
              <w:t>et úč</w:t>
            </w:r>
            <w:r w:rsidRPr="00720459">
              <w:rPr>
                <w:b/>
              </w:rPr>
              <w:t>astníků</w:t>
            </w:r>
          </w:p>
        </w:tc>
        <w:tc>
          <w:tcPr>
            <w:tcW w:w="6095" w:type="dxa"/>
          </w:tcPr>
          <w:p w:rsidR="00965159" w:rsidRPr="00720459" w:rsidRDefault="00965159" w:rsidP="003A65A5">
            <w:r>
              <w:t>5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Počet skupin</w:t>
            </w:r>
          </w:p>
        </w:tc>
        <w:tc>
          <w:tcPr>
            <w:tcW w:w="6095" w:type="dxa"/>
          </w:tcPr>
          <w:p w:rsidR="000036AF" w:rsidRDefault="000036AF" w:rsidP="003A65A5">
            <w:r>
              <w:t>1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0036AF">
            <w:pPr>
              <w:rPr>
                <w:b/>
              </w:rPr>
            </w:pPr>
            <w:r>
              <w:rPr>
                <w:b/>
              </w:rPr>
              <w:t>Rozsah v hodinách (1 hod = 60 min)</w:t>
            </w:r>
          </w:p>
        </w:tc>
        <w:tc>
          <w:tcPr>
            <w:tcW w:w="6095" w:type="dxa"/>
          </w:tcPr>
          <w:p w:rsidR="000036AF" w:rsidRPr="00720459" w:rsidRDefault="000036AF" w:rsidP="003A65A5">
            <w:r>
              <w:t>16 vyučovacích hodin</w:t>
            </w:r>
            <w:r w:rsidR="00EB6430">
              <w:t>/skupina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Období realizace</w:t>
            </w:r>
          </w:p>
        </w:tc>
        <w:tc>
          <w:tcPr>
            <w:tcW w:w="6095" w:type="dxa"/>
          </w:tcPr>
          <w:p w:rsidR="000036AF" w:rsidRPr="00720459" w:rsidRDefault="00EB6430" w:rsidP="00EB6430">
            <w:r>
              <w:rPr>
                <w:color w:val="000000"/>
              </w:rPr>
              <w:t xml:space="preserve">Říjen </w:t>
            </w:r>
            <w:r w:rsidR="000036AF">
              <w:rPr>
                <w:color w:val="000000"/>
              </w:rPr>
              <w:t>2017 – Leden 2019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Minimální obsah kurzu</w:t>
            </w:r>
          </w:p>
        </w:tc>
        <w:tc>
          <w:tcPr>
            <w:tcW w:w="6095" w:type="dxa"/>
          </w:tcPr>
          <w:p w:rsidR="000036AF" w:rsidRPr="00720459" w:rsidRDefault="000036AF" w:rsidP="003A65A5">
            <w:r w:rsidRPr="00754E16">
              <w:rPr>
                <w:rFonts w:cstheme="minorHAnsi"/>
              </w:rPr>
              <w:t>úprava textu, kopírování a přesun, hledání, šablony, vkládání objektů a polí, formátování dokumentů, víceúrovňové a vlastní odrážky a číslování, automatický obsah, práce se styly, poznámky pod čarou a vysvětlivky, titulky, komentář, záložky, šablony, grafy, hypertextové odkazy, oddíly, sloupce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permStart w:id="11" w:edGrp="everyone" w:colFirst="1" w:colLast="1"/>
            <w:r>
              <w:rPr>
                <w:b/>
              </w:rPr>
              <w:t>Požadovaný výstup (součástí požadovaného rozsahu v hodinách)</w:t>
            </w:r>
            <w:r w:rsidR="00D52E50">
              <w:rPr>
                <w:b/>
              </w:rPr>
              <w:t xml:space="preserve"> např. test či zkouška v rozsahu 1-2 hod</w:t>
            </w:r>
          </w:p>
        </w:tc>
        <w:tc>
          <w:tcPr>
            <w:tcW w:w="6095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permStart w:id="12" w:edGrp="everyone" w:colFirst="1" w:colLast="1"/>
            <w:permEnd w:id="11"/>
            <w:r>
              <w:rPr>
                <w:b/>
              </w:rPr>
              <w:t>Cena bez DPH za kurz</w:t>
            </w:r>
          </w:p>
        </w:tc>
        <w:tc>
          <w:tcPr>
            <w:tcW w:w="6095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permStart w:id="13" w:edGrp="everyone" w:colFirst="1" w:colLast="1"/>
            <w:permEnd w:id="12"/>
            <w:r>
              <w:rPr>
                <w:b/>
              </w:rPr>
              <w:t xml:space="preserve">DPH </w:t>
            </w:r>
          </w:p>
        </w:tc>
        <w:tc>
          <w:tcPr>
            <w:tcW w:w="6095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c>
          <w:tcPr>
            <w:tcW w:w="2977" w:type="dxa"/>
          </w:tcPr>
          <w:p w:rsidR="000036AF" w:rsidRPr="00720459" w:rsidRDefault="000036AF" w:rsidP="00356B59">
            <w:pPr>
              <w:rPr>
                <w:b/>
              </w:rPr>
            </w:pPr>
            <w:permStart w:id="14" w:edGrp="everyone" w:colFirst="1" w:colLast="1"/>
            <w:permEnd w:id="13"/>
            <w:r>
              <w:rPr>
                <w:b/>
              </w:rPr>
              <w:t>Cena s DPH za kurz</w:t>
            </w:r>
          </w:p>
        </w:tc>
        <w:tc>
          <w:tcPr>
            <w:tcW w:w="6095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permEnd w:id="14"/>
    </w:tbl>
    <w:p w:rsidR="00965159" w:rsidRDefault="00965159" w:rsidP="00720459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972"/>
        <w:gridCol w:w="6090"/>
      </w:tblGrid>
      <w:tr w:rsidR="00965159" w:rsidRPr="00720459" w:rsidTr="00D1246B">
        <w:trPr>
          <w:jc w:val="center"/>
        </w:trPr>
        <w:tc>
          <w:tcPr>
            <w:tcW w:w="2972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Kurz</w:t>
            </w:r>
          </w:p>
        </w:tc>
        <w:tc>
          <w:tcPr>
            <w:tcW w:w="6090" w:type="dxa"/>
          </w:tcPr>
          <w:p w:rsidR="00965159" w:rsidRPr="00720459" w:rsidRDefault="00965159" w:rsidP="003A65A5">
            <w:r w:rsidRPr="00B00331">
              <w:rPr>
                <w:b/>
                <w:color w:val="00B050"/>
              </w:rPr>
              <w:t>MS Excel – analýza dat a statistické výpočty</w:t>
            </w:r>
          </w:p>
        </w:tc>
      </w:tr>
      <w:tr w:rsidR="00965159" w:rsidRPr="00720459" w:rsidTr="00D1246B">
        <w:trPr>
          <w:jc w:val="center"/>
        </w:trPr>
        <w:tc>
          <w:tcPr>
            <w:tcW w:w="2972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Poč</w:t>
            </w:r>
            <w:r>
              <w:rPr>
                <w:b/>
              </w:rPr>
              <w:t>et úč</w:t>
            </w:r>
            <w:r w:rsidRPr="00720459">
              <w:rPr>
                <w:b/>
              </w:rPr>
              <w:t>astníků</w:t>
            </w:r>
          </w:p>
        </w:tc>
        <w:tc>
          <w:tcPr>
            <w:tcW w:w="6090" w:type="dxa"/>
          </w:tcPr>
          <w:p w:rsidR="00965159" w:rsidRPr="00720459" w:rsidRDefault="00965159" w:rsidP="003A65A5">
            <w:r>
              <w:t>5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Počet skupin</w:t>
            </w:r>
          </w:p>
        </w:tc>
        <w:tc>
          <w:tcPr>
            <w:tcW w:w="6090" w:type="dxa"/>
          </w:tcPr>
          <w:p w:rsidR="000036AF" w:rsidRDefault="000036AF" w:rsidP="003A65A5">
            <w:r>
              <w:t>1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Rozsah v hodinách (1 hod = 60 min)</w:t>
            </w:r>
          </w:p>
        </w:tc>
        <w:tc>
          <w:tcPr>
            <w:tcW w:w="6090" w:type="dxa"/>
          </w:tcPr>
          <w:p w:rsidR="000036AF" w:rsidRPr="00720459" w:rsidRDefault="000036AF" w:rsidP="003A65A5">
            <w:r>
              <w:t>8 vyučovacích hodin</w:t>
            </w:r>
            <w:r w:rsidR="00EB6430">
              <w:t>/skupina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Období realizace</w:t>
            </w:r>
          </w:p>
        </w:tc>
        <w:tc>
          <w:tcPr>
            <w:tcW w:w="6090" w:type="dxa"/>
          </w:tcPr>
          <w:p w:rsidR="000036AF" w:rsidRPr="00720459" w:rsidRDefault="00EB6430" w:rsidP="003A65A5">
            <w:r>
              <w:rPr>
                <w:color w:val="000000"/>
              </w:rPr>
              <w:t>Říjen</w:t>
            </w:r>
            <w:r w:rsidR="000036AF">
              <w:rPr>
                <w:color w:val="000000"/>
              </w:rPr>
              <w:t xml:space="preserve"> 2017 – Leden 2019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Minimální obsah kurzu</w:t>
            </w:r>
          </w:p>
        </w:tc>
        <w:tc>
          <w:tcPr>
            <w:tcW w:w="6090" w:type="dxa"/>
          </w:tcPr>
          <w:p w:rsidR="000036AF" w:rsidRPr="00754E16" w:rsidRDefault="000036AF" w:rsidP="00965159">
            <w:pPr>
              <w:ind w:left="72"/>
              <w:rPr>
                <w:rFonts w:cstheme="minorHAnsi"/>
                <w:color w:val="080808"/>
              </w:rPr>
            </w:pPr>
            <w:r w:rsidRPr="00754E16">
              <w:rPr>
                <w:rFonts w:cstheme="minorHAnsi"/>
                <w:color w:val="080808"/>
              </w:rPr>
              <w:t>základy z oblastí numerické metody, maticový počet, lineární programování, kvadratické programování, nelineární programování, citlivostní analýza, scénáře a simulace v následujících úlohách:</w:t>
            </w:r>
          </w:p>
          <w:p w:rsidR="000036AF" w:rsidRPr="00965159" w:rsidRDefault="000036AF" w:rsidP="00965159">
            <w:pPr>
              <w:ind w:left="72"/>
              <w:rPr>
                <w:rFonts w:cstheme="minorHAnsi"/>
                <w:color w:val="080808"/>
              </w:rPr>
            </w:pPr>
            <w:r w:rsidRPr="00754E16">
              <w:rPr>
                <w:rFonts w:cstheme="minorHAnsi"/>
                <w:color w:val="080808"/>
              </w:rPr>
              <w:t>- Výpočet kořenů kvadratic</w:t>
            </w:r>
            <w:r>
              <w:rPr>
                <w:rFonts w:cstheme="minorHAnsi"/>
                <w:color w:val="080808"/>
              </w:rPr>
              <w:t>ké rovnice</w:t>
            </w:r>
            <w:r>
              <w:rPr>
                <w:rFonts w:cstheme="minorHAnsi"/>
                <w:color w:val="080808"/>
              </w:rPr>
              <w:br/>
              <w:t>- Trendová analýza</w:t>
            </w:r>
            <w:r w:rsidRPr="00754E16">
              <w:rPr>
                <w:rFonts w:cstheme="minorHAnsi"/>
                <w:color w:val="080808"/>
              </w:rPr>
              <w:br/>
              <w:t>- Finanční funkce, hodnocení investice </w:t>
            </w:r>
            <w:r w:rsidRPr="00754E16">
              <w:rPr>
                <w:rFonts w:cstheme="minorHAnsi"/>
                <w:color w:val="080808"/>
              </w:rPr>
              <w:br/>
              <w:t>- Analýza funkcí TC, TR, MR, maximalizace zisku</w:t>
            </w:r>
            <w:r w:rsidRPr="00754E16">
              <w:rPr>
                <w:rFonts w:cstheme="minorHAnsi"/>
                <w:color w:val="080808"/>
              </w:rPr>
              <w:br/>
              <w:t>- Citlivostn</w:t>
            </w:r>
            <w:r>
              <w:rPr>
                <w:rFonts w:cstheme="minorHAnsi"/>
                <w:color w:val="080808"/>
              </w:rPr>
              <w:t>í analýza</w:t>
            </w:r>
            <w:r>
              <w:rPr>
                <w:rFonts w:cstheme="minorHAnsi"/>
                <w:color w:val="080808"/>
              </w:rPr>
              <w:br/>
              <w:t>- Integrační metody</w:t>
            </w:r>
            <w:r w:rsidRPr="00754E16">
              <w:rPr>
                <w:rFonts w:cstheme="minorHAnsi"/>
                <w:color w:val="080808"/>
              </w:rPr>
              <w:br/>
              <w:t xml:space="preserve">- Vyhodnocení dotazníkového průzkumu - popisná statistika, </w:t>
            </w:r>
            <w:r w:rsidRPr="00754E16">
              <w:rPr>
                <w:rFonts w:cstheme="minorHAnsi"/>
                <w:color w:val="080808"/>
              </w:rPr>
              <w:lastRenderedPageBreak/>
              <w:t>korelační analýza</w:t>
            </w:r>
            <w:r w:rsidRPr="00754E16">
              <w:rPr>
                <w:rFonts w:cstheme="minorHAnsi"/>
                <w:color w:val="080808"/>
              </w:rPr>
              <w:br/>
              <w:t>- Regresní analýza, práce s maticemi</w:t>
            </w:r>
            <w:r w:rsidRPr="00754E16">
              <w:rPr>
                <w:rFonts w:cstheme="minorHAnsi"/>
                <w:color w:val="080808"/>
              </w:rPr>
              <w:br/>
              <w:t>- Analýza výpisů telefonních hovorů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permStart w:id="15" w:edGrp="everyone" w:colFirst="1" w:colLast="1"/>
            <w:r>
              <w:rPr>
                <w:b/>
              </w:rPr>
              <w:lastRenderedPageBreak/>
              <w:t>Požadovaný výstup (součástí požadovaného rozsahu v hodinách)</w:t>
            </w:r>
            <w:r w:rsidR="00D52E50">
              <w:rPr>
                <w:b/>
              </w:rPr>
              <w:t xml:space="preserve"> např. test či zkouška v rozsahu 1-2 hod</w:t>
            </w:r>
          </w:p>
        </w:tc>
        <w:tc>
          <w:tcPr>
            <w:tcW w:w="6090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permStart w:id="16" w:edGrp="everyone" w:colFirst="1" w:colLast="1"/>
            <w:permEnd w:id="15"/>
            <w:r>
              <w:rPr>
                <w:b/>
              </w:rPr>
              <w:t>Cena bez DPH za kurz</w:t>
            </w:r>
          </w:p>
        </w:tc>
        <w:tc>
          <w:tcPr>
            <w:tcW w:w="6090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permStart w:id="17" w:edGrp="everyone" w:colFirst="1" w:colLast="1"/>
            <w:permEnd w:id="16"/>
            <w:r>
              <w:rPr>
                <w:b/>
              </w:rPr>
              <w:t xml:space="preserve">DPH </w:t>
            </w:r>
          </w:p>
        </w:tc>
        <w:tc>
          <w:tcPr>
            <w:tcW w:w="6090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permStart w:id="18" w:edGrp="everyone" w:colFirst="1" w:colLast="1"/>
            <w:permEnd w:id="17"/>
            <w:r>
              <w:rPr>
                <w:b/>
              </w:rPr>
              <w:t>Cena s DPH za kurz</w:t>
            </w:r>
          </w:p>
        </w:tc>
        <w:tc>
          <w:tcPr>
            <w:tcW w:w="6090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permEnd w:id="18"/>
    </w:tbl>
    <w:p w:rsidR="00965159" w:rsidRPr="00720459" w:rsidRDefault="00965159" w:rsidP="00720459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972"/>
        <w:gridCol w:w="6090"/>
      </w:tblGrid>
      <w:tr w:rsidR="00965159" w:rsidRPr="00720459" w:rsidTr="00D1246B">
        <w:trPr>
          <w:jc w:val="center"/>
        </w:trPr>
        <w:tc>
          <w:tcPr>
            <w:tcW w:w="2972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Kurz</w:t>
            </w:r>
          </w:p>
        </w:tc>
        <w:tc>
          <w:tcPr>
            <w:tcW w:w="6090" w:type="dxa"/>
          </w:tcPr>
          <w:p w:rsidR="00965159" w:rsidRPr="00720459" w:rsidRDefault="00965159" w:rsidP="003A65A5">
            <w:r w:rsidRPr="00B00331">
              <w:rPr>
                <w:b/>
                <w:color w:val="00B050"/>
              </w:rPr>
              <w:t>MS Excel - Makra</w:t>
            </w:r>
          </w:p>
        </w:tc>
      </w:tr>
      <w:tr w:rsidR="00965159" w:rsidRPr="00720459" w:rsidTr="00D1246B">
        <w:trPr>
          <w:jc w:val="center"/>
        </w:trPr>
        <w:tc>
          <w:tcPr>
            <w:tcW w:w="2972" w:type="dxa"/>
          </w:tcPr>
          <w:p w:rsidR="00965159" w:rsidRPr="00720459" w:rsidRDefault="00965159" w:rsidP="003A65A5">
            <w:pPr>
              <w:rPr>
                <w:b/>
              </w:rPr>
            </w:pPr>
            <w:r w:rsidRPr="00720459">
              <w:rPr>
                <w:b/>
              </w:rPr>
              <w:t>Poč</w:t>
            </w:r>
            <w:r>
              <w:rPr>
                <w:b/>
              </w:rPr>
              <w:t>et úč</w:t>
            </w:r>
            <w:r w:rsidRPr="00720459">
              <w:rPr>
                <w:b/>
              </w:rPr>
              <w:t>astníků</w:t>
            </w:r>
          </w:p>
        </w:tc>
        <w:tc>
          <w:tcPr>
            <w:tcW w:w="6090" w:type="dxa"/>
          </w:tcPr>
          <w:p w:rsidR="00965159" w:rsidRPr="00720459" w:rsidRDefault="00965159" w:rsidP="003A65A5">
            <w:r>
              <w:t>8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Počet skupin</w:t>
            </w:r>
          </w:p>
        </w:tc>
        <w:tc>
          <w:tcPr>
            <w:tcW w:w="6090" w:type="dxa"/>
          </w:tcPr>
          <w:p w:rsidR="000036AF" w:rsidRDefault="000036AF" w:rsidP="003A65A5">
            <w:r>
              <w:t>1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0036AF">
            <w:pPr>
              <w:rPr>
                <w:b/>
              </w:rPr>
            </w:pPr>
            <w:r>
              <w:rPr>
                <w:b/>
              </w:rPr>
              <w:t>Rozsah v hodinách (1 hod = 60 min)</w:t>
            </w:r>
          </w:p>
        </w:tc>
        <w:tc>
          <w:tcPr>
            <w:tcW w:w="6090" w:type="dxa"/>
          </w:tcPr>
          <w:p w:rsidR="000036AF" w:rsidRPr="00720459" w:rsidRDefault="000036AF" w:rsidP="003A65A5">
            <w:r>
              <w:t>16 vyučovacích hodin</w:t>
            </w:r>
            <w:r w:rsidR="00EB6430">
              <w:t>/skupina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Období realizace</w:t>
            </w:r>
          </w:p>
        </w:tc>
        <w:tc>
          <w:tcPr>
            <w:tcW w:w="6090" w:type="dxa"/>
          </w:tcPr>
          <w:p w:rsidR="000036AF" w:rsidRPr="00720459" w:rsidRDefault="00EB6430" w:rsidP="00EB6430">
            <w:r>
              <w:rPr>
                <w:color w:val="000000"/>
              </w:rPr>
              <w:t>Říjen</w:t>
            </w:r>
            <w:r w:rsidR="000036AF">
              <w:rPr>
                <w:color w:val="000000"/>
              </w:rPr>
              <w:t xml:space="preserve"> 2017 – Leden 2019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r>
              <w:rPr>
                <w:b/>
              </w:rPr>
              <w:t>Minimální obsah kurzu</w:t>
            </w:r>
          </w:p>
        </w:tc>
        <w:tc>
          <w:tcPr>
            <w:tcW w:w="6090" w:type="dxa"/>
          </w:tcPr>
          <w:p w:rsidR="000036AF" w:rsidRPr="00720459" w:rsidRDefault="000036AF" w:rsidP="00965159">
            <w:r w:rsidRPr="00754E16">
              <w:rPr>
                <w:rFonts w:cstheme="minorHAnsi"/>
              </w:rPr>
              <w:t>úvod do problematiky maker, rizika pro použití maker, odstranění maker ze sešitu, záznam maker, absolutní a relativní adresy, automatizace, spouštění maker, formulářové prvky, zápis dat pomocí formuláře, základy objektového modelu, sdílení maker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permStart w:id="19" w:edGrp="everyone" w:colFirst="1" w:colLast="1"/>
            <w:r>
              <w:rPr>
                <w:b/>
              </w:rPr>
              <w:t>Požadovaný výstup (součástí požadovaného rozsahu v hodinách)</w:t>
            </w:r>
            <w:r w:rsidR="00D52E50">
              <w:rPr>
                <w:b/>
              </w:rPr>
              <w:t xml:space="preserve"> např. test či zkouška v rozsahu 1-2 hod</w:t>
            </w:r>
          </w:p>
        </w:tc>
        <w:tc>
          <w:tcPr>
            <w:tcW w:w="6090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permStart w:id="20" w:edGrp="everyone" w:colFirst="1" w:colLast="1"/>
            <w:permEnd w:id="19"/>
            <w:r>
              <w:rPr>
                <w:b/>
              </w:rPr>
              <w:t>Cena bez DPH za kurz</w:t>
            </w:r>
          </w:p>
        </w:tc>
        <w:tc>
          <w:tcPr>
            <w:tcW w:w="6090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permStart w:id="21" w:edGrp="everyone" w:colFirst="1" w:colLast="1"/>
            <w:permEnd w:id="20"/>
            <w:r>
              <w:rPr>
                <w:b/>
              </w:rPr>
              <w:t xml:space="preserve">DPH </w:t>
            </w:r>
          </w:p>
        </w:tc>
        <w:tc>
          <w:tcPr>
            <w:tcW w:w="6090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tr w:rsidR="000036AF" w:rsidRPr="00720459" w:rsidTr="00D1246B">
        <w:trPr>
          <w:jc w:val="center"/>
        </w:trPr>
        <w:tc>
          <w:tcPr>
            <w:tcW w:w="2972" w:type="dxa"/>
          </w:tcPr>
          <w:p w:rsidR="000036AF" w:rsidRPr="00720459" w:rsidRDefault="000036AF" w:rsidP="00356B59">
            <w:pPr>
              <w:rPr>
                <w:b/>
              </w:rPr>
            </w:pPr>
            <w:permStart w:id="22" w:edGrp="everyone" w:colFirst="1" w:colLast="1"/>
            <w:permEnd w:id="21"/>
            <w:r>
              <w:rPr>
                <w:b/>
              </w:rPr>
              <w:t>Cena s DPH za kurz</w:t>
            </w:r>
          </w:p>
        </w:tc>
        <w:tc>
          <w:tcPr>
            <w:tcW w:w="6090" w:type="dxa"/>
          </w:tcPr>
          <w:p w:rsidR="000036AF" w:rsidRPr="00720459" w:rsidRDefault="00B00331" w:rsidP="003A65A5">
            <w:r>
              <w:rPr>
                <w:color w:val="FF0000"/>
              </w:rPr>
              <w:t>Doplní uchazeč</w:t>
            </w:r>
          </w:p>
        </w:tc>
      </w:tr>
      <w:permEnd w:id="22"/>
    </w:tbl>
    <w:p w:rsidR="00720459" w:rsidRDefault="00720459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7"/>
        <w:gridCol w:w="6095"/>
      </w:tblGrid>
      <w:tr w:rsidR="00B74066" w:rsidTr="00D1246B">
        <w:trPr>
          <w:cantSplit/>
          <w:trHeight w:val="1247"/>
          <w:jc w:val="center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4066" w:rsidRDefault="00B74066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Datum a podpis </w:t>
            </w:r>
            <w:r w:rsidR="0078141A">
              <w:rPr>
                <w:rFonts w:ascii="Arial" w:hAnsi="Arial" w:cs="Arial"/>
                <w:szCs w:val="20"/>
              </w:rPr>
              <w:t>statutárního zástupce nebo osoby</w:t>
            </w:r>
            <w:r>
              <w:rPr>
                <w:rFonts w:ascii="Arial" w:hAnsi="Arial" w:cs="Arial"/>
                <w:szCs w:val="20"/>
              </w:rPr>
              <w:t xml:space="preserve"> oprávněné jednat za uchazeče</w:t>
            </w:r>
            <w:r w:rsidR="0078141A">
              <w:rPr>
                <w:rFonts w:ascii="Arial" w:hAnsi="Arial" w:cs="Arial"/>
                <w:szCs w:val="20"/>
              </w:rPr>
              <w:t xml:space="preserve"> na základě plné moci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46B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</w:p>
          <w:p w:rsidR="00B74066" w:rsidRDefault="00B74066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</w:t>
            </w:r>
            <w:r w:rsidR="00B2341E">
              <w:rPr>
                <w:rFonts w:ascii="Arial" w:hAnsi="Arial" w:cs="Arial"/>
                <w:szCs w:val="20"/>
              </w:rPr>
              <w:t xml:space="preserve"> </w:t>
            </w:r>
            <w:permStart w:id="23" w:edGrp="everyone"/>
            <w:r>
              <w:rPr>
                <w:rFonts w:ascii="Arial" w:hAnsi="Arial" w:cs="Arial"/>
                <w:szCs w:val="20"/>
              </w:rPr>
              <w:t>……</w:t>
            </w:r>
            <w:r w:rsidR="00B00331">
              <w:rPr>
                <w:color w:val="FF0000"/>
              </w:rPr>
              <w:t>Doplní uchazeč</w:t>
            </w:r>
            <w:r>
              <w:rPr>
                <w:rFonts w:ascii="Arial" w:hAnsi="Arial" w:cs="Arial"/>
                <w:szCs w:val="20"/>
              </w:rPr>
              <w:t xml:space="preserve">……………… </w:t>
            </w:r>
            <w:permEnd w:id="23"/>
            <w:r>
              <w:rPr>
                <w:rFonts w:ascii="Arial" w:hAnsi="Arial" w:cs="Arial"/>
                <w:szCs w:val="20"/>
              </w:rPr>
              <w:t>dne</w:t>
            </w:r>
            <w:r w:rsidR="00B2341E">
              <w:rPr>
                <w:rFonts w:ascii="Arial" w:hAnsi="Arial" w:cs="Arial"/>
                <w:szCs w:val="20"/>
              </w:rPr>
              <w:t xml:space="preserve"> </w:t>
            </w:r>
            <w:permStart w:id="24" w:edGrp="everyone"/>
            <w:r>
              <w:rPr>
                <w:rFonts w:ascii="Arial" w:hAnsi="Arial" w:cs="Arial"/>
                <w:szCs w:val="20"/>
              </w:rPr>
              <w:t>……</w:t>
            </w:r>
            <w:r w:rsidR="00B00331">
              <w:rPr>
                <w:color w:val="FF0000"/>
              </w:rPr>
              <w:t>Doplní uchazeč</w:t>
            </w:r>
            <w:r>
              <w:rPr>
                <w:rFonts w:ascii="Arial" w:hAnsi="Arial" w:cs="Arial"/>
                <w:szCs w:val="20"/>
              </w:rPr>
              <w:t>……..</w:t>
            </w:r>
            <w:permEnd w:id="24"/>
          </w:p>
          <w:p w:rsidR="00B74066" w:rsidRDefault="00D1246B">
            <w:pPr>
              <w:pStyle w:val="Tabulkatext"/>
              <w:spacing w:line="276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Podpis: </w:t>
            </w:r>
            <w:permStart w:id="25" w:edGrp="everyone"/>
            <w:r>
              <w:rPr>
                <w:rFonts w:ascii="Arial" w:hAnsi="Arial" w:cs="Arial"/>
                <w:szCs w:val="20"/>
              </w:rPr>
              <w:t>………………</w:t>
            </w:r>
            <w:r w:rsidR="00B00331">
              <w:rPr>
                <w:color w:val="FF0000"/>
              </w:rPr>
              <w:t>Doplní uchazeč</w:t>
            </w:r>
            <w:r>
              <w:rPr>
                <w:rFonts w:ascii="Arial" w:hAnsi="Arial" w:cs="Arial"/>
                <w:szCs w:val="20"/>
              </w:rPr>
              <w:t>………………………..</w:t>
            </w:r>
            <w:permEnd w:id="25"/>
          </w:p>
        </w:tc>
      </w:tr>
    </w:tbl>
    <w:p w:rsidR="00B74066" w:rsidRDefault="00B74066" w:rsidP="00B74066">
      <w:pPr>
        <w:jc w:val="center"/>
      </w:pPr>
    </w:p>
    <w:sectPr w:rsidR="00B74066" w:rsidSect="00B74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DE" w:rsidRDefault="00620CDE" w:rsidP="00B74066">
      <w:pPr>
        <w:spacing w:after="0" w:line="240" w:lineRule="auto"/>
      </w:pPr>
      <w:r>
        <w:separator/>
      </w:r>
    </w:p>
  </w:endnote>
  <w:endnote w:type="continuationSeparator" w:id="0">
    <w:p w:rsidR="00620CDE" w:rsidRDefault="00620CDE" w:rsidP="00B7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66" w:rsidRDefault="00B7406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66" w:rsidRDefault="00B7406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66" w:rsidRDefault="00B740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DE" w:rsidRDefault="00620CDE" w:rsidP="00B74066">
      <w:pPr>
        <w:spacing w:after="0" w:line="240" w:lineRule="auto"/>
      </w:pPr>
      <w:r>
        <w:separator/>
      </w:r>
    </w:p>
  </w:footnote>
  <w:footnote w:type="continuationSeparator" w:id="0">
    <w:p w:rsidR="00620CDE" w:rsidRDefault="00620CDE" w:rsidP="00B7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66" w:rsidRDefault="00B740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66" w:rsidRDefault="00B740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-575945</wp:posOffset>
          </wp:positionV>
          <wp:extent cx="2867025" cy="591185"/>
          <wp:effectExtent l="0" t="0" r="9525" b="0"/>
          <wp:wrapSquare wrapText="bothSides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66" w:rsidRDefault="00B7406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GUCmKkFMFpELsy76hHYLwdG7ehw=" w:salt="ofvSCRVtHQgsjZirdLKa9A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0459"/>
    <w:rsid w:val="000036AF"/>
    <w:rsid w:val="000F0AEB"/>
    <w:rsid w:val="000F4166"/>
    <w:rsid w:val="00200FC9"/>
    <w:rsid w:val="002C3198"/>
    <w:rsid w:val="00422CBB"/>
    <w:rsid w:val="004E773D"/>
    <w:rsid w:val="00555842"/>
    <w:rsid w:val="006018EE"/>
    <w:rsid w:val="00620CDE"/>
    <w:rsid w:val="00715F8D"/>
    <w:rsid w:val="00720459"/>
    <w:rsid w:val="0078141A"/>
    <w:rsid w:val="00831B0C"/>
    <w:rsid w:val="00956D16"/>
    <w:rsid w:val="00965159"/>
    <w:rsid w:val="009F11D5"/>
    <w:rsid w:val="00A0034D"/>
    <w:rsid w:val="00B00331"/>
    <w:rsid w:val="00B2341E"/>
    <w:rsid w:val="00B74066"/>
    <w:rsid w:val="00B86BE2"/>
    <w:rsid w:val="00C11B43"/>
    <w:rsid w:val="00D1246B"/>
    <w:rsid w:val="00D52E50"/>
    <w:rsid w:val="00D86BB7"/>
    <w:rsid w:val="00E20457"/>
    <w:rsid w:val="00EB6430"/>
    <w:rsid w:val="00F25EBC"/>
    <w:rsid w:val="00F43BFF"/>
    <w:rsid w:val="00FF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8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ext">
    <w:name w:val="Tabulka text"/>
    <w:link w:val="TabulkatextChar"/>
    <w:uiPriority w:val="6"/>
    <w:qFormat/>
    <w:rsid w:val="00D86BB7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86BB7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066"/>
  </w:style>
  <w:style w:type="paragraph" w:styleId="Zpat">
    <w:name w:val="footer"/>
    <w:basedOn w:val="Normln"/>
    <w:link w:val="ZpatChar"/>
    <w:uiPriority w:val="99"/>
    <w:unhideWhenUsed/>
    <w:rsid w:val="00B7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066"/>
  </w:style>
  <w:style w:type="paragraph" w:styleId="Textbubliny">
    <w:name w:val="Balloon Text"/>
    <w:basedOn w:val="Normln"/>
    <w:link w:val="TextbublinyChar"/>
    <w:uiPriority w:val="99"/>
    <w:semiHidden/>
    <w:unhideWhenUsed/>
    <w:rsid w:val="00B7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62C6-1B07-44B2-A407-29582A93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629</Words>
  <Characters>3716</Characters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2017-09-25T06:52:00Z</dcterms:created>
  <dcterms:modified xsi:type="dcterms:W3CDTF">2017-09-25T08:23:00Z</dcterms:modified>
</cp:coreProperties>
</file>