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1C25F1" w:rsidP="001C25F1" w:rsidRDefault="001C25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Příloha č. 1</w:t>
      </w:r>
    </w:p>
    <w:p w:rsidR="001C25F1" w:rsidP="001C25F1" w:rsidRDefault="001C25F1">
      <w:pPr>
        <w:ind w:left="5760" w:firstLine="720"/>
        <w:rPr>
          <w:sz w:val="24"/>
          <w:szCs w:val="24"/>
        </w:rPr>
      </w:pPr>
      <w:r>
        <w:rPr>
          <w:sz w:val="24"/>
          <w:szCs w:val="24"/>
        </w:rPr>
        <w:t>k výzvě na podání nabídky</w:t>
      </w:r>
    </w:p>
    <w:p w:rsidR="001C25F1" w:rsidP="001C25F1" w:rsidRDefault="001C25F1">
      <w:pPr>
        <w:ind w:left="3600" w:firstLine="720"/>
        <w:rPr>
          <w:sz w:val="24"/>
          <w:szCs w:val="24"/>
        </w:rPr>
      </w:pPr>
    </w:p>
    <w:p w:rsidRPr="008944FA" w:rsidR="001C25F1" w:rsidP="001C25F1" w:rsidRDefault="001C25F1">
      <w:pPr>
        <w:ind w:left="3600" w:firstLine="720"/>
        <w:rPr>
          <w:sz w:val="24"/>
          <w:szCs w:val="24"/>
        </w:rPr>
      </w:pPr>
      <w:r w:rsidRPr="00EC12C8">
        <w:rPr>
          <w:sz w:val="24"/>
          <w:szCs w:val="24"/>
        </w:rPr>
        <w:t xml:space="preserve">číslo smlouvy objednatele: </w:t>
      </w:r>
      <w:r>
        <w:rPr>
          <w:sz w:val="24"/>
          <w:szCs w:val="24"/>
        </w:rPr>
        <w:t xml:space="preserve">……….  </w:t>
      </w:r>
      <w:r w:rsidRPr="007F0CB7">
        <w:rPr>
          <w:sz w:val="24"/>
          <w:szCs w:val="24"/>
        </w:rPr>
        <w:t>/OSRM/201</w:t>
      </w:r>
      <w:r>
        <w:rPr>
          <w:sz w:val="24"/>
          <w:szCs w:val="24"/>
        </w:rPr>
        <w:t>7</w:t>
      </w:r>
    </w:p>
    <w:p w:rsidRPr="00EC12C8" w:rsidR="001C25F1" w:rsidP="001C25F1" w:rsidRDefault="001C25F1">
      <w:pPr>
        <w:ind w:left="4320"/>
        <w:rPr>
          <w:sz w:val="24"/>
          <w:szCs w:val="24"/>
        </w:rPr>
      </w:pPr>
      <w:r>
        <w:rPr>
          <w:sz w:val="24"/>
          <w:szCs w:val="24"/>
        </w:rPr>
        <w:t>č</w:t>
      </w:r>
      <w:r w:rsidRPr="008944FA">
        <w:rPr>
          <w:sz w:val="24"/>
          <w:szCs w:val="24"/>
        </w:rPr>
        <w:t>íslo smlouvy zhotovitele: ..........................</w:t>
      </w:r>
    </w:p>
    <w:p w:rsidRPr="00905DE4" w:rsidR="001C25F1" w:rsidP="001C25F1" w:rsidRDefault="001C25F1">
      <w:pPr>
        <w:rPr>
          <w:b/>
          <w:sz w:val="24"/>
          <w:szCs w:val="24"/>
        </w:rPr>
      </w:pPr>
      <w:r w:rsidRPr="00905DE4">
        <w:rPr>
          <w:b/>
          <w:sz w:val="24"/>
          <w:szCs w:val="24"/>
        </w:rPr>
        <w:t xml:space="preserve">                                                  </w:t>
      </w:r>
    </w:p>
    <w:p w:rsidRPr="00966C89" w:rsidR="001C25F1" w:rsidP="001C25F1" w:rsidRDefault="001C25F1">
      <w:pPr>
        <w:jc w:val="center"/>
        <w:rPr>
          <w:b/>
          <w:sz w:val="22"/>
        </w:rPr>
      </w:pPr>
      <w:r w:rsidRPr="00966C89">
        <w:rPr>
          <w:b/>
          <w:sz w:val="22"/>
        </w:rPr>
        <w:t>návrh</w:t>
      </w:r>
    </w:p>
    <w:p w:rsidRPr="004E40AE" w:rsidR="001C25F1" w:rsidP="001C25F1" w:rsidRDefault="001C25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</w:t>
      </w:r>
      <w:r w:rsidRPr="004E40AE">
        <w:rPr>
          <w:b/>
          <w:sz w:val="32"/>
          <w:szCs w:val="32"/>
        </w:rPr>
        <w:t xml:space="preserve"> O DÍLO</w:t>
      </w:r>
    </w:p>
    <w:p w:rsidRPr="000D5E24" w:rsidR="001C25F1" w:rsidP="001C25F1" w:rsidRDefault="001C25F1">
      <w:pPr>
        <w:jc w:val="center"/>
        <w:rPr>
          <w:sz w:val="36"/>
        </w:rPr>
      </w:pPr>
      <w:r w:rsidRPr="000D5E24">
        <w:rPr>
          <w:sz w:val="24"/>
          <w:szCs w:val="24"/>
        </w:rPr>
        <w:t xml:space="preserve">uzavřená podle ustanovení § 2586 a násl. zákona č. 89/2012 Sb., občanský zákoník </w:t>
      </w:r>
    </w:p>
    <w:p w:rsidR="001C25F1" w:rsidP="001C25F1" w:rsidRDefault="001C25F1">
      <w:pPr>
        <w:jc w:val="center"/>
        <w:rPr>
          <w:sz w:val="24"/>
          <w:szCs w:val="24"/>
        </w:rPr>
      </w:pPr>
    </w:p>
    <w:p w:rsidRPr="00EC12C8" w:rsidR="001C25F1" w:rsidP="001C25F1" w:rsidRDefault="001C25F1">
      <w:pPr>
        <w:jc w:val="center"/>
        <w:rPr>
          <w:sz w:val="24"/>
          <w:szCs w:val="24"/>
        </w:rPr>
      </w:pPr>
      <w:r>
        <w:rPr>
          <w:sz w:val="24"/>
          <w:szCs w:val="24"/>
        </w:rPr>
        <w:t>Č</w:t>
      </w:r>
      <w:r w:rsidRPr="00EC12C8">
        <w:rPr>
          <w:sz w:val="24"/>
          <w:szCs w:val="24"/>
        </w:rPr>
        <w:t>lánek I</w:t>
      </w:r>
    </w:p>
    <w:p w:rsidRPr="00EC12C8" w:rsidR="001C25F1" w:rsidP="001C25F1" w:rsidRDefault="001C25F1">
      <w:pPr>
        <w:jc w:val="center"/>
        <w:rPr>
          <w:sz w:val="24"/>
          <w:szCs w:val="24"/>
        </w:rPr>
      </w:pPr>
      <w:r w:rsidRPr="00EC12C8">
        <w:rPr>
          <w:sz w:val="24"/>
          <w:szCs w:val="24"/>
        </w:rPr>
        <w:t>Smluvní strany</w:t>
      </w:r>
    </w:p>
    <w:p w:rsidRPr="00905DE4" w:rsidR="001C25F1" w:rsidP="001C25F1" w:rsidRDefault="001C25F1">
      <w:pPr>
        <w:jc w:val="center"/>
        <w:rPr>
          <w:b/>
          <w:sz w:val="24"/>
          <w:szCs w:val="24"/>
          <w:u w:val="single"/>
        </w:rPr>
      </w:pPr>
    </w:p>
    <w:p w:rsidRPr="00905DE4" w:rsidR="001C25F1" w:rsidP="001C25F1" w:rsidRDefault="001C25F1">
      <w:pPr>
        <w:rPr>
          <w:b/>
          <w:sz w:val="24"/>
          <w:szCs w:val="24"/>
          <w:u w:val="single"/>
        </w:rPr>
      </w:pPr>
    </w:p>
    <w:p w:rsidRPr="000D5E24" w:rsidR="001C25F1" w:rsidP="001C25F1" w:rsidRDefault="001C25F1">
      <w:pPr>
        <w:rPr>
          <w:sz w:val="24"/>
          <w:szCs w:val="24"/>
        </w:rPr>
      </w:pPr>
      <w:r w:rsidRPr="001F1C3D">
        <w:rPr>
          <w:sz w:val="24"/>
          <w:szCs w:val="24"/>
        </w:rPr>
        <w:t>Objednatel:</w:t>
      </w:r>
      <w:r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D5E24">
        <w:rPr>
          <w:sz w:val="24"/>
          <w:szCs w:val="24"/>
        </w:rPr>
        <w:t>statutární město Havířov</w:t>
      </w:r>
    </w:p>
    <w:p w:rsidR="001C25F1" w:rsidP="001C25F1" w:rsidRDefault="001C25F1">
      <w:pPr>
        <w:rPr>
          <w:sz w:val="24"/>
          <w:szCs w:val="24"/>
        </w:rPr>
      </w:pPr>
      <w:r w:rsidRPr="00905DE4">
        <w:rPr>
          <w:sz w:val="24"/>
          <w:szCs w:val="24"/>
        </w:rPr>
        <w:t xml:space="preserve">se sídlem:                 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905DE4">
        <w:rPr>
          <w:sz w:val="24"/>
          <w:szCs w:val="24"/>
        </w:rPr>
        <w:t xml:space="preserve">Svornosti </w:t>
      </w:r>
      <w:r>
        <w:rPr>
          <w:sz w:val="24"/>
          <w:szCs w:val="24"/>
        </w:rPr>
        <w:t>86/</w:t>
      </w:r>
      <w:r w:rsidRPr="00905DE4">
        <w:rPr>
          <w:sz w:val="24"/>
          <w:szCs w:val="24"/>
        </w:rPr>
        <w:t>2, 736 01  Havířov-Město</w:t>
      </w:r>
    </w:p>
    <w:p w:rsidR="001C25F1" w:rsidP="001C25F1" w:rsidRDefault="001C25F1">
      <w:pPr>
        <w:rPr>
          <w:sz w:val="24"/>
          <w:szCs w:val="24"/>
        </w:rPr>
      </w:pPr>
      <w:r>
        <w:rPr>
          <w:sz w:val="24"/>
          <w:szCs w:val="24"/>
        </w:rPr>
        <w:t>ID datové schránky: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49D2">
        <w:rPr>
          <w:sz w:val="24"/>
          <w:szCs w:val="24"/>
        </w:rPr>
        <w:t>7zhb6tn</w:t>
      </w:r>
    </w:p>
    <w:p w:rsidRPr="00905DE4" w:rsidR="001C25F1" w:rsidP="001C25F1" w:rsidRDefault="001C25F1">
      <w:pPr>
        <w:rPr>
          <w:sz w:val="24"/>
          <w:szCs w:val="24"/>
        </w:rPr>
      </w:pPr>
      <w:r>
        <w:rPr>
          <w:sz w:val="24"/>
          <w:szCs w:val="24"/>
        </w:rPr>
        <w:t>není zapsán v obchodním rejstříku</w:t>
      </w:r>
    </w:p>
    <w:p w:rsidR="001C25F1" w:rsidP="001C25F1" w:rsidRDefault="001C25F1">
      <w:pPr>
        <w:ind w:left="284"/>
        <w:rPr>
          <w:sz w:val="24"/>
          <w:szCs w:val="24"/>
        </w:rPr>
      </w:pPr>
    </w:p>
    <w:p w:rsidRPr="00F53C43" w:rsidR="001C25F1" w:rsidP="001C25F1" w:rsidRDefault="001C25F1">
      <w:pPr>
        <w:rPr>
          <w:sz w:val="24"/>
          <w:szCs w:val="24"/>
        </w:rPr>
      </w:pPr>
      <w:r>
        <w:rPr>
          <w:sz w:val="24"/>
          <w:szCs w:val="24"/>
        </w:rPr>
        <w:t>Oprávněný zástupce</w:t>
      </w:r>
    </w:p>
    <w:p w:rsidRPr="002611C4" w:rsidR="001C25F1" w:rsidP="001C25F1" w:rsidRDefault="001C25F1">
      <w:pPr>
        <w:rPr>
          <w:color w:val="000000"/>
          <w:sz w:val="24"/>
          <w:szCs w:val="24"/>
        </w:rPr>
      </w:pPr>
      <w:r w:rsidRPr="00F53C43">
        <w:rPr>
          <w:sz w:val="24"/>
          <w:szCs w:val="24"/>
        </w:rPr>
        <w:t xml:space="preserve">- ve věcech smluvních:   </w:t>
      </w:r>
      <w:r w:rsidRPr="00F53C43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Ing. Karel Šlachta</w:t>
      </w:r>
      <w:r w:rsidRPr="002611C4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náměstek primátora pro hospodářský rozvoj</w:t>
      </w:r>
    </w:p>
    <w:p w:rsidR="001C25F1" w:rsidP="001C25F1" w:rsidRDefault="001C25F1">
      <w:pPr>
        <w:rPr>
          <w:color w:val="000000"/>
          <w:sz w:val="24"/>
          <w:szCs w:val="24"/>
        </w:rPr>
      </w:pPr>
      <w:r w:rsidRPr="002611C4">
        <w:rPr>
          <w:color w:val="000000"/>
          <w:sz w:val="24"/>
          <w:szCs w:val="24"/>
        </w:rPr>
        <w:t xml:space="preserve">- ve věcech technických: </w:t>
      </w:r>
      <w:r w:rsidRPr="002611C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JUDr. René Vašek, vedoucí odboru správy a rozvoje majetku</w:t>
      </w:r>
    </w:p>
    <w:p w:rsidR="001C25F1" w:rsidP="001C25F1" w:rsidRDefault="001C25F1">
      <w:pPr>
        <w:ind w:left="216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Mgr. Eva Havlů, vedoucí oddělení strategického rozvoje odboru </w:t>
      </w:r>
    </w:p>
    <w:p w:rsidR="001C25F1" w:rsidP="001C25F1" w:rsidRDefault="001C25F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správy a rozvoje majetku </w:t>
      </w:r>
      <w:r w:rsidRPr="002611C4">
        <w:rPr>
          <w:color w:val="000000"/>
          <w:sz w:val="24"/>
          <w:szCs w:val="24"/>
        </w:rPr>
        <w:t xml:space="preserve">                         </w:t>
      </w:r>
    </w:p>
    <w:p w:rsidRPr="001D4939" w:rsidR="001C25F1" w:rsidP="001C25F1" w:rsidRDefault="001C25F1">
      <w:pPr>
        <w:rPr>
          <w:sz w:val="24"/>
          <w:szCs w:val="24"/>
        </w:rPr>
      </w:pPr>
      <w:r w:rsidRPr="001D4939">
        <w:rPr>
          <w:sz w:val="24"/>
          <w:szCs w:val="24"/>
        </w:rPr>
        <w:t xml:space="preserve">Bankovní spojení: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1D4939">
        <w:rPr>
          <w:sz w:val="24"/>
          <w:szCs w:val="24"/>
        </w:rPr>
        <w:t xml:space="preserve">Česká spořitelna, a.s., centrála v Praze  </w:t>
      </w:r>
    </w:p>
    <w:p w:rsidRPr="00905DE4" w:rsidR="001C25F1" w:rsidP="001C25F1" w:rsidRDefault="001C25F1">
      <w:pPr>
        <w:rPr>
          <w:sz w:val="24"/>
          <w:szCs w:val="24"/>
        </w:rPr>
      </w:pPr>
      <w:r w:rsidRPr="00905DE4">
        <w:rPr>
          <w:sz w:val="24"/>
          <w:szCs w:val="24"/>
        </w:rPr>
        <w:t xml:space="preserve">Číslo účtu:                     </w:t>
      </w:r>
      <w:r>
        <w:rPr>
          <w:sz w:val="24"/>
          <w:szCs w:val="24"/>
        </w:rPr>
        <w:t xml:space="preserve">   </w:t>
      </w:r>
      <w:r w:rsidRPr="00905DE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20028</w:t>
      </w:r>
      <w:r w:rsidRPr="00905DE4">
        <w:rPr>
          <w:sz w:val="24"/>
          <w:szCs w:val="24"/>
        </w:rPr>
        <w:t>-1721604319/0800</w:t>
      </w:r>
    </w:p>
    <w:p w:rsidRPr="000075C0" w:rsidR="001C25F1" w:rsidP="001C25F1" w:rsidRDefault="001C25F1">
      <w:pPr>
        <w:rPr>
          <w:sz w:val="24"/>
          <w:szCs w:val="24"/>
        </w:rPr>
      </w:pPr>
      <w:r w:rsidRPr="000075C0">
        <w:rPr>
          <w:sz w:val="24"/>
          <w:szCs w:val="24"/>
        </w:rPr>
        <w:t xml:space="preserve">IČO:                                    </w:t>
      </w:r>
      <w:r w:rsidRPr="000075C0">
        <w:rPr>
          <w:sz w:val="24"/>
          <w:szCs w:val="24"/>
        </w:rPr>
        <w:tab/>
        <w:t>00297488</w:t>
      </w:r>
    </w:p>
    <w:p w:rsidRPr="00C31282" w:rsidR="001C25F1" w:rsidP="001C25F1" w:rsidRDefault="001C25F1">
      <w:pPr>
        <w:rPr>
          <w:sz w:val="24"/>
          <w:szCs w:val="24"/>
        </w:rPr>
      </w:pPr>
      <w:r w:rsidRPr="00C31282">
        <w:rPr>
          <w:sz w:val="24"/>
          <w:szCs w:val="24"/>
        </w:rPr>
        <w:t xml:space="preserve">DIČ:                 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C31282">
        <w:rPr>
          <w:sz w:val="24"/>
          <w:szCs w:val="24"/>
        </w:rPr>
        <w:t xml:space="preserve">CZ00297488 </w:t>
      </w:r>
    </w:p>
    <w:p w:rsidRPr="00905DE4" w:rsidR="001C25F1" w:rsidP="001C25F1" w:rsidRDefault="001C25F1">
      <w:pPr>
        <w:rPr>
          <w:sz w:val="24"/>
          <w:szCs w:val="24"/>
        </w:rPr>
      </w:pPr>
    </w:p>
    <w:p w:rsidRPr="00905DE4" w:rsidR="001C25F1" w:rsidP="001C25F1" w:rsidRDefault="001C25F1">
      <w:pPr>
        <w:rPr>
          <w:sz w:val="24"/>
          <w:szCs w:val="24"/>
        </w:rPr>
      </w:pPr>
    </w:p>
    <w:p w:rsidRPr="00B5004F" w:rsidR="001C25F1" w:rsidP="001C25F1" w:rsidRDefault="001C25F1">
      <w:pPr>
        <w:rPr>
          <w:sz w:val="24"/>
          <w:szCs w:val="24"/>
        </w:rPr>
      </w:pPr>
      <w:r w:rsidRPr="00B5004F">
        <w:rPr>
          <w:sz w:val="24"/>
          <w:szCs w:val="24"/>
        </w:rPr>
        <w:t>Zhotovitel:</w:t>
      </w:r>
      <w:r w:rsidRPr="00B5004F">
        <w:rPr>
          <w:b/>
          <w:i/>
          <w:sz w:val="24"/>
          <w:szCs w:val="24"/>
        </w:rPr>
        <w:t xml:space="preserve">               </w:t>
      </w:r>
      <w:r w:rsidRPr="00B5004F">
        <w:rPr>
          <w:b/>
          <w:sz w:val="24"/>
          <w:szCs w:val="24"/>
        </w:rPr>
        <w:tab/>
      </w:r>
      <w:r w:rsidRPr="00B5004F">
        <w:rPr>
          <w:b/>
          <w:i/>
          <w:sz w:val="24"/>
          <w:szCs w:val="24"/>
        </w:rPr>
        <w:t xml:space="preserve"> </w:t>
      </w:r>
      <w:r w:rsidRPr="00B5004F">
        <w:rPr>
          <w:b/>
          <w:i/>
          <w:sz w:val="24"/>
          <w:szCs w:val="24"/>
        </w:rPr>
        <w:tab/>
      </w:r>
      <w:r w:rsidRPr="00B5004F">
        <w:rPr>
          <w:sz w:val="24"/>
          <w:szCs w:val="24"/>
        </w:rPr>
        <w:t>.................................</w:t>
      </w:r>
    </w:p>
    <w:p w:rsidRPr="00B5004F" w:rsidR="001C25F1" w:rsidP="001C25F1" w:rsidRDefault="001C25F1">
      <w:pPr>
        <w:rPr>
          <w:sz w:val="24"/>
          <w:szCs w:val="24"/>
        </w:rPr>
      </w:pPr>
      <w:r w:rsidRPr="00B5004F">
        <w:rPr>
          <w:sz w:val="24"/>
          <w:szCs w:val="24"/>
        </w:rPr>
        <w:t xml:space="preserve">se sídlem:                    </w:t>
      </w:r>
      <w:r w:rsidRPr="00B5004F">
        <w:rPr>
          <w:sz w:val="24"/>
          <w:szCs w:val="24"/>
        </w:rPr>
        <w:tab/>
        <w:t xml:space="preserve">……………………  </w:t>
      </w:r>
      <w:r w:rsidRPr="00B5004F">
        <w:rPr>
          <w:sz w:val="24"/>
          <w:szCs w:val="24"/>
        </w:rPr>
        <w:tab/>
        <w:t xml:space="preserve"> </w:t>
      </w:r>
    </w:p>
    <w:p w:rsidRPr="00B5004F" w:rsidR="001C25F1" w:rsidP="001C25F1" w:rsidRDefault="001C25F1">
      <w:pPr>
        <w:rPr>
          <w:sz w:val="24"/>
          <w:szCs w:val="24"/>
        </w:rPr>
      </w:pPr>
      <w:r w:rsidRPr="00B5004F">
        <w:rPr>
          <w:sz w:val="24"/>
          <w:szCs w:val="24"/>
        </w:rPr>
        <w:t>ID datové schránky:</w:t>
      </w:r>
      <w:r w:rsidRPr="00B5004F">
        <w:rPr>
          <w:sz w:val="24"/>
          <w:szCs w:val="24"/>
        </w:rPr>
        <w:tab/>
      </w:r>
      <w:r w:rsidRPr="00B5004F">
        <w:rPr>
          <w:sz w:val="24"/>
          <w:szCs w:val="24"/>
        </w:rPr>
        <w:tab/>
        <w:t>………....................</w:t>
      </w:r>
    </w:p>
    <w:p w:rsidRPr="00B5004F" w:rsidR="001C25F1" w:rsidP="001C25F1" w:rsidRDefault="001C25F1">
      <w:pPr>
        <w:rPr>
          <w:sz w:val="24"/>
          <w:szCs w:val="24"/>
        </w:rPr>
      </w:pPr>
      <w:r w:rsidRPr="00B5004F">
        <w:rPr>
          <w:sz w:val="24"/>
          <w:szCs w:val="24"/>
        </w:rPr>
        <w:t>zapsán v obchodním rejstříku vedeném ...... soudem v ....., oddíl ...., vložka .....</w:t>
      </w:r>
    </w:p>
    <w:p w:rsidRPr="00B5004F" w:rsidR="001C25F1" w:rsidP="001C25F1" w:rsidRDefault="001C25F1">
      <w:pPr>
        <w:ind w:left="284"/>
        <w:rPr>
          <w:sz w:val="24"/>
          <w:szCs w:val="24"/>
        </w:rPr>
      </w:pPr>
    </w:p>
    <w:p w:rsidRPr="00B5004F" w:rsidR="001C25F1" w:rsidP="001C25F1" w:rsidRDefault="001C25F1">
      <w:pPr>
        <w:rPr>
          <w:sz w:val="24"/>
          <w:szCs w:val="24"/>
        </w:rPr>
      </w:pPr>
      <w:r w:rsidRPr="00B5004F">
        <w:rPr>
          <w:sz w:val="24"/>
          <w:szCs w:val="24"/>
        </w:rPr>
        <w:t>Oprávněný zástupce:</w:t>
      </w:r>
    </w:p>
    <w:p w:rsidRPr="00B5004F" w:rsidR="001C25F1" w:rsidP="001C25F1" w:rsidRDefault="001C25F1">
      <w:pPr>
        <w:rPr>
          <w:sz w:val="24"/>
          <w:szCs w:val="24"/>
        </w:rPr>
      </w:pPr>
      <w:r w:rsidRPr="00B5004F">
        <w:rPr>
          <w:sz w:val="24"/>
          <w:szCs w:val="24"/>
        </w:rPr>
        <w:t xml:space="preserve">- ve věcech smluvních:     </w:t>
      </w:r>
      <w:r w:rsidRPr="00B5004F">
        <w:rPr>
          <w:sz w:val="24"/>
          <w:szCs w:val="24"/>
        </w:rPr>
        <w:tab/>
        <w:t>…………………………..</w:t>
      </w:r>
    </w:p>
    <w:p w:rsidRPr="00B5004F" w:rsidR="001C25F1" w:rsidP="001C25F1" w:rsidRDefault="001C25F1">
      <w:pPr>
        <w:ind w:left="2880" w:hanging="2880"/>
        <w:rPr>
          <w:sz w:val="24"/>
          <w:szCs w:val="24"/>
        </w:rPr>
      </w:pPr>
      <w:r w:rsidRPr="00B5004F">
        <w:rPr>
          <w:sz w:val="24"/>
          <w:szCs w:val="24"/>
        </w:rPr>
        <w:t xml:space="preserve">- ve věcech technických:  </w:t>
      </w:r>
      <w:r w:rsidRPr="00B5004F">
        <w:rPr>
          <w:sz w:val="24"/>
          <w:szCs w:val="24"/>
        </w:rPr>
        <w:tab/>
        <w:t>………………………….., vedoucí realizačního týmu</w:t>
      </w:r>
    </w:p>
    <w:p w:rsidRPr="00B5004F" w:rsidR="001C25F1" w:rsidP="001C25F1" w:rsidRDefault="001C25F1">
      <w:pPr>
        <w:ind w:left="2880" w:hanging="2880"/>
        <w:rPr>
          <w:sz w:val="24"/>
        </w:rPr>
      </w:pPr>
    </w:p>
    <w:p w:rsidRPr="00B5004F" w:rsidR="001C25F1" w:rsidP="001C25F1" w:rsidRDefault="001C25F1">
      <w:pPr>
        <w:rPr>
          <w:sz w:val="24"/>
          <w:szCs w:val="24"/>
        </w:rPr>
      </w:pPr>
      <w:r w:rsidRPr="00B5004F">
        <w:rPr>
          <w:sz w:val="24"/>
          <w:szCs w:val="24"/>
        </w:rPr>
        <w:t xml:space="preserve">Bankovní spojení:          </w:t>
      </w:r>
      <w:r w:rsidRPr="00B5004F">
        <w:rPr>
          <w:sz w:val="24"/>
          <w:szCs w:val="24"/>
        </w:rPr>
        <w:tab/>
        <w:t>……………………………</w:t>
      </w:r>
    </w:p>
    <w:p w:rsidRPr="00B5004F" w:rsidR="001C25F1" w:rsidP="001C25F1" w:rsidRDefault="001C25F1">
      <w:pPr>
        <w:rPr>
          <w:sz w:val="24"/>
          <w:szCs w:val="24"/>
        </w:rPr>
      </w:pPr>
      <w:r w:rsidRPr="00B5004F">
        <w:rPr>
          <w:sz w:val="24"/>
          <w:szCs w:val="24"/>
        </w:rPr>
        <w:t xml:space="preserve">Číslo účtu:                     </w:t>
      </w:r>
      <w:r w:rsidRPr="00B5004F">
        <w:rPr>
          <w:sz w:val="24"/>
          <w:szCs w:val="24"/>
        </w:rPr>
        <w:tab/>
        <w:t>……………………………</w:t>
      </w:r>
    </w:p>
    <w:p w:rsidRPr="00B5004F" w:rsidR="001C25F1" w:rsidP="001C25F1" w:rsidRDefault="001C25F1">
      <w:pPr>
        <w:rPr>
          <w:sz w:val="24"/>
          <w:szCs w:val="24"/>
        </w:rPr>
      </w:pPr>
      <w:r w:rsidRPr="00B5004F">
        <w:rPr>
          <w:sz w:val="24"/>
          <w:szCs w:val="24"/>
        </w:rPr>
        <w:t xml:space="preserve">IČO:                                  </w:t>
      </w:r>
      <w:r w:rsidRPr="00B5004F">
        <w:rPr>
          <w:sz w:val="24"/>
          <w:szCs w:val="24"/>
        </w:rPr>
        <w:tab/>
        <w:t>……………………………</w:t>
      </w:r>
    </w:p>
    <w:p w:rsidRPr="00905DE4" w:rsidR="001C25F1" w:rsidP="001C25F1" w:rsidRDefault="001C25F1">
      <w:pPr>
        <w:rPr>
          <w:sz w:val="24"/>
          <w:szCs w:val="24"/>
        </w:rPr>
      </w:pPr>
      <w:r w:rsidRPr="00B5004F">
        <w:rPr>
          <w:sz w:val="24"/>
          <w:szCs w:val="24"/>
        </w:rPr>
        <w:t>DIČ:</w:t>
      </w:r>
      <w:r w:rsidRPr="00B5004F">
        <w:rPr>
          <w:sz w:val="24"/>
          <w:szCs w:val="24"/>
        </w:rPr>
        <w:tab/>
      </w:r>
      <w:r w:rsidRPr="00B5004F">
        <w:rPr>
          <w:sz w:val="24"/>
          <w:szCs w:val="24"/>
        </w:rPr>
        <w:tab/>
      </w:r>
      <w:r w:rsidRPr="00B5004F">
        <w:rPr>
          <w:sz w:val="24"/>
          <w:szCs w:val="24"/>
        </w:rPr>
        <w:tab/>
      </w:r>
      <w:r w:rsidRPr="00B5004F">
        <w:rPr>
          <w:sz w:val="24"/>
          <w:szCs w:val="24"/>
        </w:rPr>
        <w:tab/>
        <w:t>……………………………</w:t>
      </w:r>
      <w:r w:rsidRPr="00905DE4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</w:r>
      <w:r w:rsidRPr="00905DE4">
        <w:rPr>
          <w:sz w:val="24"/>
          <w:szCs w:val="24"/>
        </w:rPr>
        <w:t xml:space="preserve">           </w:t>
      </w:r>
    </w:p>
    <w:p w:rsidR="001C25F1" w:rsidP="001C25F1" w:rsidRDefault="001C25F1">
      <w:pPr>
        <w:rPr>
          <w:b/>
          <w:sz w:val="22"/>
        </w:rPr>
      </w:pPr>
    </w:p>
    <w:p w:rsidR="001C25F1" w:rsidP="001C25F1" w:rsidRDefault="001C25F1">
      <w:pPr>
        <w:rPr>
          <w:sz w:val="24"/>
          <w:szCs w:val="24"/>
        </w:rPr>
      </w:pPr>
      <w:r w:rsidRPr="001F1C3D">
        <w:rPr>
          <w:sz w:val="24"/>
          <w:szCs w:val="24"/>
        </w:rPr>
        <w:t>dále také obecně „smluvní strany“.</w:t>
      </w:r>
    </w:p>
    <w:p w:rsidR="001C25F1" w:rsidP="001C25F1" w:rsidRDefault="001C25F1">
      <w:pPr>
        <w:ind w:left="284"/>
        <w:rPr>
          <w:sz w:val="24"/>
          <w:szCs w:val="24"/>
        </w:rPr>
      </w:pPr>
    </w:p>
    <w:p w:rsidR="001C25F1" w:rsidP="001C25F1" w:rsidRDefault="001C25F1">
      <w:pPr>
        <w:ind w:left="284"/>
        <w:rPr>
          <w:sz w:val="24"/>
          <w:szCs w:val="24"/>
        </w:rPr>
      </w:pPr>
    </w:p>
    <w:p w:rsidR="001C25F1" w:rsidP="001C25F1" w:rsidRDefault="001C25F1">
      <w:pPr>
        <w:ind w:left="284"/>
        <w:rPr>
          <w:sz w:val="24"/>
          <w:szCs w:val="24"/>
        </w:rPr>
      </w:pPr>
    </w:p>
    <w:p w:rsidR="001C25F1" w:rsidP="001C25F1" w:rsidRDefault="001C25F1">
      <w:pPr>
        <w:ind w:left="284"/>
        <w:rPr>
          <w:sz w:val="24"/>
          <w:szCs w:val="24"/>
        </w:rPr>
      </w:pPr>
    </w:p>
    <w:p w:rsidR="001C25F1" w:rsidP="001C25F1" w:rsidRDefault="001C25F1">
      <w:pPr>
        <w:ind w:left="284"/>
        <w:rPr>
          <w:sz w:val="24"/>
          <w:szCs w:val="24"/>
        </w:rPr>
      </w:pPr>
    </w:p>
    <w:p w:rsidRPr="0086271C" w:rsidR="001C25F1" w:rsidP="001C25F1" w:rsidRDefault="001C25F1">
      <w:p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Č</w:t>
      </w:r>
      <w:r w:rsidRPr="0086271C">
        <w:rPr>
          <w:sz w:val="24"/>
          <w:szCs w:val="24"/>
        </w:rPr>
        <w:t>lánek II</w:t>
      </w:r>
    </w:p>
    <w:p w:rsidRPr="0086271C" w:rsidR="001C25F1" w:rsidP="001C25F1" w:rsidRDefault="001C25F1">
      <w:pPr>
        <w:ind w:left="426" w:hanging="426"/>
        <w:jc w:val="center"/>
        <w:rPr>
          <w:sz w:val="24"/>
          <w:szCs w:val="24"/>
        </w:rPr>
      </w:pPr>
      <w:r w:rsidRPr="0086271C">
        <w:rPr>
          <w:sz w:val="24"/>
          <w:szCs w:val="24"/>
        </w:rPr>
        <w:t xml:space="preserve">Základní ustanovení </w:t>
      </w:r>
    </w:p>
    <w:p w:rsidR="001C25F1" w:rsidP="001C25F1" w:rsidRDefault="001C25F1">
      <w:pPr>
        <w:ind w:left="426" w:hanging="426"/>
        <w:jc w:val="center"/>
        <w:rPr>
          <w:b/>
          <w:sz w:val="24"/>
          <w:szCs w:val="24"/>
        </w:rPr>
      </w:pPr>
    </w:p>
    <w:p w:rsidRPr="00112052" w:rsidR="001C25F1" w:rsidP="001C25F1" w:rsidRDefault="001C25F1">
      <w:pPr>
        <w:pStyle w:val="NormlnIMP0"/>
        <w:numPr>
          <w:ilvl w:val="0"/>
          <w:numId w:val="8"/>
        </w:numPr>
        <w:spacing w:line="240" w:lineRule="auto"/>
        <w:ind w:left="284" w:hanging="284"/>
        <w:textAlignment w:val="auto"/>
        <w:rPr>
          <w:szCs w:val="24"/>
        </w:rPr>
      </w:pPr>
      <w:r w:rsidRPr="00112052">
        <w:rPr>
          <w:szCs w:val="24"/>
        </w:rPr>
        <w:t>Zástupci smluvních stran podepisující tuto smlouvu prohlašují:</w:t>
      </w:r>
    </w:p>
    <w:p w:rsidR="001C25F1" w:rsidP="001C25F1" w:rsidRDefault="001C25F1">
      <w:pPr>
        <w:pStyle w:val="NormlnIMP0"/>
        <w:numPr>
          <w:ilvl w:val="0"/>
          <w:numId w:val="6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112052">
        <w:rPr>
          <w:szCs w:val="24"/>
        </w:rPr>
        <w:t xml:space="preserve">že údaje uvedené v čl. I této smlouvy (dále jen „identifikační údaje“) a taktéž oprávnění k podnikání jsou v souladu s právní skutečností v době uzavření </w:t>
      </w:r>
      <w:r>
        <w:rPr>
          <w:szCs w:val="24"/>
        </w:rPr>
        <w:t xml:space="preserve">této </w:t>
      </w:r>
      <w:r w:rsidRPr="00112052">
        <w:rPr>
          <w:szCs w:val="24"/>
        </w:rPr>
        <w:t>smlouvy</w:t>
      </w:r>
      <w:r>
        <w:rPr>
          <w:szCs w:val="24"/>
        </w:rPr>
        <w:t>,</w:t>
      </w:r>
      <w:r w:rsidRPr="00112052">
        <w:rPr>
          <w:szCs w:val="24"/>
        </w:rPr>
        <w:t xml:space="preserve">         </w:t>
      </w:r>
    </w:p>
    <w:p w:rsidRPr="00616D6E" w:rsidR="001C25F1" w:rsidP="001C25F1" w:rsidRDefault="001C25F1">
      <w:pPr>
        <w:pStyle w:val="NormlnIMP0"/>
        <w:numPr>
          <w:ilvl w:val="0"/>
          <w:numId w:val="6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112052">
        <w:t>že podle vnitřních předpisů nebo jiného obdobného předpisu či rozhodnutí orgánu jsou oprávněni podepsat tuto smlouvu</w:t>
      </w:r>
      <w:r>
        <w:t>,</w:t>
      </w:r>
    </w:p>
    <w:p w:rsidRPr="00616D6E" w:rsidR="001C25F1" w:rsidP="001C25F1" w:rsidRDefault="001C25F1">
      <w:pPr>
        <w:pStyle w:val="NormlnIMP0"/>
        <w:numPr>
          <w:ilvl w:val="0"/>
          <w:numId w:val="6"/>
        </w:numPr>
        <w:spacing w:line="240" w:lineRule="auto"/>
        <w:ind w:left="567" w:hanging="283"/>
        <w:jc w:val="both"/>
        <w:textAlignment w:val="auto"/>
        <w:rPr>
          <w:szCs w:val="24"/>
        </w:rPr>
      </w:pPr>
      <w:r>
        <w:t xml:space="preserve">že </w:t>
      </w:r>
      <w:r w:rsidRPr="00112052">
        <w:t>k platnosti smlouvy ze strany zhotovitele není potřeba podpisu jiné osoby či dalšího právního úkonu</w:t>
      </w:r>
      <w:r>
        <w:t>,</w:t>
      </w:r>
    </w:p>
    <w:p w:rsidRPr="008C00E0" w:rsidR="001C25F1" w:rsidP="001C25F1" w:rsidRDefault="001C25F1">
      <w:pPr>
        <w:pStyle w:val="NormlnIMP0"/>
        <w:numPr>
          <w:ilvl w:val="0"/>
          <w:numId w:val="6"/>
        </w:numPr>
        <w:spacing w:line="240" w:lineRule="auto"/>
        <w:ind w:left="567" w:hanging="283"/>
        <w:jc w:val="both"/>
        <w:textAlignment w:val="auto"/>
      </w:pPr>
      <w:r w:rsidRPr="008C00E0">
        <w:t xml:space="preserve">že zhotovitel byl vybrán na základě zadávacího řízení na veřejnou zakázku objednatele </w:t>
      </w:r>
      <w:r w:rsidRPr="008C00E0">
        <w:br/>
        <w:t xml:space="preserve">zn. VZ/99/OSRM/17 – „Zvyšování kompetencí zaměstnanců prostřednictvím vzdělávání“. </w:t>
      </w:r>
    </w:p>
    <w:p w:rsidRPr="000D5E24" w:rsidR="001C25F1" w:rsidP="001C25F1" w:rsidRDefault="001C25F1">
      <w:pPr>
        <w:pStyle w:val="NormlnIMP0"/>
        <w:spacing w:line="240" w:lineRule="auto"/>
        <w:ind w:left="567"/>
        <w:jc w:val="both"/>
        <w:textAlignment w:val="auto"/>
        <w:rPr>
          <w:szCs w:val="24"/>
        </w:rPr>
      </w:pPr>
    </w:p>
    <w:p w:rsidR="001C25F1" w:rsidP="001C25F1" w:rsidRDefault="001C25F1">
      <w:pPr>
        <w:pStyle w:val="NormlnIMP0"/>
        <w:numPr>
          <w:ilvl w:val="0"/>
          <w:numId w:val="8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3426DC">
        <w:t xml:space="preserve">Smluvní strany se zavazují, že zástupci smluvních stran, podepisující tuto smlouvu, změny svých identifikačních údajů písemně oznámí (s ověřeným podpisem) bez prodlení </w:t>
      </w:r>
      <w:r w:rsidRPr="003426DC">
        <w:rPr>
          <w:szCs w:val="24"/>
        </w:rPr>
        <w:t xml:space="preserve">druhé smluvní straně.  </w:t>
      </w:r>
    </w:p>
    <w:p w:rsidR="001C25F1" w:rsidP="001C25F1" w:rsidRDefault="001C25F1">
      <w:pPr>
        <w:pStyle w:val="NormlnIMP0"/>
        <w:spacing w:line="240" w:lineRule="auto"/>
        <w:ind w:left="284"/>
        <w:jc w:val="both"/>
        <w:rPr>
          <w:szCs w:val="24"/>
        </w:rPr>
      </w:pPr>
      <w:r w:rsidRPr="00D4673B">
        <w:rPr>
          <w:szCs w:val="24"/>
        </w:rPr>
        <w:t>Písemné oznámení o změně identifikačních údajů</w:t>
      </w:r>
      <w:r>
        <w:rPr>
          <w:szCs w:val="24"/>
        </w:rPr>
        <w:t>,</w:t>
      </w:r>
      <w:r w:rsidRPr="00D4673B">
        <w:rPr>
          <w:szCs w:val="24"/>
        </w:rPr>
        <w:t xml:space="preserve"> a to včetně změny bankovního spojení smluvní strana zašle k  rukám osoby pověřené zastupováním druhé smluvní strany ve věcech technických.</w:t>
      </w:r>
    </w:p>
    <w:p w:rsidRPr="003C0903" w:rsidR="001C25F1" w:rsidP="001C25F1" w:rsidRDefault="001C25F1">
      <w:pPr>
        <w:pStyle w:val="NormlnIMP0"/>
        <w:spacing w:line="240" w:lineRule="auto"/>
        <w:ind w:left="284"/>
        <w:jc w:val="both"/>
        <w:rPr>
          <w:szCs w:val="24"/>
        </w:rPr>
      </w:pPr>
      <w:r w:rsidRPr="003C0903">
        <w:rPr>
          <w:szCs w:val="24"/>
        </w:rPr>
        <w:t xml:space="preserve">Písemné oznámení o změně bankovního spojení smluvní strana doloží kopií smlouvy o zřízení daného účtu. </w:t>
      </w:r>
    </w:p>
    <w:p w:rsidR="001C25F1" w:rsidP="001C25F1" w:rsidRDefault="001C25F1">
      <w:pPr>
        <w:pStyle w:val="NormlnIMP0"/>
        <w:spacing w:line="240" w:lineRule="auto"/>
        <w:ind w:left="284"/>
        <w:jc w:val="both"/>
        <w:rPr>
          <w:szCs w:val="24"/>
        </w:rPr>
      </w:pPr>
      <w:r w:rsidRPr="003C0903">
        <w:rPr>
          <w:szCs w:val="24"/>
        </w:rPr>
        <w:t>Písemné oznámení o změně zástupce smluvní strany, podepisujícího tuto smlouvu, smluvní</w:t>
      </w:r>
      <w:r w:rsidRPr="003426DC">
        <w:rPr>
          <w:szCs w:val="24"/>
        </w:rPr>
        <w:t xml:space="preserve"> strana doloží dokladem o volbě nebo jmenování. </w:t>
      </w:r>
    </w:p>
    <w:p w:rsidR="001C25F1" w:rsidP="001C25F1" w:rsidRDefault="001C25F1">
      <w:pPr>
        <w:pStyle w:val="NormlnIMP0"/>
        <w:spacing w:line="240" w:lineRule="auto"/>
        <w:ind w:left="284"/>
        <w:jc w:val="both"/>
      </w:pPr>
      <w:r w:rsidRPr="00F31EF7">
        <w:t>V písemném oznámení smluvní strana vždy uvede odkaz na číslo smlouvy</w:t>
      </w:r>
      <w:r>
        <w:t xml:space="preserve"> objednatele</w:t>
      </w:r>
      <w:r w:rsidRPr="00F31EF7">
        <w:t xml:space="preserve"> a datum účinnosti oznamované změny. </w:t>
      </w:r>
    </w:p>
    <w:p w:rsidRPr="00F53C43" w:rsidR="001C25F1" w:rsidP="001C25F1" w:rsidRDefault="001C25F1">
      <w:pPr>
        <w:pStyle w:val="ZpatIMP"/>
        <w:tabs>
          <w:tab w:val="clear" w:pos="4536"/>
          <w:tab w:val="clear" w:pos="8969"/>
        </w:tabs>
        <w:spacing w:line="240" w:lineRule="auto"/>
        <w:rPr>
          <w:szCs w:val="24"/>
        </w:rPr>
      </w:pPr>
    </w:p>
    <w:p w:rsidRPr="007F23EC" w:rsidR="001C25F1" w:rsidP="001C25F1" w:rsidRDefault="001C25F1">
      <w:pPr>
        <w:pStyle w:val="NormlnIMP0"/>
        <w:numPr>
          <w:ilvl w:val="0"/>
          <w:numId w:val="8"/>
        </w:numPr>
        <w:spacing w:line="240" w:lineRule="auto"/>
        <w:ind w:left="284" w:hanging="284"/>
        <w:jc w:val="both"/>
        <w:textAlignment w:val="auto"/>
        <w:rPr>
          <w:color w:val="000000"/>
          <w:szCs w:val="24"/>
        </w:rPr>
      </w:pPr>
      <w:r w:rsidRPr="007F23EC">
        <w:rPr>
          <w:szCs w:val="24"/>
        </w:rPr>
        <w:t>Zhotovitel prohlašuje, že je odborně způsobilý k zajištění předmětu plnění podle této smlouvy</w:t>
      </w:r>
      <w:r>
        <w:rPr>
          <w:szCs w:val="24"/>
        </w:rPr>
        <w:t>.</w:t>
      </w:r>
    </w:p>
    <w:p w:rsidRPr="007F23EC" w:rsidR="001C25F1" w:rsidP="001C25F1" w:rsidRDefault="001C25F1">
      <w:pPr>
        <w:pStyle w:val="NormlnIMP0"/>
        <w:spacing w:line="240" w:lineRule="auto"/>
        <w:ind w:left="284"/>
        <w:jc w:val="both"/>
        <w:textAlignment w:val="auto"/>
        <w:rPr>
          <w:color w:val="000000"/>
          <w:szCs w:val="24"/>
        </w:rPr>
      </w:pPr>
    </w:p>
    <w:p w:rsidRPr="007F23EC" w:rsidR="001C25F1" w:rsidP="001C25F1" w:rsidRDefault="001C25F1">
      <w:pPr>
        <w:pStyle w:val="NormlnIMP0"/>
        <w:numPr>
          <w:ilvl w:val="0"/>
          <w:numId w:val="8"/>
        </w:numPr>
        <w:spacing w:line="240" w:lineRule="auto"/>
        <w:ind w:left="284" w:hanging="284"/>
        <w:jc w:val="both"/>
        <w:textAlignment w:val="auto"/>
        <w:rPr>
          <w:color w:val="000000"/>
          <w:szCs w:val="24"/>
        </w:rPr>
      </w:pPr>
      <w:r w:rsidRPr="007F23EC">
        <w:rPr>
          <w:color w:val="000000"/>
          <w:szCs w:val="24"/>
        </w:rPr>
        <w:t>Smluvní strany prohlašují, že předmět smlouvy není plněním nemožným</w:t>
      </w:r>
      <w:r>
        <w:rPr>
          <w:color w:val="000000"/>
          <w:szCs w:val="24"/>
        </w:rPr>
        <w:t>,</w:t>
      </w:r>
      <w:r w:rsidRPr="007F23EC">
        <w:rPr>
          <w:color w:val="000000"/>
          <w:szCs w:val="24"/>
        </w:rPr>
        <w:t xml:space="preserve"> a že tuto smlouvu uzavřely po pečlivém zvážení všech možných důsledků.</w:t>
      </w:r>
    </w:p>
    <w:p w:rsidRPr="004127C1" w:rsidR="001C25F1" w:rsidP="001C25F1" w:rsidRDefault="001C25F1">
      <w:pPr>
        <w:pStyle w:val="NormlnIMP0"/>
        <w:spacing w:line="240" w:lineRule="auto"/>
        <w:jc w:val="both"/>
        <w:rPr>
          <w:szCs w:val="24"/>
        </w:rPr>
      </w:pPr>
    </w:p>
    <w:p w:rsidRPr="00165865" w:rsidR="001C25F1" w:rsidP="001C25F1" w:rsidRDefault="001C25F1">
      <w:pPr>
        <w:pStyle w:val="NormlnIMP0"/>
        <w:numPr>
          <w:ilvl w:val="0"/>
          <w:numId w:val="8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165865">
        <w:rPr>
          <w:szCs w:val="24"/>
        </w:rPr>
        <w:t xml:space="preserve">Zhotovené dílo nebude využito pro ekonomickou činnost objednatele ve smyslu zákona č.  235/2004  Sb., o dani z přidané hodnoty, ve znění pozdějších předpisů. </w:t>
      </w:r>
    </w:p>
    <w:p w:rsidRPr="00165865" w:rsidR="001C25F1" w:rsidP="001C25F1" w:rsidRDefault="001C25F1">
      <w:pPr>
        <w:pStyle w:val="Odstavecseseznamem"/>
        <w:jc w:val="both"/>
        <w:rPr>
          <w:szCs w:val="24"/>
        </w:rPr>
      </w:pPr>
    </w:p>
    <w:p w:rsidRPr="00165865" w:rsidR="001C25F1" w:rsidP="001C25F1" w:rsidRDefault="001C25F1">
      <w:pPr>
        <w:pStyle w:val="NormlnIMP0"/>
        <w:numPr>
          <w:ilvl w:val="0"/>
          <w:numId w:val="8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165865">
        <w:rPr>
          <w:szCs w:val="24"/>
        </w:rPr>
        <w:t>Objednatel výslovně prohlašuje, že není v souvislosti s plněním předmětu této smlouvy osobou povinnou k dani z přidané hodnoty a nebude uplatněn režim přenesené daňové povinnosti podle § 92e zákona č. 235/2004  Sb., o dani z přidané hodnoty, ve znění pozdějších předpisů.</w:t>
      </w:r>
    </w:p>
    <w:p w:rsidR="001C25F1" w:rsidP="001C25F1" w:rsidRDefault="001C25F1">
      <w:pPr>
        <w:pStyle w:val="ZpatIMP"/>
        <w:tabs>
          <w:tab w:val="clear" w:pos="4536"/>
          <w:tab w:val="clear" w:pos="8969"/>
        </w:tabs>
        <w:spacing w:line="240" w:lineRule="auto"/>
        <w:ind w:left="360"/>
        <w:jc w:val="both"/>
        <w:rPr>
          <w:szCs w:val="24"/>
        </w:rPr>
      </w:pPr>
    </w:p>
    <w:p w:rsidRPr="004127C1" w:rsidR="001C25F1" w:rsidP="001C25F1" w:rsidRDefault="001C25F1">
      <w:pPr>
        <w:pStyle w:val="NormlnIMP0"/>
        <w:numPr>
          <w:ilvl w:val="0"/>
          <w:numId w:val="8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C21A2C">
        <w:t>Daň z přidané hodnoty na výstupu bude odvedena z plnění dle této smlouvy zhotovitelem.</w:t>
      </w:r>
    </w:p>
    <w:p w:rsidR="001C25F1" w:rsidP="001C25F1" w:rsidRDefault="001C25F1">
      <w:pPr>
        <w:pStyle w:val="Odstavecseseznamem"/>
        <w:ind w:left="360"/>
        <w:rPr>
          <w:b/>
          <w:color w:val="0070C0"/>
          <w:sz w:val="24"/>
          <w:szCs w:val="24"/>
        </w:rPr>
      </w:pPr>
    </w:p>
    <w:p w:rsidR="001C25F1" w:rsidP="001C25F1" w:rsidRDefault="001C25F1">
      <w:pPr>
        <w:pStyle w:val="Odstavecseseznamem"/>
        <w:ind w:left="360"/>
        <w:rPr>
          <w:b/>
          <w:color w:val="0070C0"/>
          <w:sz w:val="24"/>
          <w:szCs w:val="24"/>
        </w:rPr>
      </w:pPr>
    </w:p>
    <w:p w:rsidRPr="0086271C" w:rsidR="001C25F1" w:rsidP="001C25F1" w:rsidRDefault="001C25F1">
      <w:p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t>Č</w:t>
      </w:r>
      <w:r w:rsidRPr="0086271C">
        <w:rPr>
          <w:sz w:val="24"/>
          <w:szCs w:val="24"/>
        </w:rPr>
        <w:t>lánek III</w:t>
      </w:r>
    </w:p>
    <w:p w:rsidRPr="0086271C" w:rsidR="001C25F1" w:rsidP="001C25F1" w:rsidRDefault="001C25F1">
      <w:pPr>
        <w:ind w:left="426" w:hanging="426"/>
        <w:jc w:val="center"/>
        <w:rPr>
          <w:sz w:val="24"/>
          <w:szCs w:val="24"/>
        </w:rPr>
      </w:pPr>
      <w:r w:rsidRPr="0086271C">
        <w:rPr>
          <w:sz w:val="24"/>
          <w:szCs w:val="24"/>
        </w:rPr>
        <w:t xml:space="preserve">Předmět </w:t>
      </w:r>
      <w:r>
        <w:rPr>
          <w:sz w:val="24"/>
          <w:szCs w:val="24"/>
        </w:rPr>
        <w:t>smlouvy</w:t>
      </w:r>
    </w:p>
    <w:p w:rsidRPr="00905DE4" w:rsidR="001C25F1" w:rsidP="001C25F1" w:rsidRDefault="001C25F1">
      <w:pPr>
        <w:pStyle w:val="ZpatIMP"/>
        <w:tabs>
          <w:tab w:val="clear" w:pos="4536"/>
          <w:tab w:val="clear" w:pos="8969"/>
        </w:tabs>
        <w:spacing w:line="240" w:lineRule="auto"/>
        <w:rPr>
          <w:color w:val="000000"/>
          <w:szCs w:val="24"/>
        </w:rPr>
      </w:pPr>
    </w:p>
    <w:p w:rsidR="001C25F1" w:rsidP="001C25F1" w:rsidRDefault="001C25F1">
      <w:pPr>
        <w:numPr>
          <w:ilvl w:val="2"/>
          <w:numId w:val="6"/>
        </w:numPr>
        <w:overflowPunct/>
        <w:autoSpaceDE/>
        <w:autoSpaceDN/>
        <w:adjustRightInd/>
        <w:ind w:left="0" w:firstLine="0"/>
        <w:textAlignment w:val="auto"/>
        <w:rPr>
          <w:sz w:val="24"/>
          <w:szCs w:val="24"/>
        </w:rPr>
      </w:pPr>
      <w:r w:rsidRPr="00471F8D">
        <w:rPr>
          <w:sz w:val="24"/>
          <w:szCs w:val="24"/>
        </w:rPr>
        <w:t xml:space="preserve">Touto smlouvou o dílo se zhotovitel zavazuje </w:t>
      </w:r>
      <w:r>
        <w:rPr>
          <w:sz w:val="24"/>
          <w:szCs w:val="24"/>
        </w:rPr>
        <w:t>poskytnout</w:t>
      </w:r>
      <w:r w:rsidRPr="00471F8D">
        <w:rPr>
          <w:sz w:val="24"/>
          <w:szCs w:val="24"/>
        </w:rPr>
        <w:t xml:space="preserve"> v rámci realizovaného projektu „Zvyšování kompetencí zaměstnanců prostřednictvím vzdělávání“ </w:t>
      </w:r>
      <w:proofErr w:type="spellStart"/>
      <w:r w:rsidRPr="00471F8D">
        <w:rPr>
          <w:sz w:val="24"/>
          <w:szCs w:val="24"/>
        </w:rPr>
        <w:t>reg.č</w:t>
      </w:r>
      <w:proofErr w:type="spellEnd"/>
      <w:r w:rsidRPr="00471F8D">
        <w:rPr>
          <w:sz w:val="24"/>
          <w:szCs w:val="24"/>
        </w:rPr>
        <w:t xml:space="preserve">. </w:t>
      </w:r>
      <w:r w:rsidRPr="00471F8D">
        <w:rPr>
          <w:sz w:val="24"/>
          <w:szCs w:val="24"/>
        </w:rPr>
        <w:lastRenderedPageBreak/>
        <w:t xml:space="preserve">CZ.03.4.74/0.0/0.0/16_033/0002852 </w:t>
      </w:r>
      <w:r>
        <w:rPr>
          <w:sz w:val="24"/>
          <w:szCs w:val="24"/>
        </w:rPr>
        <w:t>plnění (dále též „dílo“ nebo „službu“) v dílčí oblasti „Ekonomika“, která zahrnuje vzdělávací aktivitu:</w:t>
      </w:r>
    </w:p>
    <w:p w:rsidRPr="00545EBD" w:rsidR="001C25F1" w:rsidP="001C25F1" w:rsidRDefault="001C25F1">
      <w:pPr>
        <w:pStyle w:val="Odstavecseseznamem"/>
        <w:numPr>
          <w:ilvl w:val="1"/>
          <w:numId w:val="20"/>
        </w:numPr>
        <w:tabs>
          <w:tab w:val="left" w:pos="426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Finanční řízení</w:t>
      </w:r>
    </w:p>
    <w:p w:rsidRPr="00BB6A82" w:rsidR="001C25F1" w:rsidP="001C25F1" w:rsidRDefault="001C25F1">
      <w:pPr>
        <w:rPr>
          <w:sz w:val="24"/>
          <w:szCs w:val="24"/>
        </w:rPr>
      </w:pPr>
      <w:r>
        <w:rPr>
          <w:sz w:val="24"/>
          <w:szCs w:val="24"/>
        </w:rPr>
        <w:t>Zhotovitel se zavazuje zrealizovat</w:t>
      </w:r>
      <w:r w:rsidRPr="00BB6A82">
        <w:rPr>
          <w:rFonts w:ascii="Cambria" w:hAnsi="Cambria" w:cs="Cambria"/>
        </w:rPr>
        <w:t xml:space="preserve"> </w:t>
      </w:r>
      <w:r w:rsidRPr="00BB6A82">
        <w:rPr>
          <w:sz w:val="24"/>
          <w:szCs w:val="24"/>
        </w:rPr>
        <w:t>6 specifických kurzů se zastřešuj</w:t>
      </w:r>
      <w:r>
        <w:rPr>
          <w:sz w:val="24"/>
          <w:szCs w:val="24"/>
        </w:rPr>
        <w:t>ící tématikou finančního řízení:</w:t>
      </w:r>
    </w:p>
    <w:p w:rsidRPr="00AB51F9" w:rsidR="001C25F1" w:rsidP="001C25F1" w:rsidRDefault="001C25F1">
      <w:pPr>
        <w:pStyle w:val="Odstavecseseznamem"/>
        <w:numPr>
          <w:ilvl w:val="0"/>
          <w:numId w:val="25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AB51F9">
        <w:rPr>
          <w:sz w:val="24"/>
          <w:szCs w:val="24"/>
        </w:rPr>
        <w:t>Finanční řízení a plánování - 25 zaměstnanců</w:t>
      </w:r>
      <w:r>
        <w:rPr>
          <w:sz w:val="24"/>
          <w:szCs w:val="24"/>
        </w:rPr>
        <w:t xml:space="preserve">, </w:t>
      </w:r>
      <w:r w:rsidRPr="00AB51F9">
        <w:rPr>
          <w:sz w:val="24"/>
          <w:szCs w:val="24"/>
        </w:rPr>
        <w:t>2</w:t>
      </w:r>
      <w:r>
        <w:rPr>
          <w:sz w:val="24"/>
          <w:szCs w:val="24"/>
        </w:rPr>
        <w:t xml:space="preserve"> školící</w:t>
      </w:r>
      <w:r w:rsidRPr="00AB51F9">
        <w:rPr>
          <w:sz w:val="24"/>
          <w:szCs w:val="24"/>
        </w:rPr>
        <w:t xml:space="preserve"> dny/ 16</w:t>
      </w:r>
      <w:r>
        <w:rPr>
          <w:sz w:val="24"/>
          <w:szCs w:val="24"/>
        </w:rPr>
        <w:t xml:space="preserve"> školících</w:t>
      </w:r>
      <w:r w:rsidRPr="00AB51F9">
        <w:rPr>
          <w:sz w:val="24"/>
          <w:szCs w:val="24"/>
        </w:rPr>
        <w:t xml:space="preserve"> hod. výuky/ rok, 2 skupiny – bez opakování, tedy 1 x za realizaci projektu</w:t>
      </w:r>
    </w:p>
    <w:p w:rsidRPr="00AB51F9" w:rsidR="001C25F1" w:rsidP="001C25F1" w:rsidRDefault="001C25F1">
      <w:pPr>
        <w:pStyle w:val="Odstavecseseznamem"/>
        <w:numPr>
          <w:ilvl w:val="0"/>
          <w:numId w:val="25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AB51F9">
        <w:rPr>
          <w:sz w:val="24"/>
          <w:szCs w:val="24"/>
        </w:rPr>
        <w:t>Majetek pří</w:t>
      </w:r>
      <w:r>
        <w:rPr>
          <w:sz w:val="24"/>
          <w:szCs w:val="24"/>
        </w:rPr>
        <w:t xml:space="preserve">spěvkových organizací - 21 zaměstnanců </w:t>
      </w:r>
      <w:r w:rsidRPr="00AB51F9">
        <w:rPr>
          <w:sz w:val="24"/>
          <w:szCs w:val="24"/>
        </w:rPr>
        <w:t>1</w:t>
      </w:r>
      <w:r>
        <w:rPr>
          <w:sz w:val="24"/>
          <w:szCs w:val="24"/>
        </w:rPr>
        <w:t>školící</w:t>
      </w:r>
      <w:r w:rsidRPr="00AB51F9">
        <w:rPr>
          <w:sz w:val="24"/>
          <w:szCs w:val="24"/>
        </w:rPr>
        <w:t xml:space="preserve"> den/ 8</w:t>
      </w:r>
      <w:r>
        <w:rPr>
          <w:sz w:val="24"/>
          <w:szCs w:val="24"/>
        </w:rPr>
        <w:t xml:space="preserve"> školících</w:t>
      </w:r>
      <w:r w:rsidRPr="00AB51F9">
        <w:rPr>
          <w:sz w:val="24"/>
          <w:szCs w:val="24"/>
        </w:rPr>
        <w:t xml:space="preserve"> hod.</w:t>
      </w:r>
      <w:r>
        <w:rPr>
          <w:sz w:val="24"/>
          <w:szCs w:val="24"/>
        </w:rPr>
        <w:t xml:space="preserve"> výuky</w:t>
      </w:r>
      <w:r w:rsidRPr="00AB51F9">
        <w:rPr>
          <w:sz w:val="24"/>
          <w:szCs w:val="24"/>
        </w:rPr>
        <w:t>/ rok, 1 skupina</w:t>
      </w:r>
    </w:p>
    <w:p w:rsidRPr="00AB51F9" w:rsidR="001C25F1" w:rsidP="001C25F1" w:rsidRDefault="001C25F1">
      <w:pPr>
        <w:pStyle w:val="Odstavecseseznamem"/>
        <w:numPr>
          <w:ilvl w:val="0"/>
          <w:numId w:val="25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AB51F9">
        <w:rPr>
          <w:sz w:val="24"/>
          <w:szCs w:val="24"/>
        </w:rPr>
        <w:t>Místní poplatky - 11 zaměstnanců, 1</w:t>
      </w:r>
      <w:r>
        <w:rPr>
          <w:sz w:val="24"/>
          <w:szCs w:val="24"/>
        </w:rPr>
        <w:t xml:space="preserve"> školící</w:t>
      </w:r>
      <w:r w:rsidRPr="00AB51F9">
        <w:rPr>
          <w:sz w:val="24"/>
          <w:szCs w:val="24"/>
        </w:rPr>
        <w:t xml:space="preserve"> den/ 8</w:t>
      </w:r>
      <w:r>
        <w:rPr>
          <w:sz w:val="24"/>
          <w:szCs w:val="24"/>
        </w:rPr>
        <w:t xml:space="preserve"> školících</w:t>
      </w:r>
      <w:r w:rsidRPr="00AB51F9">
        <w:rPr>
          <w:sz w:val="24"/>
          <w:szCs w:val="24"/>
        </w:rPr>
        <w:t xml:space="preserve"> hod.</w:t>
      </w:r>
      <w:r>
        <w:rPr>
          <w:sz w:val="24"/>
          <w:szCs w:val="24"/>
        </w:rPr>
        <w:t xml:space="preserve"> výuky/ rok, 1 skupina</w:t>
      </w:r>
    </w:p>
    <w:p w:rsidRPr="00AB51F9" w:rsidR="001C25F1" w:rsidP="001C25F1" w:rsidRDefault="001C25F1">
      <w:pPr>
        <w:pStyle w:val="Odstavecseseznamem"/>
        <w:numPr>
          <w:ilvl w:val="0"/>
          <w:numId w:val="25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AB51F9">
        <w:rPr>
          <w:sz w:val="24"/>
          <w:szCs w:val="24"/>
        </w:rPr>
        <w:t>Hospodaření územněsprávních celků - 14 zaměstnanců, 1</w:t>
      </w:r>
      <w:r>
        <w:rPr>
          <w:sz w:val="24"/>
          <w:szCs w:val="24"/>
        </w:rPr>
        <w:t xml:space="preserve"> školící</w:t>
      </w:r>
      <w:r w:rsidRPr="00AB51F9">
        <w:rPr>
          <w:sz w:val="24"/>
          <w:szCs w:val="24"/>
        </w:rPr>
        <w:t xml:space="preserve"> den/ 8</w:t>
      </w:r>
      <w:r>
        <w:rPr>
          <w:sz w:val="24"/>
          <w:szCs w:val="24"/>
        </w:rPr>
        <w:t xml:space="preserve"> školících</w:t>
      </w:r>
      <w:r w:rsidRPr="00AB51F9">
        <w:rPr>
          <w:sz w:val="24"/>
          <w:szCs w:val="24"/>
        </w:rPr>
        <w:t xml:space="preserve"> hod. výuky/ rok, 1 skupina</w:t>
      </w:r>
    </w:p>
    <w:p w:rsidR="001C25F1" w:rsidP="001C25F1" w:rsidRDefault="001C25F1">
      <w:pPr>
        <w:pStyle w:val="Odstavecseseznamem"/>
        <w:numPr>
          <w:ilvl w:val="0"/>
          <w:numId w:val="25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AB51F9">
        <w:rPr>
          <w:sz w:val="24"/>
          <w:szCs w:val="24"/>
        </w:rPr>
        <w:t>Inventa</w:t>
      </w:r>
      <w:r>
        <w:rPr>
          <w:sz w:val="24"/>
          <w:szCs w:val="24"/>
        </w:rPr>
        <w:t>rizace majetku - 12 zaměstnanců</w:t>
      </w:r>
      <w:r w:rsidRPr="00AB51F9">
        <w:rPr>
          <w:sz w:val="24"/>
          <w:szCs w:val="24"/>
        </w:rPr>
        <w:t>, 1</w:t>
      </w:r>
      <w:r>
        <w:rPr>
          <w:sz w:val="24"/>
          <w:szCs w:val="24"/>
        </w:rPr>
        <w:t xml:space="preserve"> školící</w:t>
      </w:r>
      <w:r w:rsidRPr="00AB51F9">
        <w:rPr>
          <w:sz w:val="24"/>
          <w:szCs w:val="24"/>
        </w:rPr>
        <w:t xml:space="preserve"> den/rok, 1 skupina</w:t>
      </w:r>
    </w:p>
    <w:p w:rsidR="001C25F1" w:rsidP="001C25F1" w:rsidRDefault="001C25F1">
      <w:pPr>
        <w:pStyle w:val="Odstavecseseznamem"/>
        <w:numPr>
          <w:ilvl w:val="0"/>
          <w:numId w:val="25"/>
        </w:numPr>
        <w:overflowPunct/>
        <w:ind w:left="426" w:hanging="426"/>
        <w:contextualSpacing/>
        <w:jc w:val="both"/>
        <w:textAlignment w:val="auto"/>
        <w:rPr>
          <w:sz w:val="24"/>
          <w:szCs w:val="24"/>
        </w:rPr>
      </w:pPr>
      <w:r w:rsidRPr="00AB51F9">
        <w:rPr>
          <w:sz w:val="24"/>
          <w:szCs w:val="24"/>
        </w:rPr>
        <w:t xml:space="preserve">Účetnictví a změny v </w:t>
      </w:r>
      <w:r>
        <w:rPr>
          <w:sz w:val="24"/>
          <w:szCs w:val="24"/>
        </w:rPr>
        <w:t>účetnictví ÚSC - 13 zaměstnanců</w:t>
      </w:r>
      <w:r w:rsidRPr="00AB51F9">
        <w:rPr>
          <w:sz w:val="24"/>
          <w:szCs w:val="24"/>
        </w:rPr>
        <w:t>, 1</w:t>
      </w:r>
      <w:r>
        <w:rPr>
          <w:sz w:val="24"/>
          <w:szCs w:val="24"/>
        </w:rPr>
        <w:t xml:space="preserve"> školící</w:t>
      </w:r>
      <w:r w:rsidRPr="00AB51F9">
        <w:rPr>
          <w:sz w:val="24"/>
          <w:szCs w:val="24"/>
        </w:rPr>
        <w:t xml:space="preserve"> den/rok, 1 skupina</w:t>
      </w:r>
    </w:p>
    <w:p w:rsidRPr="00AB51F9" w:rsidR="001C25F1" w:rsidP="001C25F1" w:rsidRDefault="001C25F1">
      <w:pPr>
        <w:pStyle w:val="Odstavecseseznamem"/>
        <w:overflowPunct/>
        <w:ind w:left="0"/>
        <w:contextualSpacing/>
        <w:jc w:val="both"/>
        <w:textAlignment w:val="auto"/>
        <w:rPr>
          <w:sz w:val="24"/>
          <w:szCs w:val="24"/>
        </w:rPr>
      </w:pPr>
    </w:p>
    <w:p w:rsidR="001C25F1" w:rsidP="001C25F1" w:rsidRDefault="001C25F1">
      <w:pPr>
        <w:jc w:val="both"/>
        <w:rPr>
          <w:sz w:val="24"/>
          <w:szCs w:val="24"/>
        </w:rPr>
      </w:pPr>
      <w:r w:rsidRPr="00D2762A">
        <w:rPr>
          <w:sz w:val="24"/>
          <w:szCs w:val="24"/>
        </w:rPr>
        <w:t xml:space="preserve"> Na konci každého kurzu zhotovitel zařadí závěrečný písemný test, který bude sloužit k ověření znalostí probíraného učiva</w:t>
      </w:r>
      <w:r>
        <w:rPr>
          <w:sz w:val="24"/>
          <w:szCs w:val="24"/>
        </w:rPr>
        <w:t>. P</w:t>
      </w:r>
      <w:r w:rsidRPr="00D2762A">
        <w:rPr>
          <w:sz w:val="24"/>
          <w:szCs w:val="24"/>
        </w:rPr>
        <w:t>odmínkou je splnění testu na min. 70%. Úspěšným absolventům vydá</w:t>
      </w:r>
      <w:r>
        <w:rPr>
          <w:sz w:val="24"/>
          <w:szCs w:val="24"/>
        </w:rPr>
        <w:t xml:space="preserve"> </w:t>
      </w:r>
      <w:r w:rsidRPr="00D2762A">
        <w:rPr>
          <w:sz w:val="24"/>
          <w:szCs w:val="24"/>
        </w:rPr>
        <w:t>zhotovitel certifikát</w:t>
      </w:r>
      <w:r>
        <w:rPr>
          <w:sz w:val="24"/>
          <w:szCs w:val="24"/>
        </w:rPr>
        <w:t>.</w:t>
      </w:r>
    </w:p>
    <w:p w:rsidR="001C25F1" w:rsidP="001C25F1" w:rsidRDefault="001C25F1">
      <w:pPr>
        <w:ind w:left="426" w:hanging="426"/>
        <w:jc w:val="both"/>
        <w:rPr>
          <w:sz w:val="24"/>
          <w:szCs w:val="24"/>
        </w:rPr>
      </w:pPr>
    </w:p>
    <w:p w:rsidRPr="00BB6A82" w:rsidR="001C25F1" w:rsidP="001C25F1" w:rsidRDefault="001C25F1">
      <w:pPr>
        <w:jc w:val="both"/>
        <w:rPr>
          <w:sz w:val="24"/>
          <w:szCs w:val="24"/>
        </w:rPr>
      </w:pPr>
      <w:r>
        <w:rPr>
          <w:sz w:val="24"/>
          <w:szCs w:val="24"/>
        </w:rPr>
        <w:t>Zhotovitel se zavazuje zrealizovat</w:t>
      </w:r>
      <w:r w:rsidRPr="00B61044">
        <w:rPr>
          <w:sz w:val="24"/>
          <w:szCs w:val="24"/>
        </w:rPr>
        <w:t xml:space="preserve"> školení</w:t>
      </w:r>
      <w:r>
        <w:rPr>
          <w:sz w:val="24"/>
          <w:szCs w:val="24"/>
        </w:rPr>
        <w:t xml:space="preserve"> 96 zaměstnancům MMH dle rozpisu uvedeného v čl. III odst. 1.1. V</w:t>
      </w:r>
      <w:r w:rsidRPr="00B61044">
        <w:rPr>
          <w:sz w:val="24"/>
          <w:szCs w:val="24"/>
        </w:rPr>
        <w:t xml:space="preserve"> této oblasti </w:t>
      </w:r>
      <w:r>
        <w:rPr>
          <w:sz w:val="24"/>
          <w:szCs w:val="24"/>
        </w:rPr>
        <w:t>se zhotovitel zavazuje z</w:t>
      </w:r>
      <w:r w:rsidRPr="00B61044">
        <w:rPr>
          <w:sz w:val="24"/>
          <w:szCs w:val="24"/>
        </w:rPr>
        <w:t>realizov</w:t>
      </w:r>
      <w:r>
        <w:rPr>
          <w:sz w:val="24"/>
          <w:szCs w:val="24"/>
        </w:rPr>
        <w:t>at</w:t>
      </w:r>
      <w:r w:rsidRPr="00B610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14 </w:t>
      </w:r>
      <w:r w:rsidRPr="00B61044">
        <w:rPr>
          <w:sz w:val="24"/>
          <w:szCs w:val="24"/>
        </w:rPr>
        <w:t>školicí</w:t>
      </w:r>
      <w:r>
        <w:rPr>
          <w:sz w:val="24"/>
          <w:szCs w:val="24"/>
        </w:rPr>
        <w:t xml:space="preserve">ch </w:t>
      </w:r>
      <w:r w:rsidRPr="00B61044">
        <w:rPr>
          <w:sz w:val="24"/>
          <w:szCs w:val="24"/>
        </w:rPr>
        <w:t>dn</w:t>
      </w:r>
      <w:r>
        <w:rPr>
          <w:sz w:val="24"/>
          <w:szCs w:val="24"/>
        </w:rPr>
        <w:t>ů</w:t>
      </w:r>
      <w:r w:rsidRPr="00B61044">
        <w:rPr>
          <w:sz w:val="24"/>
          <w:szCs w:val="24"/>
        </w:rPr>
        <w:t xml:space="preserve"> po 8 </w:t>
      </w:r>
      <w:r>
        <w:rPr>
          <w:sz w:val="24"/>
          <w:szCs w:val="24"/>
        </w:rPr>
        <w:t xml:space="preserve">školících </w:t>
      </w:r>
      <w:r w:rsidRPr="00B61044">
        <w:rPr>
          <w:sz w:val="24"/>
          <w:szCs w:val="24"/>
        </w:rPr>
        <w:t>hodinách</w:t>
      </w:r>
      <w:r>
        <w:rPr>
          <w:sz w:val="24"/>
          <w:szCs w:val="24"/>
        </w:rPr>
        <w:t>.</w:t>
      </w:r>
    </w:p>
    <w:p w:rsidRPr="00DA36EC" w:rsidR="001C25F1" w:rsidP="001C25F1" w:rsidRDefault="001C25F1">
      <w:pPr>
        <w:rPr>
          <w:sz w:val="24"/>
          <w:szCs w:val="24"/>
        </w:rPr>
      </w:pPr>
    </w:p>
    <w:p w:rsidR="001C25F1" w:rsidP="001C25F1" w:rsidRDefault="001C25F1">
      <w:pPr>
        <w:spacing w:after="24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641908">
        <w:rPr>
          <w:sz w:val="24"/>
          <w:szCs w:val="24"/>
        </w:rPr>
        <w:t>Zhotovitel se zavazuje plnit předmět smlouvy v kvalitě, formě a obsahu, které vyžadují právní předpisy České republiky, s potřebnou péčí a v souladu s přiměřenými pokyny objednatele. Pokud nejsou některé činnosti zahrnuté ve výše uvedeném výčtu činností, je zhotovitel povinen poskytnout veškeré činnosti a úkony vedoucí k úspěšnému splnění předmětu smlouvy, o nichž zhotovitel, jakožto odborník, vědět měl nebo vědět mohl.</w:t>
      </w:r>
    </w:p>
    <w:p w:rsidRPr="00641908" w:rsidR="001C25F1" w:rsidP="001C25F1" w:rsidRDefault="001C25F1">
      <w:pPr>
        <w:spacing w:after="24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41908">
        <w:rPr>
          <w:sz w:val="24"/>
          <w:szCs w:val="24"/>
        </w:rPr>
        <w:t xml:space="preserve">Zhotovitel se zavazuje poskytovat odborné </w:t>
      </w:r>
      <w:r>
        <w:rPr>
          <w:sz w:val="24"/>
          <w:szCs w:val="24"/>
        </w:rPr>
        <w:t>vzdělávací</w:t>
      </w:r>
      <w:r w:rsidRPr="00641908">
        <w:rPr>
          <w:sz w:val="24"/>
          <w:szCs w:val="24"/>
        </w:rPr>
        <w:t xml:space="preserve"> činnosti svým jménem a na vlastní odpovědnost. V případě, že pověří provedením jejich části jinou osobu (poddodavatele), má zhotovitel odpovědnost, jako by odborné </w:t>
      </w:r>
      <w:r>
        <w:rPr>
          <w:sz w:val="24"/>
          <w:szCs w:val="24"/>
        </w:rPr>
        <w:t>vzdělávací</w:t>
      </w:r>
      <w:r w:rsidRPr="00641908">
        <w:rPr>
          <w:sz w:val="24"/>
          <w:szCs w:val="24"/>
        </w:rPr>
        <w:t xml:space="preserve"> činnosti provedl sám.</w:t>
      </w:r>
    </w:p>
    <w:p w:rsidRPr="00545EBD" w:rsidR="001C25F1" w:rsidP="0023321F" w:rsidRDefault="001C25F1">
      <w:pPr>
        <w:pStyle w:val="ZpatIMP"/>
        <w:numPr>
          <w:ilvl w:val="0"/>
          <w:numId w:val="28"/>
        </w:numPr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 w:rsidRPr="00641908">
        <w:rPr>
          <w:szCs w:val="24"/>
        </w:rPr>
        <w:t xml:space="preserve">Zhotovitel se zavazuje zajistit provedení částí odborných </w:t>
      </w:r>
      <w:r>
        <w:rPr>
          <w:szCs w:val="24"/>
        </w:rPr>
        <w:t>vzdělávacích</w:t>
      </w:r>
      <w:r w:rsidRPr="00641908">
        <w:rPr>
          <w:szCs w:val="24"/>
        </w:rPr>
        <w:t xml:space="preserve"> činností pouze poddodavateli vyjmenovanými v seznamu poddodavatelů a v rozsahu dle seznamu poddodavatelů, který je součástí nabídky zhotovitele na veřejnou zakázku objednatele </w:t>
      </w:r>
      <w:r w:rsidRPr="00545EBD">
        <w:rPr>
          <w:szCs w:val="24"/>
        </w:rPr>
        <w:t xml:space="preserve">dle čl. II odst. 1 písm. d) této smlouvy. </w:t>
      </w:r>
    </w:p>
    <w:p w:rsidRPr="00C400F2" w:rsidR="001C25F1" w:rsidP="001C25F1" w:rsidRDefault="001C25F1">
      <w:pPr>
        <w:pStyle w:val="ZpatIMP"/>
        <w:tabs>
          <w:tab w:val="clear" w:pos="4536"/>
          <w:tab w:val="clear" w:pos="8969"/>
        </w:tabs>
        <w:spacing w:line="240" w:lineRule="auto"/>
        <w:ind w:left="284"/>
        <w:jc w:val="both"/>
        <w:rPr>
          <w:szCs w:val="24"/>
        </w:rPr>
      </w:pPr>
    </w:p>
    <w:p w:rsidRPr="00C552B3" w:rsidR="001C25F1" w:rsidP="0023321F" w:rsidRDefault="001C25F1">
      <w:pPr>
        <w:pStyle w:val="ZpatIMP"/>
        <w:numPr>
          <w:ilvl w:val="0"/>
          <w:numId w:val="28"/>
        </w:numPr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 w:rsidRPr="00101A64">
        <w:t xml:space="preserve">Pokud zhotovitel v zadávacím řízení na veřejnou zakázku </w:t>
      </w:r>
      <w:r w:rsidRPr="00545EBD">
        <w:t>uvedenou v článku II odst. 1. písm. d) této smlouvy prokazoval určitou část kvalifikace prostřednictvím</w:t>
      </w:r>
      <w:r w:rsidRPr="00101A64">
        <w:t xml:space="preserve"> </w:t>
      </w:r>
      <w:r>
        <w:t>poddodavatele</w:t>
      </w:r>
      <w:r w:rsidRPr="00101A64">
        <w:t xml:space="preserve">, je zhotovitel povinen zajistit, aby tuto část plnění poskytl pouze </w:t>
      </w:r>
      <w:r>
        <w:t>poddodavatel</w:t>
      </w:r>
      <w:r w:rsidRPr="00101A64">
        <w:t xml:space="preserve">, jehož prostřednictví </w:t>
      </w:r>
      <w:r>
        <w:t xml:space="preserve">prokazoval </w:t>
      </w:r>
      <w:r w:rsidRPr="00101A64">
        <w:t xml:space="preserve">kvalifikaci v zadávacím řízení, nebo </w:t>
      </w:r>
      <w:r>
        <w:t>poddodavatel</w:t>
      </w:r>
      <w:r w:rsidRPr="00101A64">
        <w:t xml:space="preserve">, kterého v souladu </w:t>
      </w:r>
      <w:r w:rsidRPr="00545EBD">
        <w:t>s odst. 6. tohoto článku</w:t>
      </w:r>
      <w:r w:rsidRPr="00101A64">
        <w:t xml:space="preserve"> smlouvy objednatel odsouhlasil.</w:t>
      </w:r>
    </w:p>
    <w:p w:rsidR="001C25F1" w:rsidP="001C25F1" w:rsidRDefault="001C25F1">
      <w:pPr>
        <w:pStyle w:val="Odstavecseseznamem"/>
      </w:pPr>
    </w:p>
    <w:p w:rsidRPr="00C552B3" w:rsidR="001C25F1" w:rsidP="0023321F" w:rsidRDefault="001C25F1">
      <w:pPr>
        <w:pStyle w:val="ZpatIMP"/>
        <w:numPr>
          <w:ilvl w:val="0"/>
          <w:numId w:val="28"/>
        </w:numPr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 w:rsidRPr="00101A64">
        <w:t xml:space="preserve">Smluvní strany se dohodly, že změna </w:t>
      </w:r>
      <w:r>
        <w:t xml:space="preserve">poddodavatele </w:t>
      </w:r>
      <w:r w:rsidRPr="00101A64">
        <w:t xml:space="preserve">uvedeného v seznamu </w:t>
      </w:r>
      <w:r>
        <w:t xml:space="preserve">poddodavatelů nebo doplnění poddodavatele do seznamu poddodavatelů </w:t>
      </w:r>
      <w:r w:rsidRPr="00101A64">
        <w:t>je možná pouze za kumulativního splnění těchto podmínek:</w:t>
      </w:r>
    </w:p>
    <w:p w:rsidRPr="00A925B3" w:rsidR="001C25F1" w:rsidP="001C25F1" w:rsidRDefault="001C25F1">
      <w:pPr>
        <w:pStyle w:val="NormlnIMP0"/>
        <w:numPr>
          <w:ilvl w:val="0"/>
          <w:numId w:val="15"/>
        </w:numPr>
        <w:spacing w:line="240" w:lineRule="auto"/>
        <w:ind w:left="993" w:hanging="426"/>
        <w:jc w:val="both"/>
        <w:textAlignment w:val="auto"/>
      </w:pPr>
      <w:r w:rsidRPr="00A925B3">
        <w:rPr>
          <w:szCs w:val="24"/>
        </w:rPr>
        <w:t>původní poddodavatel nebude moci z vážných důvodů plnění poskytnout nebo zhotovitel není schopen bez poddodavatele řádně plnit předmět smlouvy,</w:t>
      </w:r>
    </w:p>
    <w:p w:rsidRPr="00101A64" w:rsidR="001C25F1" w:rsidP="001C25F1" w:rsidRDefault="001C25F1">
      <w:pPr>
        <w:pStyle w:val="NormlnIMP0"/>
        <w:numPr>
          <w:ilvl w:val="0"/>
          <w:numId w:val="15"/>
        </w:numPr>
        <w:spacing w:line="240" w:lineRule="auto"/>
        <w:ind w:left="993" w:hanging="426"/>
        <w:jc w:val="both"/>
        <w:textAlignment w:val="auto"/>
      </w:pPr>
      <w:r w:rsidRPr="00101A64">
        <w:t xml:space="preserve">zhotovitel </w:t>
      </w:r>
      <w:r>
        <w:t xml:space="preserve">bezodkladně objednatele </w:t>
      </w:r>
      <w:r w:rsidRPr="00101A64">
        <w:t xml:space="preserve">písemně </w:t>
      </w:r>
      <w:r>
        <w:t xml:space="preserve">požádá </w:t>
      </w:r>
      <w:r w:rsidRPr="00101A64">
        <w:t xml:space="preserve">o změnu </w:t>
      </w:r>
      <w:r>
        <w:t>seznamu poddodavatelů</w:t>
      </w:r>
      <w:r w:rsidRPr="00101A64">
        <w:t>,</w:t>
      </w:r>
      <w:r>
        <w:t xml:space="preserve"> včetně uvedení důvodů,</w:t>
      </w:r>
    </w:p>
    <w:p w:rsidRPr="00101A64" w:rsidR="001C25F1" w:rsidP="001C25F1" w:rsidRDefault="001C25F1">
      <w:pPr>
        <w:pStyle w:val="NormlnIMP0"/>
        <w:numPr>
          <w:ilvl w:val="0"/>
          <w:numId w:val="15"/>
        </w:numPr>
        <w:spacing w:line="240" w:lineRule="auto"/>
        <w:ind w:left="993" w:hanging="426"/>
        <w:jc w:val="both"/>
        <w:textAlignment w:val="auto"/>
      </w:pPr>
      <w:r w:rsidRPr="00101A64">
        <w:lastRenderedPageBreak/>
        <w:t xml:space="preserve">zhotovitel musí prokázat splnění kvalifikace novým </w:t>
      </w:r>
      <w:r>
        <w:t xml:space="preserve">poddodavatelem </w:t>
      </w:r>
      <w:r w:rsidRPr="00101A64">
        <w:t xml:space="preserve">alespoň ve stejném rozsahu, v jakém </w:t>
      </w:r>
      <w:r>
        <w:t xml:space="preserve">byl povinen prokázat </w:t>
      </w:r>
      <w:r w:rsidRPr="00101A64">
        <w:t xml:space="preserve">kvalifikaci </w:t>
      </w:r>
      <w:r>
        <w:t xml:space="preserve">poddodavatele v rámci zadávacího řízení </w:t>
      </w:r>
      <w:r w:rsidRPr="009674D6">
        <w:rPr>
          <w:szCs w:val="24"/>
        </w:rPr>
        <w:t xml:space="preserve">na veřejnou zakázku </w:t>
      </w:r>
      <w:r w:rsidRPr="00101A64">
        <w:t xml:space="preserve">uvedenou v článku II odst. 1. písm. </w:t>
      </w:r>
      <w:r>
        <w:t>d</w:t>
      </w:r>
      <w:r w:rsidRPr="00101A64">
        <w:t xml:space="preserve">) této smlouvy, a to tak, že k žádosti o změnu </w:t>
      </w:r>
      <w:r>
        <w:t xml:space="preserve">seznamu poddodavatelů </w:t>
      </w:r>
      <w:r w:rsidRPr="00101A64">
        <w:t>doloží veškeré dokumenty</w:t>
      </w:r>
      <w:r>
        <w:t xml:space="preserve"> týkající se nového poddodavatele požadované v rámci zadávacího řízení </w:t>
      </w:r>
      <w:r w:rsidRPr="009674D6">
        <w:rPr>
          <w:szCs w:val="24"/>
        </w:rPr>
        <w:t xml:space="preserve">na veřejnou zakázku </w:t>
      </w:r>
      <w:r w:rsidRPr="00101A64">
        <w:t xml:space="preserve">uvedenou </w:t>
      </w:r>
      <w:r w:rsidRPr="00545EBD">
        <w:t>v článku II odst. 1. písm. d) této smlouvy</w:t>
      </w:r>
      <w:r>
        <w:t>,</w:t>
      </w:r>
    </w:p>
    <w:p w:rsidR="001C25F1" w:rsidP="001C25F1" w:rsidRDefault="001C25F1">
      <w:pPr>
        <w:pStyle w:val="NormlnIMP0"/>
        <w:numPr>
          <w:ilvl w:val="0"/>
          <w:numId w:val="15"/>
        </w:numPr>
        <w:spacing w:line="240" w:lineRule="auto"/>
        <w:ind w:left="993" w:hanging="426"/>
        <w:jc w:val="both"/>
        <w:textAlignment w:val="auto"/>
      </w:pPr>
      <w:r w:rsidRPr="00101A64">
        <w:t xml:space="preserve">zhotovitel předloží aktuální seznam </w:t>
      </w:r>
      <w:r>
        <w:t>poddodavatelů</w:t>
      </w:r>
      <w:r w:rsidRPr="00101A64">
        <w:t>,</w:t>
      </w:r>
    </w:p>
    <w:p w:rsidRPr="00723BD6" w:rsidR="001C25F1" w:rsidP="001C25F1" w:rsidRDefault="001C25F1">
      <w:pPr>
        <w:pStyle w:val="NormlnIMP0"/>
        <w:numPr>
          <w:ilvl w:val="0"/>
          <w:numId w:val="15"/>
        </w:numPr>
        <w:spacing w:line="240" w:lineRule="auto"/>
        <w:ind w:left="993" w:hanging="426"/>
        <w:jc w:val="both"/>
        <w:textAlignment w:val="auto"/>
      </w:pPr>
      <w:r>
        <w:t>objednatel zhotoviteli písemně odsouhlasí změnu poddodavatele.</w:t>
      </w:r>
    </w:p>
    <w:p w:rsidRPr="00723BD6" w:rsidR="001C25F1" w:rsidP="001C25F1" w:rsidRDefault="001C25F1">
      <w:pPr>
        <w:pStyle w:val="NormlnIMP0"/>
        <w:spacing w:line="240" w:lineRule="auto"/>
        <w:ind w:left="426"/>
        <w:jc w:val="both"/>
      </w:pPr>
      <w:r w:rsidRPr="00723BD6">
        <w:t>Objednatel je povinen zhotoviteli písemně sdělit stanovisko k předloženému novému seznamu poddodavatelů nejpozději do 5 pracovních dnů ode dne doručení písemné žádosti zhotovitele o změnu poddodavatele. Za objednatele je oprávněn sdělit stanovisko k předloženému seznamu poddodavatelů zástupce objednatele ve věcech technických.</w:t>
      </w:r>
    </w:p>
    <w:p w:rsidRPr="00723BD6" w:rsidR="001C25F1" w:rsidP="001C25F1" w:rsidRDefault="001C25F1">
      <w:pPr>
        <w:pStyle w:val="NormlnIMP0"/>
        <w:spacing w:line="240" w:lineRule="auto"/>
        <w:ind w:left="426"/>
        <w:jc w:val="both"/>
      </w:pPr>
      <w:r w:rsidRPr="00723BD6">
        <w:t>Pokud nebude objednatel v prodlení se sdělením stanoviska ke změně seznamu poddodavatelů, není schvalovací proces změny seznamu poddodavatelů důvodem pro prodloužení termínů plnění.</w:t>
      </w:r>
    </w:p>
    <w:p w:rsidR="001C25F1" w:rsidP="001C25F1" w:rsidRDefault="001C25F1">
      <w:pPr>
        <w:pStyle w:val="NormlnIMP0"/>
        <w:tabs>
          <w:tab w:val="left" w:pos="1752"/>
        </w:tabs>
        <w:spacing w:line="240" w:lineRule="auto"/>
        <w:jc w:val="both"/>
        <w:textAlignment w:val="auto"/>
        <w:rPr>
          <w:color w:val="00B0F0"/>
          <w:szCs w:val="24"/>
        </w:rPr>
      </w:pPr>
    </w:p>
    <w:p w:rsidR="001C25F1" w:rsidP="0023321F" w:rsidRDefault="001C25F1">
      <w:pPr>
        <w:pStyle w:val="NormlnIMP0"/>
        <w:numPr>
          <w:ilvl w:val="0"/>
          <w:numId w:val="28"/>
        </w:numPr>
        <w:spacing w:line="240" w:lineRule="auto"/>
        <w:ind w:left="426" w:hanging="426"/>
        <w:jc w:val="both"/>
        <w:textAlignment w:val="auto"/>
        <w:rPr>
          <w:szCs w:val="24"/>
        </w:rPr>
      </w:pPr>
      <w:r w:rsidRPr="00C84AC7">
        <w:rPr>
          <w:szCs w:val="24"/>
        </w:rPr>
        <w:t>Zhotovitel se zavazuje, že po celou dobu poskytování</w:t>
      </w:r>
      <w:r>
        <w:rPr>
          <w:szCs w:val="24"/>
        </w:rPr>
        <w:t xml:space="preserve"> odborných vzdělávacích</w:t>
      </w:r>
      <w:r w:rsidRPr="00C84AC7">
        <w:rPr>
          <w:szCs w:val="24"/>
        </w:rPr>
        <w:t xml:space="preserve"> činností</w:t>
      </w:r>
      <w:r>
        <w:rPr>
          <w:szCs w:val="24"/>
        </w:rPr>
        <w:t xml:space="preserve"> na dílčí oblast Ekonomika</w:t>
      </w:r>
      <w:r w:rsidRPr="00C84AC7">
        <w:rPr>
          <w:szCs w:val="24"/>
        </w:rPr>
        <w:t xml:space="preserve"> </w:t>
      </w:r>
      <w:r>
        <w:rPr>
          <w:szCs w:val="24"/>
        </w:rPr>
        <w:t>bude</w:t>
      </w:r>
      <w:r w:rsidRPr="00C84AC7">
        <w:rPr>
          <w:szCs w:val="24"/>
        </w:rPr>
        <w:t xml:space="preserve"> </w:t>
      </w:r>
      <w:r>
        <w:rPr>
          <w:szCs w:val="24"/>
        </w:rPr>
        <w:t>tým lektorů</w:t>
      </w:r>
      <w:r w:rsidRPr="00C84AC7">
        <w:rPr>
          <w:szCs w:val="24"/>
        </w:rPr>
        <w:t xml:space="preserve"> </w:t>
      </w:r>
      <w:r>
        <w:rPr>
          <w:szCs w:val="24"/>
        </w:rPr>
        <w:t>v minimálním</w:t>
      </w:r>
      <w:r w:rsidRPr="00C84AC7">
        <w:rPr>
          <w:szCs w:val="24"/>
        </w:rPr>
        <w:t xml:space="preserve"> složení:</w:t>
      </w:r>
    </w:p>
    <w:p w:rsidRPr="00C84AC7" w:rsidR="001C25F1" w:rsidP="001C25F1" w:rsidRDefault="001C25F1">
      <w:pPr>
        <w:pStyle w:val="NormlnIMP0"/>
        <w:spacing w:line="240" w:lineRule="auto"/>
        <w:ind w:left="426"/>
        <w:jc w:val="both"/>
        <w:textAlignment w:val="auto"/>
        <w:rPr>
          <w:szCs w:val="24"/>
        </w:rPr>
      </w:pPr>
      <w:r>
        <w:rPr>
          <w:szCs w:val="24"/>
        </w:rPr>
        <w:t>Vzdělávací aktivita Finanční řízení:</w:t>
      </w:r>
    </w:p>
    <w:p w:rsidR="001C25F1" w:rsidP="001C25F1" w:rsidRDefault="001C25F1">
      <w:pPr>
        <w:pStyle w:val="NormlnIMP0"/>
        <w:spacing w:line="240" w:lineRule="auto"/>
        <w:ind w:left="709" w:firstLine="77"/>
        <w:jc w:val="both"/>
        <w:textAlignment w:val="auto"/>
        <w:rPr>
          <w:szCs w:val="24"/>
        </w:rPr>
      </w:pPr>
      <w:r>
        <w:rPr>
          <w:szCs w:val="24"/>
        </w:rPr>
        <w:t xml:space="preserve">Lektor 1:  </w:t>
      </w:r>
      <w:r w:rsidRPr="00723BD6">
        <w:rPr>
          <w:szCs w:val="24"/>
        </w:rPr>
        <w:tab/>
      </w:r>
      <w:r w:rsidRPr="00723BD6">
        <w:rPr>
          <w:szCs w:val="24"/>
        </w:rPr>
        <w:tab/>
      </w:r>
      <w:r w:rsidRPr="00723BD6">
        <w:rPr>
          <w:szCs w:val="24"/>
        </w:rPr>
        <w:tab/>
      </w:r>
      <w:r>
        <w:rPr>
          <w:szCs w:val="24"/>
        </w:rPr>
        <w:t>.....................................</w:t>
      </w:r>
    </w:p>
    <w:p w:rsidR="001C25F1" w:rsidP="001C25F1" w:rsidRDefault="001C25F1">
      <w:pPr>
        <w:pStyle w:val="NormlnIMP0"/>
        <w:spacing w:line="240" w:lineRule="auto"/>
        <w:ind w:left="709" w:firstLine="77"/>
        <w:jc w:val="both"/>
        <w:textAlignment w:val="auto"/>
        <w:rPr>
          <w:szCs w:val="24"/>
        </w:rPr>
      </w:pPr>
      <w:r>
        <w:rPr>
          <w:szCs w:val="24"/>
        </w:rPr>
        <w:t>Lektor 2: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</w:t>
      </w:r>
    </w:p>
    <w:p w:rsidR="001C25F1" w:rsidP="001C25F1" w:rsidRDefault="001C25F1">
      <w:pPr>
        <w:pStyle w:val="NormlnIMP0"/>
        <w:spacing w:line="240" w:lineRule="auto"/>
        <w:ind w:left="360"/>
        <w:jc w:val="both"/>
        <w:textAlignment w:val="auto"/>
        <w:rPr>
          <w:szCs w:val="24"/>
        </w:rPr>
      </w:pPr>
    </w:p>
    <w:p w:rsidR="001C25F1" w:rsidP="001C25F1" w:rsidRDefault="001C25F1">
      <w:pPr>
        <w:pStyle w:val="NormlnIMP0"/>
        <w:spacing w:after="120" w:line="240" w:lineRule="auto"/>
        <w:ind w:left="360"/>
        <w:jc w:val="both"/>
        <w:textAlignment w:val="auto"/>
      </w:pPr>
      <w:r>
        <w:rPr>
          <w:szCs w:val="24"/>
        </w:rPr>
        <w:t>jeji</w:t>
      </w:r>
      <w:r w:rsidRPr="00C84AC7">
        <w:rPr>
          <w:szCs w:val="24"/>
        </w:rPr>
        <w:t xml:space="preserve">chž kvalifikaci </w:t>
      </w:r>
      <w:r>
        <w:rPr>
          <w:szCs w:val="24"/>
        </w:rPr>
        <w:t xml:space="preserve">zhotovitel </w:t>
      </w:r>
      <w:r w:rsidRPr="00C84AC7">
        <w:rPr>
          <w:szCs w:val="24"/>
        </w:rPr>
        <w:t>prokazoval v rámci zadávacího řízení</w:t>
      </w:r>
      <w:r w:rsidRPr="00C84AC7">
        <w:t> </w:t>
      </w:r>
      <w:r w:rsidRPr="00545EBD">
        <w:t>uvedeného v článku II odst. 1. písm. d) této smlouvy a jejichž zkušenosti byly i předmětem hodnoce</w:t>
      </w:r>
      <w:r w:rsidRPr="00C84AC7">
        <w:t xml:space="preserve">ní dané veřejné zakázky. </w:t>
      </w:r>
    </w:p>
    <w:p w:rsidRPr="00C84AC7" w:rsidR="001C25F1" w:rsidP="001C25F1" w:rsidRDefault="001C25F1">
      <w:pPr>
        <w:pStyle w:val="NormlnIMP0"/>
        <w:spacing w:line="240" w:lineRule="auto"/>
        <w:ind w:left="360"/>
        <w:jc w:val="both"/>
        <w:textAlignment w:val="auto"/>
        <w:rPr>
          <w:szCs w:val="24"/>
        </w:rPr>
      </w:pPr>
      <w:r w:rsidRPr="00C84AC7">
        <w:t>Změnu osob u všech členů týmu</w:t>
      </w:r>
      <w:r>
        <w:t xml:space="preserve"> lektorů</w:t>
      </w:r>
      <w:r w:rsidRPr="00C84AC7">
        <w:t xml:space="preserve"> po podpisu této smlouvy je zhotovitel povinen písemně oznámit objednateli, přičemž nová osoba musí splňovat kvalifikaci minimálně v takovém rozsahu, v jakém byla u dané osoby předmětem</w:t>
      </w:r>
      <w:r>
        <w:t xml:space="preserve"> prokázání kvalifikace a/nebo v takovém bodovém hodnocení, v jakém byla předmětem </w:t>
      </w:r>
      <w:r w:rsidRPr="00C84AC7">
        <w:t>hodnocení v rámci zadávacího řízení pro uvedenou osobu. Zhotovitel je povinen k oznámení změny v osobě doložit veškeré doklady ke kvalifikaci tak, jak byly požadovány v rámci zadávacího řízení pro danou osobu. V případě, že se bude jednat o poddodavatele, je povinen zhotovitel postupovat tak, jak je uvedeno v předchozím odstavci tohoto článku smlouvy.</w:t>
      </w:r>
    </w:p>
    <w:p w:rsidR="001C25F1" w:rsidP="001C25F1" w:rsidRDefault="001C25F1">
      <w:pPr>
        <w:pStyle w:val="ZpatIMP"/>
        <w:tabs>
          <w:tab w:val="clear" w:pos="4536"/>
          <w:tab w:val="clear" w:pos="8969"/>
        </w:tabs>
        <w:spacing w:line="240" w:lineRule="auto"/>
        <w:jc w:val="both"/>
        <w:rPr>
          <w:szCs w:val="24"/>
        </w:rPr>
      </w:pPr>
    </w:p>
    <w:p w:rsidRPr="004B22D1" w:rsidR="001C25F1" w:rsidP="0023321F" w:rsidRDefault="001C25F1">
      <w:pPr>
        <w:pStyle w:val="ZpatIMP"/>
        <w:numPr>
          <w:ilvl w:val="0"/>
          <w:numId w:val="28"/>
        </w:numPr>
        <w:tabs>
          <w:tab w:val="clear" w:pos="4536"/>
          <w:tab w:val="clear" w:pos="8969"/>
        </w:tabs>
        <w:spacing w:line="240" w:lineRule="auto"/>
        <w:ind w:left="284" w:hanging="284"/>
        <w:jc w:val="both"/>
        <w:rPr>
          <w:szCs w:val="24"/>
        </w:rPr>
      </w:pPr>
      <w:r w:rsidRPr="004B22D1">
        <w:rPr>
          <w:szCs w:val="24"/>
        </w:rPr>
        <w:t xml:space="preserve">Objednatel se zavazuje za poskytnuté </w:t>
      </w:r>
      <w:r>
        <w:rPr>
          <w:szCs w:val="24"/>
        </w:rPr>
        <w:t>vzdělávací</w:t>
      </w:r>
      <w:r w:rsidRPr="004B22D1">
        <w:rPr>
          <w:szCs w:val="24"/>
        </w:rPr>
        <w:t xml:space="preserve"> činnosti zhotoviteli zaplatit cenu sjednanou touto smlouvou za podmínek dále touto smlouvou dohodnutých.</w:t>
      </w:r>
    </w:p>
    <w:p w:rsidRPr="00B661B1" w:rsidR="001C25F1" w:rsidP="001C25F1" w:rsidRDefault="001C25F1">
      <w:pPr>
        <w:pStyle w:val="ZpatIMP"/>
        <w:tabs>
          <w:tab w:val="clear" w:pos="4536"/>
          <w:tab w:val="clear" w:pos="8969"/>
        </w:tabs>
        <w:spacing w:line="240" w:lineRule="auto"/>
        <w:rPr>
          <w:szCs w:val="24"/>
        </w:rPr>
      </w:pPr>
    </w:p>
    <w:p w:rsidR="001C25F1" w:rsidP="001C25F1" w:rsidRDefault="001C25F1">
      <w:pPr>
        <w:ind w:left="426" w:hanging="426"/>
        <w:jc w:val="center"/>
        <w:rPr>
          <w:sz w:val="24"/>
          <w:szCs w:val="24"/>
        </w:rPr>
      </w:pPr>
    </w:p>
    <w:p w:rsidRPr="004127C1" w:rsidR="001C25F1" w:rsidP="001C25F1" w:rsidRDefault="001C25F1">
      <w:pPr>
        <w:ind w:left="426" w:hanging="426"/>
        <w:jc w:val="center"/>
        <w:rPr>
          <w:sz w:val="24"/>
          <w:szCs w:val="24"/>
        </w:rPr>
      </w:pPr>
      <w:r w:rsidRPr="004127C1">
        <w:rPr>
          <w:sz w:val="24"/>
          <w:szCs w:val="24"/>
        </w:rPr>
        <w:t xml:space="preserve"> Článek IV</w:t>
      </w:r>
    </w:p>
    <w:p w:rsidRPr="004127C1" w:rsidR="001C25F1" w:rsidP="001C25F1" w:rsidRDefault="001C25F1">
      <w:pPr>
        <w:pStyle w:val="Nadpis1"/>
        <w:tabs>
          <w:tab w:val="clear" w:pos="4536"/>
        </w:tabs>
        <w:spacing w:line="240" w:lineRule="auto"/>
        <w:rPr>
          <w:b w:val="false"/>
          <w:color w:val="FF0000"/>
          <w:sz w:val="36"/>
          <w:szCs w:val="36"/>
          <w:u w:val="none"/>
        </w:rPr>
      </w:pPr>
      <w:r>
        <w:rPr>
          <w:b w:val="false"/>
          <w:sz w:val="24"/>
          <w:szCs w:val="24"/>
          <w:u w:val="none"/>
        </w:rPr>
        <w:t>Doba a mís</w:t>
      </w:r>
      <w:r w:rsidRPr="004127C1">
        <w:rPr>
          <w:b w:val="false"/>
          <w:sz w:val="24"/>
          <w:szCs w:val="24"/>
          <w:u w:val="none"/>
        </w:rPr>
        <w:t xml:space="preserve">to plnění  </w:t>
      </w:r>
    </w:p>
    <w:p w:rsidRPr="00905DE4" w:rsidR="001C25F1" w:rsidP="001C25F1" w:rsidRDefault="001C25F1">
      <w:pPr>
        <w:ind w:left="426" w:hanging="426"/>
        <w:rPr>
          <w:b/>
          <w:sz w:val="24"/>
          <w:szCs w:val="24"/>
          <w:u w:val="single"/>
        </w:rPr>
      </w:pPr>
    </w:p>
    <w:p w:rsidRPr="00A81E86" w:rsidR="001C25F1" w:rsidP="001C25F1" w:rsidRDefault="001C25F1">
      <w:pPr>
        <w:numPr>
          <w:ilvl w:val="1"/>
          <w:numId w:val="2"/>
        </w:numPr>
        <w:spacing w:after="120"/>
        <w:ind w:left="284" w:hanging="284"/>
        <w:jc w:val="both"/>
        <w:rPr>
          <w:sz w:val="24"/>
          <w:szCs w:val="24"/>
        </w:rPr>
      </w:pPr>
      <w:r w:rsidRPr="00A81E86">
        <w:rPr>
          <w:sz w:val="24"/>
          <w:szCs w:val="24"/>
        </w:rPr>
        <w:t>Zhotovitel se zavazuje zahájit činnosti dle čl. III této smlouvy ihned po podpisu této smlouvy.</w:t>
      </w:r>
    </w:p>
    <w:p w:rsidRPr="00A81E86" w:rsidR="001C25F1" w:rsidP="001C25F1" w:rsidRDefault="001C25F1">
      <w:pPr>
        <w:numPr>
          <w:ilvl w:val="1"/>
          <w:numId w:val="2"/>
        </w:numPr>
        <w:spacing w:after="120"/>
        <w:ind w:left="284" w:hanging="284"/>
        <w:jc w:val="both"/>
        <w:rPr>
          <w:sz w:val="24"/>
          <w:szCs w:val="24"/>
        </w:rPr>
      </w:pPr>
      <w:r w:rsidRPr="00A81E86">
        <w:rPr>
          <w:sz w:val="24"/>
          <w:szCs w:val="24"/>
        </w:rPr>
        <w:t>Pro vzdělávací aktivitu uvedenou v čl. III odst. 1.1.</w:t>
      </w:r>
      <w:r w:rsidRPr="00A81E86" w:rsidR="00A81E86">
        <w:rPr>
          <w:sz w:val="24"/>
          <w:szCs w:val="24"/>
        </w:rPr>
        <w:t xml:space="preserve"> </w:t>
      </w:r>
      <w:r w:rsidRPr="00A81E86">
        <w:rPr>
          <w:sz w:val="24"/>
          <w:szCs w:val="24"/>
        </w:rPr>
        <w:t xml:space="preserve">bude místem plnění školící místnost zadavatele. </w:t>
      </w:r>
    </w:p>
    <w:p w:rsidRPr="00E63261" w:rsidR="00A81E86" w:rsidP="00A81E86" w:rsidRDefault="00A81E86">
      <w:pPr>
        <w:numPr>
          <w:ilvl w:val="1"/>
          <w:numId w:val="2"/>
        </w:numPr>
        <w:spacing w:after="120"/>
        <w:ind w:left="284" w:hanging="284"/>
        <w:jc w:val="both"/>
        <w:rPr>
          <w:sz w:val="24"/>
          <w:szCs w:val="24"/>
        </w:rPr>
      </w:pPr>
      <w:r w:rsidRPr="00A81E86">
        <w:rPr>
          <w:sz w:val="24"/>
          <w:szCs w:val="24"/>
        </w:rPr>
        <w:t xml:space="preserve">Tato smlouva se uzavírá na dobu určitou a končí po vykonání všech školení uvedených </w:t>
      </w:r>
      <w:r w:rsidRPr="00A81E86">
        <w:rPr>
          <w:sz w:val="24"/>
          <w:szCs w:val="24"/>
        </w:rPr>
        <w:br/>
        <w:t>v čl</w:t>
      </w:r>
      <w:r w:rsidRPr="00E63261">
        <w:rPr>
          <w:sz w:val="24"/>
          <w:szCs w:val="24"/>
        </w:rPr>
        <w:t>. III odst. 1, tj. nejpozději do 31.10.2018.</w:t>
      </w:r>
    </w:p>
    <w:p w:rsidR="001C25F1" w:rsidP="001C25F1" w:rsidRDefault="001C25F1">
      <w:pPr>
        <w:ind w:left="284"/>
        <w:jc w:val="both"/>
        <w:rPr>
          <w:color w:val="00B0F0"/>
          <w:sz w:val="24"/>
          <w:szCs w:val="24"/>
          <w:highlight w:val="yellow"/>
        </w:rPr>
      </w:pPr>
    </w:p>
    <w:p w:rsidR="001C25F1" w:rsidP="001C25F1" w:rsidRDefault="001C25F1">
      <w:pPr>
        <w:ind w:left="426" w:hanging="426"/>
        <w:jc w:val="center"/>
        <w:rPr>
          <w:sz w:val="24"/>
          <w:szCs w:val="24"/>
        </w:rPr>
      </w:pPr>
    </w:p>
    <w:p w:rsidR="001C25F1" w:rsidP="001C25F1" w:rsidRDefault="001C25F1">
      <w:pPr>
        <w:ind w:left="426" w:hanging="426"/>
        <w:jc w:val="center"/>
        <w:rPr>
          <w:sz w:val="24"/>
          <w:szCs w:val="24"/>
        </w:rPr>
      </w:pPr>
    </w:p>
    <w:p w:rsidRPr="00DC12B0" w:rsidR="001C25F1" w:rsidP="001C25F1" w:rsidRDefault="001C25F1">
      <w:pPr>
        <w:ind w:left="426" w:hanging="426"/>
        <w:jc w:val="center"/>
        <w:rPr>
          <w:sz w:val="24"/>
          <w:szCs w:val="24"/>
        </w:rPr>
      </w:pPr>
      <w:r w:rsidRPr="00DC12B0">
        <w:rPr>
          <w:sz w:val="24"/>
          <w:szCs w:val="24"/>
        </w:rPr>
        <w:t>Článek V</w:t>
      </w:r>
    </w:p>
    <w:p w:rsidRPr="00DC12B0" w:rsidR="001C25F1" w:rsidP="001C25F1" w:rsidRDefault="001C25F1">
      <w:pPr>
        <w:pStyle w:val="Nadpis1"/>
        <w:tabs>
          <w:tab w:val="clear" w:pos="4536"/>
        </w:tabs>
        <w:spacing w:line="240" w:lineRule="auto"/>
        <w:rPr>
          <w:b w:val="false"/>
          <w:sz w:val="24"/>
          <w:szCs w:val="24"/>
          <w:u w:val="none"/>
        </w:rPr>
      </w:pPr>
      <w:r w:rsidRPr="00DC12B0">
        <w:rPr>
          <w:b w:val="false"/>
          <w:sz w:val="24"/>
          <w:szCs w:val="24"/>
          <w:u w:val="none"/>
        </w:rPr>
        <w:t>Cena</w:t>
      </w:r>
    </w:p>
    <w:p w:rsidRPr="00F84B34" w:rsidR="001C25F1" w:rsidP="001C25F1" w:rsidRDefault="001C25F1">
      <w:pPr>
        <w:rPr>
          <w:sz w:val="24"/>
          <w:szCs w:val="24"/>
        </w:rPr>
      </w:pPr>
    </w:p>
    <w:p w:rsidRPr="00C84AC7" w:rsidR="001C25F1" w:rsidP="001C25F1" w:rsidRDefault="001C25F1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805CBE">
        <w:rPr>
          <w:sz w:val="24"/>
          <w:szCs w:val="24"/>
        </w:rPr>
        <w:t xml:space="preserve">Cena za </w:t>
      </w:r>
      <w:r>
        <w:rPr>
          <w:sz w:val="24"/>
          <w:szCs w:val="24"/>
        </w:rPr>
        <w:t>předmět smlouvy j</w:t>
      </w:r>
      <w:r w:rsidRPr="00805CBE">
        <w:rPr>
          <w:sz w:val="24"/>
          <w:szCs w:val="24"/>
        </w:rPr>
        <w:t xml:space="preserve">e stanovena na základě výsledku zadávacího řízení </w:t>
      </w:r>
      <w:r w:rsidRPr="00C84AC7">
        <w:rPr>
          <w:sz w:val="24"/>
          <w:szCs w:val="24"/>
        </w:rPr>
        <w:t>VZ/</w:t>
      </w:r>
      <w:r>
        <w:rPr>
          <w:sz w:val="24"/>
          <w:szCs w:val="24"/>
        </w:rPr>
        <w:t>99</w:t>
      </w:r>
      <w:r w:rsidRPr="00C84AC7">
        <w:rPr>
          <w:sz w:val="24"/>
          <w:szCs w:val="24"/>
        </w:rPr>
        <w:t>/OSRM/17  „</w:t>
      </w:r>
      <w:r>
        <w:rPr>
          <w:sz w:val="24"/>
          <w:szCs w:val="24"/>
        </w:rPr>
        <w:t>Zvyšování kompetencí zaměstnanců prostřednictvím vzdělávání</w:t>
      </w:r>
      <w:r w:rsidRPr="00C84AC7">
        <w:rPr>
          <w:sz w:val="24"/>
          <w:szCs w:val="24"/>
        </w:rPr>
        <w:t>“ a činí:</w:t>
      </w:r>
    </w:p>
    <w:p w:rsidR="001C25F1" w:rsidP="001C25F1" w:rsidRDefault="001C25F1">
      <w:pPr>
        <w:tabs>
          <w:tab w:val="left" w:pos="284"/>
        </w:tabs>
        <w:ind w:left="284"/>
        <w:jc w:val="both"/>
        <w:rPr>
          <w:sz w:val="24"/>
          <w:szCs w:val="24"/>
        </w:rPr>
      </w:pPr>
    </w:p>
    <w:p w:rsidR="001C25F1" w:rsidP="001C25F1" w:rsidRDefault="001C25F1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Cena za vzdělávací aktivitu 1.1.</w:t>
      </w:r>
    </w:p>
    <w:p w:rsidRPr="00E206FB" w:rsidR="001C25F1" w:rsidP="001C25F1" w:rsidRDefault="001C25F1">
      <w:pPr>
        <w:tabs>
          <w:tab w:val="left" w:pos="426"/>
        </w:tabs>
        <w:ind w:left="426" w:hanging="1"/>
        <w:jc w:val="both"/>
        <w:rPr>
          <w:sz w:val="24"/>
          <w:szCs w:val="24"/>
        </w:rPr>
      </w:pPr>
      <w:r w:rsidRPr="00E206FB">
        <w:rPr>
          <w:sz w:val="24"/>
          <w:szCs w:val="24"/>
        </w:rPr>
        <w:t>Cena bez DPH</w:t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  <w:t>………………….. Kč</w:t>
      </w:r>
    </w:p>
    <w:p w:rsidRPr="00E206FB" w:rsidR="001C25F1" w:rsidP="001C25F1" w:rsidRDefault="001C25F1">
      <w:pPr>
        <w:tabs>
          <w:tab w:val="left" w:pos="426"/>
        </w:tabs>
        <w:ind w:left="426" w:hanging="1"/>
        <w:jc w:val="both"/>
        <w:rPr>
          <w:sz w:val="24"/>
          <w:szCs w:val="24"/>
        </w:rPr>
      </w:pPr>
      <w:r w:rsidRPr="00E206FB">
        <w:rPr>
          <w:sz w:val="24"/>
          <w:szCs w:val="24"/>
        </w:rPr>
        <w:tab/>
        <w:t xml:space="preserve">DPH 21% </w:t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  <w:t>………………….. Kč</w:t>
      </w:r>
    </w:p>
    <w:p w:rsidRPr="00E206FB" w:rsidR="001C25F1" w:rsidP="001C25F1" w:rsidRDefault="001C25F1">
      <w:pPr>
        <w:tabs>
          <w:tab w:val="left" w:pos="426"/>
        </w:tabs>
        <w:ind w:left="426" w:hanging="1"/>
        <w:jc w:val="both"/>
        <w:rPr>
          <w:sz w:val="24"/>
          <w:szCs w:val="24"/>
        </w:rPr>
      </w:pPr>
      <w:r w:rsidRPr="00E206FB">
        <w:rPr>
          <w:sz w:val="24"/>
          <w:szCs w:val="24"/>
        </w:rPr>
        <w:tab/>
        <w:t>Cena vč. DPH</w:t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</w:r>
      <w:r w:rsidRPr="00E206FB">
        <w:rPr>
          <w:sz w:val="24"/>
          <w:szCs w:val="24"/>
        </w:rPr>
        <w:tab/>
        <w:t>………………….. Kč</w:t>
      </w:r>
    </w:p>
    <w:p w:rsidR="001C25F1" w:rsidP="001C25F1" w:rsidRDefault="001C25F1">
      <w:pPr>
        <w:tabs>
          <w:tab w:val="left" w:pos="709"/>
        </w:tabs>
        <w:ind w:left="709" w:hanging="284"/>
        <w:jc w:val="both"/>
        <w:rPr>
          <w:sz w:val="24"/>
          <w:szCs w:val="24"/>
        </w:rPr>
      </w:pPr>
      <w:r w:rsidRPr="00E206FB">
        <w:rPr>
          <w:sz w:val="24"/>
          <w:szCs w:val="24"/>
        </w:rPr>
        <w:tab/>
      </w:r>
    </w:p>
    <w:p w:rsidR="001C25F1" w:rsidP="001C25F1" w:rsidRDefault="001C25F1">
      <w:pPr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AC34A4">
        <w:rPr>
          <w:sz w:val="24"/>
          <w:szCs w:val="24"/>
        </w:rPr>
        <w:t>Cena uvedená v odst. 1 tohoto článku smlouvy je pevná, nepřekročitelná a nejvýše přípustná k dosažení záměru objednatele a k naplnění předmětu smlouvy a platí po celou dobu platnosti této smlouvy.</w:t>
      </w:r>
      <w:r w:rsidRPr="00AC34A4">
        <w:rPr>
          <w:color w:val="FF0000"/>
          <w:sz w:val="24"/>
          <w:szCs w:val="24"/>
        </w:rPr>
        <w:t xml:space="preserve"> </w:t>
      </w:r>
      <w:r w:rsidRPr="00AC34A4">
        <w:rPr>
          <w:sz w:val="24"/>
          <w:szCs w:val="24"/>
        </w:rPr>
        <w:t xml:space="preserve">Do nejvýše přípustné ceny jsou zahrnuty veškeré náklady spojené s předmětem smlouvy. </w:t>
      </w:r>
    </w:p>
    <w:p w:rsidRPr="00AC34A4" w:rsidR="001C25F1" w:rsidP="001C25F1" w:rsidRDefault="001C25F1">
      <w:pPr>
        <w:jc w:val="both"/>
        <w:rPr>
          <w:sz w:val="24"/>
          <w:szCs w:val="24"/>
        </w:rPr>
      </w:pPr>
    </w:p>
    <w:p w:rsidR="001C25F1" w:rsidP="001C25F1" w:rsidRDefault="001C25F1">
      <w:pPr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8B5493">
        <w:rPr>
          <w:sz w:val="24"/>
          <w:szCs w:val="24"/>
        </w:rPr>
        <w:t xml:space="preserve">ena může být změněna, pokud po podpisu této smlouvy a před termínem dokončení </w:t>
      </w:r>
      <w:r>
        <w:rPr>
          <w:sz w:val="24"/>
          <w:szCs w:val="24"/>
        </w:rPr>
        <w:t>předmětu smlouvy</w:t>
      </w:r>
      <w:r w:rsidRPr="008B5493">
        <w:rPr>
          <w:sz w:val="24"/>
          <w:szCs w:val="24"/>
        </w:rPr>
        <w:t xml:space="preserve"> (zdanitelného plnění) dojde ke změnám sazeb DPH.</w:t>
      </w:r>
    </w:p>
    <w:p w:rsidR="001C25F1" w:rsidP="001C25F1" w:rsidRDefault="001C25F1">
      <w:pPr>
        <w:pStyle w:val="Odstavecseseznamem"/>
        <w:ind w:left="284" w:hanging="284"/>
        <w:rPr>
          <w:sz w:val="24"/>
          <w:szCs w:val="24"/>
        </w:rPr>
      </w:pPr>
    </w:p>
    <w:p w:rsidRPr="008B5493" w:rsidR="001C25F1" w:rsidP="001C25F1" w:rsidRDefault="001C25F1">
      <w:pPr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8B5493">
        <w:rPr>
          <w:sz w:val="24"/>
          <w:szCs w:val="24"/>
        </w:rPr>
        <w:t xml:space="preserve">Daň z přidané hodnoty bude účtována zhotovitelem v procentní sazbě dle platných právních předpisů a zhotovitel odpovídá za to, že sazba daně z přidané hodnoty je stanovena v souladu s platnými právními předpisy. </w:t>
      </w:r>
    </w:p>
    <w:p w:rsidR="001C25F1" w:rsidP="001C25F1" w:rsidRDefault="001C25F1">
      <w:pPr>
        <w:rPr>
          <w:sz w:val="24"/>
          <w:szCs w:val="24"/>
        </w:rPr>
      </w:pPr>
    </w:p>
    <w:p w:rsidR="001C25F1" w:rsidP="001C25F1" w:rsidRDefault="001C25F1">
      <w:pPr>
        <w:rPr>
          <w:sz w:val="24"/>
          <w:szCs w:val="24"/>
        </w:rPr>
      </w:pPr>
    </w:p>
    <w:p w:rsidRPr="00544AEC" w:rsidR="001C25F1" w:rsidP="001C25F1" w:rsidRDefault="001C25F1">
      <w:pPr>
        <w:ind w:left="426" w:hanging="426"/>
        <w:jc w:val="center"/>
        <w:rPr>
          <w:sz w:val="24"/>
          <w:szCs w:val="24"/>
        </w:rPr>
      </w:pPr>
      <w:r w:rsidRPr="00544AEC">
        <w:rPr>
          <w:sz w:val="24"/>
          <w:szCs w:val="24"/>
        </w:rPr>
        <w:t>Článek VI</w:t>
      </w:r>
    </w:p>
    <w:p w:rsidR="001C25F1" w:rsidP="001C25F1" w:rsidRDefault="001C25F1">
      <w:pPr>
        <w:ind w:left="426" w:hanging="426"/>
        <w:jc w:val="center"/>
        <w:rPr>
          <w:b/>
          <w:sz w:val="24"/>
          <w:szCs w:val="24"/>
        </w:rPr>
      </w:pPr>
      <w:r w:rsidRPr="00544AEC">
        <w:rPr>
          <w:sz w:val="24"/>
          <w:szCs w:val="24"/>
        </w:rPr>
        <w:t>Platební podmínky</w:t>
      </w:r>
      <w:r w:rsidRPr="00905DE4">
        <w:rPr>
          <w:b/>
          <w:sz w:val="24"/>
          <w:szCs w:val="24"/>
        </w:rPr>
        <w:t xml:space="preserve"> </w:t>
      </w:r>
    </w:p>
    <w:p w:rsidRPr="00905DE4" w:rsidR="001C25F1" w:rsidP="001C25F1" w:rsidRDefault="001C25F1">
      <w:pPr>
        <w:ind w:left="426" w:hanging="426"/>
        <w:jc w:val="center"/>
        <w:rPr>
          <w:b/>
          <w:sz w:val="24"/>
          <w:szCs w:val="24"/>
        </w:rPr>
      </w:pPr>
    </w:p>
    <w:p w:rsidRPr="00A81E86" w:rsidR="001C25F1" w:rsidP="001C25F1" w:rsidRDefault="001C25F1">
      <w:pPr>
        <w:numPr>
          <w:ilvl w:val="1"/>
          <w:numId w:val="3"/>
        </w:numPr>
        <w:tabs>
          <w:tab w:val="clear" w:pos="360"/>
        </w:tabs>
        <w:ind w:left="284" w:hanging="284"/>
        <w:jc w:val="both"/>
        <w:rPr>
          <w:b/>
          <w:sz w:val="24"/>
          <w:szCs w:val="24"/>
          <w:u w:val="single"/>
        </w:rPr>
      </w:pPr>
      <w:r w:rsidRPr="00960A5C">
        <w:rPr>
          <w:sz w:val="24"/>
          <w:szCs w:val="24"/>
        </w:rPr>
        <w:t>Smluvní strany se dohodly, že zhotovitel nemá v průběhu plnění smlouvy nárok na zálohy ze strany objednatele.</w:t>
      </w:r>
    </w:p>
    <w:p w:rsidR="00A81E86" w:rsidP="00A81E86" w:rsidRDefault="00A81E86">
      <w:pPr>
        <w:pStyle w:val="NormlnIMP0"/>
        <w:numPr>
          <w:ilvl w:val="1"/>
          <w:numId w:val="3"/>
        </w:numPr>
        <w:spacing w:line="240" w:lineRule="auto"/>
        <w:jc w:val="both"/>
        <w:textAlignment w:val="auto"/>
      </w:pPr>
      <w:r w:rsidRPr="00ED36DE">
        <w:t>Na předmět díla se sjednávají dílčí měsíční plnění</w:t>
      </w:r>
      <w:r>
        <w:t xml:space="preserve"> v souladu s § 21 odst. 8 zákona č. 235/2004 Sb., o dani z přidané hodnoty, ve znění pozdějších předpisů</w:t>
      </w:r>
      <w:r w:rsidRPr="00ED36DE">
        <w:t xml:space="preserve">. </w:t>
      </w:r>
    </w:p>
    <w:p w:rsidR="00A81E86" w:rsidP="00A81E86" w:rsidRDefault="00A81E86">
      <w:pPr>
        <w:pStyle w:val="Odstavecseseznamem"/>
        <w:rPr>
          <w:szCs w:val="24"/>
        </w:rPr>
      </w:pPr>
    </w:p>
    <w:p w:rsidRPr="0045185C" w:rsidR="00A81E86" w:rsidP="00A81E86" w:rsidRDefault="00A81E86">
      <w:pPr>
        <w:pStyle w:val="NormlnIMP0"/>
        <w:numPr>
          <w:ilvl w:val="1"/>
          <w:numId w:val="3"/>
        </w:numPr>
        <w:spacing w:line="240" w:lineRule="auto"/>
        <w:jc w:val="both"/>
        <w:textAlignment w:val="auto"/>
      </w:pPr>
      <w:r w:rsidRPr="00794FAD">
        <w:t xml:space="preserve">Měsíční plnění se považuje za samostatné zdanitelné plnění uskutečněné posledním </w:t>
      </w:r>
      <w:r>
        <w:br/>
      </w:r>
      <w:r w:rsidRPr="00794FAD">
        <w:t>dnem kalendářního měsíce. Zhotovitel</w:t>
      </w:r>
      <w:r>
        <w:t xml:space="preserve"> </w:t>
      </w:r>
      <w:r w:rsidRPr="00794FAD">
        <w:t>je oprávněn měsíčně vystavovat daňové</w:t>
      </w:r>
      <w:r>
        <w:t xml:space="preserve"> </w:t>
      </w:r>
      <w:r w:rsidRPr="00794FAD">
        <w:t xml:space="preserve">doklady (dále jen „faktura“), kterými vyúčtuje provedené </w:t>
      </w:r>
      <w:r>
        <w:t>služby.</w:t>
      </w:r>
    </w:p>
    <w:p w:rsidRPr="00960A5C" w:rsidR="001C25F1" w:rsidP="001C25F1" w:rsidRDefault="001C25F1">
      <w:pPr>
        <w:jc w:val="both"/>
        <w:rPr>
          <w:b/>
          <w:sz w:val="24"/>
          <w:szCs w:val="24"/>
          <w:u w:val="single"/>
        </w:rPr>
      </w:pPr>
    </w:p>
    <w:p w:rsidRPr="00A81E86" w:rsidR="001C25F1" w:rsidP="00A81E86" w:rsidRDefault="001C25F1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A81E86">
        <w:rPr>
          <w:sz w:val="24"/>
          <w:szCs w:val="24"/>
        </w:rPr>
        <w:t xml:space="preserve">Daňový doklad (faktura) musí </w:t>
      </w:r>
      <w:r w:rsidRPr="00A81E86">
        <w:rPr>
          <w:bCs/>
          <w:sz w:val="24"/>
          <w:szCs w:val="24"/>
        </w:rPr>
        <w:t>kromě náležitostí stanovených platnými právní předpisy obsahovat i tyto údaje:</w:t>
      </w:r>
      <w:r w:rsidRPr="00A81E86">
        <w:rPr>
          <w:szCs w:val="24"/>
        </w:rPr>
        <w:t xml:space="preserve">    </w:t>
      </w:r>
      <w:r w:rsidRPr="00A81E86">
        <w:rPr>
          <w:sz w:val="24"/>
          <w:szCs w:val="24"/>
        </w:rPr>
        <w:t xml:space="preserve">      </w:t>
      </w:r>
    </w:p>
    <w:p w:rsidRPr="00E439AF" w:rsidR="001C25F1" w:rsidP="001C25F1" w:rsidRDefault="001C25F1">
      <w:pPr>
        <w:pStyle w:val="NormlnIMP0"/>
        <w:numPr>
          <w:ilvl w:val="0"/>
          <w:numId w:val="9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E439AF">
        <w:rPr>
          <w:szCs w:val="24"/>
        </w:rPr>
        <w:t>označení plátce:</w:t>
      </w:r>
    </w:p>
    <w:p w:rsidRPr="00905DE4" w:rsidR="001C25F1" w:rsidP="001C25F1" w:rsidRDefault="001C25F1">
      <w:pPr>
        <w:pStyle w:val="Zkladntext27"/>
        <w:tabs>
          <w:tab w:val="clear" w:pos="426"/>
          <w:tab w:val="clear" w:pos="453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05DE4">
        <w:rPr>
          <w:sz w:val="24"/>
          <w:szCs w:val="24"/>
        </w:rPr>
        <w:t>statutární město Havířov</w:t>
      </w:r>
    </w:p>
    <w:p w:rsidRPr="0028173E" w:rsidR="001C25F1" w:rsidP="001C25F1" w:rsidRDefault="001C25F1">
      <w:pPr>
        <w:pStyle w:val="Zkladntext27"/>
        <w:tabs>
          <w:tab w:val="clear" w:pos="426"/>
          <w:tab w:val="clear" w:pos="4536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o</w:t>
      </w:r>
      <w:r w:rsidRPr="0028173E">
        <w:rPr>
          <w:color w:val="000000"/>
          <w:sz w:val="24"/>
          <w:szCs w:val="24"/>
        </w:rPr>
        <w:t>dbor správy a rozvoje majetku</w:t>
      </w:r>
    </w:p>
    <w:p w:rsidRPr="0028173E" w:rsidR="001C25F1" w:rsidP="001C25F1" w:rsidRDefault="001C25F1">
      <w:pPr>
        <w:pStyle w:val="Zkladntext27"/>
        <w:tabs>
          <w:tab w:val="clear" w:pos="426"/>
          <w:tab w:val="clear" w:pos="4536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28173E">
        <w:rPr>
          <w:color w:val="000000"/>
          <w:sz w:val="24"/>
          <w:szCs w:val="24"/>
        </w:rPr>
        <w:t xml:space="preserve">       oddělení </w:t>
      </w:r>
      <w:r>
        <w:rPr>
          <w:color w:val="000000"/>
          <w:sz w:val="24"/>
          <w:szCs w:val="24"/>
        </w:rPr>
        <w:t>strategického rozvoje</w:t>
      </w:r>
    </w:p>
    <w:p w:rsidR="001C25F1" w:rsidP="001C25F1" w:rsidRDefault="001C25F1">
      <w:pPr>
        <w:pStyle w:val="Zkladntext27"/>
        <w:tabs>
          <w:tab w:val="clear" w:pos="426"/>
          <w:tab w:val="clear" w:pos="453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05DE4">
        <w:rPr>
          <w:sz w:val="24"/>
          <w:szCs w:val="24"/>
        </w:rPr>
        <w:t xml:space="preserve">Svornosti </w:t>
      </w:r>
      <w:r>
        <w:rPr>
          <w:sz w:val="24"/>
          <w:szCs w:val="24"/>
        </w:rPr>
        <w:t>86/</w:t>
      </w:r>
      <w:r w:rsidRPr="00905DE4">
        <w:rPr>
          <w:sz w:val="24"/>
          <w:szCs w:val="24"/>
        </w:rPr>
        <w:t>2, 736 01 Havířov-Město</w:t>
      </w:r>
    </w:p>
    <w:p w:rsidR="001C25F1" w:rsidP="001C25F1" w:rsidRDefault="001C25F1">
      <w:pPr>
        <w:pStyle w:val="NormlnIMP0"/>
        <w:numPr>
          <w:ilvl w:val="0"/>
          <w:numId w:val="9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1A599D">
        <w:rPr>
          <w:szCs w:val="24"/>
        </w:rPr>
        <w:t>označení zhotovitele</w:t>
      </w:r>
      <w:r>
        <w:rPr>
          <w:szCs w:val="24"/>
        </w:rPr>
        <w:t xml:space="preserve"> a č</w:t>
      </w:r>
      <w:r w:rsidRPr="001A599D">
        <w:rPr>
          <w:szCs w:val="24"/>
        </w:rPr>
        <w:t>itelné jméno a příjmení vystavitele faktury a jeho vlastnoruční podpis</w:t>
      </w:r>
    </w:p>
    <w:p w:rsidR="001C25F1" w:rsidP="001C25F1" w:rsidRDefault="001C25F1">
      <w:pPr>
        <w:pStyle w:val="NormlnIMP0"/>
        <w:numPr>
          <w:ilvl w:val="0"/>
          <w:numId w:val="9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325439">
        <w:rPr>
          <w:szCs w:val="24"/>
        </w:rPr>
        <w:t>bankovní spojení</w:t>
      </w:r>
      <w:r>
        <w:rPr>
          <w:szCs w:val="24"/>
        </w:rPr>
        <w:t xml:space="preserve"> dle č</w:t>
      </w:r>
      <w:r w:rsidRPr="00325439">
        <w:rPr>
          <w:szCs w:val="24"/>
        </w:rPr>
        <w:t>l</w:t>
      </w:r>
      <w:r>
        <w:rPr>
          <w:szCs w:val="24"/>
        </w:rPr>
        <w:t>ánku</w:t>
      </w:r>
      <w:r w:rsidRPr="00325439">
        <w:rPr>
          <w:szCs w:val="24"/>
        </w:rPr>
        <w:t xml:space="preserve"> I této smlouvy</w:t>
      </w:r>
    </w:p>
    <w:p w:rsidRPr="00151D6E" w:rsidR="001C25F1" w:rsidP="001C25F1" w:rsidRDefault="001C25F1">
      <w:pPr>
        <w:pStyle w:val="NormlnIMP0"/>
        <w:numPr>
          <w:ilvl w:val="0"/>
          <w:numId w:val="9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325439">
        <w:rPr>
          <w:szCs w:val="24"/>
        </w:rPr>
        <w:t>odkaz na číslo uzavřené smlouvy</w:t>
      </w:r>
      <w:r>
        <w:rPr>
          <w:szCs w:val="24"/>
        </w:rPr>
        <w:t xml:space="preserve"> o dílo</w:t>
      </w:r>
      <w:r w:rsidRPr="00325439">
        <w:rPr>
          <w:szCs w:val="24"/>
        </w:rPr>
        <w:t xml:space="preserve"> (</w:t>
      </w:r>
      <w:r>
        <w:rPr>
          <w:szCs w:val="24"/>
        </w:rPr>
        <w:t xml:space="preserve">zejména </w:t>
      </w:r>
      <w:r w:rsidRPr="00325439">
        <w:rPr>
          <w:szCs w:val="24"/>
        </w:rPr>
        <w:t>číslo objednatele</w:t>
      </w:r>
      <w:r>
        <w:rPr>
          <w:szCs w:val="24"/>
        </w:rPr>
        <w:t xml:space="preserve"> uvedené v záhlaví této </w:t>
      </w:r>
      <w:r w:rsidRPr="001A599D">
        <w:rPr>
          <w:szCs w:val="24"/>
        </w:rPr>
        <w:t>smlouvy),</w:t>
      </w:r>
    </w:p>
    <w:p w:rsidRPr="00151D6E" w:rsidR="001C25F1" w:rsidP="001C25F1" w:rsidRDefault="001C25F1">
      <w:pPr>
        <w:pStyle w:val="NormlnIMP0"/>
        <w:numPr>
          <w:ilvl w:val="0"/>
          <w:numId w:val="9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905DE4">
        <w:rPr>
          <w:szCs w:val="24"/>
        </w:rPr>
        <w:lastRenderedPageBreak/>
        <w:t xml:space="preserve">předmět plnění a jeho přesnou specifikaci ve slovním vyjádření (nestačí pouze odkaz na číslo </w:t>
      </w:r>
      <w:r w:rsidRPr="00151D6E">
        <w:rPr>
          <w:szCs w:val="24"/>
        </w:rPr>
        <w:t>uzavřené smlouvy)</w:t>
      </w:r>
    </w:p>
    <w:p w:rsidR="001C25F1" w:rsidP="001C25F1" w:rsidRDefault="001C25F1">
      <w:pPr>
        <w:pStyle w:val="NormlnIMP0"/>
        <w:numPr>
          <w:ilvl w:val="0"/>
          <w:numId w:val="9"/>
        </w:numPr>
        <w:spacing w:line="240" w:lineRule="auto"/>
        <w:ind w:left="426" w:hanging="142"/>
        <w:jc w:val="both"/>
        <w:textAlignment w:val="auto"/>
        <w:rPr>
          <w:szCs w:val="24"/>
        </w:rPr>
      </w:pPr>
      <w:r w:rsidRPr="00325439">
        <w:rPr>
          <w:szCs w:val="24"/>
        </w:rPr>
        <w:t xml:space="preserve">přesný název </w:t>
      </w:r>
      <w:r>
        <w:rPr>
          <w:szCs w:val="24"/>
        </w:rPr>
        <w:t>projektu a části projektu dle článku</w:t>
      </w:r>
      <w:r w:rsidRPr="00325439">
        <w:rPr>
          <w:szCs w:val="24"/>
        </w:rPr>
        <w:t xml:space="preserve"> III odst. 1 této smlouvy</w:t>
      </w:r>
      <w:r>
        <w:rPr>
          <w:szCs w:val="24"/>
        </w:rPr>
        <w:t xml:space="preserve"> a informaci o financování předmětu faktury z Operačního programu Zaměstnanost.</w:t>
      </w:r>
    </w:p>
    <w:p w:rsidR="001C25F1" w:rsidP="001C25F1" w:rsidRDefault="001C25F1">
      <w:pPr>
        <w:pStyle w:val="NormlnIMP0"/>
        <w:spacing w:line="240" w:lineRule="auto"/>
        <w:ind w:left="284"/>
        <w:jc w:val="both"/>
        <w:textAlignment w:val="auto"/>
        <w:rPr>
          <w:szCs w:val="24"/>
        </w:rPr>
      </w:pPr>
      <w:r>
        <w:rPr>
          <w:szCs w:val="24"/>
        </w:rPr>
        <w:t>Přílohou každé faktury bude výčet školení poskytnutých zhotovitelem za období, ke kterému se daná faktura vztahuje.</w:t>
      </w:r>
    </w:p>
    <w:p w:rsidR="001C25F1" w:rsidP="001C25F1" w:rsidRDefault="001C25F1">
      <w:pPr>
        <w:pStyle w:val="NormlnIMP0"/>
        <w:spacing w:line="240" w:lineRule="auto"/>
        <w:ind w:left="426"/>
        <w:jc w:val="both"/>
        <w:textAlignment w:val="auto"/>
        <w:rPr>
          <w:szCs w:val="24"/>
        </w:rPr>
      </w:pPr>
    </w:p>
    <w:p w:rsidRPr="00A81E86" w:rsidR="001C25F1" w:rsidP="00A81E86" w:rsidRDefault="001C25F1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A81E86">
        <w:rPr>
          <w:sz w:val="24"/>
          <w:szCs w:val="24"/>
        </w:rPr>
        <w:t>Doručení faktury zhotovitel provede osobně nebo doručenkou prostřednictvím pošty k rukám Mgr. Evy Havlů – kontaktní osoby objednatele.</w:t>
      </w:r>
    </w:p>
    <w:p w:rsidRPr="00905DE4" w:rsidR="001C25F1" w:rsidP="001C25F1" w:rsidRDefault="001C25F1">
      <w:pPr>
        <w:ind w:left="426" w:hanging="426"/>
        <w:jc w:val="both"/>
        <w:rPr>
          <w:sz w:val="24"/>
          <w:szCs w:val="24"/>
        </w:rPr>
      </w:pPr>
    </w:p>
    <w:p w:rsidRPr="0023321F" w:rsidR="001C25F1" w:rsidP="0023321F" w:rsidRDefault="001C25F1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23321F">
        <w:rPr>
          <w:sz w:val="24"/>
          <w:szCs w:val="24"/>
        </w:rPr>
        <w:t>Lhůta splatnosti faktur je dohodou stanovena na 30 kalendářních dnů po jejím doručení objednateli.</w:t>
      </w:r>
    </w:p>
    <w:p w:rsidRPr="0072674C" w:rsidR="001C25F1" w:rsidP="001C25F1" w:rsidRDefault="001C25F1">
      <w:pPr>
        <w:pStyle w:val="Odstavecseseznamem"/>
        <w:rPr>
          <w:sz w:val="24"/>
          <w:szCs w:val="24"/>
        </w:rPr>
      </w:pPr>
    </w:p>
    <w:p w:rsidRPr="0023321F" w:rsidR="001C25F1" w:rsidP="0023321F" w:rsidRDefault="001C25F1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23321F">
        <w:rPr>
          <w:sz w:val="24"/>
          <w:szCs w:val="24"/>
        </w:rPr>
        <w:t>Nebude-li daňový doklad (faktura) obsahovat náležitosti uvedené v této smlouvě nebo bude-li chybně vyúčtována cena nebo nebude-li fakturovat obsahovat přílohu s výčtem realizovaných školení, objednatel vadnou fakturu, vrátí před uplynutím lhůty splatnosti druhé smluvní straně bez zaplacení k provedení opravy. Ve vrácené faktuře (na titulní straně) vyznačí objednatel důvod vrácení. Druhá smluvní strana provede opravu vystavením nové faktury. Vrátí-li objednatel vadnou fakturu druhé smluvní straně, přestává běžet původní lhůta splatnosti. Nová lhůta splatnosti běží opět ode dne doručení nově vyhotovené (opravené) faktury.</w:t>
      </w:r>
    </w:p>
    <w:p w:rsidR="001C25F1" w:rsidP="001C25F1" w:rsidRDefault="001C25F1">
      <w:pPr>
        <w:jc w:val="both"/>
        <w:rPr>
          <w:sz w:val="24"/>
          <w:szCs w:val="24"/>
        </w:rPr>
      </w:pPr>
    </w:p>
    <w:p w:rsidRPr="0023321F" w:rsidR="001C25F1" w:rsidP="0023321F" w:rsidRDefault="001C25F1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23321F">
        <w:rPr>
          <w:sz w:val="24"/>
          <w:szCs w:val="24"/>
        </w:rPr>
        <w:t xml:space="preserve">Povinnost zaplatit je splněna dnem připsání příslušné částky na účet zhotovitele, uvedený čl. I této smlouvy, vyjma případu uvedeného v odst. 9. tohoto článku. Změnu účtu zhotovitel musí objednateli oznámit předem postupem sjednaným  v čl. II  odst. 2 této smlouvy. </w:t>
      </w:r>
    </w:p>
    <w:p w:rsidR="001C25F1" w:rsidP="001C25F1" w:rsidRDefault="001C25F1">
      <w:pPr>
        <w:pStyle w:val="Odstavecseseznamem"/>
        <w:rPr>
          <w:szCs w:val="24"/>
        </w:rPr>
      </w:pPr>
    </w:p>
    <w:p w:rsidRPr="0023321F" w:rsidR="001C25F1" w:rsidP="0023321F" w:rsidRDefault="001C25F1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 w:rsidRPr="0023321F">
        <w:rPr>
          <w:sz w:val="24"/>
          <w:szCs w:val="24"/>
        </w:rPr>
        <w:t>Zhotovitel bere na vědomí, že objednatel:</w:t>
      </w:r>
    </w:p>
    <w:p w:rsidRPr="00EC7553" w:rsidR="001C25F1" w:rsidP="001C25F1" w:rsidRDefault="001C25F1">
      <w:pPr>
        <w:pStyle w:val="NormlnIMP0"/>
        <w:numPr>
          <w:ilvl w:val="2"/>
          <w:numId w:val="7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EC7553">
        <w:rPr>
          <w:szCs w:val="24"/>
        </w:rPr>
        <w:t xml:space="preserve">provede bezhotovostní úhradu pouze na účet uvedený v centrálním registru plátců DPH, a to i v případě, že na daňovém dokladu bude uvedeno jiné číslo účtu, a to u úplat, kdy celková cena díla bude vyšší než dvojnásobek částky podle zákona upravujícího provádění plateb v hotovosti (§ 4 </w:t>
      </w:r>
      <w:proofErr w:type="spellStart"/>
      <w:r w:rsidRPr="00EC7553">
        <w:rPr>
          <w:szCs w:val="24"/>
        </w:rPr>
        <w:t>z</w:t>
      </w:r>
      <w:r>
        <w:rPr>
          <w:szCs w:val="24"/>
        </w:rPr>
        <w:t>ák</w:t>
      </w:r>
      <w:r w:rsidRPr="00EC7553">
        <w:rPr>
          <w:szCs w:val="24"/>
        </w:rPr>
        <w:t>.č</w:t>
      </w:r>
      <w:proofErr w:type="spellEnd"/>
      <w:r w:rsidRPr="00EC7553">
        <w:rPr>
          <w:szCs w:val="24"/>
        </w:rPr>
        <w:t>. 254/2004 Sb.).</w:t>
      </w:r>
    </w:p>
    <w:p w:rsidRPr="004B0C25" w:rsidR="001C25F1" w:rsidP="001C25F1" w:rsidRDefault="001C25F1">
      <w:pPr>
        <w:pStyle w:val="NormlnIMP0"/>
        <w:numPr>
          <w:ilvl w:val="2"/>
          <w:numId w:val="7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4B0C25">
        <w:rPr>
          <w:szCs w:val="24"/>
        </w:rPr>
        <w:t>bez jakékoliv sankce pozastaví vyplacení části úhrady ve výši vyúčtované DPH uvedené na daňovém dokladu v případě, že se zhotovitel stane po podpisu smlouvy nespolehlivým plátcem, a to po celou dobu, kdy bude veden jako nespolehlivý plátce,</w:t>
      </w:r>
    </w:p>
    <w:p w:rsidR="001C25F1" w:rsidP="001C25F1" w:rsidRDefault="001C25F1">
      <w:pPr>
        <w:pStyle w:val="NormlnIMP0"/>
        <w:numPr>
          <w:ilvl w:val="2"/>
          <w:numId w:val="7"/>
        </w:numPr>
        <w:spacing w:line="240" w:lineRule="auto"/>
        <w:ind w:left="567" w:hanging="283"/>
        <w:jc w:val="both"/>
        <w:textAlignment w:val="auto"/>
        <w:rPr>
          <w:szCs w:val="24"/>
        </w:rPr>
      </w:pPr>
      <w:r w:rsidRPr="004B0C25">
        <w:rPr>
          <w:szCs w:val="24"/>
        </w:rPr>
        <w:t>provede úhradu pozastavené části DPH podle písm. b) přímo správci daně (finančnímu úřadu).</w:t>
      </w:r>
    </w:p>
    <w:p w:rsidR="001C25F1" w:rsidP="001C25F1" w:rsidRDefault="001C25F1">
      <w:pPr>
        <w:pStyle w:val="NormlnIMP0"/>
        <w:spacing w:line="240" w:lineRule="auto"/>
        <w:ind w:left="284"/>
        <w:jc w:val="both"/>
      </w:pPr>
      <w:r>
        <w:rPr>
          <w:szCs w:val="24"/>
        </w:rPr>
        <w:t xml:space="preserve">Provedení úhrady DPH podle bodu c) je úhrada zdanitelného plnění bez DPH (tj. pouze základu daně) smluvními stranami považována za řádnou úhradu dle této smlouvy a zhotoviteli nevzniká žádný nárok na úhradu případných úroků z prodlení, penále, náhrady škody nebo jakýchkoli dalších sankcí vůči objednateli, a to ani v případě, že by mu podobné sankce byly vyměřeny správcem daně. </w:t>
      </w:r>
      <w:r w:rsidRPr="00A12643">
        <w:t xml:space="preserve">  </w:t>
      </w:r>
    </w:p>
    <w:p w:rsidRPr="00F279DB" w:rsidR="001C25F1" w:rsidP="001C25F1" w:rsidRDefault="001C25F1">
      <w:pPr>
        <w:pStyle w:val="NormlnIMP0"/>
        <w:spacing w:line="240" w:lineRule="auto"/>
        <w:ind w:left="284"/>
        <w:jc w:val="both"/>
        <w:textAlignment w:val="auto"/>
        <w:rPr>
          <w:szCs w:val="24"/>
        </w:rPr>
      </w:pPr>
    </w:p>
    <w:p w:rsidRPr="00D44538" w:rsidR="001C25F1" w:rsidP="001C25F1" w:rsidRDefault="00A81E86">
      <w:pPr>
        <w:pStyle w:val="NormlnIMP0"/>
        <w:spacing w:line="240" w:lineRule="auto"/>
        <w:ind w:left="426" w:hanging="426"/>
        <w:jc w:val="both"/>
        <w:textAlignment w:val="auto"/>
        <w:rPr>
          <w:szCs w:val="24"/>
        </w:rPr>
      </w:pPr>
      <w:r>
        <w:rPr>
          <w:szCs w:val="24"/>
        </w:rPr>
        <w:t>10.</w:t>
      </w:r>
      <w:r w:rsidR="001C25F1">
        <w:rPr>
          <w:szCs w:val="24"/>
        </w:rPr>
        <w:t xml:space="preserve"> </w:t>
      </w:r>
      <w:r w:rsidRPr="00D44538" w:rsidR="001C25F1">
        <w:rPr>
          <w:szCs w:val="24"/>
        </w:rPr>
        <w:t>Zhotovitel bere na vědomí, že předmět smlouvy je financován z veřejných prostředků a zavazuje se tímto:</w:t>
      </w:r>
    </w:p>
    <w:p w:rsidRPr="00D44538" w:rsidR="001C25F1" w:rsidP="001C25F1" w:rsidRDefault="001C25F1">
      <w:pPr>
        <w:numPr>
          <w:ilvl w:val="0"/>
          <w:numId w:val="4"/>
        </w:numPr>
        <w:ind w:left="709" w:hanging="283"/>
        <w:jc w:val="both"/>
        <w:rPr>
          <w:sz w:val="24"/>
          <w:szCs w:val="24"/>
        </w:rPr>
      </w:pPr>
      <w:r w:rsidRPr="00D44538">
        <w:rPr>
          <w:sz w:val="24"/>
          <w:szCs w:val="24"/>
        </w:rPr>
        <w:t>spolupůsobit při výkonu finanční kontroly podle § 2 písm. e) zák. č. 320/2001 Sb., o finanční kontrole, ve znění pozdějších předpisů</w:t>
      </w:r>
      <w:r>
        <w:rPr>
          <w:sz w:val="24"/>
          <w:szCs w:val="24"/>
        </w:rPr>
        <w:t>,</w:t>
      </w:r>
    </w:p>
    <w:p w:rsidRPr="00CC6024" w:rsidR="001C25F1" w:rsidP="001C25F1" w:rsidRDefault="001C25F1">
      <w:pPr>
        <w:numPr>
          <w:ilvl w:val="0"/>
          <w:numId w:val="4"/>
        </w:numPr>
        <w:ind w:left="709" w:hanging="283"/>
        <w:jc w:val="both"/>
        <w:rPr>
          <w:sz w:val="24"/>
          <w:szCs w:val="24"/>
        </w:rPr>
      </w:pPr>
      <w:r w:rsidRPr="00CC6024">
        <w:rPr>
          <w:sz w:val="24"/>
          <w:szCs w:val="24"/>
        </w:rPr>
        <w:t xml:space="preserve">uložit účetní dokumentaci vztahující se k plnění této smlouvy po dobu 10 let od prvního dne roku následujícího po dni podpisu předávacího protokolu. </w:t>
      </w:r>
    </w:p>
    <w:p w:rsidR="001C25F1" w:rsidP="001C25F1" w:rsidRDefault="001C25F1">
      <w:pPr>
        <w:ind w:left="426" w:hanging="426"/>
        <w:jc w:val="center"/>
        <w:rPr>
          <w:sz w:val="24"/>
          <w:szCs w:val="24"/>
        </w:rPr>
      </w:pPr>
    </w:p>
    <w:p w:rsidRPr="006E4FBE" w:rsidR="001C25F1" w:rsidP="001C25F1" w:rsidRDefault="001C25F1">
      <w:pPr>
        <w:ind w:left="426" w:hanging="426"/>
        <w:jc w:val="center"/>
        <w:rPr>
          <w:sz w:val="24"/>
          <w:szCs w:val="24"/>
        </w:rPr>
      </w:pPr>
      <w:r w:rsidRPr="006E4FBE">
        <w:rPr>
          <w:sz w:val="24"/>
          <w:szCs w:val="24"/>
        </w:rPr>
        <w:lastRenderedPageBreak/>
        <w:t>Článek VII</w:t>
      </w:r>
    </w:p>
    <w:p w:rsidRPr="00627957" w:rsidR="001C25F1" w:rsidP="001C25F1" w:rsidRDefault="001C25F1">
      <w:pPr>
        <w:ind w:left="426" w:hanging="426"/>
        <w:jc w:val="center"/>
        <w:rPr>
          <w:sz w:val="24"/>
          <w:szCs w:val="24"/>
        </w:rPr>
      </w:pPr>
      <w:r w:rsidRPr="006E4FBE">
        <w:rPr>
          <w:sz w:val="24"/>
          <w:szCs w:val="24"/>
        </w:rPr>
        <w:t>Sankce</w:t>
      </w:r>
      <w:r w:rsidRPr="00627957">
        <w:rPr>
          <w:sz w:val="24"/>
          <w:szCs w:val="24"/>
        </w:rPr>
        <w:t xml:space="preserve"> </w:t>
      </w:r>
    </w:p>
    <w:p w:rsidRPr="002B7BA4" w:rsidR="001C25F1" w:rsidP="001C25F1" w:rsidRDefault="001C25F1">
      <w:pPr>
        <w:jc w:val="center"/>
        <w:rPr>
          <w:sz w:val="24"/>
          <w:szCs w:val="24"/>
        </w:rPr>
      </w:pPr>
    </w:p>
    <w:p w:rsidRPr="002B7BA4" w:rsidR="001C25F1" w:rsidP="001C25F1" w:rsidRDefault="001C25F1">
      <w:pPr>
        <w:jc w:val="both"/>
        <w:rPr>
          <w:sz w:val="24"/>
          <w:szCs w:val="24"/>
        </w:rPr>
      </w:pPr>
    </w:p>
    <w:p w:rsidRPr="002B7BA4" w:rsidR="001C25F1" w:rsidP="001C25F1" w:rsidRDefault="001C25F1">
      <w:pPr>
        <w:pStyle w:val="Odstavecseseznamem"/>
        <w:numPr>
          <w:ilvl w:val="0"/>
          <w:numId w:val="16"/>
        </w:numPr>
        <w:ind w:left="360"/>
        <w:jc w:val="both"/>
        <w:rPr>
          <w:sz w:val="24"/>
          <w:szCs w:val="24"/>
        </w:rPr>
      </w:pPr>
      <w:r w:rsidRPr="002B7BA4">
        <w:rPr>
          <w:sz w:val="24"/>
          <w:szCs w:val="24"/>
        </w:rPr>
        <w:t>V případě nedodržení povinností uvedených v článku III odst. 7. této smlouvy bude objednatel účtovat zhotoviteli smluvní pokutu ve výši 5</w:t>
      </w:r>
      <w:r>
        <w:rPr>
          <w:sz w:val="24"/>
          <w:szCs w:val="24"/>
        </w:rPr>
        <w:t>.</w:t>
      </w:r>
      <w:r w:rsidRPr="002B7BA4">
        <w:rPr>
          <w:sz w:val="24"/>
          <w:szCs w:val="24"/>
        </w:rPr>
        <w:t>000</w:t>
      </w:r>
      <w:r>
        <w:rPr>
          <w:sz w:val="24"/>
          <w:szCs w:val="24"/>
        </w:rPr>
        <w:t xml:space="preserve"> </w:t>
      </w:r>
      <w:r w:rsidRPr="002B7BA4">
        <w:rPr>
          <w:sz w:val="24"/>
          <w:szCs w:val="24"/>
        </w:rPr>
        <w:t>Kč bez DPH za každý zjištěný případ.</w:t>
      </w:r>
    </w:p>
    <w:p w:rsidRPr="002B7BA4" w:rsidR="001C25F1" w:rsidP="001C25F1" w:rsidRDefault="001C25F1">
      <w:pPr>
        <w:jc w:val="both"/>
        <w:rPr>
          <w:sz w:val="24"/>
          <w:szCs w:val="24"/>
        </w:rPr>
      </w:pPr>
    </w:p>
    <w:p w:rsidRPr="002B7BA4" w:rsidR="001C25F1" w:rsidP="001C25F1" w:rsidRDefault="001C25F1">
      <w:pPr>
        <w:pStyle w:val="Odstavecseseznamem"/>
        <w:numPr>
          <w:ilvl w:val="0"/>
          <w:numId w:val="16"/>
        </w:numPr>
        <w:ind w:left="360"/>
        <w:jc w:val="both"/>
        <w:rPr>
          <w:sz w:val="24"/>
          <w:szCs w:val="24"/>
        </w:rPr>
      </w:pPr>
      <w:r w:rsidRPr="002B7BA4">
        <w:rPr>
          <w:sz w:val="24"/>
          <w:szCs w:val="24"/>
        </w:rPr>
        <w:t xml:space="preserve">Pokud objednatel upozorní písemnou výzvou zhotovitele, že neplní své povinnosti sjednané touto smlouvou (vyjma povinností uvedených v odst. 1. až </w:t>
      </w:r>
      <w:r>
        <w:rPr>
          <w:sz w:val="24"/>
          <w:szCs w:val="24"/>
        </w:rPr>
        <w:t>2</w:t>
      </w:r>
      <w:r w:rsidRPr="002B7BA4">
        <w:rPr>
          <w:sz w:val="24"/>
          <w:szCs w:val="24"/>
        </w:rPr>
        <w:t>. tohoto článku), a zhotovitel v termínu stanoveném objednatelem ne</w:t>
      </w:r>
      <w:r>
        <w:rPr>
          <w:sz w:val="24"/>
          <w:szCs w:val="24"/>
        </w:rPr>
        <w:t>z</w:t>
      </w:r>
      <w:r w:rsidRPr="002B7BA4">
        <w:rPr>
          <w:sz w:val="24"/>
          <w:szCs w:val="24"/>
        </w:rPr>
        <w:t>jedná nápravu, bude objednatel účtovat zhotoviteli smluvní pokutu ve výš</w:t>
      </w:r>
      <w:r>
        <w:rPr>
          <w:sz w:val="24"/>
          <w:szCs w:val="24"/>
        </w:rPr>
        <w:t>i</w:t>
      </w:r>
      <w:r w:rsidRPr="002B7BA4">
        <w:rPr>
          <w:sz w:val="24"/>
          <w:szCs w:val="24"/>
        </w:rPr>
        <w:t xml:space="preserve"> 5</w:t>
      </w:r>
      <w:r>
        <w:rPr>
          <w:sz w:val="24"/>
          <w:szCs w:val="24"/>
        </w:rPr>
        <w:t>.</w:t>
      </w:r>
      <w:r w:rsidRPr="002B7BA4">
        <w:rPr>
          <w:sz w:val="24"/>
          <w:szCs w:val="24"/>
        </w:rPr>
        <w:t>000</w:t>
      </w:r>
      <w:r>
        <w:rPr>
          <w:sz w:val="24"/>
          <w:szCs w:val="24"/>
        </w:rPr>
        <w:t xml:space="preserve"> </w:t>
      </w:r>
      <w:r w:rsidRPr="002B7BA4">
        <w:rPr>
          <w:sz w:val="24"/>
          <w:szCs w:val="24"/>
        </w:rPr>
        <w:t>Kč bez DPH za každý takto zjištěný případ a za každý den, po který bude neplnění povinnosti trvat.</w:t>
      </w:r>
    </w:p>
    <w:p w:rsidRPr="002B7BA4" w:rsidR="001C25F1" w:rsidP="001C25F1" w:rsidRDefault="001C25F1">
      <w:pPr>
        <w:pStyle w:val="Odstavecseseznamem"/>
        <w:ind w:left="360"/>
        <w:jc w:val="both"/>
        <w:rPr>
          <w:sz w:val="24"/>
          <w:szCs w:val="24"/>
        </w:rPr>
      </w:pPr>
    </w:p>
    <w:p w:rsidRPr="002B7BA4" w:rsidR="000637A5" w:rsidP="000637A5" w:rsidRDefault="000637A5">
      <w:pPr>
        <w:pStyle w:val="Odstavecseseznamem"/>
        <w:numPr>
          <w:ilvl w:val="0"/>
          <w:numId w:val="16"/>
        </w:numPr>
        <w:ind w:left="360"/>
        <w:jc w:val="both"/>
        <w:rPr>
          <w:sz w:val="24"/>
          <w:szCs w:val="24"/>
        </w:rPr>
      </w:pPr>
      <w:r w:rsidRPr="002B7BA4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2B7BA4">
        <w:rPr>
          <w:sz w:val="24"/>
          <w:szCs w:val="24"/>
        </w:rPr>
        <w:t>případě</w:t>
      </w:r>
      <w:r>
        <w:rPr>
          <w:sz w:val="24"/>
          <w:szCs w:val="24"/>
        </w:rPr>
        <w:t xml:space="preserve"> neoprávněné výměny poddodavatelů a</w:t>
      </w:r>
      <w:r w:rsidRPr="002B7BA4">
        <w:rPr>
          <w:sz w:val="24"/>
          <w:szCs w:val="24"/>
        </w:rPr>
        <w:t xml:space="preserve"> provádění díla poddodavateli neuvedenými v seznamu poddodavatelů bude objednatel účtovat zhotoviteli smluvní pokutu ve výši 5</w:t>
      </w:r>
      <w:r>
        <w:rPr>
          <w:sz w:val="24"/>
          <w:szCs w:val="24"/>
        </w:rPr>
        <w:t>.</w:t>
      </w:r>
      <w:r w:rsidRPr="002B7BA4">
        <w:rPr>
          <w:sz w:val="24"/>
          <w:szCs w:val="24"/>
        </w:rPr>
        <w:t>000</w:t>
      </w:r>
      <w:r>
        <w:rPr>
          <w:sz w:val="24"/>
          <w:szCs w:val="24"/>
        </w:rPr>
        <w:t xml:space="preserve"> </w:t>
      </w:r>
      <w:r w:rsidRPr="002B7BA4">
        <w:rPr>
          <w:sz w:val="24"/>
          <w:szCs w:val="24"/>
        </w:rPr>
        <w:t>Kč bez DPH za každý takto zjištěný případ.</w:t>
      </w:r>
    </w:p>
    <w:p w:rsidRPr="002B7BA4" w:rsidR="001C25F1" w:rsidP="001C25F1" w:rsidRDefault="001C25F1">
      <w:pPr>
        <w:pStyle w:val="Odstavecseseznamem"/>
        <w:ind w:left="360"/>
        <w:jc w:val="both"/>
        <w:rPr>
          <w:sz w:val="24"/>
          <w:szCs w:val="24"/>
        </w:rPr>
      </w:pPr>
    </w:p>
    <w:p w:rsidRPr="002B7BA4" w:rsidR="001C25F1" w:rsidP="001C25F1" w:rsidRDefault="001C25F1">
      <w:pPr>
        <w:pStyle w:val="Odstavecseseznamem"/>
        <w:numPr>
          <w:ilvl w:val="0"/>
          <w:numId w:val="16"/>
        </w:numPr>
        <w:ind w:left="360"/>
        <w:jc w:val="both"/>
        <w:rPr>
          <w:sz w:val="24"/>
          <w:szCs w:val="24"/>
        </w:rPr>
      </w:pPr>
      <w:r w:rsidRPr="002B7BA4">
        <w:rPr>
          <w:sz w:val="24"/>
          <w:szCs w:val="24"/>
        </w:rPr>
        <w:t>Pokud objednavateli bude krácena podpora z důvodu zavinění ze strany zhotovitele, zejména z</w:t>
      </w:r>
      <w:r>
        <w:rPr>
          <w:sz w:val="24"/>
          <w:szCs w:val="24"/>
        </w:rPr>
        <w:t xml:space="preserve"> nedodržení </w:t>
      </w:r>
      <w:r w:rsidRPr="002B7BA4">
        <w:rPr>
          <w:sz w:val="24"/>
          <w:szCs w:val="24"/>
        </w:rPr>
        <w:t>požadavků vyplývajících z rozhodnutí o poskytnutí dotace a Obecných pravidel v rámci OPZ, je zhotovitel povinen zaplatit objednateli smluvní pokutu ve výši krácené podpory, která bude stanovena poskytovatelem podpory.</w:t>
      </w:r>
    </w:p>
    <w:p w:rsidRPr="002B7BA4" w:rsidR="001C25F1" w:rsidP="001C25F1" w:rsidRDefault="001C25F1">
      <w:pPr>
        <w:pStyle w:val="Odstavecseseznamem"/>
        <w:ind w:left="360"/>
        <w:jc w:val="both"/>
        <w:rPr>
          <w:sz w:val="24"/>
          <w:szCs w:val="24"/>
        </w:rPr>
      </w:pPr>
    </w:p>
    <w:p w:rsidR="001C25F1" w:rsidP="001C25F1" w:rsidRDefault="001C25F1">
      <w:pPr>
        <w:pStyle w:val="Odstavecseseznamem"/>
        <w:numPr>
          <w:ilvl w:val="0"/>
          <w:numId w:val="16"/>
        </w:numPr>
        <w:ind w:left="360"/>
        <w:jc w:val="both"/>
        <w:rPr>
          <w:sz w:val="24"/>
          <w:szCs w:val="24"/>
        </w:rPr>
      </w:pPr>
      <w:r w:rsidRPr="002B7BA4">
        <w:rPr>
          <w:sz w:val="24"/>
          <w:szCs w:val="24"/>
        </w:rPr>
        <w:t>Nebude-li faktura ze strany objednatele uhrazena ve lhůtě splatnosti, je zhotovitel oprávněn vyúčtovat objednateli úrok z prodlení ve výši 18,25 % ročně z dlužné částky, tj. 0,05% z dlužné částky za každý i započatý kalendářní den prodlení.</w:t>
      </w:r>
    </w:p>
    <w:p w:rsidR="001C25F1" w:rsidP="001C25F1" w:rsidRDefault="001C25F1">
      <w:pPr>
        <w:pStyle w:val="Odstavecseseznamem"/>
        <w:rPr>
          <w:sz w:val="24"/>
          <w:szCs w:val="24"/>
        </w:rPr>
      </w:pPr>
    </w:p>
    <w:p w:rsidRPr="002B7BA4" w:rsidR="001C25F1" w:rsidP="001C25F1" w:rsidRDefault="001C25F1">
      <w:pPr>
        <w:pStyle w:val="Odstavecseseznamem"/>
        <w:jc w:val="both"/>
        <w:rPr>
          <w:sz w:val="24"/>
          <w:szCs w:val="24"/>
        </w:rPr>
      </w:pPr>
    </w:p>
    <w:p w:rsidR="001C25F1" w:rsidP="001C25F1" w:rsidRDefault="001C25F1">
      <w:p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t>Článek VIII</w:t>
      </w:r>
    </w:p>
    <w:p w:rsidRPr="009E7A7D" w:rsidR="001C25F1" w:rsidP="001C25F1" w:rsidRDefault="001C25F1">
      <w:pPr>
        <w:ind w:left="426" w:hanging="426"/>
        <w:jc w:val="center"/>
        <w:rPr>
          <w:sz w:val="24"/>
          <w:szCs w:val="24"/>
        </w:rPr>
      </w:pPr>
      <w:r w:rsidRPr="009E7A7D">
        <w:rPr>
          <w:sz w:val="24"/>
          <w:szCs w:val="24"/>
        </w:rPr>
        <w:t>Součinnost stran</w:t>
      </w:r>
    </w:p>
    <w:p w:rsidRPr="009E7A7D" w:rsidR="001C25F1" w:rsidP="001C25F1" w:rsidRDefault="001C25F1">
      <w:pPr>
        <w:ind w:left="426" w:hanging="426"/>
        <w:jc w:val="both"/>
        <w:rPr>
          <w:sz w:val="24"/>
          <w:szCs w:val="24"/>
        </w:rPr>
      </w:pPr>
    </w:p>
    <w:p w:rsidR="001C25F1" w:rsidP="001C25F1" w:rsidRDefault="001C25F1">
      <w:pPr>
        <w:pStyle w:val="NormlnIMP0"/>
        <w:numPr>
          <w:ilvl w:val="0"/>
          <w:numId w:val="11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9E7A7D">
        <w:rPr>
          <w:szCs w:val="24"/>
        </w:rPr>
        <w:t>S</w:t>
      </w:r>
      <w:r>
        <w:rPr>
          <w:szCs w:val="24"/>
        </w:rPr>
        <w:t>mluvní s</w:t>
      </w:r>
      <w:r w:rsidRPr="009E7A7D">
        <w:rPr>
          <w:szCs w:val="24"/>
        </w:rPr>
        <w:t xml:space="preserve">trany prohlašují, že si jsou vědomy skutečnosti, že úspěšné splnění </w:t>
      </w:r>
      <w:r>
        <w:rPr>
          <w:szCs w:val="24"/>
        </w:rPr>
        <w:t>p</w:t>
      </w:r>
      <w:r w:rsidRPr="009E7A7D">
        <w:rPr>
          <w:szCs w:val="24"/>
        </w:rPr>
        <w:t xml:space="preserve">ředmětu </w:t>
      </w:r>
      <w:r>
        <w:rPr>
          <w:szCs w:val="24"/>
        </w:rPr>
        <w:t>s</w:t>
      </w:r>
      <w:r w:rsidRPr="009E7A7D">
        <w:rPr>
          <w:szCs w:val="24"/>
        </w:rPr>
        <w:t xml:space="preserve">mlouvy je mimo jiné závislé na vzájemném včasném, úplném a pravdivém informování </w:t>
      </w:r>
      <w:r>
        <w:rPr>
          <w:szCs w:val="24"/>
        </w:rPr>
        <w:t>smluvních s</w:t>
      </w:r>
      <w:r w:rsidRPr="009E7A7D">
        <w:rPr>
          <w:szCs w:val="24"/>
        </w:rPr>
        <w:t xml:space="preserve">tran, jakož i na pružném zpřístupnění příslušných podkladů (dokumentace), které jsou potřebné pro úspěšné plnění </w:t>
      </w:r>
      <w:r>
        <w:rPr>
          <w:szCs w:val="24"/>
        </w:rPr>
        <w:t>předmětu s</w:t>
      </w:r>
      <w:r w:rsidRPr="009E7A7D">
        <w:rPr>
          <w:szCs w:val="24"/>
        </w:rPr>
        <w:t>mlouvy</w:t>
      </w:r>
      <w:r>
        <w:rPr>
          <w:szCs w:val="24"/>
        </w:rPr>
        <w:t xml:space="preserve"> o</w:t>
      </w:r>
      <w:r w:rsidRPr="009E7A7D">
        <w:rPr>
          <w:szCs w:val="24"/>
        </w:rPr>
        <w:t xml:space="preserve">bjednatelem </w:t>
      </w:r>
      <w:r>
        <w:rPr>
          <w:szCs w:val="24"/>
        </w:rPr>
        <w:t>z</w:t>
      </w:r>
      <w:r w:rsidRPr="009E7A7D">
        <w:rPr>
          <w:szCs w:val="24"/>
        </w:rPr>
        <w:t>hotoviteli</w:t>
      </w:r>
      <w:r>
        <w:rPr>
          <w:szCs w:val="24"/>
        </w:rPr>
        <w:t>.</w:t>
      </w:r>
    </w:p>
    <w:p w:rsidRPr="00752044" w:rsidR="001C25F1" w:rsidP="001C25F1" w:rsidRDefault="001C25F1">
      <w:pPr>
        <w:pStyle w:val="NormlnIMP0"/>
        <w:spacing w:line="240" w:lineRule="auto"/>
        <w:ind w:left="284"/>
        <w:jc w:val="both"/>
        <w:textAlignment w:val="auto"/>
        <w:rPr>
          <w:szCs w:val="24"/>
        </w:rPr>
      </w:pPr>
    </w:p>
    <w:p w:rsidRPr="009E7A7D" w:rsidR="001C25F1" w:rsidP="001C25F1" w:rsidRDefault="001C25F1">
      <w:pPr>
        <w:pStyle w:val="NormlnIMP0"/>
        <w:numPr>
          <w:ilvl w:val="0"/>
          <w:numId w:val="11"/>
        </w:numPr>
        <w:spacing w:line="240" w:lineRule="auto"/>
        <w:ind w:left="284" w:hanging="284"/>
        <w:jc w:val="both"/>
        <w:textAlignment w:val="auto"/>
        <w:rPr>
          <w:szCs w:val="24"/>
        </w:rPr>
      </w:pPr>
      <w:r w:rsidRPr="009E7A7D">
        <w:rPr>
          <w:szCs w:val="24"/>
        </w:rPr>
        <w:t xml:space="preserve">Podklady a další záležitosti spojené s </w:t>
      </w:r>
      <w:r>
        <w:rPr>
          <w:szCs w:val="24"/>
        </w:rPr>
        <w:t>p</w:t>
      </w:r>
      <w:r w:rsidRPr="009E7A7D">
        <w:rPr>
          <w:szCs w:val="24"/>
        </w:rPr>
        <w:t xml:space="preserve">ředmětem </w:t>
      </w:r>
      <w:r>
        <w:rPr>
          <w:szCs w:val="24"/>
        </w:rPr>
        <w:t>s</w:t>
      </w:r>
      <w:r w:rsidRPr="009E7A7D">
        <w:rPr>
          <w:szCs w:val="24"/>
        </w:rPr>
        <w:t xml:space="preserve">mlouvy budou mezi </w:t>
      </w:r>
      <w:r>
        <w:rPr>
          <w:szCs w:val="24"/>
        </w:rPr>
        <w:t>smluvními s</w:t>
      </w:r>
      <w:r w:rsidRPr="009E7A7D">
        <w:rPr>
          <w:szCs w:val="24"/>
        </w:rPr>
        <w:t xml:space="preserve">tranami konzultovány a v případě potřeby upřesňovány a doplňovány, přičemž platí, že každá </w:t>
      </w:r>
      <w:r>
        <w:rPr>
          <w:szCs w:val="24"/>
        </w:rPr>
        <w:t>smluvní s</w:t>
      </w:r>
      <w:r w:rsidRPr="009E7A7D">
        <w:rPr>
          <w:szCs w:val="24"/>
        </w:rPr>
        <w:t xml:space="preserve">trana je povinna informovat bez zbytečného odkladu o změnách podkladů a jiných záležitostí potřebných pro plnění </w:t>
      </w:r>
      <w:r>
        <w:rPr>
          <w:szCs w:val="24"/>
        </w:rPr>
        <w:t>p</w:t>
      </w:r>
      <w:r w:rsidRPr="009E7A7D">
        <w:rPr>
          <w:szCs w:val="24"/>
        </w:rPr>
        <w:t xml:space="preserve">ředmětu </w:t>
      </w:r>
      <w:r>
        <w:rPr>
          <w:szCs w:val="24"/>
        </w:rPr>
        <w:t>s</w:t>
      </w:r>
      <w:r w:rsidRPr="009E7A7D">
        <w:rPr>
          <w:szCs w:val="24"/>
        </w:rPr>
        <w:t xml:space="preserve">mlouvy. Objednatel se zavazuje zajistit přiměřenou průběžnou spolupráci osob na straně </w:t>
      </w:r>
      <w:r>
        <w:rPr>
          <w:szCs w:val="24"/>
        </w:rPr>
        <w:t>o</w:t>
      </w:r>
      <w:r w:rsidRPr="009E7A7D">
        <w:rPr>
          <w:szCs w:val="24"/>
        </w:rPr>
        <w:t xml:space="preserve">bjednatele, pro plnění </w:t>
      </w:r>
      <w:r>
        <w:rPr>
          <w:szCs w:val="24"/>
        </w:rPr>
        <w:t>p</w:t>
      </w:r>
      <w:r w:rsidRPr="009E7A7D">
        <w:rPr>
          <w:szCs w:val="24"/>
        </w:rPr>
        <w:t xml:space="preserve">ředmětu </w:t>
      </w:r>
      <w:r>
        <w:rPr>
          <w:szCs w:val="24"/>
        </w:rPr>
        <w:t>s</w:t>
      </w:r>
      <w:r w:rsidRPr="009E7A7D">
        <w:rPr>
          <w:szCs w:val="24"/>
        </w:rPr>
        <w:t xml:space="preserve">mlouvy ze strany </w:t>
      </w:r>
      <w:r>
        <w:rPr>
          <w:szCs w:val="24"/>
        </w:rPr>
        <w:t>z</w:t>
      </w:r>
      <w:r w:rsidRPr="009E7A7D">
        <w:rPr>
          <w:szCs w:val="24"/>
        </w:rPr>
        <w:t>hotovitele.</w:t>
      </w:r>
    </w:p>
    <w:p w:rsidRPr="009E7A7D" w:rsidR="001C25F1" w:rsidP="001C25F1" w:rsidRDefault="001C25F1">
      <w:pPr>
        <w:pStyle w:val="Odstavecseseznamem"/>
        <w:ind w:left="284" w:hanging="284"/>
        <w:rPr>
          <w:sz w:val="24"/>
          <w:szCs w:val="24"/>
        </w:rPr>
      </w:pPr>
    </w:p>
    <w:p w:rsidR="001C25F1" w:rsidP="001C25F1" w:rsidRDefault="001C25F1">
      <w:pPr>
        <w:ind w:left="426" w:hanging="426"/>
        <w:jc w:val="center"/>
        <w:rPr>
          <w:sz w:val="24"/>
          <w:szCs w:val="24"/>
        </w:rPr>
      </w:pPr>
    </w:p>
    <w:p w:rsidR="001C25F1" w:rsidP="001C25F1" w:rsidRDefault="001C25F1">
      <w:pPr>
        <w:ind w:left="426" w:hanging="426"/>
        <w:jc w:val="center"/>
        <w:rPr>
          <w:sz w:val="24"/>
          <w:szCs w:val="24"/>
        </w:rPr>
      </w:pPr>
      <w:r w:rsidRPr="004B0C25">
        <w:rPr>
          <w:sz w:val="24"/>
          <w:szCs w:val="24"/>
        </w:rPr>
        <w:t>Článek IX</w:t>
      </w:r>
    </w:p>
    <w:p w:rsidRPr="00E46308" w:rsidR="001C25F1" w:rsidP="001C25F1" w:rsidRDefault="001C25F1">
      <w:pPr>
        <w:ind w:left="426" w:hanging="426"/>
        <w:jc w:val="center"/>
        <w:rPr>
          <w:rFonts w:ascii="Arial" w:hAnsi="Arial" w:cs="Arial"/>
          <w:sz w:val="21"/>
          <w:szCs w:val="21"/>
        </w:rPr>
      </w:pPr>
      <w:r>
        <w:rPr>
          <w:sz w:val="24"/>
          <w:szCs w:val="24"/>
        </w:rPr>
        <w:t>Ochrana informací</w:t>
      </w:r>
    </w:p>
    <w:p w:rsidRPr="00DF69DA" w:rsidR="001C25F1" w:rsidP="001C25F1" w:rsidRDefault="001C25F1">
      <w:pPr>
        <w:ind w:left="2832"/>
        <w:rPr>
          <w:b/>
        </w:rPr>
      </w:pPr>
    </w:p>
    <w:p w:rsidRPr="009A5CE4" w:rsidR="001C25F1" w:rsidP="001C25F1" w:rsidRDefault="001C25F1">
      <w:pPr>
        <w:numPr>
          <w:ilvl w:val="0"/>
          <w:numId w:val="12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 xml:space="preserve">Žádná ze smluvních stran nesdělí ani nepředá třetím osobám jakékoliv důvěrné informace, které při plnění této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 xml:space="preserve">mlouvy získala od druhé smluvní strany, ani neumožní, aby se s nimi seznámily. To neplatí, mají-li být za účelem plnění této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 xml:space="preserve">mlouvy potřebné informace </w:t>
      </w:r>
      <w:r w:rsidRPr="009A5CE4">
        <w:rPr>
          <w:sz w:val="24"/>
          <w:szCs w:val="24"/>
        </w:rPr>
        <w:lastRenderedPageBreak/>
        <w:t>zpřístupněny zaměstnancům</w:t>
      </w:r>
      <w:r>
        <w:rPr>
          <w:sz w:val="24"/>
          <w:szCs w:val="24"/>
        </w:rPr>
        <w:t>, příp. poddo</w:t>
      </w:r>
      <w:r w:rsidRPr="009A5CE4">
        <w:rPr>
          <w:sz w:val="24"/>
          <w:szCs w:val="24"/>
        </w:rPr>
        <w:t>davatelům</w:t>
      </w:r>
      <w:r>
        <w:rPr>
          <w:sz w:val="24"/>
          <w:szCs w:val="24"/>
        </w:rPr>
        <w:t xml:space="preserve"> </w:t>
      </w:r>
      <w:r w:rsidRPr="009A5CE4">
        <w:rPr>
          <w:sz w:val="24"/>
          <w:szCs w:val="24"/>
        </w:rPr>
        <w:t xml:space="preserve">zhotovitele podílejících se na plnění dle této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 xml:space="preserve">mlouvy za stejných podmínek, jaké jsou stanoveny smluvním stranám v tomto článku, a to jen v rozsahu nezbytně nutném pro řádné plnění této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>mlouvy.</w:t>
      </w:r>
    </w:p>
    <w:p w:rsidR="001C25F1" w:rsidP="001C25F1" w:rsidRDefault="001C25F1">
      <w:pPr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</w:p>
    <w:p w:rsidRPr="009A5CE4" w:rsidR="001C25F1" w:rsidP="001C25F1" w:rsidRDefault="001C25F1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Ochrana všech informací</w:t>
      </w:r>
      <w:r>
        <w:rPr>
          <w:sz w:val="24"/>
          <w:szCs w:val="24"/>
        </w:rPr>
        <w:t>,</w:t>
      </w:r>
      <w:r w:rsidRPr="009A5CE4">
        <w:rPr>
          <w:sz w:val="24"/>
          <w:szCs w:val="24"/>
        </w:rPr>
        <w:t xml:space="preserve"> včetně důvěrných informací se nevztahuje na případy, kdy:</w:t>
      </w:r>
    </w:p>
    <w:p w:rsidRPr="009A5CE4" w:rsidR="001C25F1" w:rsidP="001C25F1" w:rsidRDefault="001C25F1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smluvní strana prokáže, že je tato informace veřejně dostupná, aniž by tuto dostupnost způsobila porušením svých povinností sama smluvní strana,</w:t>
      </w:r>
    </w:p>
    <w:p w:rsidRPr="009A5CE4" w:rsidR="001C25F1" w:rsidP="001C25F1" w:rsidRDefault="001C25F1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smluvní strana prokáže, že měla tuto informaci k dispozici ještě před datem zpřístupnění druhou stranou, a že ji nenabyla v rozporu se zákonem,</w:t>
      </w:r>
    </w:p>
    <w:p w:rsidRPr="009A5CE4" w:rsidR="001C25F1" w:rsidP="001C25F1" w:rsidRDefault="001C25F1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může smluvní strana získat tuto informaci od třetí osoby, která není omezena v jejím zpřístupnění,</w:t>
      </w:r>
    </w:p>
    <w:p w:rsidRPr="009A5CE4" w:rsidR="001C25F1" w:rsidP="001C25F1" w:rsidRDefault="001C25F1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obdrží smluvní strana relevantní písemný souhlas zpřístupňovat danou informaci,</w:t>
      </w:r>
    </w:p>
    <w:p w:rsidRPr="009A5CE4" w:rsidR="001C25F1" w:rsidP="001C25F1" w:rsidRDefault="001C25F1">
      <w:pPr>
        <w:numPr>
          <w:ilvl w:val="0"/>
          <w:numId w:val="13"/>
        </w:numPr>
        <w:overflowPunct/>
        <w:autoSpaceDE/>
        <w:autoSpaceDN/>
        <w:adjustRightInd/>
        <w:ind w:left="714" w:hanging="357"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je-li zpřístupnění informace vyžadováno zákonem nebo závazným rozhodnutím oprávněného orgánu.</w:t>
      </w:r>
    </w:p>
    <w:p w:rsidR="001C25F1" w:rsidP="001C25F1" w:rsidRDefault="001C25F1">
      <w:pPr>
        <w:overflowPunct/>
        <w:autoSpaceDE/>
        <w:autoSpaceDN/>
        <w:adjustRightInd/>
        <w:ind w:left="357"/>
        <w:jc w:val="both"/>
        <w:textAlignment w:val="auto"/>
        <w:rPr>
          <w:sz w:val="24"/>
          <w:szCs w:val="24"/>
        </w:rPr>
      </w:pPr>
    </w:p>
    <w:p w:rsidRPr="009A5CE4" w:rsidR="001C25F1" w:rsidP="001C25F1" w:rsidRDefault="001C25F1">
      <w:pPr>
        <w:numPr>
          <w:ilvl w:val="0"/>
          <w:numId w:val="12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 xml:space="preserve">Obě smluvní strany se zavazují nakládat s důvěrnými informacemi, které jim byly poskytnuty druhou stranou nebo je jinak získaly v souvislosti s plněním této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>mlouvy, jako s obchodním tajemstvím, zejména uchovávat je v tajnosti a učinit veškerá smluvní a technická opatření zabraňující jejich zneužití či prozrazení.</w:t>
      </w:r>
    </w:p>
    <w:p w:rsidR="001C25F1" w:rsidP="001C25F1" w:rsidRDefault="001C25F1">
      <w:pPr>
        <w:overflowPunct/>
        <w:autoSpaceDE/>
        <w:autoSpaceDN/>
        <w:adjustRightInd/>
        <w:ind w:left="357"/>
        <w:jc w:val="both"/>
        <w:textAlignment w:val="auto"/>
        <w:rPr>
          <w:sz w:val="24"/>
          <w:szCs w:val="24"/>
        </w:rPr>
      </w:pPr>
    </w:p>
    <w:p w:rsidRPr="009A5CE4" w:rsidR="001C25F1" w:rsidP="001C25F1" w:rsidRDefault="001C25F1">
      <w:pPr>
        <w:numPr>
          <w:ilvl w:val="0"/>
          <w:numId w:val="12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Smluvní strany se zavazují, že poučí své zaměstnance, statutární orgány, jejich členy a </w:t>
      </w:r>
      <w:r>
        <w:rPr>
          <w:sz w:val="24"/>
          <w:szCs w:val="24"/>
        </w:rPr>
        <w:t>pod</w:t>
      </w:r>
      <w:r w:rsidRPr="009A5CE4">
        <w:rPr>
          <w:sz w:val="24"/>
          <w:szCs w:val="24"/>
        </w:rPr>
        <w:t xml:space="preserve">dodavatele, kterým jsou zpřístupněny důvěrné informace, ve smyslu tohoto článku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>mlouvy.</w:t>
      </w:r>
    </w:p>
    <w:p w:rsidR="001C25F1" w:rsidP="001C25F1" w:rsidRDefault="001C25F1">
      <w:pPr>
        <w:overflowPunct/>
        <w:autoSpaceDE/>
        <w:autoSpaceDN/>
        <w:adjustRightInd/>
        <w:ind w:left="357"/>
        <w:jc w:val="both"/>
        <w:textAlignment w:val="auto"/>
        <w:rPr>
          <w:sz w:val="24"/>
          <w:szCs w:val="24"/>
        </w:rPr>
      </w:pPr>
    </w:p>
    <w:p w:rsidRPr="009A5CE4" w:rsidR="001C25F1" w:rsidP="001C25F1" w:rsidRDefault="001C25F1">
      <w:pPr>
        <w:numPr>
          <w:ilvl w:val="0"/>
          <w:numId w:val="12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 xml:space="preserve">Budou-li informace poskytnuté objednatelem, které jsou nezbytné pro plnění dle této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>mlouvy, obsahovat data podléhající režimu zvláštní ochrany podle zákona č. 101/2000 Sb., o ochraně osobních údajů, ve znění pozdějších předpisů, je objednatel povinen zabezpečit splnění všech ohlašovacích povinností, které citovaný zákon požaduje a obstarat předepsané souhlasy subjektů osobních údajů předaných ke zpracování. Této povinnosti se objednatel nemůže zprostit.</w:t>
      </w:r>
    </w:p>
    <w:p w:rsidR="001C25F1" w:rsidP="001C25F1" w:rsidRDefault="001C25F1">
      <w:pPr>
        <w:overflowPunct/>
        <w:autoSpaceDE/>
        <w:autoSpaceDN/>
        <w:adjustRightInd/>
        <w:ind w:left="357"/>
        <w:jc w:val="both"/>
        <w:textAlignment w:val="auto"/>
        <w:rPr>
          <w:sz w:val="24"/>
          <w:szCs w:val="24"/>
        </w:rPr>
      </w:pPr>
    </w:p>
    <w:p w:rsidRPr="009A5CE4" w:rsidR="001C25F1" w:rsidP="001C25F1" w:rsidRDefault="001C25F1">
      <w:pPr>
        <w:numPr>
          <w:ilvl w:val="0"/>
          <w:numId w:val="12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 xml:space="preserve">Povinnost utajovat důvěrné informace uvedená v tomto článku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 xml:space="preserve">mlouvy zavazuje smluvní strany po dobu účinnosti této </w:t>
      </w:r>
      <w:r>
        <w:rPr>
          <w:sz w:val="24"/>
          <w:szCs w:val="24"/>
        </w:rPr>
        <w:t>s</w:t>
      </w:r>
      <w:r w:rsidRPr="009A5CE4">
        <w:rPr>
          <w:sz w:val="24"/>
          <w:szCs w:val="24"/>
        </w:rPr>
        <w:t xml:space="preserve">mlouvy </w:t>
      </w:r>
      <w:r>
        <w:rPr>
          <w:sz w:val="24"/>
          <w:szCs w:val="24"/>
        </w:rPr>
        <w:t>i po ukončení této smlouvy.</w:t>
      </w:r>
    </w:p>
    <w:p w:rsidR="001C25F1" w:rsidP="001C25F1" w:rsidRDefault="001C25F1">
      <w:pPr>
        <w:overflowPunct/>
        <w:autoSpaceDE/>
        <w:autoSpaceDN/>
        <w:adjustRightInd/>
        <w:ind w:left="357"/>
        <w:jc w:val="both"/>
        <w:textAlignment w:val="auto"/>
        <w:rPr>
          <w:sz w:val="24"/>
          <w:szCs w:val="24"/>
        </w:rPr>
      </w:pPr>
    </w:p>
    <w:p w:rsidRPr="009A5CE4" w:rsidR="001C25F1" w:rsidP="001C25F1" w:rsidRDefault="001C25F1">
      <w:pPr>
        <w:numPr>
          <w:ilvl w:val="0"/>
          <w:numId w:val="12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9A5CE4">
        <w:rPr>
          <w:sz w:val="24"/>
          <w:szCs w:val="24"/>
        </w:rPr>
        <w:t>Finální výstupy a veškerá analytická dokumentace vzniklá při plnění díla se stávají majetkem objednatele a může s nimi libovolně a neomezeně nakládat.</w:t>
      </w:r>
    </w:p>
    <w:p w:rsidRPr="00A416E4" w:rsidR="001C25F1" w:rsidP="001C25F1" w:rsidRDefault="001C25F1">
      <w:pPr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</w:p>
    <w:p w:rsidR="001C25F1" w:rsidP="001C25F1" w:rsidRDefault="001C25F1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416E4">
        <w:rPr>
          <w:sz w:val="24"/>
          <w:szCs w:val="24"/>
        </w:rPr>
        <w:t>Ustanovením tohoto článku smlouvy se nevztahuje na poskytování informací podle zákona č. 106/1999 Sb., o svobodném přístupu k informacím, ve znění pozdějších předpisů. Zhotovitel bere na vědomí, že tato smlouva bude vedena v evidenci smluv Magistrátu města Havířova. Zhotovitel prohlašuje, že skutečnosti uvedené ve smlouvě nepovažuje za obchodní tajemství a uděluje svolení k jejich užití a zveřejnění bez stanovení jakýchkoliv dalších podmínek.</w:t>
      </w:r>
    </w:p>
    <w:p w:rsidR="001C25F1" w:rsidP="001C25F1" w:rsidRDefault="001C25F1">
      <w:pPr>
        <w:pStyle w:val="Odstavecseseznamem"/>
        <w:rPr>
          <w:sz w:val="24"/>
          <w:szCs w:val="24"/>
        </w:rPr>
      </w:pPr>
    </w:p>
    <w:p w:rsidRPr="007D38D6" w:rsidR="001C25F1" w:rsidP="001C25F1" w:rsidRDefault="001C25F1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Porušení ustanovení tohoto článku smlouvy</w:t>
      </w:r>
      <w:r w:rsidRPr="007D38D6">
        <w:rPr>
          <w:sz w:val="24"/>
          <w:szCs w:val="24"/>
        </w:rPr>
        <w:t>, je objednatel oprávněn uplatnit a poskytovatel povinen z</w:t>
      </w:r>
      <w:r>
        <w:rPr>
          <w:sz w:val="24"/>
          <w:szCs w:val="24"/>
        </w:rPr>
        <w:t>aplatit smluvní pokutu ve výši 20</w:t>
      </w:r>
      <w:r w:rsidRPr="007D38D6">
        <w:rPr>
          <w:sz w:val="24"/>
          <w:szCs w:val="24"/>
        </w:rPr>
        <w:t>.000 Kč, a to pro každý jednotlivý případ porušení této povinnosti.</w:t>
      </w:r>
    </w:p>
    <w:p w:rsidRPr="00A416E4" w:rsidR="001C25F1" w:rsidP="001C25F1" w:rsidRDefault="001C25F1">
      <w:pPr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</w:p>
    <w:p w:rsidR="001C25F1" w:rsidP="001C25F1" w:rsidRDefault="001C25F1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Pr="00F279DB" w:rsidR="001C25F1" w:rsidP="001C25F1" w:rsidRDefault="001C25F1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1C25F1" w:rsidP="001C25F1" w:rsidRDefault="001C25F1">
      <w:p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Článek X</w:t>
      </w:r>
    </w:p>
    <w:p w:rsidR="001C25F1" w:rsidP="001C25F1" w:rsidRDefault="001C25F1">
      <w:pPr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t>Ukončení smlouvy</w:t>
      </w:r>
    </w:p>
    <w:p w:rsidR="001C25F1" w:rsidP="001C25F1" w:rsidRDefault="001C25F1">
      <w:pPr>
        <w:ind w:left="426" w:hanging="426"/>
        <w:jc w:val="center"/>
        <w:rPr>
          <w:sz w:val="24"/>
          <w:szCs w:val="24"/>
        </w:rPr>
      </w:pPr>
    </w:p>
    <w:p w:rsidR="001C25F1" w:rsidP="001C25F1" w:rsidRDefault="001C25F1">
      <w:pPr>
        <w:pStyle w:val="Normln2"/>
        <w:numPr>
          <w:ilvl w:val="0"/>
          <w:numId w:val="14"/>
        </w:numPr>
        <w:ind w:left="284" w:hanging="284"/>
        <w:jc w:val="both"/>
      </w:pPr>
      <w:r w:rsidRPr="0099550A">
        <w:t>Smluvní strany jsou oprávněny ukončit tuto smlouvu vzájemnou písemnou dohodou smluvních stran v listinné podobě.</w:t>
      </w:r>
    </w:p>
    <w:p w:rsidRPr="0099550A" w:rsidR="001C25F1" w:rsidP="001C25F1" w:rsidRDefault="001C25F1"/>
    <w:p w:rsidRPr="0099550A" w:rsidR="001C25F1" w:rsidP="001C25F1" w:rsidRDefault="001C25F1">
      <w:pPr>
        <w:pStyle w:val="Normln2"/>
        <w:numPr>
          <w:ilvl w:val="0"/>
          <w:numId w:val="14"/>
        </w:numPr>
        <w:ind w:left="284" w:hanging="284"/>
        <w:jc w:val="both"/>
      </w:pPr>
      <w:r w:rsidRPr="0099550A">
        <w:t xml:space="preserve">Smluvní strany jsou oprávněny ukončit tuto smlouvu </w:t>
      </w:r>
      <w:r>
        <w:t xml:space="preserve">písemným </w:t>
      </w:r>
      <w:r w:rsidRPr="0099550A">
        <w:t xml:space="preserve">odstoupením za následujících podmínek: </w:t>
      </w:r>
    </w:p>
    <w:p w:rsidRPr="0099550A" w:rsidR="001C25F1" w:rsidP="001C25F1" w:rsidRDefault="001C25F1">
      <w:pPr>
        <w:pStyle w:val="Normln2"/>
        <w:ind w:left="709" w:hanging="425"/>
        <w:jc w:val="both"/>
        <w:rPr>
          <w:lang w:eastAsia="en-US"/>
        </w:rPr>
      </w:pPr>
      <w:r>
        <w:rPr>
          <w:lang w:eastAsia="en-US"/>
        </w:rPr>
        <w:t>2.1.</w:t>
      </w:r>
      <w:r>
        <w:rPr>
          <w:lang w:eastAsia="en-US"/>
        </w:rPr>
        <w:tab/>
      </w:r>
      <w:r w:rsidRPr="0099550A">
        <w:rPr>
          <w:lang w:eastAsia="en-US"/>
        </w:rPr>
        <w:t xml:space="preserve">Zhotovitel je oprávněn odstoupit od této smlouvy v následujících případech: </w:t>
      </w:r>
    </w:p>
    <w:p w:rsidRPr="0099550A" w:rsidR="001C25F1" w:rsidP="001C25F1" w:rsidRDefault="001C25F1">
      <w:pPr>
        <w:pStyle w:val="Normln2"/>
        <w:ind w:left="993" w:hanging="284"/>
        <w:jc w:val="both"/>
      </w:pPr>
      <w:r>
        <w:rPr>
          <w:lang w:eastAsia="en-US"/>
        </w:rPr>
        <w:t>a)</w:t>
      </w:r>
      <w:r w:rsidRPr="0099550A">
        <w:rPr>
          <w:lang w:eastAsia="en-US"/>
        </w:rPr>
        <w:tab/>
      </w:r>
      <w:r>
        <w:rPr>
          <w:lang w:eastAsia="en-US"/>
        </w:rPr>
        <w:t>o</w:t>
      </w:r>
      <w:r w:rsidRPr="0099550A">
        <w:rPr>
          <w:lang w:eastAsia="en-US"/>
        </w:rPr>
        <w:t xml:space="preserve">bjednatel je v prodlení se zaplacením faktury </w:t>
      </w:r>
      <w:r>
        <w:rPr>
          <w:lang w:eastAsia="en-US"/>
        </w:rPr>
        <w:t>z</w:t>
      </w:r>
      <w:r w:rsidRPr="0099550A">
        <w:rPr>
          <w:lang w:eastAsia="en-US"/>
        </w:rPr>
        <w:t xml:space="preserve">hotovitele alespoň patnáct dnů, přičemž </w:t>
      </w:r>
      <w:r w:rsidRPr="0099550A">
        <w:t>zhotovitel příslušnou fakturu řádně vystavil a doručil objednateli a </w:t>
      </w:r>
      <w:r>
        <w:t>o</w:t>
      </w:r>
      <w:r w:rsidRPr="0099550A">
        <w:t xml:space="preserve">bjednatel vůči takové faktuře neuplatnil v přiměřené době </w:t>
      </w:r>
      <w:r>
        <w:t>o</w:t>
      </w:r>
      <w:r w:rsidRPr="0099550A">
        <w:t xml:space="preserve">d doručení faktury oprávněné písemné námitky v souladu s ustanoveními </w:t>
      </w:r>
      <w:r>
        <w:t xml:space="preserve">čl. VI odst. 7. </w:t>
      </w:r>
      <w:r w:rsidRPr="0099550A">
        <w:t>této smlouvy; nebo</w:t>
      </w:r>
    </w:p>
    <w:p w:rsidRPr="0099550A" w:rsidR="001C25F1" w:rsidP="001C25F1" w:rsidRDefault="001C25F1">
      <w:pPr>
        <w:pStyle w:val="Normln2"/>
        <w:ind w:left="993" w:hanging="284"/>
        <w:jc w:val="both"/>
      </w:pPr>
      <w:r>
        <w:t>b</w:t>
      </w:r>
      <w:r w:rsidRPr="0099550A">
        <w:t>)</w:t>
      </w:r>
      <w:r w:rsidRPr="0099550A">
        <w:tab/>
      </w:r>
      <w:r>
        <w:t>o</w:t>
      </w:r>
      <w:r w:rsidRPr="0099550A">
        <w:t xml:space="preserve">bjednatel je v prodlení s plněním své povinnosti poskytnout </w:t>
      </w:r>
      <w:r>
        <w:t>z</w:t>
      </w:r>
      <w:r w:rsidRPr="0099550A">
        <w:t>hotoviteli přiměřenou součinnost dle této smlouvy a objednatel tuto součinnost neposkytl ani v dodatečné přiměřené lhůtě poskytnuté zhotovitelem;</w:t>
      </w:r>
      <w:r w:rsidRPr="0099550A">
        <w:tab/>
      </w:r>
    </w:p>
    <w:p w:rsidR="001C25F1" w:rsidP="001C25F1" w:rsidRDefault="001C25F1">
      <w:pPr>
        <w:pStyle w:val="Normln2"/>
        <w:tabs>
          <w:tab w:val="num" w:pos="993"/>
        </w:tabs>
        <w:ind w:left="993" w:hanging="698"/>
        <w:jc w:val="both"/>
      </w:pPr>
      <w:r>
        <w:t xml:space="preserve">2.2. </w:t>
      </w:r>
      <w:r w:rsidRPr="0099550A">
        <w:t>Objednatel je oprávněn odstoupit od této smlouvy, a to i částečně,</w:t>
      </w:r>
      <w:r>
        <w:t xml:space="preserve"> za těchto podmínek:</w:t>
      </w:r>
    </w:p>
    <w:p w:rsidRPr="00DE799A" w:rsidR="001C25F1" w:rsidP="001C25F1" w:rsidRDefault="001C25F1">
      <w:pPr>
        <w:pStyle w:val="Normln2"/>
        <w:tabs>
          <w:tab w:val="num" w:pos="709"/>
        </w:tabs>
        <w:ind w:left="993" w:hanging="698"/>
        <w:jc w:val="both"/>
      </w:pPr>
      <w:r>
        <w:tab/>
      </w:r>
      <w:r w:rsidRPr="00DE799A">
        <w:t>a) </w:t>
      </w:r>
      <w:r>
        <w:tab/>
      </w:r>
      <w:r w:rsidRPr="00DE799A">
        <w:t xml:space="preserve">jestliže zhotovitel zvlášť závažným způsobem poruší své povinnosti založené touto smlouvou </w:t>
      </w:r>
      <w:r>
        <w:t xml:space="preserve">(zejména pak opakovaně poruší povinnosti vyplývající z této smlouvy nebo poruší více než jednu z těchto povinností) </w:t>
      </w:r>
      <w:r w:rsidRPr="00DE799A">
        <w:t>nebo zákonem, na toto porušení upozorní objednatel písemně zhotovitele a zhotovitel ani v termínu stanoveném objednatelem nezjedná uspokojivou nápravu porušené povinnosti;</w:t>
      </w:r>
    </w:p>
    <w:p w:rsidRPr="00DE799A" w:rsidR="001C25F1" w:rsidP="001C25F1" w:rsidRDefault="001C25F1">
      <w:pPr>
        <w:tabs>
          <w:tab w:val="num" w:pos="993"/>
          <w:tab w:val="num" w:pos="1560"/>
          <w:tab w:val="num" w:pos="2280"/>
        </w:tabs>
        <w:overflowPunct/>
        <w:autoSpaceDE/>
        <w:autoSpaceDN/>
        <w:adjustRightInd/>
        <w:ind w:left="993" w:hanging="284"/>
        <w:jc w:val="both"/>
        <w:textAlignment w:val="auto"/>
        <w:rPr>
          <w:sz w:val="24"/>
          <w:szCs w:val="24"/>
        </w:rPr>
      </w:pPr>
      <w:r w:rsidRPr="00DE799A">
        <w:rPr>
          <w:sz w:val="24"/>
          <w:szCs w:val="24"/>
        </w:rPr>
        <w:t>b) zhotovitel pozbude oprávnění vyžadované právními předpisy k činnostem, k jejichž provádění je z</w:t>
      </w:r>
      <w:r>
        <w:rPr>
          <w:sz w:val="24"/>
          <w:szCs w:val="24"/>
        </w:rPr>
        <w:t>hotovitel podle s</w:t>
      </w:r>
      <w:r w:rsidRPr="00DE799A">
        <w:rPr>
          <w:sz w:val="24"/>
          <w:szCs w:val="24"/>
        </w:rPr>
        <w:t>mlouvy povinen, nebo</w:t>
      </w:r>
    </w:p>
    <w:p w:rsidRPr="00DE799A" w:rsidR="001C25F1" w:rsidP="001C25F1" w:rsidRDefault="001C25F1">
      <w:pPr>
        <w:tabs>
          <w:tab w:val="num" w:pos="993"/>
          <w:tab w:val="num" w:pos="1560"/>
          <w:tab w:val="num" w:pos="2280"/>
        </w:tabs>
        <w:overflowPunct/>
        <w:autoSpaceDE/>
        <w:autoSpaceDN/>
        <w:adjustRightInd/>
        <w:ind w:left="993" w:hanging="284"/>
        <w:jc w:val="both"/>
        <w:textAlignment w:val="auto"/>
        <w:rPr>
          <w:sz w:val="24"/>
          <w:szCs w:val="24"/>
        </w:rPr>
      </w:pPr>
      <w:r w:rsidRPr="00DE799A">
        <w:rPr>
          <w:sz w:val="24"/>
          <w:szCs w:val="24"/>
        </w:rPr>
        <w:t xml:space="preserve">c) zhotovitel nebo poddodavatel přestal plnit kvalifikaci požadovanou objednatelem v zadávacím řízení uvedeném v článku II odst. 1. písm. </w:t>
      </w:r>
      <w:r>
        <w:rPr>
          <w:sz w:val="24"/>
          <w:szCs w:val="24"/>
        </w:rPr>
        <w:t>d</w:t>
      </w:r>
      <w:r w:rsidRPr="00DE799A">
        <w:rPr>
          <w:sz w:val="24"/>
          <w:szCs w:val="24"/>
        </w:rPr>
        <w:t>) této smlouvy,</w:t>
      </w:r>
    </w:p>
    <w:p w:rsidRPr="0099550A" w:rsidR="001C25F1" w:rsidP="001C25F1" w:rsidRDefault="001C25F1">
      <w:pPr>
        <w:tabs>
          <w:tab w:val="num" w:pos="993"/>
          <w:tab w:val="num" w:pos="2280"/>
        </w:tabs>
        <w:overflowPunct/>
        <w:autoSpaceDE/>
        <w:autoSpaceDN/>
        <w:adjustRightInd/>
        <w:ind w:left="993" w:hanging="284"/>
        <w:jc w:val="both"/>
        <w:textAlignment w:val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d) </w:t>
      </w:r>
      <w:r w:rsidRPr="0099550A">
        <w:rPr>
          <w:bCs/>
          <w:color w:val="000000"/>
          <w:sz w:val="24"/>
          <w:szCs w:val="24"/>
        </w:rPr>
        <w:t xml:space="preserve">na </w:t>
      </w:r>
      <w:r>
        <w:rPr>
          <w:bCs/>
          <w:color w:val="000000"/>
          <w:sz w:val="24"/>
          <w:szCs w:val="24"/>
        </w:rPr>
        <w:t>z</w:t>
      </w:r>
      <w:r w:rsidRPr="0099550A">
        <w:rPr>
          <w:bCs/>
          <w:color w:val="000000"/>
          <w:sz w:val="24"/>
          <w:szCs w:val="24"/>
        </w:rPr>
        <w:t xml:space="preserve">hotovitele je podán insolvenční návrh, s výjimkou návrhu, který je neodůvodněný nebo příslušný soud rozhodne, že </w:t>
      </w:r>
      <w:r>
        <w:rPr>
          <w:bCs/>
          <w:color w:val="000000"/>
          <w:sz w:val="24"/>
          <w:szCs w:val="24"/>
        </w:rPr>
        <w:t>z</w:t>
      </w:r>
      <w:r w:rsidRPr="0099550A">
        <w:rPr>
          <w:bCs/>
          <w:color w:val="000000"/>
          <w:sz w:val="24"/>
          <w:szCs w:val="24"/>
        </w:rPr>
        <w:t xml:space="preserve">hotovitel je v úpadku nebo mu úpadek hrozí (tj. vydá rozhodnutí o tom, že se zjišťuje úpadek </w:t>
      </w:r>
      <w:r>
        <w:rPr>
          <w:bCs/>
          <w:color w:val="000000"/>
          <w:sz w:val="24"/>
          <w:szCs w:val="24"/>
        </w:rPr>
        <w:t>z</w:t>
      </w:r>
      <w:r w:rsidRPr="0099550A">
        <w:rPr>
          <w:bCs/>
          <w:color w:val="000000"/>
          <w:sz w:val="24"/>
          <w:szCs w:val="24"/>
        </w:rPr>
        <w:t xml:space="preserve">hotovitele nebo hrozící úpadek </w:t>
      </w:r>
      <w:r>
        <w:rPr>
          <w:bCs/>
          <w:color w:val="000000"/>
          <w:sz w:val="24"/>
          <w:szCs w:val="24"/>
        </w:rPr>
        <w:t>z</w:t>
      </w:r>
      <w:r w:rsidRPr="0099550A">
        <w:rPr>
          <w:bCs/>
          <w:color w:val="000000"/>
          <w:sz w:val="24"/>
          <w:szCs w:val="24"/>
        </w:rPr>
        <w:t>hotovitele), nebo ve vztahu ke </w:t>
      </w:r>
      <w:r>
        <w:rPr>
          <w:bCs/>
          <w:color w:val="000000"/>
          <w:sz w:val="24"/>
          <w:szCs w:val="24"/>
        </w:rPr>
        <w:t>z</w:t>
      </w:r>
      <w:r w:rsidRPr="0099550A">
        <w:rPr>
          <w:bCs/>
          <w:color w:val="000000"/>
          <w:sz w:val="24"/>
          <w:szCs w:val="24"/>
        </w:rPr>
        <w:t>hotoviteli je prohlášen konkurs nebo povolena reorganizace</w:t>
      </w:r>
      <w:r w:rsidRPr="0099550A">
        <w:rPr>
          <w:sz w:val="24"/>
          <w:szCs w:val="24"/>
        </w:rPr>
        <w:t>, nebo</w:t>
      </w:r>
    </w:p>
    <w:p w:rsidRPr="0099550A" w:rsidR="001C25F1" w:rsidP="001C25F1" w:rsidRDefault="001C25F1">
      <w:pPr>
        <w:tabs>
          <w:tab w:val="num" w:pos="993"/>
          <w:tab w:val="num" w:pos="2280"/>
        </w:tabs>
        <w:overflowPunct/>
        <w:autoSpaceDE/>
        <w:autoSpaceDN/>
        <w:adjustRightInd/>
        <w:ind w:left="993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e) z</w:t>
      </w:r>
      <w:r w:rsidRPr="0099550A">
        <w:rPr>
          <w:sz w:val="24"/>
          <w:szCs w:val="24"/>
        </w:rPr>
        <w:t>hotovitel vstoupí do likvidace.</w:t>
      </w:r>
    </w:p>
    <w:p w:rsidR="001C25F1" w:rsidP="001C25F1" w:rsidRDefault="001C25F1">
      <w:pPr>
        <w:ind w:left="284"/>
        <w:rPr>
          <w:sz w:val="24"/>
          <w:szCs w:val="24"/>
        </w:rPr>
      </w:pPr>
      <w:r w:rsidRPr="0099550A">
        <w:rPr>
          <w:sz w:val="24"/>
          <w:szCs w:val="24"/>
        </w:rPr>
        <w:t xml:space="preserve">Odstoupení </w:t>
      </w:r>
      <w:r>
        <w:rPr>
          <w:sz w:val="24"/>
          <w:szCs w:val="24"/>
        </w:rPr>
        <w:t>od s</w:t>
      </w:r>
      <w:r w:rsidRPr="0099550A">
        <w:rPr>
          <w:sz w:val="24"/>
          <w:szCs w:val="24"/>
        </w:rPr>
        <w:t>mlouvy nabývá účinnosti písemným doručením oznámení o odstoupení druhé Straně.</w:t>
      </w:r>
      <w:bookmarkStart w:name="_Toc73184226" w:id="0"/>
    </w:p>
    <w:p w:rsidR="001C25F1" w:rsidP="001C25F1" w:rsidRDefault="001C25F1">
      <w:pPr>
        <w:ind w:left="284"/>
        <w:rPr>
          <w:sz w:val="24"/>
          <w:szCs w:val="24"/>
        </w:rPr>
      </w:pPr>
    </w:p>
    <w:p w:rsidR="001C25F1" w:rsidP="001C25F1" w:rsidRDefault="001C25F1">
      <w:pPr>
        <w:ind w:left="284" w:hanging="284"/>
        <w:jc w:val="both"/>
        <w:rPr>
          <w:sz w:val="24"/>
          <w:szCs w:val="24"/>
        </w:rPr>
      </w:pPr>
      <w:r w:rsidRPr="0099550A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99550A">
        <w:rPr>
          <w:sz w:val="24"/>
          <w:szCs w:val="24"/>
        </w:rPr>
        <w:tab/>
        <w:t xml:space="preserve">Odstoupení nebo zánik této </w:t>
      </w:r>
      <w:r>
        <w:rPr>
          <w:sz w:val="24"/>
          <w:szCs w:val="24"/>
        </w:rPr>
        <w:t>s</w:t>
      </w:r>
      <w:r w:rsidRPr="0099550A">
        <w:rPr>
          <w:sz w:val="24"/>
          <w:szCs w:val="24"/>
        </w:rPr>
        <w:t xml:space="preserve">mlouvy z jakéhokoliv právního důvodu dle této </w:t>
      </w:r>
      <w:r>
        <w:rPr>
          <w:sz w:val="24"/>
          <w:szCs w:val="24"/>
        </w:rPr>
        <w:t>s</w:t>
      </w:r>
      <w:r w:rsidRPr="0099550A">
        <w:rPr>
          <w:sz w:val="24"/>
          <w:szCs w:val="24"/>
        </w:rPr>
        <w:t xml:space="preserve">mlouvy nezakládá zánik jiných práv či povinností </w:t>
      </w:r>
      <w:r>
        <w:rPr>
          <w:sz w:val="24"/>
          <w:szCs w:val="24"/>
        </w:rPr>
        <w:t>smluvních s</w:t>
      </w:r>
      <w:r w:rsidRPr="0099550A">
        <w:rPr>
          <w:sz w:val="24"/>
          <w:szCs w:val="24"/>
        </w:rPr>
        <w:t>tran, u nichž se předpokládá jejich další trvání (zejména podle čl. IX této smlouvy).</w:t>
      </w:r>
    </w:p>
    <w:p w:rsidRPr="0099550A" w:rsidR="001C25F1" w:rsidP="001C25F1" w:rsidRDefault="001C25F1">
      <w:pPr>
        <w:ind w:left="284" w:hanging="284"/>
        <w:jc w:val="both"/>
        <w:rPr>
          <w:sz w:val="24"/>
          <w:szCs w:val="24"/>
        </w:rPr>
      </w:pPr>
    </w:p>
    <w:p w:rsidRPr="0099550A" w:rsidR="001C25F1" w:rsidP="001C25F1" w:rsidRDefault="001C25F1">
      <w:pPr>
        <w:pStyle w:val="Normln2"/>
        <w:widowControl w:val="false"/>
        <w:ind w:left="284" w:hanging="284"/>
        <w:jc w:val="both"/>
      </w:pPr>
      <w:r>
        <w:t>4.</w:t>
      </w:r>
      <w:r w:rsidRPr="0099550A">
        <w:tab/>
        <w:t xml:space="preserve">V případě zániku závazku před řádným splněním díla </w:t>
      </w:r>
      <w:r>
        <w:t>jsou s</w:t>
      </w:r>
      <w:r w:rsidRPr="0099550A">
        <w:t xml:space="preserve">mluvní strany povinny </w:t>
      </w:r>
      <w:r>
        <w:t xml:space="preserve">si </w:t>
      </w:r>
      <w:r w:rsidRPr="0099550A">
        <w:t>navzájem vrátit podklady či jejich kopie poskytnuté v rámci plnění smlouvy, výjimkou jsou podklady, která jsou veřejně dostupné, příp. podklady, které jedna ze smluvních stran musí uchovávat v rámci plnění své zákonné povinnosti</w:t>
      </w:r>
      <w:r>
        <w:t>.</w:t>
      </w:r>
    </w:p>
    <w:bookmarkEnd w:id="0"/>
    <w:p w:rsidRPr="00087943" w:rsidR="001C25F1" w:rsidP="001C25F1" w:rsidRDefault="001C25F1">
      <w:pPr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1C25F1" w:rsidP="001C25F1" w:rsidRDefault="001C25F1">
      <w:pPr>
        <w:ind w:left="567" w:hanging="567"/>
        <w:jc w:val="center"/>
        <w:rPr>
          <w:sz w:val="24"/>
          <w:szCs w:val="24"/>
        </w:rPr>
      </w:pPr>
    </w:p>
    <w:p w:rsidR="001C25F1" w:rsidP="001C25F1" w:rsidRDefault="001C25F1">
      <w:pPr>
        <w:ind w:left="567" w:hanging="567"/>
        <w:jc w:val="center"/>
        <w:rPr>
          <w:sz w:val="24"/>
          <w:szCs w:val="24"/>
        </w:rPr>
      </w:pPr>
    </w:p>
    <w:p w:rsidR="001C25F1" w:rsidP="001C25F1" w:rsidRDefault="001C25F1">
      <w:pPr>
        <w:ind w:left="567" w:hanging="567"/>
        <w:jc w:val="center"/>
        <w:rPr>
          <w:sz w:val="24"/>
          <w:szCs w:val="24"/>
        </w:rPr>
      </w:pPr>
    </w:p>
    <w:p w:rsidR="001C25F1" w:rsidP="001C25F1" w:rsidRDefault="001C25F1">
      <w:pPr>
        <w:ind w:left="567" w:hanging="567"/>
        <w:jc w:val="center"/>
        <w:rPr>
          <w:sz w:val="24"/>
          <w:szCs w:val="24"/>
        </w:rPr>
      </w:pPr>
    </w:p>
    <w:p w:rsidR="001C25F1" w:rsidP="001C25F1" w:rsidRDefault="001C25F1">
      <w:pPr>
        <w:ind w:left="567" w:hanging="567"/>
        <w:jc w:val="center"/>
        <w:rPr>
          <w:sz w:val="24"/>
          <w:szCs w:val="24"/>
        </w:rPr>
      </w:pPr>
    </w:p>
    <w:p w:rsidRPr="00666327" w:rsidR="001C25F1" w:rsidP="001C25F1" w:rsidRDefault="001C25F1">
      <w:pPr>
        <w:ind w:left="567" w:hanging="567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lastRenderedPageBreak/>
        <w:t>Článek XI</w:t>
      </w:r>
    </w:p>
    <w:p w:rsidRPr="00666327" w:rsidR="001C25F1" w:rsidP="001C25F1" w:rsidRDefault="001C25F1">
      <w:pPr>
        <w:ind w:left="567" w:hanging="567"/>
        <w:jc w:val="center"/>
        <w:rPr>
          <w:sz w:val="24"/>
          <w:szCs w:val="24"/>
        </w:rPr>
      </w:pPr>
      <w:r w:rsidRPr="00666327">
        <w:rPr>
          <w:sz w:val="24"/>
          <w:szCs w:val="24"/>
        </w:rPr>
        <w:t xml:space="preserve">Závěrečná ustanovení </w:t>
      </w:r>
    </w:p>
    <w:p w:rsidR="001C25F1" w:rsidP="001C25F1" w:rsidRDefault="001C25F1">
      <w:pPr>
        <w:rPr>
          <w:sz w:val="24"/>
          <w:szCs w:val="24"/>
        </w:rPr>
      </w:pPr>
    </w:p>
    <w:p w:rsidR="001C25F1" w:rsidP="001C25F1" w:rsidRDefault="001C25F1">
      <w:pPr>
        <w:numPr>
          <w:ilvl w:val="1"/>
          <w:numId w:val="5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214459">
        <w:rPr>
          <w:sz w:val="24"/>
          <w:szCs w:val="24"/>
        </w:rPr>
        <w:t>Odpověď na nabídku s pozměňovacím dodatkem nebo odchylkou (§ 1740 odst. 3 občanského zákoníku) není přijata, pokud druhá smluvní strana tuto odpověď výslovně písemně nepotvrdí jako přijetí nabídky na uzavření smlouvy.</w:t>
      </w:r>
    </w:p>
    <w:p w:rsidR="001C25F1" w:rsidP="001C25F1" w:rsidRDefault="001C25F1">
      <w:pPr>
        <w:ind w:left="284"/>
        <w:rPr>
          <w:sz w:val="24"/>
          <w:szCs w:val="24"/>
        </w:rPr>
      </w:pPr>
    </w:p>
    <w:p w:rsidR="001C25F1" w:rsidP="001C25F1" w:rsidRDefault="001C25F1">
      <w:pPr>
        <w:numPr>
          <w:ilvl w:val="1"/>
          <w:numId w:val="5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Zhotovitel</w:t>
      </w:r>
      <w:r w:rsidRPr="00AB6A2F">
        <w:rPr>
          <w:sz w:val="24"/>
          <w:szCs w:val="24"/>
        </w:rPr>
        <w:t xml:space="preserve"> je povinen umožnit kontrolu dokladů souvisejících s předmětem plnění ze strany objednatele a jiných orgánů oprávněných k provádění kontroly po dobu danou právními předpisy České republiky k jejich archivaci (zákon č. 563/1991 Sb., o účetnictví, ve znění pozdějších předpisů a zákon č. 235/2004 Sb., o dani z přidané hodnoty, ve znění pozdějších předpisů), zejména ze strany poskytovatele dotace, Ministerstva práce a sociálních věcí ČR, Ministerstva financí ČR, územních finančních orgánů, Nejvyššího kontrolního úřadu, Evropské komise, Evropského účetního dvora, případně dalších orgánů včetně orgánů EU oprávněných k výkonu kontroly a ze strany třetích osob, které tyto orgány ke kontrole pověří nebo zmocní.</w:t>
      </w:r>
    </w:p>
    <w:p w:rsidR="001C25F1" w:rsidP="001C25F1" w:rsidRDefault="001C25F1">
      <w:pPr>
        <w:pStyle w:val="Odstavecseseznamem"/>
        <w:rPr>
          <w:sz w:val="24"/>
          <w:szCs w:val="24"/>
        </w:rPr>
      </w:pPr>
    </w:p>
    <w:p w:rsidR="001C25F1" w:rsidP="001C25F1" w:rsidRDefault="001C25F1">
      <w:pPr>
        <w:numPr>
          <w:ilvl w:val="1"/>
          <w:numId w:val="5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AB6A2F">
        <w:rPr>
          <w:sz w:val="24"/>
          <w:szCs w:val="24"/>
        </w:rPr>
        <w:t>Poskytovatel je povinen v souladu se zákonem č. 320/2001 Sb., o finanční kontrole ve veřejné správě a o změně některých zákonů, ve znění pozdějších předpisů, nařízením Komise (ES) č. 1828/2006, kterým se stanoví prováděcí pravidla k nařízení Rady (ES) č. 1083/2006 a v souladu s dalšími právními předpisy ČR a ES umožnit výkon kontroly všech dokladů vztahujících se k realizaci předmětu plnění, poskytnout osobám oprávněným k výkonu kontroly projektu, z něhož je předmět plnění hrazen, veškeré doklady související s realizací předmětu plnění, umožnit průběžné ověřování skutečného stavu plnění předmětu v místě realizace a poskytnout součinnost všem osobám oprávněným k provádění kontroly.</w:t>
      </w:r>
    </w:p>
    <w:p w:rsidR="001C25F1" w:rsidP="001C25F1" w:rsidRDefault="001C25F1">
      <w:pPr>
        <w:pStyle w:val="Odstavecseseznamem"/>
        <w:rPr>
          <w:sz w:val="24"/>
          <w:szCs w:val="24"/>
        </w:rPr>
      </w:pPr>
    </w:p>
    <w:p w:rsidRPr="00373563" w:rsidR="001C25F1" w:rsidP="001C25F1" w:rsidRDefault="001C25F1">
      <w:pPr>
        <w:numPr>
          <w:ilvl w:val="1"/>
          <w:numId w:val="5"/>
        </w:numPr>
        <w:tabs>
          <w:tab w:val="clear" w:pos="360"/>
        </w:tabs>
        <w:ind w:left="284" w:hanging="284"/>
        <w:jc w:val="both"/>
        <w:textAlignment w:val="auto"/>
        <w:rPr>
          <w:sz w:val="24"/>
          <w:szCs w:val="24"/>
        </w:rPr>
      </w:pPr>
      <w:r w:rsidRPr="00373563">
        <w:rPr>
          <w:sz w:val="24"/>
          <w:szCs w:val="24"/>
        </w:rPr>
        <w:t xml:space="preserve">Změnit nebo doplnit tuto smlouvu mohou smluvní strany pouze formou písemných dodatků, které budou vzestupně číslovány, výslovně prohlášeny za dodatek této smlouvy a podepsány oprávněnými zástupci smluvních stran před zahájením plnění. Za písemnou formu nebude pro tento účel považována výměna e-mailových či jiných elektronických zpráv. To neplatí pro identifikační údaje obsažené v čl. I této smlouvy, u kterých při jejich změně postačí oznámení způsobem upraveným v čl. II odst. 2 této smlouvy. </w:t>
      </w:r>
    </w:p>
    <w:p w:rsidRPr="001B5A1A" w:rsidR="001C25F1" w:rsidP="001C25F1" w:rsidRDefault="001C25F1">
      <w:pPr>
        <w:pStyle w:val="NormlnIMP0"/>
        <w:spacing w:line="240" w:lineRule="auto"/>
        <w:jc w:val="both"/>
        <w:textAlignment w:val="auto"/>
        <w:rPr>
          <w:szCs w:val="24"/>
        </w:rPr>
      </w:pPr>
    </w:p>
    <w:p w:rsidRPr="001B5A1A" w:rsidR="001C25F1" w:rsidP="001C25F1" w:rsidRDefault="001C25F1">
      <w:pPr>
        <w:numPr>
          <w:ilvl w:val="1"/>
          <w:numId w:val="5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1B5A1A">
        <w:rPr>
          <w:sz w:val="24"/>
          <w:szCs w:val="24"/>
        </w:rPr>
        <w:t>Smluvní strany se odchylně od ustanovení občanského zákoníku, která obecně upravují uzavření smlouvy, dohodly, že dodatek je uzavřen výlučně tehdy, byl-li písemný návrh dodatku podepsaný a předložený jednou smluvní stranou podepsán druhou smluvní stranou ve znění předloženého návrhu bez jakýchkoli změn, výhrad apod. a doručen navrhující smluvní straně. Za přijetí návrhu dodatku se nebude považovat případ, kdy smluvní strana, které byl návrh adresován, se fakticky zachová podle návrhu dodatku, tj. např. poskytne-li nebo přijme-li plnění, aniž by zároveň návrh dodatku podepsala.</w:t>
      </w:r>
    </w:p>
    <w:p w:rsidR="001C25F1" w:rsidP="001C25F1" w:rsidRDefault="001C25F1">
      <w:pPr>
        <w:pStyle w:val="Odstavecseseznamem"/>
        <w:ind w:left="0"/>
        <w:rPr>
          <w:szCs w:val="24"/>
        </w:rPr>
      </w:pPr>
    </w:p>
    <w:p w:rsidRPr="001B5A1A" w:rsidR="001C25F1" w:rsidP="001C25F1" w:rsidRDefault="001C25F1">
      <w:pPr>
        <w:numPr>
          <w:ilvl w:val="1"/>
          <w:numId w:val="5"/>
        </w:numPr>
        <w:tabs>
          <w:tab w:val="clear" w:pos="360"/>
        </w:tabs>
        <w:ind w:left="284" w:hanging="284"/>
        <w:jc w:val="both"/>
        <w:rPr>
          <w:sz w:val="24"/>
          <w:szCs w:val="24"/>
        </w:rPr>
      </w:pPr>
      <w:r w:rsidRPr="001B5A1A">
        <w:rPr>
          <w:sz w:val="24"/>
          <w:szCs w:val="24"/>
        </w:rPr>
        <w:t xml:space="preserve">Smluvní strany odchylně od ustanovení § 582 odst. 2 občanského zákoníku sjednávají, že mohou namítnout neplatnost změny této smlouvy pro nedodržení sjednané formy i v případě, že již bylo plněno. </w:t>
      </w:r>
    </w:p>
    <w:p w:rsidR="001C25F1" w:rsidP="001C25F1" w:rsidRDefault="001C25F1">
      <w:pPr>
        <w:numPr>
          <w:ilvl w:val="1"/>
          <w:numId w:val="5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Zhotovitel není oprávněn převést svá práva a povinnosti ze smlouvy nebo její část třetí osobě bez předchozího písemného souhlasu objednatele.</w:t>
      </w:r>
    </w:p>
    <w:p w:rsidR="001C25F1" w:rsidP="001C25F1" w:rsidRDefault="001C25F1">
      <w:pPr>
        <w:pStyle w:val="Odstavecseseznamem"/>
        <w:rPr>
          <w:sz w:val="24"/>
          <w:szCs w:val="24"/>
        </w:rPr>
      </w:pPr>
    </w:p>
    <w:p w:rsidRPr="00551745" w:rsidR="001C25F1" w:rsidP="001C25F1" w:rsidRDefault="001C25F1">
      <w:pPr>
        <w:numPr>
          <w:ilvl w:val="1"/>
          <w:numId w:val="5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se dohodly, na vyloučení použití ustanovení § 1987 odst. 2 občanského zákoníku a sjednávají, že i nejistá nebo neurčitá pohledávka je způsobilá k započtení. </w:t>
      </w:r>
    </w:p>
    <w:p w:rsidRPr="00551745" w:rsidR="001C25F1" w:rsidP="001C25F1" w:rsidRDefault="001C25F1">
      <w:pPr>
        <w:pStyle w:val="NormlnIMP0"/>
        <w:spacing w:line="240" w:lineRule="auto"/>
        <w:jc w:val="both"/>
        <w:rPr>
          <w:szCs w:val="24"/>
        </w:rPr>
      </w:pPr>
    </w:p>
    <w:p w:rsidRPr="00551745" w:rsidR="001C25F1" w:rsidP="001C25F1" w:rsidRDefault="001C25F1">
      <w:pPr>
        <w:numPr>
          <w:ilvl w:val="1"/>
          <w:numId w:val="5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lastRenderedPageBreak/>
        <w:t>Obě smluvní strany se dohodly, že v případě nástupnictví jsou nástupnické organizace</w:t>
      </w:r>
      <w:r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smluvních stran vázány ustanoveními této smlouvy v plném rozsahu.</w:t>
      </w:r>
    </w:p>
    <w:p w:rsidR="001C25F1" w:rsidP="001C25F1" w:rsidRDefault="001C25F1">
      <w:pPr>
        <w:ind w:left="360"/>
        <w:jc w:val="both"/>
        <w:rPr>
          <w:sz w:val="24"/>
          <w:szCs w:val="24"/>
        </w:rPr>
      </w:pPr>
    </w:p>
    <w:p w:rsidRPr="00551745" w:rsidR="001C25F1" w:rsidP="001C25F1" w:rsidRDefault="001C25F1">
      <w:pPr>
        <w:numPr>
          <w:ilvl w:val="1"/>
          <w:numId w:val="5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t xml:space="preserve">Pro případ, že kterékoliv ustanovení této smlouvy se stane neúčinným nebo neplatným, </w:t>
      </w:r>
      <w:r>
        <w:rPr>
          <w:sz w:val="24"/>
          <w:szCs w:val="24"/>
        </w:rPr>
        <w:t>s</w:t>
      </w:r>
      <w:r w:rsidRPr="00551745">
        <w:rPr>
          <w:sz w:val="24"/>
          <w:szCs w:val="24"/>
        </w:rPr>
        <w:t>mluvní strany se zavazují bez zbytečných odkladů nahradit</w:t>
      </w:r>
      <w:r>
        <w:rPr>
          <w:sz w:val="24"/>
          <w:szCs w:val="24"/>
        </w:rPr>
        <w:t xml:space="preserve"> takové ustanovení novým. </w:t>
      </w:r>
      <w:r w:rsidRPr="00551745">
        <w:rPr>
          <w:sz w:val="24"/>
          <w:szCs w:val="24"/>
        </w:rPr>
        <w:t>Případná neplatnost některého z ustanovení této smlouvy nemá za následek neplatnost</w:t>
      </w:r>
      <w:r>
        <w:rPr>
          <w:sz w:val="24"/>
          <w:szCs w:val="24"/>
        </w:rPr>
        <w:t xml:space="preserve"> </w:t>
      </w:r>
      <w:r w:rsidRPr="00551745">
        <w:rPr>
          <w:sz w:val="24"/>
          <w:szCs w:val="24"/>
        </w:rPr>
        <w:t>ostatních ustanovení.</w:t>
      </w:r>
    </w:p>
    <w:p w:rsidRPr="00551745" w:rsidR="001C25F1" w:rsidP="001C25F1" w:rsidRDefault="001C25F1">
      <w:pPr>
        <w:pStyle w:val="NormlnIMP0"/>
        <w:spacing w:line="240" w:lineRule="auto"/>
        <w:jc w:val="both"/>
        <w:rPr>
          <w:szCs w:val="24"/>
        </w:rPr>
      </w:pPr>
    </w:p>
    <w:p w:rsidRPr="00551745" w:rsidR="001C25F1" w:rsidP="001C25F1" w:rsidRDefault="001C25F1">
      <w:pPr>
        <w:numPr>
          <w:ilvl w:val="1"/>
          <w:numId w:val="5"/>
        </w:numPr>
        <w:tabs>
          <w:tab w:val="clear" w:pos="360"/>
        </w:tabs>
        <w:jc w:val="both"/>
        <w:rPr>
          <w:sz w:val="24"/>
          <w:szCs w:val="24"/>
        </w:rPr>
      </w:pPr>
      <w:r w:rsidRPr="00551745">
        <w:rPr>
          <w:sz w:val="24"/>
          <w:szCs w:val="24"/>
        </w:rPr>
        <w:t>Písemnosti se považují za doručené i v případě, že kterákoliv ze smluvních stran její doručení odmítne či jinak znemožní.</w:t>
      </w:r>
    </w:p>
    <w:p w:rsidRPr="00551745" w:rsidR="001C25F1" w:rsidP="001C25F1" w:rsidRDefault="001C25F1">
      <w:pPr>
        <w:ind w:left="567" w:hanging="567"/>
        <w:jc w:val="both"/>
        <w:rPr>
          <w:sz w:val="24"/>
          <w:szCs w:val="24"/>
        </w:rPr>
      </w:pPr>
    </w:p>
    <w:p w:rsidRPr="00666327" w:rsidR="001C25F1" w:rsidP="001C25F1" w:rsidRDefault="001C25F1">
      <w:pPr>
        <w:numPr>
          <w:ilvl w:val="1"/>
          <w:numId w:val="5"/>
        </w:numPr>
        <w:tabs>
          <w:tab w:val="clear" w:pos="360"/>
        </w:tabs>
        <w:jc w:val="both"/>
        <w:rPr>
          <w:sz w:val="24"/>
          <w:szCs w:val="24"/>
        </w:rPr>
      </w:pPr>
      <w:r w:rsidRPr="00666327">
        <w:rPr>
          <w:sz w:val="24"/>
          <w:szCs w:val="24"/>
        </w:rPr>
        <w:t>Tato smlouva je vypracována ve čtyřech vyhotoveních, z nichž objednatel obdrží dvě vyhotovení a zhotovitel dvě vyhotovení.</w:t>
      </w:r>
      <w:r w:rsidRPr="00666327">
        <w:rPr>
          <w:sz w:val="24"/>
          <w:szCs w:val="24"/>
        </w:rPr>
        <w:tab/>
      </w:r>
    </w:p>
    <w:p w:rsidRPr="00905DE4" w:rsidR="001C25F1" w:rsidP="001C25F1" w:rsidRDefault="001C25F1">
      <w:pPr>
        <w:ind w:left="567" w:hanging="567"/>
        <w:jc w:val="both"/>
        <w:rPr>
          <w:sz w:val="24"/>
          <w:szCs w:val="24"/>
        </w:rPr>
      </w:pPr>
    </w:p>
    <w:p w:rsidR="001C25F1" w:rsidP="001C25F1" w:rsidRDefault="001C25F1">
      <w:pPr>
        <w:numPr>
          <w:ilvl w:val="1"/>
          <w:numId w:val="5"/>
        </w:numPr>
        <w:tabs>
          <w:tab w:val="clear" w:pos="360"/>
        </w:tabs>
        <w:jc w:val="both"/>
        <w:rPr>
          <w:sz w:val="24"/>
          <w:szCs w:val="24"/>
        </w:rPr>
      </w:pPr>
      <w:r w:rsidRPr="003171D0">
        <w:rPr>
          <w:sz w:val="24"/>
          <w:szCs w:val="24"/>
        </w:rPr>
        <w:t xml:space="preserve">Tato smlouva,  její případné dodatky či dohody o ukončení tohoto smluvního vztahu  budou uveřejněny v registru smluv dle zákona č. 340/2015 Sb.,  o zvláštních podmínkách účinnosti některých smluv, uveřejňování těchto smluv a registru smluv (dále jen „zákon o registru smluv“). </w:t>
      </w:r>
    </w:p>
    <w:p w:rsidR="001C25F1" w:rsidP="001C25F1" w:rsidRDefault="001C25F1">
      <w:pPr>
        <w:pStyle w:val="Odstavecseseznamem"/>
        <w:rPr>
          <w:sz w:val="24"/>
          <w:szCs w:val="24"/>
        </w:rPr>
      </w:pPr>
    </w:p>
    <w:p w:rsidR="001C25F1" w:rsidP="001C25F1" w:rsidRDefault="001C25F1">
      <w:pPr>
        <w:numPr>
          <w:ilvl w:val="1"/>
          <w:numId w:val="5"/>
        </w:numPr>
        <w:tabs>
          <w:tab w:val="clear" w:pos="360"/>
        </w:tabs>
        <w:jc w:val="both"/>
        <w:rPr>
          <w:sz w:val="24"/>
          <w:szCs w:val="24"/>
        </w:rPr>
      </w:pPr>
      <w:r w:rsidRPr="00DE799A">
        <w:rPr>
          <w:sz w:val="24"/>
          <w:szCs w:val="24"/>
        </w:rPr>
        <w:t xml:space="preserve">Smluvní strany se dohodly, že objednatel, jako osoba uvedená v  § 2 odst. 1 zákona o registru smluv, zajistí zveřejnění smlouvy nejpozději do 15 kalendářních dnů ode dne podpisu této smlouvy smluvní stranou, která ji podepisuje jako druhá v pořadí. </w:t>
      </w:r>
    </w:p>
    <w:p w:rsidRPr="00DE799A" w:rsidR="001C25F1" w:rsidP="001C25F1" w:rsidRDefault="001C25F1">
      <w:pPr>
        <w:jc w:val="both"/>
        <w:rPr>
          <w:sz w:val="24"/>
          <w:szCs w:val="24"/>
        </w:rPr>
      </w:pPr>
    </w:p>
    <w:p w:rsidRPr="00DE799A" w:rsidR="001C25F1" w:rsidP="001C25F1" w:rsidRDefault="001C25F1">
      <w:pPr>
        <w:numPr>
          <w:ilvl w:val="1"/>
          <w:numId w:val="5"/>
        </w:numPr>
        <w:tabs>
          <w:tab w:val="clear" w:pos="360"/>
        </w:tabs>
        <w:jc w:val="both"/>
        <w:rPr>
          <w:sz w:val="24"/>
          <w:szCs w:val="24"/>
        </w:rPr>
      </w:pPr>
      <w:r w:rsidRPr="00DE799A">
        <w:rPr>
          <w:sz w:val="24"/>
          <w:szCs w:val="24"/>
        </w:rPr>
        <w:t>Smluvní strany se dohodly, že vztahy vyplývající z této smlouvy se řídí českým právním řádem a věcně a místně příslušný bude obecný soud v České republice.</w:t>
      </w:r>
    </w:p>
    <w:p w:rsidRPr="003171D0" w:rsidR="001C25F1" w:rsidP="001C25F1" w:rsidRDefault="001C25F1">
      <w:pPr>
        <w:ind w:left="360"/>
        <w:jc w:val="both"/>
        <w:rPr>
          <w:sz w:val="24"/>
          <w:szCs w:val="24"/>
        </w:rPr>
      </w:pPr>
    </w:p>
    <w:p w:rsidRPr="003171D0" w:rsidR="000637A5" w:rsidP="000637A5" w:rsidRDefault="000637A5">
      <w:pPr>
        <w:numPr>
          <w:ilvl w:val="1"/>
          <w:numId w:val="5"/>
        </w:numPr>
        <w:tabs>
          <w:tab w:val="clear" w:pos="360"/>
        </w:tabs>
        <w:jc w:val="both"/>
        <w:rPr>
          <w:sz w:val="24"/>
          <w:szCs w:val="24"/>
        </w:rPr>
      </w:pPr>
      <w:r w:rsidRPr="003171D0">
        <w:rPr>
          <w:sz w:val="24"/>
          <w:szCs w:val="24"/>
        </w:rPr>
        <w:t xml:space="preserve">Smlouva nabývá platnosti </w:t>
      </w:r>
      <w:r>
        <w:rPr>
          <w:sz w:val="24"/>
          <w:szCs w:val="24"/>
        </w:rPr>
        <w:t>a účinnosti</w:t>
      </w:r>
      <w:bookmarkStart w:name="_GoBack" w:id="1"/>
      <w:bookmarkEnd w:id="1"/>
      <w:r>
        <w:rPr>
          <w:sz w:val="24"/>
          <w:szCs w:val="24"/>
        </w:rPr>
        <w:t xml:space="preserve"> </w:t>
      </w:r>
      <w:r w:rsidRPr="003171D0">
        <w:rPr>
          <w:sz w:val="24"/>
          <w:szCs w:val="24"/>
        </w:rPr>
        <w:t xml:space="preserve">dnem jejího </w:t>
      </w:r>
      <w:r>
        <w:rPr>
          <w:sz w:val="24"/>
          <w:szCs w:val="24"/>
        </w:rPr>
        <w:t>uveřejnění v Registru smluv Ministerstva vnitra ČR.</w:t>
      </w:r>
    </w:p>
    <w:p w:rsidR="001C25F1" w:rsidP="001C25F1" w:rsidRDefault="001C25F1">
      <w:pPr>
        <w:pStyle w:val="Odstavecseseznamem"/>
      </w:pPr>
    </w:p>
    <w:p w:rsidRPr="00A416E4" w:rsidR="001C25F1" w:rsidP="001C25F1" w:rsidRDefault="001C25F1">
      <w:pPr>
        <w:numPr>
          <w:ilvl w:val="1"/>
          <w:numId w:val="5"/>
        </w:numPr>
        <w:tabs>
          <w:tab w:val="clear" w:pos="360"/>
        </w:tabs>
        <w:rPr>
          <w:sz w:val="24"/>
          <w:szCs w:val="24"/>
        </w:rPr>
      </w:pPr>
      <w:r w:rsidRPr="00A416E4">
        <w:rPr>
          <w:sz w:val="24"/>
        </w:rPr>
        <w:t>Nedílnou součástí této smlouvy je tato příloha:</w:t>
      </w:r>
    </w:p>
    <w:p w:rsidR="001C25F1" w:rsidP="001C25F1" w:rsidRDefault="001C25F1">
      <w:pPr>
        <w:ind w:left="360"/>
        <w:rPr>
          <w:sz w:val="24"/>
          <w:szCs w:val="24"/>
        </w:rPr>
      </w:pPr>
      <w:r>
        <w:rPr>
          <w:sz w:val="24"/>
          <w:szCs w:val="24"/>
        </w:rPr>
        <w:t>Příloha č. 1: Harmonogram realizace vzdělávacích aktivit</w:t>
      </w:r>
    </w:p>
    <w:p w:rsidR="001C25F1" w:rsidP="001C25F1" w:rsidRDefault="001C25F1">
      <w:pPr>
        <w:ind w:left="360"/>
        <w:rPr>
          <w:sz w:val="24"/>
          <w:szCs w:val="24"/>
        </w:rPr>
      </w:pPr>
    </w:p>
    <w:p w:rsidRPr="00A416E4" w:rsidR="001C25F1" w:rsidP="001C25F1" w:rsidRDefault="001C25F1">
      <w:pPr>
        <w:ind w:left="360"/>
        <w:rPr>
          <w:sz w:val="24"/>
          <w:szCs w:val="24"/>
        </w:rPr>
      </w:pPr>
    </w:p>
    <w:p w:rsidR="001C25F1" w:rsidP="001C25F1" w:rsidRDefault="001C25F1">
      <w:pPr>
        <w:ind w:left="426" w:hanging="426"/>
        <w:rPr>
          <w:sz w:val="24"/>
          <w:szCs w:val="24"/>
        </w:rPr>
      </w:pPr>
    </w:p>
    <w:p w:rsidR="001C25F1" w:rsidP="001C25F1" w:rsidRDefault="001C25F1">
      <w:pPr>
        <w:ind w:left="426" w:hanging="426"/>
        <w:rPr>
          <w:sz w:val="24"/>
          <w:szCs w:val="24"/>
        </w:rPr>
      </w:pPr>
    </w:p>
    <w:p w:rsidR="001C25F1" w:rsidP="001C25F1" w:rsidRDefault="001C25F1">
      <w:pPr>
        <w:ind w:left="426" w:hanging="426"/>
        <w:rPr>
          <w:sz w:val="24"/>
          <w:szCs w:val="24"/>
        </w:rPr>
      </w:pPr>
    </w:p>
    <w:p w:rsidR="001C25F1" w:rsidP="001C25F1" w:rsidRDefault="001C25F1">
      <w:pPr>
        <w:ind w:left="426" w:hanging="426"/>
        <w:rPr>
          <w:sz w:val="24"/>
          <w:szCs w:val="24"/>
        </w:rPr>
      </w:pPr>
    </w:p>
    <w:p w:rsidR="001C25F1" w:rsidP="001C25F1" w:rsidRDefault="001C25F1">
      <w:pPr>
        <w:ind w:left="426" w:hanging="426"/>
        <w:rPr>
          <w:sz w:val="24"/>
          <w:szCs w:val="24"/>
        </w:rPr>
      </w:pPr>
    </w:p>
    <w:p w:rsidR="001C25F1" w:rsidP="001C25F1" w:rsidRDefault="001C25F1">
      <w:pPr>
        <w:ind w:left="426" w:hanging="426"/>
        <w:rPr>
          <w:sz w:val="24"/>
          <w:szCs w:val="24"/>
        </w:rPr>
      </w:pPr>
    </w:p>
    <w:p w:rsidRPr="00A416E4" w:rsidR="001C25F1" w:rsidP="001C25F1" w:rsidRDefault="001C25F1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Pr="00A416E4">
        <w:rPr>
          <w:sz w:val="24"/>
          <w:szCs w:val="24"/>
        </w:rPr>
        <w:t>Havířov</w:t>
      </w:r>
      <w:r>
        <w:rPr>
          <w:sz w:val="24"/>
          <w:szCs w:val="24"/>
        </w:rPr>
        <w:t>ě</w:t>
      </w:r>
      <w:r w:rsidRPr="00A416E4">
        <w:rPr>
          <w:sz w:val="24"/>
          <w:szCs w:val="24"/>
        </w:rPr>
        <w:t xml:space="preserve"> …………………</w:t>
      </w:r>
      <w:r w:rsidR="003A138B">
        <w:rPr>
          <w:sz w:val="24"/>
          <w:szCs w:val="24"/>
        </w:rPr>
        <w:t>d</w:t>
      </w:r>
      <w:r>
        <w:rPr>
          <w:sz w:val="24"/>
          <w:szCs w:val="24"/>
        </w:rPr>
        <w:t>ne ………</w:t>
      </w:r>
      <w:r w:rsidRPr="00A416E4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 </w:t>
      </w:r>
      <w:r w:rsidRPr="00A416E4">
        <w:rPr>
          <w:sz w:val="24"/>
          <w:szCs w:val="24"/>
        </w:rPr>
        <w:t xml:space="preserve">……………….. </w:t>
      </w:r>
      <w:r>
        <w:rPr>
          <w:sz w:val="24"/>
          <w:szCs w:val="24"/>
        </w:rPr>
        <w:t>dne ………..</w:t>
      </w:r>
    </w:p>
    <w:p w:rsidRPr="00A416E4" w:rsidR="001C25F1" w:rsidP="001C25F1" w:rsidRDefault="001C25F1">
      <w:pPr>
        <w:ind w:left="426" w:hanging="426"/>
        <w:rPr>
          <w:sz w:val="24"/>
          <w:szCs w:val="24"/>
        </w:rPr>
      </w:pPr>
    </w:p>
    <w:p w:rsidRPr="00A416E4" w:rsidR="001C25F1" w:rsidP="001C25F1" w:rsidRDefault="001C25F1">
      <w:pPr>
        <w:ind w:left="426" w:hanging="426"/>
        <w:rPr>
          <w:sz w:val="24"/>
          <w:szCs w:val="24"/>
        </w:rPr>
      </w:pPr>
      <w:r w:rsidRPr="00A416E4">
        <w:rPr>
          <w:sz w:val="24"/>
          <w:szCs w:val="24"/>
        </w:rPr>
        <w:t>Za objednatele:</w:t>
      </w:r>
      <w:r w:rsidRPr="00A416E4">
        <w:rPr>
          <w:sz w:val="24"/>
          <w:szCs w:val="24"/>
        </w:rPr>
        <w:tab/>
      </w:r>
      <w:r w:rsidRPr="00A416E4">
        <w:rPr>
          <w:sz w:val="24"/>
          <w:szCs w:val="24"/>
        </w:rPr>
        <w:tab/>
      </w:r>
      <w:r w:rsidRPr="00A416E4">
        <w:rPr>
          <w:sz w:val="24"/>
          <w:szCs w:val="24"/>
        </w:rPr>
        <w:tab/>
      </w:r>
      <w:r w:rsidRPr="00A416E4">
        <w:rPr>
          <w:sz w:val="24"/>
          <w:szCs w:val="24"/>
        </w:rPr>
        <w:tab/>
      </w:r>
      <w:r w:rsidRPr="00A416E4">
        <w:rPr>
          <w:sz w:val="24"/>
          <w:szCs w:val="24"/>
        </w:rPr>
        <w:tab/>
        <w:t>Za zhotovitele:</w:t>
      </w:r>
    </w:p>
    <w:p w:rsidRPr="00A416E4" w:rsidR="001C25F1" w:rsidP="001C25F1" w:rsidRDefault="001C25F1">
      <w:pPr>
        <w:ind w:left="426" w:hanging="426"/>
        <w:rPr>
          <w:sz w:val="24"/>
          <w:szCs w:val="24"/>
        </w:rPr>
      </w:pPr>
    </w:p>
    <w:p w:rsidRPr="00A416E4" w:rsidR="001C25F1" w:rsidP="001C25F1" w:rsidRDefault="001C25F1">
      <w:pPr>
        <w:ind w:left="426" w:hanging="426"/>
        <w:rPr>
          <w:sz w:val="24"/>
          <w:szCs w:val="24"/>
        </w:rPr>
      </w:pPr>
    </w:p>
    <w:p w:rsidRPr="00A416E4" w:rsidR="001C25F1" w:rsidP="001C25F1" w:rsidRDefault="001C25F1">
      <w:pPr>
        <w:ind w:left="426" w:hanging="426"/>
        <w:rPr>
          <w:sz w:val="24"/>
          <w:szCs w:val="24"/>
        </w:rPr>
      </w:pPr>
      <w:r w:rsidRPr="00A416E4">
        <w:rPr>
          <w:sz w:val="24"/>
          <w:szCs w:val="24"/>
        </w:rPr>
        <w:t>.....................................................</w:t>
      </w:r>
      <w:r w:rsidRPr="00A416E4">
        <w:rPr>
          <w:sz w:val="24"/>
          <w:szCs w:val="24"/>
        </w:rPr>
        <w:tab/>
      </w:r>
      <w:r w:rsidRPr="00A416E4">
        <w:rPr>
          <w:sz w:val="24"/>
          <w:szCs w:val="24"/>
        </w:rPr>
        <w:tab/>
      </w:r>
      <w:r w:rsidRPr="00A416E4">
        <w:rPr>
          <w:sz w:val="24"/>
          <w:szCs w:val="24"/>
        </w:rPr>
        <w:tab/>
        <w:t>.........................................................</w:t>
      </w:r>
    </w:p>
    <w:p w:rsidRPr="000075C0" w:rsidR="001C25F1" w:rsidP="001C25F1" w:rsidRDefault="001C25F1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Ing. Karel Šlachta</w:t>
      </w:r>
    </w:p>
    <w:p w:rsidR="001C25F1" w:rsidP="001C25F1" w:rsidRDefault="001C25F1">
      <w:pPr>
        <w:rPr>
          <w:sz w:val="24"/>
          <w:szCs w:val="24"/>
        </w:rPr>
      </w:pPr>
      <w:r>
        <w:rPr>
          <w:sz w:val="24"/>
          <w:szCs w:val="24"/>
        </w:rPr>
        <w:t>náměstek primátora pro hospodářský rozvoj</w:t>
      </w:r>
    </w:p>
    <w:p w:rsidRPr="00CD0147" w:rsidR="001C25F1" w:rsidP="001C25F1" w:rsidRDefault="001C25F1">
      <w:pPr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CD0147">
        <w:rPr>
          <w:sz w:val="24"/>
          <w:szCs w:val="24"/>
        </w:rPr>
        <w:lastRenderedPageBreak/>
        <w:t xml:space="preserve">Příloha č. 1 smlouvy </w:t>
      </w:r>
    </w:p>
    <w:p w:rsidRPr="00CD0147" w:rsidR="001C25F1" w:rsidP="001C25F1" w:rsidRDefault="001C25F1">
      <w:pPr>
        <w:ind w:left="7080"/>
        <w:jc w:val="both"/>
        <w:rPr>
          <w:b/>
          <w:sz w:val="24"/>
          <w:szCs w:val="24"/>
        </w:rPr>
      </w:pPr>
    </w:p>
    <w:p w:rsidRPr="00CD0147" w:rsidR="001C25F1" w:rsidP="001C25F1" w:rsidRDefault="001C25F1">
      <w:pPr>
        <w:pStyle w:val="slovanseznam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147">
        <w:rPr>
          <w:rFonts w:ascii="Times New Roman" w:hAnsi="Times New Roman" w:cs="Times New Roman"/>
          <w:b/>
          <w:sz w:val="24"/>
          <w:szCs w:val="24"/>
        </w:rPr>
        <w:t>Harmonogram realizace</w:t>
      </w:r>
    </w:p>
    <w:p w:rsidRPr="00CD0147" w:rsidR="001C25F1" w:rsidP="001C25F1" w:rsidRDefault="001C25F1">
      <w:pPr>
        <w:pStyle w:val="slovanseznam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Pr="00CD0147" w:rsidR="001C25F1" w:rsidP="001C25F1" w:rsidRDefault="001C25F1">
      <w:pPr>
        <w:rPr>
          <w:sz w:val="24"/>
          <w:szCs w:val="24"/>
        </w:rPr>
      </w:pPr>
    </w:p>
    <w:p w:rsidRPr="00CD0147" w:rsidR="001C25F1" w:rsidP="001C25F1" w:rsidRDefault="001C25F1">
      <w:pPr>
        <w:rPr>
          <w:color w:val="000000"/>
          <w:sz w:val="24"/>
          <w:szCs w:val="24"/>
        </w:rPr>
      </w:pPr>
      <w:r w:rsidRPr="00CD0147">
        <w:rPr>
          <w:sz w:val="24"/>
          <w:szCs w:val="24"/>
        </w:rPr>
        <w:t xml:space="preserve">Od </w:t>
      </w:r>
      <w:r>
        <w:rPr>
          <w:sz w:val="24"/>
          <w:szCs w:val="24"/>
        </w:rPr>
        <w:t>.............</w:t>
      </w:r>
      <w:r w:rsidRPr="00CD0147">
        <w:rPr>
          <w:sz w:val="24"/>
          <w:szCs w:val="24"/>
        </w:rPr>
        <w:t xml:space="preserve">/2017 do </w:t>
      </w:r>
      <w:r>
        <w:rPr>
          <w:color w:val="000000"/>
          <w:sz w:val="24"/>
          <w:szCs w:val="24"/>
        </w:rPr>
        <w:t>10</w:t>
      </w:r>
      <w:r w:rsidRPr="00CD0147">
        <w:rPr>
          <w:color w:val="000000"/>
          <w:sz w:val="24"/>
          <w:szCs w:val="24"/>
        </w:rPr>
        <w:t>/2018</w:t>
      </w:r>
    </w:p>
    <w:p w:rsidRPr="00CD0147" w:rsidR="001C25F1" w:rsidP="001C25F1" w:rsidRDefault="001C25F1">
      <w:pPr>
        <w:rPr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4606"/>
        <w:gridCol w:w="4606"/>
      </w:tblGrid>
      <w:tr w:rsidRPr="00CD0147" w:rsidR="001C25F1" w:rsidTr="00FA6499">
        <w:trPr>
          <w:tblHeader/>
        </w:trPr>
        <w:tc>
          <w:tcPr>
            <w:tcW w:w="4606" w:type="dxa"/>
            <w:shd w:val="clear" w:color="auto" w:fill="BFBFBF"/>
          </w:tcPr>
          <w:p w:rsidRPr="00CD0147" w:rsidR="001C25F1" w:rsidP="00FA6499" w:rsidRDefault="001C25F1">
            <w:pPr>
              <w:rPr>
                <w:rFonts w:eastAsia="Calibri"/>
                <w:b/>
                <w:sz w:val="24"/>
                <w:szCs w:val="24"/>
              </w:rPr>
            </w:pPr>
            <w:r w:rsidRPr="00CD0147">
              <w:rPr>
                <w:rFonts w:eastAsia="Calibri"/>
                <w:b/>
                <w:sz w:val="24"/>
                <w:szCs w:val="24"/>
              </w:rPr>
              <w:t xml:space="preserve">Část předmětu </w:t>
            </w:r>
            <w:proofErr w:type="spellStart"/>
            <w:r w:rsidRPr="00CD0147">
              <w:rPr>
                <w:rFonts w:eastAsia="Calibri"/>
                <w:b/>
                <w:sz w:val="24"/>
                <w:szCs w:val="24"/>
              </w:rPr>
              <w:t>nacenění</w:t>
            </w:r>
            <w:proofErr w:type="spellEnd"/>
          </w:p>
        </w:tc>
        <w:tc>
          <w:tcPr>
            <w:tcW w:w="4606" w:type="dxa"/>
            <w:shd w:val="clear" w:color="auto" w:fill="BFBFBF"/>
          </w:tcPr>
          <w:p w:rsidRPr="00CD0147" w:rsidR="001C25F1" w:rsidP="00FA6499" w:rsidRDefault="001C25F1">
            <w:pPr>
              <w:rPr>
                <w:rFonts w:eastAsia="Calibri"/>
                <w:b/>
                <w:sz w:val="24"/>
                <w:szCs w:val="24"/>
              </w:rPr>
            </w:pPr>
            <w:r w:rsidRPr="00CD0147">
              <w:rPr>
                <w:rFonts w:eastAsia="Calibri"/>
                <w:b/>
                <w:sz w:val="24"/>
                <w:szCs w:val="24"/>
              </w:rPr>
              <w:t>Doba realizace vzdělávání</w:t>
            </w:r>
          </w:p>
        </w:tc>
      </w:tr>
      <w:tr w:rsidRPr="00CD0147" w:rsidR="001C25F1" w:rsidTr="00FA6499">
        <w:trPr>
          <w:trHeight w:val="610"/>
        </w:trPr>
        <w:tc>
          <w:tcPr>
            <w:tcW w:w="4606" w:type="dxa"/>
            <w:shd w:val="clear" w:color="auto" w:fill="auto"/>
            <w:vAlign w:val="center"/>
          </w:tcPr>
          <w:p w:rsidRPr="00AC34A4" w:rsidR="001C25F1" w:rsidP="00824555" w:rsidRDefault="001C25F1">
            <w:pPr>
              <w:pStyle w:val="Odstavecseseznamem"/>
              <w:numPr>
                <w:ilvl w:val="1"/>
                <w:numId w:val="24"/>
              </w:numPr>
              <w:rPr>
                <w:rFonts w:eastAsia="Calibri"/>
                <w:sz w:val="24"/>
                <w:szCs w:val="24"/>
              </w:rPr>
            </w:pPr>
            <w:r w:rsidRPr="00AC34A4">
              <w:rPr>
                <w:rFonts w:eastAsia="Calibri"/>
                <w:sz w:val="24"/>
                <w:szCs w:val="24"/>
              </w:rPr>
              <w:t xml:space="preserve"> </w:t>
            </w:r>
            <w:r w:rsidR="00824555">
              <w:rPr>
                <w:rFonts w:eastAsia="Calibri"/>
                <w:sz w:val="24"/>
                <w:szCs w:val="24"/>
              </w:rPr>
              <w:t>Finanční řízení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Pr="00171DA7" w:rsidR="001C25F1" w:rsidP="00FA6499" w:rsidRDefault="001C25F1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Pr="00CD0147" w:rsidR="001C25F1" w:rsidP="001C25F1" w:rsidRDefault="001C25F1">
      <w:pPr>
        <w:rPr>
          <w:b/>
          <w:sz w:val="24"/>
          <w:szCs w:val="24"/>
        </w:rPr>
      </w:pPr>
    </w:p>
    <w:p w:rsidRPr="00CD0147" w:rsidR="001C25F1" w:rsidP="001C25F1" w:rsidRDefault="001C25F1">
      <w:pPr>
        <w:pStyle w:val="slovanseznam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5F1" w:rsidP="001C25F1" w:rsidRDefault="001C25F1"/>
    <w:p w:rsidR="00673A43" w:rsidRDefault="00673A43"/>
    <w:sectPr w:rsidR="00673A43" w:rsidSect="00545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560" w:header="709" w:footer="709" w:gutter="0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271647" w:rsidRDefault="00271647">
      <w:r>
        <w:separator/>
      </w:r>
    </w:p>
  </w:endnote>
  <w:endnote w:type="continuationSeparator" w:id="0">
    <w:p w:rsidR="00271647" w:rsidRDefault="0027164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45EBD" w:rsidRDefault="0027164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45EBD" w:rsidRDefault="003638AF">
    <w:pPr>
      <w:pStyle w:val="Zpat"/>
      <w:framePr w:wrap="auto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 w:rsidR="0082455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B7227">
      <w:rPr>
        <w:rStyle w:val="slostrnky"/>
        <w:noProof/>
      </w:rPr>
      <w:t>10</w:t>
    </w:r>
    <w:r>
      <w:rPr>
        <w:rStyle w:val="slostrnky"/>
      </w:rPr>
      <w:fldChar w:fldCharType="end"/>
    </w:r>
  </w:p>
  <w:p w:rsidR="00545EBD" w:rsidRDefault="00824555">
    <w:pPr>
      <w:pStyle w:val="Zpat"/>
    </w:pPr>
    <w:r>
      <w:rPr>
        <w:noProof/>
      </w:rPr>
      <w:drawing>
        <wp:inline distT="0" distB="0" distL="0" distR="0">
          <wp:extent cx="1543050" cy="317500"/>
          <wp:effectExtent l="0" t="0" r="0" b="6350"/>
          <wp:docPr id="1" name="obrázek 1" descr="Logo OPZ černobílé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Logo OPZ černobílé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45EBD" w:rsidRDefault="00824555">
    <w:pPr>
      <w:pStyle w:val="Zpat"/>
    </w:pPr>
    <w:r>
      <w:rPr>
        <w:noProof/>
      </w:rPr>
      <w:drawing>
        <wp:inline distT="0" distB="0" distL="0" distR="0">
          <wp:extent cx="1543050" cy="317500"/>
          <wp:effectExtent l="0" t="0" r="0" b="6350"/>
          <wp:docPr id="2" name="obrázek 2" descr="Logo OPZ černobílé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Logo OPZ černobílé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271647" w:rsidRDefault="00271647">
      <w:r>
        <w:separator/>
      </w:r>
    </w:p>
  </w:footnote>
  <w:footnote w:type="continuationSeparator" w:id="0">
    <w:p w:rsidR="00271647" w:rsidRDefault="0027164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45EBD" w:rsidRDefault="0027164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45EBD" w:rsidRDefault="0027164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45EBD" w:rsidRDefault="0027164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060739"/>
    <w:multiLevelType w:val="hybridMultilevel"/>
    <w:tmpl w:val="9C96A7F0"/>
    <w:lvl w:ilvl="0" w:tplc="E530F432">
      <w:start w:val="2"/>
      <w:numFmt w:val="bullet"/>
      <w:lvlText w:val="-"/>
      <w:lvlJc w:val="left"/>
      <w:pPr>
        <w:ind w:left="1004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">
    <w:nsid w:val="04B95AB7"/>
    <w:multiLevelType w:val="hybridMultilevel"/>
    <w:tmpl w:val="5810D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6288210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  <w:strike w:val="false"/>
        <w:color w:val="auto"/>
      </w:rPr>
    </w:lvl>
    <w:lvl w:ilvl="2" w:tplc="76E23D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66B47"/>
    <w:multiLevelType w:val="hybridMultilevel"/>
    <w:tmpl w:val="B058D4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275A2"/>
    <w:multiLevelType w:val="hybridMultilevel"/>
    <w:tmpl w:val="CB88C0C4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8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EA4AFC"/>
    <w:multiLevelType w:val="multilevel"/>
    <w:tmpl w:val="AF92EDC6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fals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false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D070AA6"/>
    <w:multiLevelType w:val="hybridMultilevel"/>
    <w:tmpl w:val="676643AE"/>
    <w:lvl w:ilvl="0" w:tplc="FA620CC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18761F"/>
    <w:multiLevelType w:val="multilevel"/>
    <w:tmpl w:val="EBB41CD4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fals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false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9674561"/>
    <w:multiLevelType w:val="hybridMultilevel"/>
    <w:tmpl w:val="CADE5C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9BB403D"/>
    <w:multiLevelType w:val="multilevel"/>
    <w:tmpl w:val="4C3C00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1E001F58"/>
    <w:multiLevelType w:val="multilevel"/>
    <w:tmpl w:val="54E43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3064819"/>
    <w:multiLevelType w:val="hybridMultilevel"/>
    <w:tmpl w:val="5282964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548FD"/>
    <w:multiLevelType w:val="hybridMultilevel"/>
    <w:tmpl w:val="988CA1D8"/>
    <w:lvl w:ilvl="0" w:tplc="50CE61F4">
      <w:numFmt w:val="bullet"/>
      <w:lvlText w:val="-"/>
      <w:lvlJc w:val="left"/>
      <w:pPr>
        <w:ind w:left="360" w:hanging="360"/>
      </w:pPr>
      <w:rPr>
        <w:rFonts w:hint="default" w:ascii="Calibri" w:hAnsi="Calibri" w:eastAsia="Calibri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7903BE9"/>
    <w:multiLevelType w:val="hybridMultilevel"/>
    <w:tmpl w:val="94645DAC"/>
    <w:lvl w:ilvl="0" w:tplc="E530F432">
      <w:start w:val="2"/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8670D25"/>
    <w:multiLevelType w:val="hybridMultilevel"/>
    <w:tmpl w:val="A5CE75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51A0F"/>
    <w:multiLevelType w:val="hybridMultilevel"/>
    <w:tmpl w:val="B11AD078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740" w:hanging="360"/>
      </w:pPr>
    </w:lvl>
    <w:lvl w:ilvl="2" w:tplc="349A47FE">
      <w:start w:val="1"/>
      <w:numFmt w:val="decimal"/>
      <w:lvlText w:val="%3."/>
      <w:lvlJc w:val="left"/>
      <w:pPr>
        <w:ind w:left="4470" w:hanging="360"/>
      </w:pPr>
      <w:rPr>
        <w:rFonts w:hint="default"/>
        <w:color w:val="auto"/>
      </w:rPr>
    </w:lvl>
    <w:lvl w:ilvl="3" w:tplc="0405000F" w:tentative="true">
      <w:start w:val="1"/>
      <w:numFmt w:val="decimal"/>
      <w:lvlText w:val="%4."/>
      <w:lvlJc w:val="left"/>
      <w:pPr>
        <w:ind w:left="3180" w:hanging="360"/>
      </w:pPr>
    </w:lvl>
    <w:lvl w:ilvl="4" w:tplc="04050019" w:tentative="true">
      <w:start w:val="1"/>
      <w:numFmt w:val="lowerLetter"/>
      <w:lvlText w:val="%5."/>
      <w:lvlJc w:val="left"/>
      <w:pPr>
        <w:ind w:left="3900" w:hanging="360"/>
      </w:pPr>
    </w:lvl>
    <w:lvl w:ilvl="5" w:tplc="0405001B" w:tentative="true">
      <w:start w:val="1"/>
      <w:numFmt w:val="lowerRoman"/>
      <w:lvlText w:val="%6."/>
      <w:lvlJc w:val="right"/>
      <w:pPr>
        <w:ind w:left="4620" w:hanging="180"/>
      </w:pPr>
    </w:lvl>
    <w:lvl w:ilvl="6" w:tplc="0405000F" w:tentative="true">
      <w:start w:val="1"/>
      <w:numFmt w:val="decimal"/>
      <w:lvlText w:val="%7."/>
      <w:lvlJc w:val="left"/>
      <w:pPr>
        <w:ind w:left="5340" w:hanging="360"/>
      </w:pPr>
    </w:lvl>
    <w:lvl w:ilvl="7" w:tplc="04050019" w:tentative="true">
      <w:start w:val="1"/>
      <w:numFmt w:val="lowerLetter"/>
      <w:lvlText w:val="%8."/>
      <w:lvlJc w:val="left"/>
      <w:pPr>
        <w:ind w:left="6060" w:hanging="360"/>
      </w:pPr>
    </w:lvl>
    <w:lvl w:ilvl="8" w:tplc="0405001B" w:tentative="true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3E3A68CB"/>
    <w:multiLevelType w:val="hybridMultilevel"/>
    <w:tmpl w:val="C1F216C6"/>
    <w:lvl w:ilvl="0" w:tplc="EDBE5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4B93147"/>
    <w:multiLevelType w:val="multilevel"/>
    <w:tmpl w:val="4BCA0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4784608F"/>
    <w:multiLevelType w:val="hybridMultilevel"/>
    <w:tmpl w:val="123491A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6E1F41"/>
    <w:multiLevelType w:val="multilevel"/>
    <w:tmpl w:val="F5182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4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F8545DC"/>
    <w:multiLevelType w:val="multilevel"/>
    <w:tmpl w:val="76809C40"/>
    <w:lvl w:ilvl="0">
      <w:start w:val="2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 w:val="false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false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5ED4851"/>
    <w:multiLevelType w:val="hybridMultilevel"/>
    <w:tmpl w:val="E86869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06E15"/>
    <w:multiLevelType w:val="multilevel"/>
    <w:tmpl w:val="D7BE3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22">
    <w:nsid w:val="7C547A08"/>
    <w:multiLevelType w:val="hybridMultilevel"/>
    <w:tmpl w:val="C87CDB6E"/>
    <w:lvl w:ilvl="0" w:tplc="E530F432">
      <w:start w:val="2"/>
      <w:numFmt w:val="bullet"/>
      <w:lvlText w:val="-"/>
      <w:lvlJc w:val="left"/>
      <w:pPr>
        <w:ind w:left="2538" w:hanging="360"/>
      </w:pPr>
      <w:rPr>
        <w:rFonts w:hint="default" w:ascii="Times New Roman" w:hAnsi="Times New Roman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325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97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69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41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13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85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57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298" w:hanging="360"/>
      </w:pPr>
      <w:rPr>
        <w:rFonts w:hint="default" w:ascii="Wingdings" w:hAnsi="Wingdings"/>
      </w:rPr>
    </w:lvl>
  </w:abstractNum>
  <w:abstractNum w:abstractNumId="23">
    <w:nsid w:val="7E224570"/>
    <w:multiLevelType w:val="hybridMultilevel"/>
    <w:tmpl w:val="40F0B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57E7A"/>
    <w:multiLevelType w:val="hybridMultilevel"/>
    <w:tmpl w:val="DB64335E"/>
    <w:lvl w:ilvl="0" w:tplc="E530F432">
      <w:start w:val="2"/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5">
    <w:nsid w:val="7F33201B"/>
    <w:multiLevelType w:val="multilevel"/>
    <w:tmpl w:val="ADB4548C"/>
    <w:lvl w:ilvl="0">
      <w:start w:val="2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F397AA0"/>
    <w:multiLevelType w:val="hybridMultilevel"/>
    <w:tmpl w:val="0F58EE52"/>
    <w:lvl w:ilvl="0" w:tplc="327AF888">
      <w:start w:val="1"/>
      <w:numFmt w:val="decimal"/>
      <w:lvlText w:val="%1."/>
      <w:lvlJc w:val="left"/>
      <w:pPr>
        <w:ind w:left="720" w:hanging="360"/>
      </w:pPr>
      <w:rPr>
        <w:strike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C13CE"/>
    <w:multiLevelType w:val="hybridMultilevel"/>
    <w:tmpl w:val="A0845CCA"/>
    <w:lvl w:ilvl="0" w:tplc="72269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18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"/>
  </w:num>
  <w:num w:numId="8">
    <w:abstractNumId w:val="21"/>
  </w:num>
  <w:num w:numId="9">
    <w:abstractNumId w:val="22"/>
  </w:num>
  <w:num w:numId="10">
    <w:abstractNumId w:val="8"/>
  </w:num>
  <w:num w:numId="11">
    <w:abstractNumId w:val="26"/>
  </w:num>
  <w:num w:numId="12">
    <w:abstractNumId w:val="15"/>
  </w:num>
  <w:num w:numId="13">
    <w:abstractNumId w:val="2"/>
  </w:num>
  <w:num w:numId="14">
    <w:abstractNumId w:val="17"/>
  </w:num>
  <w:num w:numId="15">
    <w:abstractNumId w:val="13"/>
  </w:num>
  <w:num w:numId="16">
    <w:abstractNumId w:val="7"/>
  </w:num>
  <w:num w:numId="17">
    <w:abstractNumId w:val="3"/>
  </w:num>
  <w:num w:numId="18">
    <w:abstractNumId w:val="19"/>
  </w:num>
  <w:num w:numId="19">
    <w:abstractNumId w:val="27"/>
  </w:num>
  <w:num w:numId="20">
    <w:abstractNumId w:val="16"/>
  </w:num>
  <w:num w:numId="21">
    <w:abstractNumId w:val="12"/>
  </w:num>
  <w:num w:numId="22">
    <w:abstractNumId w:val="24"/>
  </w:num>
  <w:num w:numId="23">
    <w:abstractNumId w:val="0"/>
  </w:num>
  <w:num w:numId="24">
    <w:abstractNumId w:val="9"/>
  </w:num>
  <w:num w:numId="25">
    <w:abstractNumId w:val="11"/>
  </w:num>
  <w:num w:numId="26">
    <w:abstractNumId w:val="23"/>
  </w:num>
  <w:num w:numId="27">
    <w:abstractNumId w:val="20"/>
  </w:num>
  <w:num w:numId="28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9CC"/>
    <w:rsid w:val="000637A5"/>
    <w:rsid w:val="001C25F1"/>
    <w:rsid w:val="0023321F"/>
    <w:rsid w:val="00271647"/>
    <w:rsid w:val="003638AF"/>
    <w:rsid w:val="003A138B"/>
    <w:rsid w:val="00431EEF"/>
    <w:rsid w:val="00673A43"/>
    <w:rsid w:val="006B2E9E"/>
    <w:rsid w:val="00824555"/>
    <w:rsid w:val="008433FC"/>
    <w:rsid w:val="00A81E86"/>
    <w:rsid w:val="00A879CC"/>
    <w:rsid w:val="00CB7227"/>
    <w:rsid w:val="00E5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true"/>
    <w:lsdException w:name="annotation reference" w:uiPriority="0"/>
    <w:lsdException w:name="page number" w:uiPriority="0"/>
    <w:lsdException w:name="List Number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1C25F1"/>
    <w:pPr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C25F1"/>
    <w:pPr>
      <w:keepNext/>
      <w:tabs>
        <w:tab w:val="left" w:pos="4536"/>
      </w:tabs>
      <w:spacing w:line="240" w:lineRule="atLeast"/>
      <w:ind w:left="426" w:hanging="426"/>
      <w:jc w:val="center"/>
      <w:outlineLvl w:val="0"/>
    </w:pPr>
    <w:rPr>
      <w:b/>
      <w:sz w:val="22"/>
      <w:u w:val="singl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1C25F1"/>
    <w:rPr>
      <w:rFonts w:ascii="Times New Roman" w:hAnsi="Times New Roman" w:eastAsia="Times New Roman" w:cs="Times New Roman"/>
      <w:b/>
      <w:szCs w:val="20"/>
      <w:u w:val="single"/>
      <w:lang w:eastAsia="cs-CZ"/>
    </w:rPr>
  </w:style>
  <w:style w:type="paragraph" w:styleId="Zhlav">
    <w:name w:val="header"/>
    <w:basedOn w:val="Normln"/>
    <w:link w:val="ZhlavChar"/>
    <w:rsid w:val="001C25F1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rsid w:val="001C25F1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1C25F1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1C25F1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C25F1"/>
  </w:style>
  <w:style w:type="paragraph" w:styleId="Zkladntext27" w:customStyle="true">
    <w:name w:val="Základní text 27"/>
    <w:basedOn w:val="Normln"/>
    <w:rsid w:val="001C25F1"/>
    <w:pPr>
      <w:tabs>
        <w:tab w:val="left" w:pos="426"/>
        <w:tab w:val="left" w:pos="4536"/>
      </w:tabs>
      <w:spacing w:line="240" w:lineRule="atLeast"/>
      <w:ind w:left="426" w:hanging="426"/>
    </w:pPr>
    <w:rPr>
      <w:sz w:val="22"/>
    </w:rPr>
  </w:style>
  <w:style w:type="paragraph" w:styleId="NormlnIMP0" w:customStyle="true">
    <w:name w:val="Normální_IMP~0"/>
    <w:basedOn w:val="Normln"/>
    <w:rsid w:val="001C25F1"/>
    <w:pPr>
      <w:suppressAutoHyphens/>
      <w:spacing w:line="210" w:lineRule="auto"/>
    </w:pPr>
    <w:rPr>
      <w:sz w:val="24"/>
      <w:lang w:eastAsia="en-US"/>
    </w:rPr>
  </w:style>
  <w:style w:type="paragraph" w:styleId="ZpatIMP" w:customStyle="true">
    <w:name w:val="Zápatí_IMP"/>
    <w:basedOn w:val="Normln"/>
    <w:rsid w:val="001C25F1"/>
    <w:pPr>
      <w:tabs>
        <w:tab w:val="center" w:pos="4536"/>
        <w:tab w:val="right" w:pos="8969"/>
      </w:tabs>
      <w:suppressAutoHyphens/>
      <w:spacing w:line="219" w:lineRule="auto"/>
    </w:pPr>
    <w:rPr>
      <w:sz w:val="24"/>
      <w:lang w:eastAsia="en-US"/>
    </w:rPr>
  </w:style>
  <w:style w:type="paragraph" w:styleId="slovanseznam">
    <w:name w:val="List Number"/>
    <w:basedOn w:val="Normln"/>
    <w:rsid w:val="001C25F1"/>
    <w:pPr>
      <w:widowControl w:val="false"/>
      <w:numPr>
        <w:numId w:val="1"/>
      </w:numPr>
      <w:overflowPunct/>
      <w:autoSpaceDE/>
      <w:autoSpaceDN/>
      <w:spacing w:before="120" w:line="360" w:lineRule="atLeast"/>
      <w:ind w:left="680" w:hanging="340"/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1C25F1"/>
    <w:pPr>
      <w:ind w:left="708"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1C25F1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Normln2" w:customStyle="true">
    <w:name w:val="Normální2"/>
    <w:basedOn w:val="Normln"/>
    <w:next w:val="Normln"/>
    <w:rsid w:val="001C25F1"/>
    <w:pPr>
      <w:overflowPunct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5F1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C25F1"/>
    <w:rPr>
      <w:rFonts w:ascii="Tahoma" w:hAnsi="Tahoma" w:eastAsia="Times New Roman" w:cs="Tahoma"/>
      <w:sz w:val="16"/>
      <w:szCs w:val="16"/>
      <w:lang w:eastAsia="cs-CZ"/>
    </w:rPr>
  </w:style>
  <w:style w:type="character" w:styleId="Odkaznakoment">
    <w:name w:val="annotation reference"/>
    <w:unhideWhenUsed/>
    <w:rsid w:val="000637A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37A5"/>
  </w:style>
  <w:style w:type="character" w:styleId="TextkomenteChar" w:customStyle="true">
    <w:name w:val="Text komentáře Char"/>
    <w:basedOn w:val="Standardnpsmoodstavce"/>
    <w:link w:val="Textkomente"/>
    <w:rsid w:val="000637A5"/>
    <w:rPr>
      <w:rFonts w:ascii="Times New Roman" w:hAnsi="Times New Roman" w:eastAsia="Times New Roman" w:cs="Times New Roman"/>
      <w:sz w:val="20"/>
      <w:szCs w:val="20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 w:uiPriority="35"/>
    <w:lsdException w:name="page number" w:uiPriority="0"/>
    <w:lsdException w:name="List Number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1C25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cs="Times New Roman" w:eastAsia="Times New Roman" w:hAnsi="Times New Roman"/>
      <w:sz w:val="20"/>
      <w:szCs w:val="20"/>
      <w:lang w:eastAsia="cs-CZ"/>
    </w:rPr>
  </w:style>
  <w:style w:styleId="Nadpis1" w:type="paragraph">
    <w:name w:val="heading 1"/>
    <w:basedOn w:val="Normln"/>
    <w:next w:val="Normln"/>
    <w:link w:val="Nadpis1Char"/>
    <w:qFormat/>
    <w:rsid w:val="001C25F1"/>
    <w:pPr>
      <w:keepNext/>
      <w:tabs>
        <w:tab w:pos="4536" w:val="left"/>
      </w:tabs>
      <w:spacing w:line="240" w:lineRule="atLeast"/>
      <w:ind w:hanging="426" w:left="426"/>
      <w:jc w:val="center"/>
      <w:outlineLvl w:val="0"/>
    </w:pPr>
    <w:rPr>
      <w:b/>
      <w:sz w:val="22"/>
      <w:u w:val="single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rsid w:val="001C25F1"/>
    <w:rPr>
      <w:rFonts w:ascii="Times New Roman" w:cs="Times New Roman" w:eastAsia="Times New Roman" w:hAnsi="Times New Roman"/>
      <w:b/>
      <w:szCs w:val="20"/>
      <w:u w:val="single"/>
      <w:lang w:eastAsia="cs-CZ"/>
    </w:rPr>
  </w:style>
  <w:style w:styleId="Zhlav" w:type="paragraph">
    <w:name w:val="header"/>
    <w:basedOn w:val="Normln"/>
    <w:link w:val="ZhlavChar"/>
    <w:rsid w:val="001C25F1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rsid w:val="001C25F1"/>
    <w:rPr>
      <w:rFonts w:ascii="Times New Roman" w:cs="Times New Roman" w:eastAsia="Times New Roman" w:hAnsi="Times New Roman"/>
      <w:sz w:val="20"/>
      <w:szCs w:val="20"/>
      <w:lang w:eastAsia="cs-CZ"/>
    </w:rPr>
  </w:style>
  <w:style w:styleId="Zpat" w:type="paragraph">
    <w:name w:val="footer"/>
    <w:basedOn w:val="Normln"/>
    <w:link w:val="ZpatChar"/>
    <w:rsid w:val="001C25F1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rsid w:val="001C25F1"/>
    <w:rPr>
      <w:rFonts w:ascii="Times New Roman" w:cs="Times New Roman" w:eastAsia="Times New Roman" w:hAnsi="Times New Roman"/>
      <w:sz w:val="20"/>
      <w:szCs w:val="20"/>
      <w:lang w:eastAsia="cs-CZ"/>
    </w:rPr>
  </w:style>
  <w:style w:styleId="slostrnky" w:type="character">
    <w:name w:val="page number"/>
    <w:basedOn w:val="Standardnpsmoodstavce"/>
    <w:rsid w:val="001C25F1"/>
  </w:style>
  <w:style w:customStyle="1" w:styleId="Zkladntext27" w:type="paragraph">
    <w:name w:val="Základní text 27"/>
    <w:basedOn w:val="Normln"/>
    <w:rsid w:val="001C25F1"/>
    <w:pPr>
      <w:tabs>
        <w:tab w:pos="426" w:val="left"/>
        <w:tab w:pos="4536" w:val="left"/>
      </w:tabs>
      <w:spacing w:line="240" w:lineRule="atLeast"/>
      <w:ind w:hanging="426" w:left="426"/>
    </w:pPr>
    <w:rPr>
      <w:sz w:val="22"/>
    </w:rPr>
  </w:style>
  <w:style w:customStyle="1" w:styleId="NormlnIMP0" w:type="paragraph">
    <w:name w:val="Normální_IMP~0"/>
    <w:basedOn w:val="Normln"/>
    <w:rsid w:val="001C25F1"/>
    <w:pPr>
      <w:suppressAutoHyphens/>
      <w:spacing w:line="210" w:lineRule="auto"/>
    </w:pPr>
    <w:rPr>
      <w:sz w:val="24"/>
      <w:lang w:eastAsia="en-US"/>
    </w:rPr>
  </w:style>
  <w:style w:customStyle="1" w:styleId="ZpatIMP" w:type="paragraph">
    <w:name w:val="Zápatí_IMP"/>
    <w:basedOn w:val="Normln"/>
    <w:rsid w:val="001C25F1"/>
    <w:pPr>
      <w:tabs>
        <w:tab w:pos="4536" w:val="center"/>
        <w:tab w:pos="8969" w:val="right"/>
      </w:tabs>
      <w:suppressAutoHyphens/>
      <w:spacing w:line="219" w:lineRule="auto"/>
    </w:pPr>
    <w:rPr>
      <w:sz w:val="24"/>
      <w:lang w:eastAsia="en-US"/>
    </w:rPr>
  </w:style>
  <w:style w:styleId="slovanseznam" w:type="paragraph">
    <w:name w:val="List Number"/>
    <w:basedOn w:val="Normln"/>
    <w:rsid w:val="001C25F1"/>
    <w:pPr>
      <w:widowControl w:val="0"/>
      <w:numPr>
        <w:numId w:val="1"/>
      </w:numPr>
      <w:overflowPunct/>
      <w:autoSpaceDE/>
      <w:autoSpaceDN/>
      <w:spacing w:before="120" w:line="360" w:lineRule="atLeast"/>
      <w:ind w:hanging="340" w:left="680"/>
    </w:pPr>
    <w:rPr>
      <w:rFonts w:ascii="Arial" w:cs="Arial" w:hAnsi="Arial"/>
      <w:sz w:val="22"/>
      <w:szCs w:val="22"/>
    </w:rPr>
  </w:style>
  <w:style w:styleId="Odstavecseseznamem" w:type="paragraph">
    <w:name w:val="List Paragraph"/>
    <w:basedOn w:val="Normln"/>
    <w:link w:val="OdstavecseseznamemChar"/>
    <w:uiPriority w:val="34"/>
    <w:qFormat/>
    <w:rsid w:val="001C25F1"/>
    <w:pPr>
      <w:ind w:left="708"/>
    </w:p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1C25F1"/>
    <w:rPr>
      <w:rFonts w:ascii="Times New Roman" w:cs="Times New Roman" w:eastAsia="Times New Roman" w:hAnsi="Times New Roman"/>
      <w:sz w:val="20"/>
      <w:szCs w:val="20"/>
      <w:lang w:eastAsia="cs-CZ"/>
    </w:rPr>
  </w:style>
  <w:style w:customStyle="1" w:styleId="Normln2" w:type="paragraph">
    <w:name w:val="Normální2"/>
    <w:basedOn w:val="Normln"/>
    <w:next w:val="Normln"/>
    <w:rsid w:val="001C25F1"/>
    <w:pPr>
      <w:overflowPunct/>
      <w:textAlignment w:val="auto"/>
    </w:pPr>
    <w:rPr>
      <w:sz w:val="24"/>
      <w:szCs w:val="24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1C25F1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1C25F1"/>
    <w:rPr>
      <w:rFonts w:ascii="Tahoma" w:cs="Tahoma" w:eastAsia="Times New Roman" w:hAnsi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_rels/foot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footer3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12</properties:Pages>
  <properties:Words>4061</properties:Words>
  <properties:Characters>23962</properties:Characters>
  <properties:Lines>199</properties:Lines>
  <properties:Paragraphs>55</properties:Paragraphs>
  <properties:TotalTime>20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27968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2017-08-01T09:00:00Z</dcterms:created>
  <dc:creator/>
  <dc:description/>
  <cp:keywords/>
  <cp:lastModifiedBy/>
  <dcterms:modified xmlns:xsi="http://www.w3.org/2001/XMLSchema-instance" xsi:type="dcterms:W3CDTF">2017-09-21T09:00:00Z</dcterms:modified>
  <cp:revision>9</cp:revision>
  <dc:subject/>
  <dc:title/>
</cp:coreProperties>
</file>