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10625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98"/>
        <w:gridCol w:w="165"/>
        <w:gridCol w:w="2298"/>
        <w:gridCol w:w="2585"/>
        <w:gridCol w:w="2979"/>
      </w:tblGrid>
      <w:tr w:rsidRPr="00975588" w:rsidR="006B7624" w:rsidTr="002C77B0">
        <w:trPr>
          <w:trHeight w:val="576"/>
        </w:trPr>
        <w:tc>
          <w:tcPr>
            <w:tcW w:w="1062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75588" w:rsidR="006B7624" w:rsidP="006B7624" w:rsidRDefault="006B7624">
            <w:pPr>
              <w:spacing w:line="240" w:lineRule="auto"/>
              <w:jc w:val="center"/>
              <w:rPr>
                <w:b/>
                <w:bCs/>
                <w:sz w:val="28"/>
                <w:lang w:eastAsia="cs-CZ"/>
              </w:rPr>
            </w:pPr>
            <w:r w:rsidRPr="00975588">
              <w:rPr>
                <w:b/>
                <w:bCs/>
                <w:sz w:val="28"/>
                <w:lang w:eastAsia="cs-CZ"/>
              </w:rPr>
              <w:t>Krycí list nabídky</w:t>
            </w:r>
          </w:p>
        </w:tc>
      </w:tr>
      <w:tr w:rsidRPr="00975588" w:rsidR="006B7624" w:rsidTr="002C77B0">
        <w:trPr>
          <w:trHeight w:val="576"/>
        </w:trPr>
        <w:tc>
          <w:tcPr>
            <w:tcW w:w="1062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</w:tcPr>
          <w:p w:rsidRPr="00975588" w:rsidR="006B7624" w:rsidP="006B7624" w:rsidRDefault="006B7624">
            <w:pPr>
              <w:spacing w:line="240" w:lineRule="auto"/>
              <w:jc w:val="center"/>
              <w:rPr>
                <w:b/>
                <w:bCs/>
                <w:sz w:val="28"/>
                <w:lang w:eastAsia="cs-CZ"/>
              </w:rPr>
            </w:pPr>
            <w:r w:rsidRPr="00975588">
              <w:rPr>
                <w:b/>
                <w:bCs/>
                <w:sz w:val="28"/>
                <w:lang w:eastAsia="cs-CZ"/>
              </w:rPr>
              <w:t>1. Název zakázky</w:t>
            </w:r>
          </w:p>
        </w:tc>
      </w:tr>
      <w:tr w:rsidRPr="0042121D" w:rsidR="006B7624" w:rsidTr="002C77B0">
        <w:trPr>
          <w:trHeight w:val="576"/>
        </w:trPr>
        <w:tc>
          <w:tcPr>
            <w:tcW w:w="1062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6D5ACD" w:rsidP="006D5ACD" w:rsidRDefault="006D5ACD">
            <w:pPr>
              <w:pStyle w:val="Tabulkatext"/>
              <w:ind w:left="708"/>
              <w:jc w:val="center"/>
              <w:rPr>
                <w:b/>
                <w:sz w:val="28"/>
                <w:szCs w:val="28"/>
              </w:rPr>
            </w:pPr>
            <w:r w:rsidRPr="006D5ACD">
              <w:rPr>
                <w:b/>
                <w:sz w:val="28"/>
                <w:szCs w:val="28"/>
              </w:rPr>
              <w:t xml:space="preserve">Rozšíření IT znalostí nových technologií </w:t>
            </w:r>
            <w:proofErr w:type="spellStart"/>
            <w:r w:rsidRPr="006D5ACD">
              <w:rPr>
                <w:b/>
                <w:sz w:val="28"/>
                <w:szCs w:val="28"/>
              </w:rPr>
              <w:t>Progress</w:t>
            </w:r>
            <w:proofErr w:type="spellEnd"/>
            <w:r w:rsidRPr="006D5A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5ACD">
              <w:rPr>
                <w:b/>
                <w:sz w:val="28"/>
                <w:szCs w:val="28"/>
              </w:rPr>
              <w:t>OpenEdge</w:t>
            </w:r>
            <w:proofErr w:type="spellEnd"/>
            <w:r w:rsidRPr="006D5ACD">
              <w:rPr>
                <w:b/>
                <w:sz w:val="28"/>
                <w:szCs w:val="28"/>
              </w:rPr>
              <w:t xml:space="preserve"> </w:t>
            </w:r>
          </w:p>
          <w:p w:rsidRPr="006D5ACD" w:rsidR="00BA3496" w:rsidP="006D5ACD" w:rsidRDefault="006D5ACD">
            <w:pPr>
              <w:pStyle w:val="Tabulkatext"/>
              <w:ind w:left="7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zaměstnance</w:t>
            </w:r>
            <w:bookmarkStart w:name="_GoBack" w:id="0"/>
            <w:bookmarkEnd w:id="0"/>
            <w:r w:rsidRPr="006D5ACD">
              <w:rPr>
                <w:b/>
                <w:sz w:val="28"/>
                <w:szCs w:val="28"/>
              </w:rPr>
              <w:t xml:space="preserve"> společnosti STAPRO s. r. o.</w:t>
            </w:r>
          </w:p>
        </w:tc>
      </w:tr>
      <w:tr w:rsidRPr="0042121D" w:rsidR="006B7624" w:rsidTr="002C77B0">
        <w:trPr>
          <w:trHeight w:val="576"/>
        </w:trPr>
        <w:tc>
          <w:tcPr>
            <w:tcW w:w="1062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</w:tcPr>
          <w:p w:rsidRPr="0042121D" w:rsidR="006B7624" w:rsidP="006B7624" w:rsidRDefault="006B7624">
            <w:pPr>
              <w:spacing w:line="240" w:lineRule="auto"/>
              <w:jc w:val="center"/>
              <w:rPr>
                <w:b/>
                <w:bCs/>
                <w:sz w:val="32"/>
                <w:lang w:eastAsia="cs-CZ"/>
              </w:rPr>
            </w:pPr>
            <w:r w:rsidRPr="0042121D">
              <w:rPr>
                <w:b/>
                <w:bCs/>
                <w:sz w:val="32"/>
                <w:lang w:eastAsia="cs-CZ"/>
              </w:rPr>
              <w:t>2. Základní identifikační údaje uchazeče</w:t>
            </w: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Název: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Sídlo/místo podnikání: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Tel./fax: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E-mail: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IČ: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DIČ: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Kontaktní osoba: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Tel./fax: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42121D" w:rsidR="006B7624" w:rsidTr="002C77B0">
        <w:trPr>
          <w:trHeight w:val="411"/>
        </w:trPr>
        <w:tc>
          <w:tcPr>
            <w:tcW w:w="27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B7624" w:rsidP="002C77B0" w:rsidRDefault="006B7624">
            <w:pPr>
              <w:spacing w:before="60" w:after="6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E-mail:</w:t>
            </w:r>
          </w:p>
        </w:tc>
        <w:tc>
          <w:tcPr>
            <w:tcW w:w="786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2C77B0" w:rsidRDefault="006B7624">
            <w:pPr>
              <w:spacing w:before="60" w:after="6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2C77B0" w:rsidR="00357589" w:rsidTr="002C77B0">
        <w:trPr>
          <w:trHeight w:val="473"/>
        </w:trPr>
        <w:tc>
          <w:tcPr>
            <w:tcW w:w="10625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:rsidRPr="002C77B0" w:rsidR="00357589" w:rsidP="002C77B0" w:rsidRDefault="00357589">
            <w:pPr>
              <w:spacing w:after="0" w:line="240" w:lineRule="auto"/>
              <w:jc w:val="center"/>
              <w:rPr>
                <w:b/>
                <w:bCs/>
                <w:smallCaps/>
                <w:sz w:val="2"/>
                <w:szCs w:val="2"/>
              </w:rPr>
            </w:pPr>
          </w:p>
        </w:tc>
      </w:tr>
      <w:tr w:rsidRPr="002C77B0" w:rsidR="006B7624" w:rsidTr="002C77B0">
        <w:trPr>
          <w:trHeight w:val="473"/>
        </w:trPr>
        <w:tc>
          <w:tcPr>
            <w:tcW w:w="1062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</w:tcPr>
          <w:p w:rsidRPr="002C77B0" w:rsidR="006B7624" w:rsidP="002C77B0" w:rsidRDefault="00357589">
            <w:pPr>
              <w:spacing w:before="60" w:after="60" w:line="240" w:lineRule="auto"/>
              <w:jc w:val="center"/>
              <w:rPr>
                <w:b/>
                <w:bCs/>
                <w:smallCaps/>
                <w:szCs w:val="26"/>
              </w:rPr>
            </w:pPr>
            <w:r w:rsidRPr="002C77B0">
              <w:rPr>
                <w:b/>
                <w:bCs/>
                <w:smallCaps/>
                <w:szCs w:val="26"/>
              </w:rPr>
              <w:t>3</w:t>
            </w:r>
            <w:r w:rsidRPr="002C77B0" w:rsidR="006B7624">
              <w:rPr>
                <w:b/>
                <w:bCs/>
                <w:smallCaps/>
                <w:szCs w:val="26"/>
              </w:rPr>
              <w:t>. Nabídková cena</w:t>
            </w:r>
          </w:p>
        </w:tc>
      </w:tr>
      <w:tr w:rsidRPr="0036551D" w:rsidR="002C77B0" w:rsidTr="002C77B0">
        <w:trPr>
          <w:trHeight w:val="256"/>
        </w:trPr>
        <w:tc>
          <w:tcPr>
            <w:tcW w:w="7646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592E87" w:rsidR="002C77B0" w:rsidP="002C77B0" w:rsidRDefault="002C77B0">
            <w:pPr>
              <w:pStyle w:val="odstavecodsazen"/>
              <w:spacing w:before="60" w:after="60" w:line="240" w:lineRule="auto"/>
              <w:ind w:left="0" w:firstLine="0"/>
              <w:jc w:val="left"/>
              <w:rPr>
                <w:b/>
                <w:color w:val="000000"/>
              </w:rPr>
            </w:pPr>
          </w:p>
        </w:tc>
        <w:tc>
          <w:tcPr>
            <w:tcW w:w="297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57589" w:rsidR="002C77B0" w:rsidP="006760CA" w:rsidRDefault="00EA093E">
            <w:pPr>
              <w:pStyle w:val="odstavecodsazen"/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Měna </w:t>
            </w:r>
            <w:r w:rsidR="006760CA">
              <w:rPr>
                <w:color w:val="000000"/>
              </w:rPr>
              <w:t>CZK</w:t>
            </w:r>
          </w:p>
        </w:tc>
      </w:tr>
      <w:tr w:rsidRPr="0036551D" w:rsidR="0036551D" w:rsidTr="006760CA">
        <w:trPr>
          <w:trHeight w:val="479"/>
        </w:trPr>
        <w:tc>
          <w:tcPr>
            <w:tcW w:w="25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6551D" w:rsidR="0036551D" w:rsidP="00EA093E" w:rsidRDefault="00EA093E">
            <w:pPr>
              <w:spacing w:before="60" w:after="60" w:line="240" w:lineRule="auto"/>
              <w:rPr>
                <w:szCs w:val="24"/>
              </w:rPr>
            </w:pPr>
            <w:r>
              <w:rPr>
                <w:szCs w:val="24"/>
              </w:rPr>
              <w:t xml:space="preserve">Cena bez DPH </w:t>
            </w:r>
          </w:p>
        </w:tc>
        <w:tc>
          <w:tcPr>
            <w:tcW w:w="24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6551D" w:rsidR="0036551D" w:rsidP="00EA093E" w:rsidRDefault="00EA093E">
            <w:pPr>
              <w:spacing w:before="60" w:after="60" w:line="240" w:lineRule="auto"/>
              <w:rPr>
                <w:szCs w:val="24"/>
              </w:rPr>
            </w:pPr>
            <w:r>
              <w:rPr>
                <w:szCs w:val="24"/>
              </w:rPr>
              <w:t>DPH (snížená sazba)</w:t>
            </w:r>
          </w:p>
        </w:tc>
        <w:tc>
          <w:tcPr>
            <w:tcW w:w="25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6551D" w:rsidR="0036551D" w:rsidP="00EA093E" w:rsidRDefault="0036551D">
            <w:pPr>
              <w:spacing w:before="60" w:after="60" w:line="240" w:lineRule="auto"/>
              <w:rPr>
                <w:szCs w:val="24"/>
              </w:rPr>
            </w:pPr>
            <w:r w:rsidRPr="0036551D">
              <w:rPr>
                <w:szCs w:val="24"/>
              </w:rPr>
              <w:t xml:space="preserve">DPH </w:t>
            </w:r>
            <w:r w:rsidRPr="0036551D">
              <w:rPr>
                <w:sz w:val="22"/>
                <w:szCs w:val="24"/>
              </w:rPr>
              <w:t>(základní sazba)</w:t>
            </w:r>
          </w:p>
        </w:tc>
        <w:tc>
          <w:tcPr>
            <w:tcW w:w="297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6551D" w:rsidR="0036551D" w:rsidP="00EA093E" w:rsidRDefault="0036551D">
            <w:pPr>
              <w:spacing w:before="60" w:after="60" w:line="240" w:lineRule="auto"/>
              <w:rPr>
                <w:szCs w:val="24"/>
              </w:rPr>
            </w:pPr>
            <w:r w:rsidRPr="0036551D">
              <w:rPr>
                <w:szCs w:val="24"/>
              </w:rPr>
              <w:t xml:space="preserve">Cena vč. DPH </w:t>
            </w:r>
          </w:p>
        </w:tc>
      </w:tr>
      <w:tr w:rsidRPr="0042121D" w:rsidR="006760CA" w:rsidTr="006760CA">
        <w:trPr>
          <w:trHeight w:val="256"/>
        </w:trPr>
        <w:tc>
          <w:tcPr>
            <w:tcW w:w="25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2121D" w:rsidR="006760CA" w:rsidP="00FB1B76" w:rsidRDefault="006760CA">
            <w:pPr>
              <w:spacing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  <w:tc>
          <w:tcPr>
            <w:tcW w:w="24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760CA" w:rsidP="00FB1B76" w:rsidRDefault="006760CA">
            <w:pPr>
              <w:spacing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760CA" w:rsidP="00FB1B76" w:rsidRDefault="006760CA">
            <w:pPr>
              <w:spacing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760CA" w:rsidP="00FB1B76" w:rsidRDefault="006760CA">
            <w:pPr>
              <w:spacing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  <w:tr w:rsidRPr="002C77B0" w:rsidR="0036551D" w:rsidTr="002C77B0">
        <w:trPr>
          <w:trHeight w:val="256"/>
        </w:trPr>
        <w:tc>
          <w:tcPr>
            <w:tcW w:w="10625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</w:tcPr>
          <w:p w:rsidRPr="002C77B0" w:rsidR="0036551D" w:rsidP="0036551D" w:rsidRDefault="0036551D">
            <w:pPr>
              <w:spacing w:line="240" w:lineRule="auto"/>
              <w:rPr>
                <w:b/>
                <w:sz w:val="2"/>
                <w:szCs w:val="26"/>
              </w:rPr>
            </w:pPr>
          </w:p>
        </w:tc>
      </w:tr>
      <w:tr w:rsidRPr="0042121D" w:rsidR="00543F62" w:rsidTr="002C77B0">
        <w:trPr>
          <w:trHeight w:val="468"/>
        </w:trPr>
        <w:tc>
          <w:tcPr>
            <w:tcW w:w="1062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</w:tcPr>
          <w:p w:rsidRPr="0042121D" w:rsidR="00543F62" w:rsidP="00975588" w:rsidRDefault="00543F62">
            <w:pPr>
              <w:spacing w:before="0" w:after="0" w:line="240" w:lineRule="auto"/>
              <w:jc w:val="center"/>
              <w:rPr>
                <w:b/>
                <w:bCs/>
                <w:smallCaps/>
                <w:sz w:val="26"/>
                <w:szCs w:val="26"/>
              </w:rPr>
            </w:pPr>
            <w:r w:rsidRPr="0042121D">
              <w:rPr>
                <w:b/>
                <w:bCs/>
                <w:smallCaps/>
                <w:sz w:val="26"/>
                <w:szCs w:val="26"/>
              </w:rPr>
              <w:t>4. Oprávněná osoba za uchazeče jednat</w:t>
            </w:r>
          </w:p>
        </w:tc>
      </w:tr>
      <w:tr w:rsidRPr="00975588" w:rsidR="006B7624" w:rsidTr="002C77B0">
        <w:trPr>
          <w:trHeight w:val="473"/>
        </w:trPr>
        <w:tc>
          <w:tcPr>
            <w:tcW w:w="25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75588" w:rsidR="006B7624" w:rsidP="006B7624" w:rsidRDefault="006B7624">
            <w:pPr>
              <w:spacing w:line="240" w:lineRule="auto"/>
              <w:rPr>
                <w:szCs w:val="26"/>
              </w:rPr>
            </w:pPr>
          </w:p>
          <w:p w:rsidRPr="00975588" w:rsidR="006B7624" w:rsidP="006B7624" w:rsidRDefault="006B7624">
            <w:pPr>
              <w:spacing w:line="240" w:lineRule="auto"/>
              <w:rPr>
                <w:szCs w:val="26"/>
              </w:rPr>
            </w:pPr>
            <w:r w:rsidRPr="00975588">
              <w:rPr>
                <w:szCs w:val="26"/>
              </w:rPr>
              <w:t>V ……………………</w:t>
            </w:r>
          </w:p>
        </w:tc>
        <w:tc>
          <w:tcPr>
            <w:tcW w:w="24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975588" w:rsidR="006B7624" w:rsidP="006B7624" w:rsidRDefault="006B7624">
            <w:pPr>
              <w:spacing w:line="240" w:lineRule="auto"/>
              <w:rPr>
                <w:szCs w:val="26"/>
              </w:rPr>
            </w:pPr>
            <w:r w:rsidRPr="00975588">
              <w:rPr>
                <w:szCs w:val="26"/>
              </w:rPr>
              <w:t>Titul, jméno, příjmení oprávněné osoby</w:t>
            </w:r>
          </w:p>
        </w:tc>
        <w:tc>
          <w:tcPr>
            <w:tcW w:w="25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975588" w:rsidR="006B7624" w:rsidP="006B7624" w:rsidRDefault="006B7624">
            <w:pPr>
              <w:spacing w:line="240" w:lineRule="auto"/>
              <w:rPr>
                <w:szCs w:val="26"/>
              </w:rPr>
            </w:pPr>
            <w:r w:rsidRPr="00975588">
              <w:rPr>
                <w:szCs w:val="26"/>
              </w:rPr>
              <w:t>Funkce oprávněné osoby</w:t>
            </w:r>
          </w:p>
        </w:tc>
        <w:tc>
          <w:tcPr>
            <w:tcW w:w="297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975588" w:rsidR="006B7624" w:rsidP="006B7624" w:rsidRDefault="006B7624">
            <w:pPr>
              <w:spacing w:line="240" w:lineRule="auto"/>
              <w:rPr>
                <w:szCs w:val="26"/>
              </w:rPr>
            </w:pPr>
            <w:r w:rsidRPr="00975588">
              <w:rPr>
                <w:szCs w:val="26"/>
              </w:rPr>
              <w:t>Podpis oprávněné osoby</w:t>
            </w:r>
          </w:p>
        </w:tc>
      </w:tr>
      <w:tr w:rsidRPr="0042121D" w:rsidR="006B7624" w:rsidTr="002C77B0">
        <w:trPr>
          <w:trHeight w:val="473"/>
        </w:trPr>
        <w:tc>
          <w:tcPr>
            <w:tcW w:w="25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6B7624" w:rsidP="006F05CE" w:rsidRDefault="006B7624">
            <w:pPr>
              <w:spacing w:before="240" w:after="240" w:line="240" w:lineRule="auto"/>
              <w:rPr>
                <w:sz w:val="26"/>
                <w:szCs w:val="26"/>
              </w:rPr>
            </w:pPr>
            <w:r w:rsidRPr="0042121D">
              <w:rPr>
                <w:sz w:val="26"/>
                <w:szCs w:val="26"/>
              </w:rPr>
              <w:t>Dne ………….…….</w:t>
            </w:r>
          </w:p>
        </w:tc>
        <w:tc>
          <w:tcPr>
            <w:tcW w:w="246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42121D" w:rsidR="006B7624" w:rsidP="006F05CE" w:rsidRDefault="006B7624">
            <w:pPr>
              <w:spacing w:before="240" w:after="24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6F05CE" w:rsidRDefault="006B7624">
            <w:pPr>
              <w:spacing w:before="240" w:after="24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2121D" w:rsidR="006B7624" w:rsidP="006F05CE" w:rsidRDefault="006B7624">
            <w:pPr>
              <w:spacing w:before="240" w:after="240" w:line="240" w:lineRule="auto"/>
              <w:rPr>
                <w:b/>
                <w:bCs/>
                <w:smallCaps/>
                <w:sz w:val="26"/>
                <w:szCs w:val="26"/>
              </w:rPr>
            </w:pPr>
          </w:p>
        </w:tc>
      </w:tr>
    </w:tbl>
    <w:p w:rsidR="006D3FDC" w:rsidP="00975588" w:rsidRDefault="006D3FDC"/>
    <w:sectPr w:rsidR="006D3FDC" w:rsidSect="00D37B08">
      <w:headerReference w:type="default" r:id="rId7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B7CC4" w:rsidP="00043BCA" w:rsidRDefault="004B7CC4">
      <w:pPr>
        <w:spacing w:before="0" w:after="0" w:line="240" w:lineRule="auto"/>
      </w:pPr>
      <w:r>
        <w:separator/>
      </w:r>
    </w:p>
  </w:endnote>
  <w:endnote w:type="continuationSeparator" w:id="0">
    <w:p w:rsidR="004B7CC4" w:rsidP="00043BCA" w:rsidRDefault="004B7C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B7CC4" w:rsidP="00043BCA" w:rsidRDefault="004B7CC4">
      <w:pPr>
        <w:spacing w:before="0" w:after="0" w:line="240" w:lineRule="auto"/>
      </w:pPr>
      <w:r>
        <w:separator/>
      </w:r>
    </w:p>
  </w:footnote>
  <w:footnote w:type="continuationSeparator" w:id="0">
    <w:p w:rsidR="004B7CC4" w:rsidP="00043BCA" w:rsidRDefault="004B7C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0490" w:type="dxa"/>
      <w:tblInd w:w="-7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4889"/>
      <w:gridCol w:w="5601"/>
    </w:tblGrid>
    <w:tr w:rsidRPr="00257C0A" w:rsidR="00357589" w:rsidTr="00054801">
      <w:trPr>
        <w:cantSplit/>
        <w:trHeight w:val="970"/>
      </w:trPr>
      <w:tc>
        <w:tcPr>
          <w:tcW w:w="4889" w:type="dxa"/>
          <w:vAlign w:val="center"/>
        </w:tcPr>
        <w:p w:rsidR="00357589" w:rsidP="00054801" w:rsidRDefault="00357589">
          <w:pPr>
            <w:pStyle w:val="Zhlav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Zadávací dokumentace</w:t>
          </w:r>
        </w:p>
        <w:p w:rsidRPr="00257C0A" w:rsidR="00357589" w:rsidP="00A56901" w:rsidRDefault="00A56901">
          <w:pPr>
            <w:pStyle w:val="Zhlav"/>
            <w:jc w:val="center"/>
            <w:rPr>
              <w:b/>
              <w:caps/>
              <w:szCs w:val="24"/>
            </w:rPr>
          </w:pPr>
          <w:r>
            <w:rPr>
              <w:b/>
              <w:lang w:eastAsia="cs-CZ"/>
            </w:rPr>
            <w:t>Příloha č. 1</w:t>
          </w:r>
          <w:r w:rsidR="00BA3496">
            <w:rPr>
              <w:b/>
              <w:lang w:eastAsia="cs-CZ"/>
            </w:rPr>
            <w:t xml:space="preserve">) </w:t>
          </w:r>
          <w:r w:rsidRPr="0042121D" w:rsidR="00357589">
            <w:rPr>
              <w:b/>
              <w:lang w:eastAsia="cs-CZ"/>
            </w:rPr>
            <w:t>– Krycí list nabídky</w:t>
          </w:r>
        </w:p>
      </w:tc>
      <w:tc>
        <w:tcPr>
          <w:tcW w:w="5601" w:type="dxa"/>
          <w:vAlign w:val="center"/>
        </w:tcPr>
        <w:p w:rsidRPr="00257C0A" w:rsidR="00357589" w:rsidP="00054801" w:rsidRDefault="000C0190">
          <w:pPr>
            <w:pStyle w:val="Zhlav"/>
            <w:jc w:val="center"/>
            <w:rPr>
              <w:sz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2714625" cy="409575"/>
                <wp:effectExtent l="0" t="0" r="9525" b="9525"/>
                <wp:docPr id="1" name="Obrázek 1" descr="cid:part1.C5C718CD.38466931@compassmc.cz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3" descr="cid:part1.C5C718CD.38466931@compassmc.cz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551D" w:rsidRDefault="0036551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80D52B9"/>
    <w:multiLevelType w:val="hybridMultilevel"/>
    <w:tmpl w:val="A4FC077E"/>
    <w:lvl w:ilvl="0" w:tplc="66E838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8B0007"/>
    <w:multiLevelType w:val="hybridMultilevel"/>
    <w:tmpl w:val="FD401AA8"/>
    <w:lvl w:ilvl="0" w:tplc="10362F6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66E8382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66E8382A">
      <w:start w:val="1"/>
      <w:numFmt w:val="upperLetter"/>
      <w:lvlText w:val="%3)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CA"/>
    <w:rsid w:val="00037FC5"/>
    <w:rsid w:val="00043BCA"/>
    <w:rsid w:val="0007337F"/>
    <w:rsid w:val="000B7731"/>
    <w:rsid w:val="000C0190"/>
    <w:rsid w:val="00117D11"/>
    <w:rsid w:val="00163B6B"/>
    <w:rsid w:val="002925ED"/>
    <w:rsid w:val="002C77B0"/>
    <w:rsid w:val="00357589"/>
    <w:rsid w:val="0036551D"/>
    <w:rsid w:val="00373DE1"/>
    <w:rsid w:val="00403D9D"/>
    <w:rsid w:val="00407A11"/>
    <w:rsid w:val="00474A79"/>
    <w:rsid w:val="004917A3"/>
    <w:rsid w:val="00494C41"/>
    <w:rsid w:val="004B7CC4"/>
    <w:rsid w:val="00543F62"/>
    <w:rsid w:val="00567DA4"/>
    <w:rsid w:val="00592E87"/>
    <w:rsid w:val="006760CA"/>
    <w:rsid w:val="006871AE"/>
    <w:rsid w:val="006B7624"/>
    <w:rsid w:val="006D3FDC"/>
    <w:rsid w:val="006D5ACD"/>
    <w:rsid w:val="006F05CE"/>
    <w:rsid w:val="007327AB"/>
    <w:rsid w:val="008279A2"/>
    <w:rsid w:val="008B66C5"/>
    <w:rsid w:val="00912E53"/>
    <w:rsid w:val="00975588"/>
    <w:rsid w:val="009757E1"/>
    <w:rsid w:val="009B7CE8"/>
    <w:rsid w:val="00A55263"/>
    <w:rsid w:val="00A56901"/>
    <w:rsid w:val="00AC3FCE"/>
    <w:rsid w:val="00B133C0"/>
    <w:rsid w:val="00BA3496"/>
    <w:rsid w:val="00D37B08"/>
    <w:rsid w:val="00E2594F"/>
    <w:rsid w:val="00E81816"/>
    <w:rsid w:val="00EA093E"/>
    <w:rsid w:val="00E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E4A2013-7869-45D8-9DBC-DCC1FF9B30B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43BCA"/>
    <w:pPr>
      <w:spacing w:before="120" w:after="120"/>
    </w:pPr>
    <w:rPr>
      <w:rFonts w:ascii="Times New Roman" w:hAnsi="Times New Roman" w:eastAsia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A56901"/>
    <w:pPr>
      <w:keepNext/>
      <w:keepLines/>
      <w:pageBreakBefore/>
      <w:numPr>
        <w:numId w:val="3"/>
      </w:numPr>
      <w:spacing w:before="0"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56901"/>
    <w:pPr>
      <w:keepNext/>
      <w:keepLines/>
      <w:numPr>
        <w:ilvl w:val="1"/>
        <w:numId w:val="3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A56901"/>
    <w:pPr>
      <w:keepNext/>
      <w:keepLines/>
      <w:numPr>
        <w:ilvl w:val="2"/>
        <w:numId w:val="3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A56901"/>
    <w:pPr>
      <w:keepNext/>
      <w:keepLines/>
      <w:numPr>
        <w:ilvl w:val="3"/>
        <w:numId w:val="3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A56901"/>
    <w:pPr>
      <w:keepNext/>
      <w:keepLines/>
      <w:numPr>
        <w:ilvl w:val="4"/>
        <w:numId w:val="3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</w:rPr>
  </w:style>
  <w:style w:type="paragraph" w:styleId="Nadpis6">
    <w:name w:val="heading 6"/>
    <w:basedOn w:val="Normln"/>
    <w:next w:val="Normln"/>
    <w:link w:val="Nadpis6Char"/>
    <w:uiPriority w:val="2"/>
    <w:qFormat/>
    <w:rsid w:val="00A56901"/>
    <w:pPr>
      <w:keepNext/>
      <w:keepLines/>
      <w:numPr>
        <w:ilvl w:val="5"/>
        <w:numId w:val="3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A56901"/>
    <w:pPr>
      <w:keepNext/>
      <w:keepLines/>
      <w:numPr>
        <w:ilvl w:val="6"/>
        <w:numId w:val="3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901"/>
    <w:pPr>
      <w:keepNext/>
      <w:keepLines/>
      <w:numPr>
        <w:ilvl w:val="7"/>
        <w:numId w:val="3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901"/>
    <w:pPr>
      <w:keepNext/>
      <w:keepLines/>
      <w:numPr>
        <w:ilvl w:val="8"/>
        <w:numId w:val="3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BCA"/>
    <w:pPr>
      <w:tabs>
        <w:tab w:val="center" w:pos="4536"/>
        <w:tab w:val="right" w:pos="9072"/>
      </w:tabs>
      <w:spacing w:before="0"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43BCA"/>
    <w:rPr>
      <w:rFonts w:ascii="Times New Roman" w:hAnsi="Times New Roman" w:eastAsia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43BCA"/>
    <w:pPr>
      <w:tabs>
        <w:tab w:val="center" w:pos="4536"/>
        <w:tab w:val="right" w:pos="9072"/>
      </w:tabs>
      <w:spacing w:before="0"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43BCA"/>
    <w:rPr>
      <w:rFonts w:ascii="Times New Roman" w:hAnsi="Times New Roman" w:eastAsia="Calibri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B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43BCA"/>
    <w:rPr>
      <w:rFonts w:ascii="Tahoma" w:hAnsi="Tahoma" w:eastAsia="Calibri" w:cs="Tahoma"/>
      <w:sz w:val="16"/>
      <w:szCs w:val="16"/>
    </w:rPr>
  </w:style>
  <w:style w:type="paragraph" w:styleId="Bezmezer">
    <w:name w:val="No Spacing"/>
    <w:uiPriority w:val="1"/>
    <w:qFormat/>
    <w:rsid w:val="00543F62"/>
    <w:pPr>
      <w:spacing w:after="0" w:line="240" w:lineRule="auto"/>
    </w:pPr>
    <w:rPr>
      <w:rFonts w:ascii="Times New Roman" w:hAnsi="Times New Roman" w:eastAsia="Calibri" w:cs="Times New Roman"/>
      <w:sz w:val="24"/>
    </w:rPr>
  </w:style>
  <w:style w:type="paragraph" w:styleId="odstavecodsazen" w:customStyle="true">
    <w:name w:val="odstavec odsazený"/>
    <w:basedOn w:val="Normln"/>
    <w:qFormat/>
    <w:rsid w:val="00357589"/>
    <w:pPr>
      <w:ind w:left="709" w:hanging="709"/>
      <w:jc w:val="both"/>
    </w:pPr>
    <w:rPr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592E8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92E87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A56901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A56901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A56901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A56901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A56901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A56901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A5690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A5690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A5690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Mode="External" Target="cid:part1.C5C718CD.38466931@compassmc.cz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81</properties:Words>
  <properties:Characters>478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2017-11-07T19:04:00Z</dcterms:created>
  <dc:creator/>
  <cp:lastModifiedBy/>
  <cp:lastPrinted>2014-04-09T09:35:00Z</cp:lastPrinted>
  <dcterms:modified xmlns:xsi="http://www.w3.org/2001/XMLSchema-instance" xsi:type="dcterms:W3CDTF">2017-11-07T19:04:00Z</dcterms:modified>
  <cp:revision>2</cp:revision>
</cp:coreProperties>
</file>