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5655AE" w:rsidR="0069128D" w:rsidP="0069128D" w:rsidRDefault="0069128D">
      <w:pPr>
        <w:pStyle w:val="Odstavecseseznamem"/>
        <w:numPr>
          <w:ilvl w:val="0"/>
          <w:numId w:val="2"/>
        </w:numPr>
        <w:spacing w:after="0" w:line="240" w:lineRule="auto"/>
        <w:ind w:left="1560"/>
        <w:contextualSpacing w:val="false"/>
        <w:rPr>
          <w:b/>
          <w:sz w:val="20"/>
          <w:szCs w:val="20"/>
        </w:rPr>
      </w:pPr>
      <w:r w:rsidRPr="005655AE">
        <w:rPr>
          <w:b/>
          <w:sz w:val="20"/>
          <w:szCs w:val="20"/>
        </w:rPr>
        <w:t>Vyjednávání a argumentace</w:t>
      </w: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0"/>
      </w:tblGrid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roč vyjednávat a nesmlouvat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ostoj vs. zájem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M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ěkké, tvrdé, pri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n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cipiální vy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jednávání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J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ak pracovat s BATNOU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Nejfrekventovanější chyby při vyjednávání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Kouzlo používání otázek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Od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d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ělte lidi od problému - technika 10ti kroků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Tvorba alternativ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Vyjednávání se skupinou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Emoce při vyjednávání a jejich využití k zachování vztahů</w:t>
            </w:r>
          </w:p>
        </w:tc>
      </w:tr>
    </w:tbl>
    <w:p w:rsidRPr="005655AE" w:rsidR="0069128D" w:rsidP="0069128D" w:rsidRDefault="0069128D">
      <w:pPr>
        <w:spacing w:after="0" w:line="240" w:lineRule="auto"/>
        <w:ind w:left="1560"/>
        <w:rPr>
          <w:sz w:val="20"/>
          <w:szCs w:val="20"/>
        </w:rPr>
      </w:pPr>
    </w:p>
    <w:p w:rsidRPr="005655AE" w:rsidR="0069128D" w:rsidP="0069128D" w:rsidRDefault="0069128D">
      <w:pPr>
        <w:pStyle w:val="Odstavecseseznamem"/>
        <w:numPr>
          <w:ilvl w:val="0"/>
          <w:numId w:val="2"/>
        </w:numPr>
        <w:spacing w:after="0" w:line="240" w:lineRule="auto"/>
        <w:ind w:left="1560"/>
        <w:rPr>
          <w:b/>
          <w:sz w:val="20"/>
          <w:szCs w:val="20"/>
        </w:rPr>
      </w:pPr>
      <w:r w:rsidRPr="005655AE">
        <w:rPr>
          <w:b/>
          <w:sz w:val="20"/>
          <w:szCs w:val="20"/>
        </w:rPr>
        <w:t>Asertivní jednání</w:t>
      </w: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0"/>
      </w:tblGrid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Definice asertivity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Aserti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ita vs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pasivita vs. agrese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Účel a principy asertivní techniky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Nástroje asertivní komunikace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M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anipulace a jak se jim bránit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Asertivní kritika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Asertivní pozitivní zpětná vazba</w:t>
            </w:r>
          </w:p>
        </w:tc>
      </w:tr>
    </w:tbl>
    <w:p w:rsidRPr="005655AE" w:rsidR="0069128D" w:rsidP="0069128D" w:rsidRDefault="0069128D">
      <w:pPr>
        <w:spacing w:after="0" w:line="240" w:lineRule="auto"/>
        <w:ind w:left="1560"/>
        <w:rPr>
          <w:b/>
          <w:sz w:val="20"/>
          <w:szCs w:val="20"/>
        </w:rPr>
      </w:pPr>
    </w:p>
    <w:p w:rsidRPr="005655AE" w:rsidR="0069128D" w:rsidP="0069128D" w:rsidRDefault="0069128D">
      <w:pPr>
        <w:pStyle w:val="Odstavecseseznamem"/>
        <w:numPr>
          <w:ilvl w:val="0"/>
          <w:numId w:val="2"/>
        </w:numPr>
        <w:spacing w:after="0" w:line="240" w:lineRule="auto"/>
        <w:ind w:left="1560"/>
        <w:rPr>
          <w:b/>
          <w:sz w:val="20"/>
          <w:szCs w:val="20"/>
        </w:rPr>
      </w:pPr>
      <w:r w:rsidRPr="005655AE">
        <w:rPr>
          <w:b/>
          <w:sz w:val="20"/>
          <w:szCs w:val="20"/>
        </w:rPr>
        <w:t>Efektivní komunikace</w:t>
      </w:r>
    </w:p>
    <w:tbl>
      <w:tblPr>
        <w:tblW w:w="71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9"/>
      </w:tblGrid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Komunikační proces a pravidla efektivní komunikace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Jak vybudovat důvěru při vzájemné komunikaci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Komunikační typologie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 w:right="-3202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Neverbální komunikace a jak ji propojit s verbálním projevem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Umění přesvědčit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Komunikační typologie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Empatie a zvládání námitek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Reakce na agresivní a pasivní chování komunikačního partnera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Omluvy a přijímání omluv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Kritika a přijímání kritiky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Pochvala a přijímání pochvaly</w:t>
            </w:r>
          </w:p>
        </w:tc>
      </w:tr>
      <w:tr w:rsidRPr="005655AE" w:rsidR="0069128D" w:rsidTr="00C63827">
        <w:trPr>
          <w:trHeight w:val="20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Specifika telefonické komunikace</w:t>
            </w:r>
          </w:p>
          <w:p w:rsidRPr="005655AE" w:rsidR="0069128D" w:rsidP="0069128D" w:rsidRDefault="0069128D">
            <w:pPr>
              <w:pStyle w:val="Odstavecseseznamem"/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Pr="005655AE" w:rsidR="0069128D" w:rsidP="0069128D" w:rsidRDefault="0069128D">
      <w:pPr>
        <w:pStyle w:val="Odstavecseseznamem"/>
        <w:numPr>
          <w:ilvl w:val="0"/>
          <w:numId w:val="2"/>
        </w:numPr>
        <w:spacing w:after="0" w:line="240" w:lineRule="auto"/>
        <w:ind w:left="1560"/>
        <w:rPr>
          <w:b/>
          <w:sz w:val="20"/>
          <w:szCs w:val="20"/>
        </w:rPr>
      </w:pPr>
      <w:r w:rsidRPr="005655AE">
        <w:rPr>
          <w:b/>
          <w:sz w:val="20"/>
          <w:szCs w:val="20"/>
        </w:rPr>
        <w:t>Emoční inteligence</w:t>
      </w:r>
    </w:p>
    <w:tbl>
      <w:tblPr>
        <w:tblW w:w="61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96"/>
      </w:tblGrid>
      <w:tr w:rsidRPr="005655AE" w:rsidR="0069128D" w:rsidTr="0069128D">
        <w:trPr>
          <w:trHeight w:val="2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Definice "emoční inteligence" a její využití</w:t>
            </w:r>
          </w:p>
        </w:tc>
      </w:tr>
      <w:tr w:rsidRPr="005655AE" w:rsidR="0069128D" w:rsidTr="0069128D">
        <w:trPr>
          <w:trHeight w:val="2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Emoční dovednosti a metody vlastní reflexe</w:t>
            </w:r>
          </w:p>
        </w:tc>
      </w:tr>
      <w:tr w:rsidRPr="005655AE" w:rsidR="0069128D" w:rsidTr="0069128D">
        <w:trPr>
          <w:trHeight w:val="2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Techniky kontroly emocí ve vypjatých situacích</w:t>
            </w:r>
          </w:p>
        </w:tc>
      </w:tr>
      <w:tr w:rsidRPr="005655AE" w:rsidR="0069128D" w:rsidTr="0069128D">
        <w:trPr>
          <w:trHeight w:val="2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Jak získávat přátele - klíčové techniky</w:t>
            </w:r>
          </w:p>
        </w:tc>
      </w:tr>
      <w:tr w:rsidRPr="005655AE" w:rsidR="0069128D" w:rsidTr="0069128D">
        <w:trPr>
          <w:trHeight w:val="2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Empatie a její využití v diplomacii</w:t>
            </w:r>
          </w:p>
          <w:p w:rsidRPr="005655AE" w:rsidR="0069128D" w:rsidP="0069128D" w:rsidRDefault="0069128D">
            <w:pPr>
              <w:pStyle w:val="Odstavecseseznamem"/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Pr="005655AE" w:rsidR="0069128D" w:rsidP="0069128D" w:rsidRDefault="0069128D">
      <w:pPr>
        <w:pStyle w:val="Odstavecseseznamem"/>
        <w:numPr>
          <w:ilvl w:val="0"/>
          <w:numId w:val="2"/>
        </w:numPr>
        <w:spacing w:after="0" w:line="240" w:lineRule="auto"/>
        <w:ind w:left="1560"/>
        <w:rPr>
          <w:b/>
          <w:sz w:val="20"/>
          <w:szCs w:val="20"/>
        </w:rPr>
      </w:pPr>
      <w:r w:rsidRPr="005655AE">
        <w:rPr>
          <w:b/>
          <w:sz w:val="20"/>
          <w:szCs w:val="20"/>
        </w:rPr>
        <w:t>Firemní kultura</w:t>
      </w: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0"/>
      </w:tblGrid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Co to je firemní kultura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Z čeho se firemní kultura skládá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Definování sdílených hodnot firmy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Přínos a výhody začlenění do firemní kultury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Zpětná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vazba a její role ve firemní k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l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tuře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Jak vytvářet firemní kulturu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Negativa silné firemní kultury</w:t>
            </w:r>
          </w:p>
        </w:tc>
      </w:tr>
      <w:tr w:rsidRPr="005655AE" w:rsidR="0069128D" w:rsidTr="00C63827">
        <w:trPr>
          <w:trHeight w:val="2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Adaptace nových zaměstnanců do firemní kultury</w:t>
            </w:r>
          </w:p>
          <w:p w:rsidRPr="005655AE" w:rsidR="0069128D" w:rsidP="0069128D" w:rsidRDefault="0069128D">
            <w:pPr>
              <w:pStyle w:val="Odstavecseseznamem"/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Pr="005655AE" w:rsidR="0069128D" w:rsidP="0069128D" w:rsidRDefault="0069128D">
      <w:pPr>
        <w:pStyle w:val="Odstavecseseznamem"/>
        <w:numPr>
          <w:ilvl w:val="0"/>
          <w:numId w:val="2"/>
        </w:numPr>
        <w:spacing w:after="0" w:line="240" w:lineRule="auto"/>
        <w:ind w:left="1560"/>
        <w:rPr>
          <w:b/>
          <w:sz w:val="20"/>
          <w:szCs w:val="20"/>
        </w:rPr>
      </w:pPr>
      <w:r w:rsidRPr="005655AE">
        <w:rPr>
          <w:b/>
          <w:sz w:val="20"/>
          <w:szCs w:val="20"/>
        </w:rPr>
        <w:t>Komunikace v obtížných situacích</w:t>
      </w:r>
    </w:p>
    <w:tbl>
      <w:tblPr>
        <w:tblW w:w="9187" w:type="dxa"/>
        <w:tblInd w:w="25" w:type="dxa"/>
        <w:tblCellMar>
          <w:left w:w="70" w:type="dxa"/>
          <w:right w:w="70" w:type="dxa"/>
        </w:tblCellMar>
        <w:tblLook w:val="04A0"/>
      </w:tblPr>
      <w:tblGrid>
        <w:gridCol w:w="19"/>
        <w:gridCol w:w="42"/>
        <w:gridCol w:w="52"/>
        <w:gridCol w:w="9074"/>
      </w:tblGrid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lastRenderedPageBreak/>
              <w:t>Význam komunikace v mezili</w:t>
            </w:r>
            <w:r w:rsidRPr="005655A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d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s</w:t>
            </w:r>
            <w:r w:rsidRPr="005655A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kých vztazích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Obtížné situace v komunikačním procesu</w:t>
            </w:r>
          </w:p>
          <w:p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Doporučení pro profesionální komunikaci</w:t>
            </w:r>
          </w:p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Paralingvistika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Základní dovednosti v komunikaci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Kritická zpětná vazba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Komu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nikace před publikem a základy ř</w:t>
            </w: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ečnictví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Práce se stresem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cs-CZ"/>
              </w:rPr>
              <w:t>Komunikace při prodeji</w:t>
            </w:r>
          </w:p>
        </w:tc>
      </w:tr>
      <w:tr w:rsidRPr="005655AE" w:rsidR="0069128D" w:rsidTr="008A29A5">
        <w:trPr>
          <w:gridBefore w:val="1"/>
          <w:trHeight w:val="2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Komunikace v managementu</w:t>
            </w:r>
          </w:p>
          <w:p w:rsidRPr="005655AE" w:rsidR="0069128D" w:rsidP="0069128D" w:rsidRDefault="0069128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15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Konflikty a jejich eskalační postupy – technika rybí kost</w:t>
            </w:r>
          </w:p>
        </w:tc>
      </w:tr>
      <w:tr w:rsidRPr="005655AE" w:rsidR="0069128D" w:rsidTr="008A29A5">
        <w:trPr>
          <w:gridBefore w:val="1"/>
          <w:trHeight w:val="55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655AE" w:rsidR="0069128D" w:rsidP="0069128D" w:rsidRDefault="0069128D">
            <w:pPr>
              <w:spacing w:after="0" w:line="240" w:lineRule="auto"/>
              <w:ind w:left="156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Pr="005655AE" w:rsidR="0069128D" w:rsidP="0069128D" w:rsidRDefault="006912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56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655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Konfliktní situace</w:t>
            </w:r>
          </w:p>
          <w:tbl>
            <w:tblPr>
              <w:tblW w:w="887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028"/>
            </w:tblGrid>
            <w:tr w:rsidRPr="005655AE" w:rsidR="00A21579" w:rsidTr="00FB726B">
              <w:trPr>
                <w:trHeight w:val="20"/>
              </w:trPr>
              <w:tc>
                <w:tcPr>
                  <w:tcW w:w="8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5655AE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Definice konfliktu a jeho řešení</w:t>
                  </w:r>
                </w:p>
              </w:tc>
            </w:tr>
            <w:tr w:rsidRPr="005655AE" w:rsidR="00A21579" w:rsidTr="00FB726B">
              <w:trPr>
                <w:trHeight w:val="20"/>
              </w:trPr>
              <w:tc>
                <w:tcPr>
                  <w:tcW w:w="8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5655AE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5655AE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Tři kroky k asertivnímu řešení konfliktní situace</w:t>
                  </w:r>
                </w:p>
              </w:tc>
            </w:tr>
            <w:tr w:rsidRPr="005655AE" w:rsidR="00A21579" w:rsidTr="00FB726B">
              <w:trPr>
                <w:trHeight w:val="20"/>
              </w:trPr>
              <w:tc>
                <w:tcPr>
                  <w:tcW w:w="8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5655AE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Aktivní naslouchání</w:t>
                  </w:r>
                </w:p>
              </w:tc>
            </w:tr>
            <w:tr w:rsidRPr="005655AE" w:rsidR="00A21579" w:rsidTr="00FB726B">
              <w:trPr>
                <w:trHeight w:val="20"/>
              </w:trPr>
              <w:tc>
                <w:tcPr>
                  <w:tcW w:w="8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5655AE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Námitky </w:t>
                  </w:r>
                  <w:r w:rsidRPr="005655AE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–</w:t>
                  </w:r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 technika </w:t>
                  </w:r>
                  <w:proofErr w:type="spellStart"/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rozklíčování</w:t>
                  </w:r>
                  <w:proofErr w:type="spellEnd"/>
                </w:p>
              </w:tc>
            </w:tr>
            <w:tr w:rsidRPr="005655AE" w:rsidR="00A21579" w:rsidTr="00FB726B">
              <w:trPr>
                <w:trHeight w:val="20"/>
              </w:trPr>
              <w:tc>
                <w:tcPr>
                  <w:tcW w:w="8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5655AE" w:rsidR="00A21579" w:rsidP="00FB726B" w:rsidRDefault="00A21579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Typologie lidí a její využití v konfliktech</w:t>
                  </w:r>
                </w:p>
                <w:p w:rsidR="00A21579" w:rsidP="00FB726B" w:rsidRDefault="00A21579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Manipulace a jejich </w:t>
                  </w:r>
                  <w:proofErr w:type="spellStart"/>
                  <w:r w:rsidRPr="005655AE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protriky</w:t>
                  </w:r>
                  <w:proofErr w:type="spellEnd"/>
                </w:p>
                <w:p w:rsidR="00A21579" w:rsidP="00FB726B" w:rsidRDefault="00A21579">
                  <w:pPr>
                    <w:pStyle w:val="Odstavecseseznamem"/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Vedení a </w:t>
                  </w:r>
                  <w:proofErr w:type="spellStart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koučink</w:t>
                  </w:r>
                  <w:proofErr w:type="spellEnd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 zaměstnanců</w:t>
                  </w: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Osobnost manažera, jeho role ve společnosti</w:t>
                  </w: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Přístupy k vedení lidí a optimalizaci vlastního stylu </w:t>
                  </w: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Efektivní způsoby vedení lidí</w:t>
                  </w: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Co je to motivace a její vztah k výkonnosti a využívání běžných situací pro motivaci</w:t>
                  </w: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Základní principy </w:t>
                  </w:r>
                  <w:proofErr w:type="spellStart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koučinku</w:t>
                  </w:r>
                  <w:proofErr w:type="spellEnd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 obchodního týmu</w:t>
                  </w: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Stanovení cíle koučování a jeho vyhodnocování</w:t>
                  </w:r>
                </w:p>
                <w:p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Zpětná vazba jako nástroj </w:t>
                  </w:r>
                  <w:proofErr w:type="spellStart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kouče</w:t>
                  </w:r>
                  <w:proofErr w:type="spellEnd"/>
                </w:p>
                <w:p w:rsidR="00A21579" w:rsidP="00FB726B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Individuální přístup k různým typům lidí při koučování</w:t>
                  </w:r>
                </w:p>
                <w:p w:rsidR="00A21579" w:rsidP="00A21579" w:rsidRDefault="00A21579">
                  <w:pPr>
                    <w:pStyle w:val="Odstavecseseznamem"/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A21579" w:rsidP="00A21579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Management (řízení) změn</w:t>
                  </w:r>
                </w:p>
                <w:p w:rsidRPr="00A21579" w:rsidR="00A21579" w:rsidP="00A21579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Řízení změny jako cílevědomá činnost, která 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efektivně vede k vytčenému cíli</w:t>
                  </w:r>
                </w:p>
                <w:p w:rsidRPr="00A21579" w:rsidR="00A21579" w:rsidP="00A21579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Oblasti změn</w:t>
                  </w:r>
                </w:p>
                <w:p w:rsidRPr="00A21579" w:rsidR="00A21579" w:rsidP="00A21579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Změna vs. krizový management</w:t>
                  </w:r>
                </w:p>
                <w:p w:rsidRPr="00A21579" w:rsidR="00A21579" w:rsidP="00A21579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Spouštěcí mechanizmy změn</w:t>
                  </w:r>
                </w:p>
                <w:p w:rsidRPr="00A21579" w:rsidR="00A21579" w:rsidP="00A21579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Kroky řešení změny</w:t>
                  </w:r>
                </w:p>
                <w:p w:rsidRPr="00A21579" w:rsidR="00A21579" w:rsidP="00A21579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Nositelé změn</w:t>
                  </w:r>
                </w:p>
                <w:p w:rsidRPr="00A21579" w:rsidR="00A21579" w:rsidP="00A21579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Kaizen</w:t>
                  </w:r>
                  <w:proofErr w:type="spellEnd"/>
                </w:p>
                <w:p w:rsidRPr="00A21579" w:rsidR="00A21579" w:rsidP="00A21579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Jak s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právně vysvětlit a udržet změnu</w:t>
                  </w:r>
                </w:p>
                <w:p w:rsidRPr="00A21579" w:rsidR="00A21579" w:rsidP="00A21579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Bariéry 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bránící změně a jak je překonat</w:t>
                  </w:r>
                </w:p>
                <w:p w:rsidR="00A21579" w:rsidP="00A21579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Změna chování zaměstnanců</w:t>
                  </w:r>
                </w:p>
                <w:p w:rsidR="00A21579" w:rsidP="00A21579" w:rsidRDefault="00A21579">
                  <w:pPr>
                    <w:pStyle w:val="Odstavecseseznamem"/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A21579" w:rsidP="00A21579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Motivace zaměstnanců</w:t>
                  </w:r>
                </w:p>
                <w:p w:rsidRPr="00625D1C" w:rsidR="00A21579" w:rsidP="00625D1C" w:rsidRDefault="00625D1C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625D1C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HODNOTÍCÍ ROZHOVOR</w:t>
                  </w:r>
                </w:p>
                <w:p w:rsidRPr="00625D1C" w:rsidR="00A21579" w:rsidP="00625D1C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Efekt správně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 vedeného hodnoticího rozhovoru</w:t>
                  </w:r>
                </w:p>
                <w:p w:rsidRPr="00625D1C" w:rsidR="00A21579" w:rsidP="00625D1C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Pří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prava hodnotitele a hodnoceného</w:t>
                  </w:r>
                </w:p>
                <w:p w:rsidRPr="00625D1C" w:rsidR="00A21579" w:rsidP="00625D1C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Organi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zace, průběh a vedení rozhovoru</w:t>
                  </w:r>
                </w:p>
                <w:p w:rsidRPr="00625D1C" w:rsidR="00A21579" w:rsidP="00625D1C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Struktura hodnoticího rozhovoru a práce s h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odnoticím formulářem/dotazníkem</w:t>
                  </w:r>
                </w:p>
                <w:p w:rsidRPr="00625D1C" w:rsidR="00A21579" w:rsidP="00625D1C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Metoda podstatných faktů</w:t>
                  </w:r>
                </w:p>
                <w:p w:rsidRPr="00625D1C" w:rsidR="00A21579" w:rsidP="00625D1C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Nejčastější 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chyby, kterých se dopouštíme</w:t>
                  </w:r>
                </w:p>
                <w:p w:rsidRPr="00625D1C" w:rsidR="00A21579" w:rsidP="00625D1C" w:rsidRDefault="00A21579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Ukázky z praxe, trénink a praktický n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ácvik na konkrétních příkladech</w:t>
                  </w:r>
                </w:p>
                <w:p w:rsidRPr="00625D1C" w:rsidR="00A21579" w:rsidP="00625D1C" w:rsidRDefault="00625D1C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625D1C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VÝZNAM A SPRÁVNÉ VEDEN9 MOTIVAČNÍCH ROZHOVORÚ</w:t>
                  </w:r>
                </w:p>
                <w:p w:rsidRPr="00625D1C" w:rsidR="00625D1C" w:rsidP="00625D1C" w:rsidRDefault="0055247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Význam motivačních rozhovorů</w:t>
                  </w:r>
                </w:p>
                <w:p w:rsidRPr="00625D1C" w:rsidR="00625D1C" w:rsidP="00625D1C" w:rsidRDefault="00625D1C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Rozhovor strukturovaný - řešení dlouhodobějšího problému, příprava a správné vedení</w:t>
                  </w:r>
                </w:p>
                <w:p w:rsidRPr="00625D1C" w:rsidR="00625D1C" w:rsidP="00625D1C" w:rsidRDefault="00625D1C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Motivační stimuly, identifikace potřeb jednotli</w:t>
                  </w:r>
                  <w:r w:rsidR="0055247D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vců a jejich využití k motivaci</w:t>
                  </w:r>
                </w:p>
                <w:p w:rsidRPr="00A21579" w:rsidR="00625D1C" w:rsidP="00625D1C" w:rsidRDefault="00625D1C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Zdroje demotivace a jednání s demotivovanými lidmi</w:t>
                  </w:r>
                </w:p>
              </w:tc>
            </w:tr>
            <w:tr w:rsidRPr="005655AE" w:rsidR="00A21579" w:rsidTr="00FB726B">
              <w:trPr>
                <w:trHeight w:val="555"/>
              </w:trPr>
              <w:tc>
                <w:tcPr>
                  <w:tcW w:w="8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A21579" w:rsidR="00A21579" w:rsidP="00FB726B" w:rsidRDefault="00A21579">
                  <w:p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Obchodní dovednosti</w:t>
                  </w:r>
                </w:p>
                <w:tbl>
                  <w:tblPr>
                    <w:tblW w:w="845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452"/>
                  </w:tblGrid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Pravidla zákaznického přístupu – role obchodníka – ztotožnění se a aktivní přístup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Užitek a potřeby zákazníka – jak zjistit a využít – metoda 0123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Komunikace v obchodním procesu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Typologie zákazníků – poznávání zákazníků a jednání s různými typy zákazníků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Prostředky verbálního a neverbálního působení na zákazníky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Prodejní technika ve vazbě na nákupní proces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Efektivní argumentace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Technika </w:t>
                        </w:r>
                        <w:proofErr w:type="spellStart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prolinkování</w:t>
                        </w:r>
                        <w:proofErr w:type="spellEnd"/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Uzavírací techniky a uzavření obchodu</w:t>
                        </w:r>
                      </w:p>
                    </w:tc>
                  </w:tr>
                  <w:tr w:rsidRPr="00A21579" w:rsidR="00A21579" w:rsidTr="00FB726B">
                    <w:trPr>
                      <w:trHeight w:val="17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proofErr w:type="spellStart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Cross</w:t>
                        </w:r>
                        <w:proofErr w:type="spellEnd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sell</w:t>
                        </w:r>
                        <w:proofErr w:type="spellEnd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up</w:t>
                        </w:r>
                        <w:proofErr w:type="spellEnd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sell</w:t>
                        </w:r>
                        <w:proofErr w:type="spellEnd"/>
                      </w:p>
                      <w:p w:rsidRPr="00625D1C" w:rsidR="00625D1C" w:rsidP="00625D1C" w:rsidRDefault="00625D1C">
                        <w:pPr>
                          <w:spacing w:after="0" w:line="240" w:lineRule="auto"/>
                          <w:ind w:left="120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  <w:p w:rsidR="00625D1C" w:rsidP="00625D1C" w:rsidRDefault="00625D1C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Prezentační dovednosti</w:t>
                        </w:r>
                      </w:p>
                      <w:p w:rsidRPr="00625D1C" w:rsidR="00625D1C" w:rsidP="00625D1C" w:rsidRDefault="00625D1C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Cíl </w:t>
                        </w:r>
                        <w:proofErr w:type="gramStart"/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prezentace –posluchači</w:t>
                        </w:r>
                        <w:proofErr w:type="gramEnd"/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, sdělení, prostředí. Seznámit se </w:t>
                        </w:r>
                        <w:proofErr w:type="spellStart"/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se</w:t>
                        </w:r>
                        <w:proofErr w:type="spellEnd"/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zásadami prezentačních dove</w:t>
                        </w:r>
                        <w:r w:rsid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dností a technik, které fungují</w:t>
                        </w:r>
                      </w:p>
                      <w:p w:rsidRPr="00625D1C" w:rsidR="00625D1C" w:rsidP="00625D1C" w:rsidRDefault="00625D1C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Struktura prezentace. Naučit se prezentaci připravit, vés</w:t>
                        </w:r>
                        <w:r w:rsid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t a vyhodnotit v souladu s cíli</w:t>
                        </w:r>
                      </w:p>
                      <w:p w:rsidRPr="00625D1C" w:rsidR="00625D1C" w:rsidP="00625D1C" w:rsidRDefault="00625D1C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Verbální a neverbální komunikace. Rozvinout úroveň stávajících prezentačních</w:t>
                        </w:r>
                        <w:r w:rsid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dovedností pro zaujetí publika</w:t>
                        </w:r>
                      </w:p>
                      <w:p w:rsidRPr="00625D1C" w:rsidR="00625D1C" w:rsidP="00625D1C" w:rsidRDefault="00625D1C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Tréma, stres. Zvýšit si sebevědomí při prezentaci</w:t>
                        </w:r>
                      </w:p>
                    </w:tc>
                  </w:tr>
                </w:tbl>
                <w:p w:rsidRPr="00A21579" w:rsidR="00A21579" w:rsidP="00625D1C" w:rsidRDefault="00A21579">
                  <w:pPr>
                    <w:spacing w:after="0" w:line="240" w:lineRule="auto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Stres a jeho odstraňování</w:t>
                  </w:r>
                </w:p>
                <w:tbl>
                  <w:tblPr>
                    <w:tblW w:w="943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88"/>
                  </w:tblGrid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Doporučení pro ZVLÁDÁNÍ STRESU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STRESOVÁ SITUACE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terminologie, předpoklady, odpovědnost, motivace, emoce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TYPY STRESU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příčina, důsledek, dopad na organizmus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JAK KOMUNIKOVAT SE STRESEM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stres v každodenním životě, předcházení, uvolňování, řešení, vnější a vnitřní příčiny stresu, stupně stresu, 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NÁCHYLNOST NA STRESOVÉ REAKCE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prevence, opatření,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znovuzotavení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, selhání, syndrom vyhoření</w:t>
                        </w:r>
                      </w:p>
                    </w:tc>
                  </w:tr>
                  <w:tr w:rsidRPr="00A21579" w:rsidR="00A21579" w:rsidTr="00625D1C">
                    <w:trPr>
                      <w:trHeight w:val="8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ŽIVOTNÍ STYL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time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management, stravování, spánková hygiena, duševní hygiena, pohybová hygiena, emoční hygiena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TECHNIKY 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ZVLÁDÁNÍ STRESU, RELAXACE, UVOLŇ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OVACÍ CVIČENÍ</w:t>
                        </w:r>
                      </w:p>
                      <w:p w:rsidRPr="005655AE" w:rsidR="00A21579" w:rsidP="00FB726B" w:rsidRDefault="00A21579">
                        <w:pPr>
                          <w:pStyle w:val="Odstavecseseznamem"/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Time</w:t>
                  </w:r>
                  <w:proofErr w:type="spellEnd"/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 management</w:t>
                  </w:r>
                </w:p>
                <w:tbl>
                  <w:tblPr>
                    <w:tblW w:w="7129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129"/>
                  </w:tblGrid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Sebepoznání 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jak využívám svůj čas 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– 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co znamená být efektivní?</w:t>
                        </w:r>
                      </w:p>
                    </w:tc>
                  </w:tr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Vedení 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stanovení priorit a zadávání úkolů</w:t>
                        </w:r>
                      </w:p>
                    </w:tc>
                  </w:tr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Řízení 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– 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plánování času a návaznost na práci s cíli</w:t>
                        </w:r>
                      </w:p>
                    </w:tc>
                  </w:tr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Delegování</w:t>
                        </w:r>
                      </w:p>
                    </w:tc>
                  </w:tr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Prevence a zvládání stresu</w:t>
                        </w:r>
                      </w:p>
                      <w:p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Metoda GTD</w:t>
                        </w:r>
                      </w:p>
                      <w:p w:rsidR="00625D1C" w:rsidP="00625D1C" w:rsidRDefault="00625D1C">
                        <w:pPr>
                          <w:pStyle w:val="Odstavecseseznamem"/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  <w:p w:rsidR="00625D1C" w:rsidP="00625D1C" w:rsidRDefault="00625D1C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25D1C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Kompetentní manažer</w:t>
                        </w:r>
                      </w:p>
                      <w:p w:rsidRPr="00E72579" w:rsidR="00625D1C" w:rsidP="00E72579" w:rsidRDefault="00625D1C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w:history="true" r:id="rId7">
                          <w:r w:rsidRPr="00E72579">
                            <w:rPr>
                              <w:rFonts w:eastAsia="Times New Roman" w:cs="Times New Roman"/>
                              <w:bCs/>
                              <w:i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t>Jak úspěšně jednat s lidmi - lepší sebepoznání a poznání druhých</w:t>
                          </w:r>
                        </w:hyperlink>
                      </w:p>
                      <w:p w:rsidRPr="00E72579" w:rsidR="00625D1C" w:rsidP="00E72579" w:rsidRDefault="00625D1C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w:history="true" r:id="rId8">
                          <w:r w:rsidRPr="00E72579">
                            <w:rPr>
                              <w:rFonts w:eastAsia="Times New Roman" w:cs="Times New Roman"/>
                              <w:bCs/>
                              <w:i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t>Vedení pracovního týmu</w:t>
                          </w:r>
                          <w:r w:rsidRPr="00E72579">
                            <w:rPr>
                              <w:rFonts w:eastAsia="Times New Roman" w:cs="Times New Roman"/>
                              <w:bCs/>
                              <w:i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t xml:space="preserve">  </w:t>
                          </w:r>
                        </w:hyperlink>
                      </w:p>
                      <w:p w:rsidRPr="00E72579" w:rsidR="00E72579" w:rsidP="00E72579" w:rsidRDefault="00E72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E72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Vedení a facilitace pracovních porad</w:t>
                        </w:r>
                      </w:p>
                      <w:p w:rsidRPr="00E72579" w:rsidR="00E72579" w:rsidP="00E72579" w:rsidRDefault="00E72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w:history="true" r:id="rId9">
                          <w:r w:rsidRPr="00E72579">
                            <w:rPr>
                              <w:rFonts w:eastAsia="Times New Roman" w:cs="Times New Roman"/>
                              <w:bCs/>
                              <w:i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t>Prezentační dovednosti</w:t>
                          </w:r>
                        </w:hyperlink>
                      </w:p>
                      <w:p w:rsidRPr="00E72579" w:rsidR="00E72579" w:rsidP="00E72579" w:rsidRDefault="00E72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w:history="true" r:id="rId10">
                          <w:r w:rsidRPr="00E72579">
                            <w:rPr>
                              <w:rFonts w:eastAsia="Times New Roman" w:cs="Times New Roman"/>
                              <w:bCs/>
                              <w:i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t>Asertivita v praxi</w:t>
                          </w:r>
                        </w:hyperlink>
                      </w:p>
                      <w:p w:rsidRPr="00E72579" w:rsidR="00625D1C" w:rsidP="00E72579" w:rsidRDefault="00E72579">
                        <w:pPr>
                          <w:pStyle w:val="Odstavecseseznamem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w:history="true" r:id="rId11">
                          <w:r w:rsidRPr="00E72579">
                            <w:rPr>
                              <w:rFonts w:eastAsia="Times New Roman" w:cs="Times New Roman"/>
                              <w:bCs/>
                              <w:i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t>Řešení konfliktů</w:t>
                          </w:r>
                        </w:hyperlink>
                      </w:p>
                    </w:tc>
                  </w:tr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A21579" w:rsidR="00A21579" w:rsidP="00FB726B" w:rsidRDefault="00A21579">
                        <w:p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Pr="00A21579" w:rsidR="00A21579" w:rsidTr="00FB726B">
                    <w:trPr>
                      <w:trHeight w:val="19"/>
                    </w:trPr>
                    <w:tc>
                      <w:tcPr>
                        <w:tcW w:w="7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Pr="00A21579" w:rsidR="00A21579" w:rsidP="00FB726B" w:rsidRDefault="00A21579">
                        <w:p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Marketingový a komunikační mix</w:t>
                  </w:r>
                </w:p>
                <w:tbl>
                  <w:tblPr>
                    <w:tblW w:w="943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88"/>
                  </w:tblGrid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Doporučení pro 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MARKETING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MARKETING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– 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základní terminologie, vývoj,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současnost, prostředí, analýzy 5F, PEST, PESTLE, STEEPLED, STEER,  SWOT, SPACE,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Forecasting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, 10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megatrendů</w:t>
                        </w:r>
                        <w:proofErr w:type="spellEnd"/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lastRenderedPageBreak/>
                          <w:t xml:space="preserve">MARKETINGOVÝ MIX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4P a 4S (web), 4C, 3V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výrobek, cena, propagace, distribuce, produktový mix, kontraktační mix, di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stribuční mix, komunikační mix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MARKETINGOVÁ STRATEGIE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marketingové hodiny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fáze analýz, syntézy, realizace, kontroly a korekce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Ř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ízení značky,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positioning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branding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, BCG matice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REKLAMA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AIDA, prodejní koncepce,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Attention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, WOMM, pohled podniku, pohled zákazníka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Principy excellence v marketingovém řízení firmy</w:t>
                        </w:r>
                      </w:p>
                    </w:tc>
                  </w:tr>
                  <w:tr w:rsidRPr="00A21579" w:rsidR="00A21579" w:rsidTr="00FB726B">
                    <w:trPr>
                      <w:trHeight w:val="20"/>
                    </w:trPr>
                    <w:tc>
                      <w:tcPr>
                        <w:tcW w:w="9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STRATEGICKÉ Ř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ÍZENÍ EFQM A PODNIKATELSKÝ PLÁN</w:t>
                        </w:r>
                      </w:p>
                      <w:p w:rsidR="00E72579" w:rsidP="00E72579" w:rsidRDefault="00E72579">
                        <w:pPr>
                          <w:pStyle w:val="Odstavecseseznamem"/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  <w:p w:rsidR="00E72579" w:rsidP="00E72579" w:rsidRDefault="00E72579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E72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Strategické myšlení, plánování, rozhodování a řízení</w:t>
                        </w:r>
                      </w:p>
                      <w:p w:rsidRPr="0055247D" w:rsidR="0055247D" w:rsidP="0055247D" w:rsidRDefault="0055247D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Rámec strategického řízení</w:t>
                        </w:r>
                      </w:p>
                      <w:p w:rsidRPr="0055247D" w:rsidR="0055247D" w:rsidP="0055247D" w:rsidRDefault="0055247D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Mise, vize, strategie</w:t>
                        </w:r>
                      </w:p>
                      <w:p w:rsidRPr="0055247D" w:rsidR="0055247D" w:rsidP="0055247D" w:rsidRDefault="0055247D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Moderní strategické myšlení</w:t>
                        </w:r>
                      </w:p>
                      <w:p w:rsidRPr="0055247D" w:rsidR="0055247D" w:rsidP="0055247D" w:rsidRDefault="0055247D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Strategie společnosti</w:t>
                        </w:r>
                      </w:p>
                      <w:p w:rsidRPr="0055247D" w:rsidR="0055247D" w:rsidP="0055247D" w:rsidRDefault="0055247D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Standardizace investičního rozhodování ve firmě</w:t>
                        </w:r>
                      </w:p>
                      <w:p w:rsidRPr="0055247D" w:rsidR="0055247D" w:rsidP="0055247D" w:rsidRDefault="0055247D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5247D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Finanční plánování a controlling</w:t>
                        </w:r>
                      </w:p>
                      <w:p w:rsidRPr="005655AE" w:rsidR="00A21579" w:rsidP="00FB726B" w:rsidRDefault="00A21579">
                        <w:pPr>
                          <w:pStyle w:val="Odstavecseseznamem"/>
                          <w:spacing w:after="0" w:line="240" w:lineRule="auto"/>
                          <w:ind w:left="1560"/>
                          <w:jc w:val="both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Pr="00A21579" w:rsidR="00A21579" w:rsidP="00FB726B" w:rsidRDefault="00A21579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1579"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  <w:t>Projektové řízení</w:t>
                  </w:r>
                </w:p>
                <w:tbl>
                  <w:tblPr>
                    <w:tblW w:w="8798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98"/>
                  </w:tblGrid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Doporučení pro PŘÍPRAVU PROJEKTU, HODNOCENÍ A OVĚŘOVÁNÍ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PROJEKT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definice, kategorie, oprávnění, inovace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MANAGEMENT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obecně, v projektování, management projektu a projektový management, týmový management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ÚKOLY MANAGEMENTU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iniciace, zahájení, plánování, vlastní řízení, koordinace, monitorování, controlling, uzavření projektu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FÁZE PROJEKTU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předinvestiční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, investiční, provozu, vyhodno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cení, závěrečná etapa projektu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ŘÍZENÍ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– 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projektů, rizik, problémů projektu, kvality, zdrojů, efektivity týmu, produktivní komunikace, vedení týmové diskuse, KOMPETENCE A ODPOVĚDNOST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Pr="005655AE"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ZÁSADY A POSTUP PROJEKTOVÁNÍ </w:t>
                        </w:r>
                        <w:r w:rsidRPr="00A21579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–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 zásady,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cí</w:t>
                        </w: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lovost</w:t>
                        </w:r>
                        <w:proofErr w:type="spellEnd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, reálnost, účel, systém, postupné řešení, efekt, postup projektování, obsah projektování, fáze životního cyklu projektu</w:t>
                        </w:r>
                      </w:p>
                    </w:tc>
                  </w:tr>
                  <w:tr w:rsidRPr="005655AE" w:rsidR="00A21579" w:rsidTr="00FB726B">
                    <w:trPr>
                      <w:trHeight w:val="19"/>
                    </w:trPr>
                    <w:tc>
                      <w:tcPr>
                        <w:tcW w:w="8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21579" w:rsidP="00FB726B" w:rsidRDefault="00A21579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Projekt </w:t>
                        </w:r>
                        <w:proofErr w:type="spellStart"/>
                        <w:r w:rsidRPr="005655AE"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  <w:t>leadership</w:t>
                        </w:r>
                        <w:proofErr w:type="spellEnd"/>
                      </w:p>
                      <w:p w:rsidR="00A21579" w:rsidP="00FB726B" w:rsidRDefault="00A21579">
                        <w:pPr>
                          <w:pStyle w:val="Odstavecseseznamem"/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  <w:p w:rsidR="00A21579" w:rsidP="00FB726B" w:rsidRDefault="00A21579">
                        <w:pPr>
                          <w:pStyle w:val="Odstavecseseznamem"/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</w:p>
                      <w:p w:rsidRPr="005655AE" w:rsidR="00A21579" w:rsidP="00FB726B" w:rsidRDefault="00A21579">
                        <w:pPr>
                          <w:pStyle w:val="Odstavecseseznamem"/>
                          <w:spacing w:after="0" w:line="240" w:lineRule="auto"/>
                          <w:ind w:left="1560"/>
                          <w:rPr>
                            <w:rFonts w:eastAsia="Times New Roman" w:cs="Times New Roman"/>
                            <w:bCs/>
                            <w:i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bookmarkStart w:name="_GoBack" w:id="0"/>
                        <w:bookmarkEnd w:id="0"/>
                      </w:p>
                    </w:tc>
                  </w:tr>
                </w:tbl>
                <w:p w:rsidRPr="00A21579" w:rsidR="00A21579" w:rsidP="00FB726B" w:rsidRDefault="00A21579">
                  <w:pPr>
                    <w:spacing w:after="0" w:line="240" w:lineRule="auto"/>
                    <w:ind w:left="1560"/>
                    <w:rPr>
                      <w:rFonts w:eastAsia="Times New Roman" w:cs="Times New Roman"/>
                      <w:bCs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Pr="005655AE" w:rsidR="0069128D" w:rsidP="0069128D" w:rsidRDefault="0069128D">
            <w:pPr>
              <w:spacing w:after="0" w:line="240" w:lineRule="auto"/>
              <w:ind w:left="156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Pr="00C74AF6" w:rsidR="00C74AF6" w:rsidTr="008A29A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25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Pr="00C74AF6" w:rsidR="00C74AF6" w:rsidP="00C74AF6" w:rsidRDefault="00C74AF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C74AF6" w:rsidR="00C74AF6" w:rsidP="00C74AF6" w:rsidRDefault="00C74AF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8005AE" w:rsidR="007C4F09" w:rsidP="00C74AF6" w:rsidRDefault="007C4F09"/>
    <w:sectPr w:rsidRPr="008005AE" w:rsidR="007C4F09" w:rsidSect="0042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430DB" w:rsidP="00881788" w:rsidRDefault="003430DB">
      <w:pPr>
        <w:spacing w:after="0" w:line="240" w:lineRule="auto"/>
      </w:pPr>
      <w:r>
        <w:separator/>
      </w:r>
    </w:p>
  </w:endnote>
  <w:endnote w:type="continuationSeparator" w:id="0">
    <w:p w:rsidR="003430DB" w:rsidP="00881788" w:rsidRDefault="0034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430DB" w:rsidP="00881788" w:rsidRDefault="003430DB">
      <w:pPr>
        <w:spacing w:after="0" w:line="240" w:lineRule="auto"/>
      </w:pPr>
      <w:r>
        <w:separator/>
      </w:r>
    </w:p>
  </w:footnote>
  <w:footnote w:type="continuationSeparator" w:id="0">
    <w:p w:rsidR="003430DB" w:rsidP="00881788" w:rsidRDefault="0034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9D6603E"/>
    <w:multiLevelType w:val="hybridMultilevel"/>
    <w:tmpl w:val="D6CCD5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FC32400"/>
    <w:multiLevelType w:val="hybridMultilevel"/>
    <w:tmpl w:val="7B54D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EC26D3"/>
    <w:multiLevelType w:val="hybridMultilevel"/>
    <w:tmpl w:val="56A200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26407F"/>
    <w:multiLevelType w:val="hybridMultilevel"/>
    <w:tmpl w:val="F7F86D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3F7D4B"/>
    <w:multiLevelType w:val="hybridMultilevel"/>
    <w:tmpl w:val="047A19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12F6655"/>
    <w:multiLevelType w:val="hybridMultilevel"/>
    <w:tmpl w:val="4DA64C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1592A50"/>
    <w:multiLevelType w:val="hybridMultilevel"/>
    <w:tmpl w:val="FFE0EA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BF000FD"/>
    <w:multiLevelType w:val="hybridMultilevel"/>
    <w:tmpl w:val="9F3A06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72616DB"/>
    <w:multiLevelType w:val="hybridMultilevel"/>
    <w:tmpl w:val="7DEAF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E37E9"/>
    <w:multiLevelType w:val="hybridMultilevel"/>
    <w:tmpl w:val="F2067C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18B507A"/>
    <w:multiLevelType w:val="hybridMultilevel"/>
    <w:tmpl w:val="4FDABDFC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1">
    <w:nsid w:val="628D77E2"/>
    <w:multiLevelType w:val="hybridMultilevel"/>
    <w:tmpl w:val="B4CA43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34D43C0"/>
    <w:multiLevelType w:val="hybridMultilevel"/>
    <w:tmpl w:val="A0D22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CA9693A"/>
    <w:multiLevelType w:val="hybridMultilevel"/>
    <w:tmpl w:val="6DB091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8DB486F"/>
    <w:multiLevelType w:val="hybridMultilevel"/>
    <w:tmpl w:val="27506D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839"/>
    <w:rsid w:val="000004F9"/>
    <w:rsid w:val="00013818"/>
    <w:rsid w:val="00032392"/>
    <w:rsid w:val="00040DD3"/>
    <w:rsid w:val="000C3334"/>
    <w:rsid w:val="000F79D6"/>
    <w:rsid w:val="0013750E"/>
    <w:rsid w:val="001837A8"/>
    <w:rsid w:val="001F70CD"/>
    <w:rsid w:val="002D51BE"/>
    <w:rsid w:val="003430DB"/>
    <w:rsid w:val="00377BD8"/>
    <w:rsid w:val="00393594"/>
    <w:rsid w:val="003D558C"/>
    <w:rsid w:val="00425BDC"/>
    <w:rsid w:val="0049409D"/>
    <w:rsid w:val="004C329D"/>
    <w:rsid w:val="004D0296"/>
    <w:rsid w:val="005072FB"/>
    <w:rsid w:val="0055247D"/>
    <w:rsid w:val="005F29A6"/>
    <w:rsid w:val="00620757"/>
    <w:rsid w:val="00625D1C"/>
    <w:rsid w:val="0069128D"/>
    <w:rsid w:val="007619E2"/>
    <w:rsid w:val="007C4F09"/>
    <w:rsid w:val="008005AE"/>
    <w:rsid w:val="00881788"/>
    <w:rsid w:val="008A29A5"/>
    <w:rsid w:val="00930839"/>
    <w:rsid w:val="00935F96"/>
    <w:rsid w:val="00983315"/>
    <w:rsid w:val="009C00E6"/>
    <w:rsid w:val="00A21579"/>
    <w:rsid w:val="00A463FF"/>
    <w:rsid w:val="00AA17B7"/>
    <w:rsid w:val="00B07377"/>
    <w:rsid w:val="00B1313E"/>
    <w:rsid w:val="00B84449"/>
    <w:rsid w:val="00BA4EB1"/>
    <w:rsid w:val="00C079D9"/>
    <w:rsid w:val="00C63BF5"/>
    <w:rsid w:val="00C74AF6"/>
    <w:rsid w:val="00D75397"/>
    <w:rsid w:val="00E0674C"/>
    <w:rsid w:val="00E72579"/>
    <w:rsid w:val="00F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81788"/>
    <w:pPr>
      <w:spacing w:after="200" w:line="276" w:lineRule="auto"/>
    </w:p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78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7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788"/>
    <w:rPr>
      <w:vertAlign w:val="superscript"/>
    </w:rPr>
  </w:style>
  <w:style w:type="paragraph" w:styleId="Podpis1" w:customStyle="true">
    <w:name w:val="Podpis1"/>
    <w:basedOn w:val="Normln"/>
    <w:rsid w:val="0088178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17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178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81788"/>
  </w:style>
  <w:style w:type="paragraph" w:styleId="Zpat">
    <w:name w:val="footer"/>
    <w:basedOn w:val="Normln"/>
    <w:link w:val="ZpatChar"/>
    <w:uiPriority w:val="99"/>
    <w:unhideWhenUsed/>
    <w:rsid w:val="0088178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81788"/>
  </w:style>
  <w:style w:type="paragraph" w:styleId="Odstavecseseznamem">
    <w:name w:val="List Paragraph"/>
    <w:basedOn w:val="Normln"/>
    <w:uiPriority w:val="34"/>
    <w:qFormat/>
    <w:rsid w:val="00881788"/>
    <w:pPr>
      <w:ind w:left="720"/>
      <w:contextualSpacing/>
    </w:pPr>
  </w:style>
  <w:style w:type="character" w:styleId="fn" w:customStyle="true">
    <w:name w:val="fn"/>
    <w:basedOn w:val="Standardnpsmoodstavce"/>
    <w:rsid w:val="00C74AF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52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71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88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3559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7668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5921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4856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5094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8056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gradua.cz/katalog-kurzu/vedeni-tymu-osobni-a-manazerske-kompetence/vedeni-pracovniho-tymu.html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Mode="External" Target="http://www.gradua.cz/katalog-kurzu/vedeni-tymu-osobni-a-manazerske-kompetence/jak-uspesne-jednat-s-lidmi-lepsi-sebepoznani-a-poznani-druhych.html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://www.gradua.cz/katalog-kurzu/vedeni-tymu-osobni-a-manazerske-kompetence/reseni-konfliktu.html" Type="http://schemas.openxmlformats.org/officeDocument/2006/relationships/hyperlink" Id="rId11"/>
    <Relationship Target="footnotes.xml" Type="http://schemas.openxmlformats.org/officeDocument/2006/relationships/footnotes" Id="rId5"/>
    <Relationship TargetMode="External" Target="http://www.gradua.cz/katalog-kurzu/vedeni-tymu-osobni-a-manazerske-kompetence/asertivita-v-praxi.html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://www.gradua.cz/katalog-kurzu/vedeni-tymu-osobni-a-manazerske-kompetence/prezentacni-dovednosti.html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1143</properties:Words>
  <properties:Characters>6750</properties:Characters>
  <properties:Lines>56</properties:Lines>
  <properties:Paragraphs>15</properties:Paragraphs>
  <properties:TotalTime>52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7878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2017-11-15T22:09:00Z</dcterms:created>
  <dc:creator/>
  <cp:lastModifiedBy/>
  <dcterms:modified xmlns:xsi="http://www.w3.org/2001/XMLSchema-instance" xsi:type="dcterms:W3CDTF">2017-11-21T10:16:00Z</dcterms:modified>
  <cp:revision>7</cp:revision>
</cp:coreProperties>
</file>