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52F8" w14:textId="77777777" w:rsidR="00F24220" w:rsidRPr="00760CA8" w:rsidRDefault="00F24220" w:rsidP="00F24220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bookmarkStart w:id="0" w:name="_GoBack"/>
      <w:r w:rsidRPr="00760CA8">
        <w:rPr>
          <w:rFonts w:ascii="Arial" w:hAnsi="Arial" w:cs="Arial"/>
          <w:b/>
          <w:bCs/>
          <w:caps/>
        </w:rPr>
        <w:t xml:space="preserve">Čestné prohlášení žadatele o </w:t>
      </w:r>
      <w:r>
        <w:rPr>
          <w:rFonts w:ascii="Arial" w:hAnsi="Arial" w:cs="Arial"/>
          <w:b/>
          <w:bCs/>
          <w:caps/>
        </w:rPr>
        <w:t xml:space="preserve">VEŘEJNOU </w:t>
      </w:r>
      <w:r w:rsidRPr="00760CA8">
        <w:rPr>
          <w:rFonts w:ascii="Arial" w:hAnsi="Arial" w:cs="Arial"/>
          <w:b/>
          <w:bCs/>
          <w:caps/>
        </w:rPr>
        <w:t xml:space="preserve">podporu </w:t>
      </w:r>
      <w:r>
        <w:rPr>
          <w:rFonts w:ascii="Arial" w:hAnsi="Arial" w:cs="Arial"/>
          <w:b/>
          <w:bCs/>
          <w:caps/>
        </w:rPr>
        <w:t>dle</w:t>
      </w:r>
      <w:r w:rsidRPr="00760CA8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>ČL. 3.1,</w:t>
      </w:r>
      <w:r w:rsidRPr="00F24220">
        <w:t xml:space="preserve"> </w:t>
      </w:r>
      <w:r w:rsidRPr="00F24220">
        <w:rPr>
          <w:rFonts w:ascii="Arial" w:hAnsi="Arial" w:cs="Arial"/>
          <w:b/>
          <w:bCs/>
          <w:caps/>
        </w:rPr>
        <w:t>Sdělení Komise 2020/C 91 I/01</w:t>
      </w:r>
      <w:bookmarkEnd w:id="0"/>
      <w:r w:rsidRPr="00F24220">
        <w:rPr>
          <w:rFonts w:ascii="Arial" w:hAnsi="Arial" w:cs="Arial"/>
          <w:b/>
          <w:bCs/>
          <w:caps/>
        </w:rPr>
        <w:t xml:space="preserve"> „Dočasný rámec pro opatření státní podpory na podporu hospodářství při stávajícím šíření koronavirové nákazy COVID-19“ (dále jen „Dočasný rámec“)</w:t>
      </w:r>
      <w:r w:rsidR="00FF08B1">
        <w:rPr>
          <w:rFonts w:ascii="Arial" w:hAnsi="Arial" w:cs="Arial"/>
          <w:b/>
          <w:bCs/>
          <w:caps/>
        </w:rPr>
        <w:t>,</w:t>
      </w:r>
      <w:r>
        <w:rPr>
          <w:rFonts w:ascii="Arial" w:hAnsi="Arial" w:cs="Arial"/>
          <w:b/>
          <w:bCs/>
          <w:caps/>
        </w:rPr>
        <w:t xml:space="preserve"> na jehož základě níže specifikovaný subjekt žádá o přidělení podpory DLE DOČASNÉHO RÁMCE</w:t>
      </w:r>
    </w:p>
    <w:p w14:paraId="3DA8A5D9" w14:textId="77777777" w:rsidR="00F24220" w:rsidRPr="00760CA8" w:rsidRDefault="00F24220" w:rsidP="00F24220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09EF40B0" w14:textId="77777777" w:rsidR="00F24220" w:rsidRPr="00760CA8" w:rsidRDefault="00F24220" w:rsidP="00F24220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760CA8">
        <w:rPr>
          <w:rFonts w:ascii="Arial" w:hAnsi="Arial" w:cs="Arial"/>
          <w:b/>
          <w:szCs w:val="32"/>
        </w:rPr>
        <w:t>Identifikace žadatele</w:t>
      </w:r>
      <w:r w:rsidRPr="00760CA8">
        <w:rPr>
          <w:rFonts w:ascii="Arial" w:hAnsi="Arial" w:cs="Arial"/>
          <w:szCs w:val="32"/>
        </w:rPr>
        <w:t xml:space="preserve"> o podporu </w:t>
      </w:r>
      <w:r>
        <w:rPr>
          <w:rFonts w:ascii="Arial" w:hAnsi="Arial" w:cs="Arial"/>
          <w:szCs w:val="32"/>
        </w:rPr>
        <w:t>dle Dočasného rámce</w:t>
      </w:r>
      <w:r w:rsidRPr="00760CA8">
        <w:rPr>
          <w:rFonts w:ascii="Arial" w:hAnsi="Arial" w:cs="Arial"/>
          <w:szCs w:val="32"/>
        </w:rPr>
        <w:t>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F24220" w:rsidRPr="00760CA8" w14:paraId="253D8168" w14:textId="77777777" w:rsidTr="004C32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16506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D5CC9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F24220" w:rsidRPr="00760CA8" w14:paraId="61137126" w14:textId="77777777" w:rsidTr="004C32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A4C52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EC1F4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F24220" w:rsidRPr="00760CA8" w14:paraId="14F29C95" w14:textId="77777777" w:rsidTr="004C32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8B1E5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Jméno/Název žadatele o podporu dle Dočasného rámce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D7809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F24220" w:rsidRPr="00760CA8" w14:paraId="258E853B" w14:textId="77777777" w:rsidTr="004C32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DB328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ED3C2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F24220" w:rsidRPr="00760CA8" w14:paraId="40C57E10" w14:textId="77777777" w:rsidTr="004C32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9F469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IČ</w:t>
            </w:r>
            <w:r w:rsidRPr="00A95388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24108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F24220" w:rsidRPr="00760CA8" w14:paraId="60491E44" w14:textId="77777777" w:rsidTr="004C32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820174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Jméno a příjmení prohlašující osoby</w:t>
            </w:r>
            <w:r w:rsidRPr="00A95388">
              <w:rPr>
                <w:rFonts w:ascii="Arial" w:hAnsi="Arial" w:cs="Arial"/>
                <w:vertAlign w:val="superscript"/>
              </w:rPr>
              <w:footnoteReference w:id="2"/>
            </w:r>
            <w:r w:rsidRPr="00A95388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EB095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F24220" w:rsidRPr="00760CA8" w14:paraId="21C928D4" w14:textId="77777777" w:rsidTr="004C32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EB5D0" w14:textId="620E1F14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>Zamýšlená částka poskytnuté podpory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1B77E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D97149" w:rsidRPr="00760CA8" w14:paraId="1DEE06D3" w14:textId="77777777" w:rsidTr="00554E62">
        <w:trPr>
          <w:trHeight w:val="7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63B43" w14:textId="6814A6D3" w:rsidR="00D97149" w:rsidRPr="00A95388" w:rsidRDefault="00BD6D6C" w:rsidP="00E27D52">
            <w:pPr>
              <w:pStyle w:val="Tabulkatext13"/>
              <w:ind w:left="0"/>
              <w:rPr>
                <w:rFonts w:ascii="Arial" w:hAnsi="Arial" w:cs="Arial"/>
              </w:rPr>
            </w:pPr>
            <w:r w:rsidRPr="00E27D52">
              <w:rPr>
                <w:rFonts w:ascii="Arial" w:hAnsi="Arial" w:cs="Arial"/>
              </w:rPr>
              <w:t xml:space="preserve">CZ – </w:t>
            </w:r>
            <w:r w:rsidR="00D97149" w:rsidRPr="00E27D52">
              <w:rPr>
                <w:rFonts w:ascii="Arial" w:hAnsi="Arial" w:cs="Arial"/>
              </w:rPr>
              <w:t>NACE</w:t>
            </w:r>
            <w:r w:rsidRPr="00E27D52">
              <w:rPr>
                <w:rFonts w:ascii="Arial" w:hAnsi="Arial" w:cs="Arial"/>
              </w:rPr>
              <w:t xml:space="preserve"> (Klasifikace ekonomických činností)</w:t>
            </w:r>
            <w:r w:rsidR="00D97149" w:rsidRPr="00E27D52">
              <w:rPr>
                <w:rStyle w:val="Znakapoznpodarou"/>
                <w:rFonts w:ascii="Arial" w:hAnsi="Arial" w:cs="Arial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4DB5" w14:textId="77777777" w:rsidR="00D97149" w:rsidRPr="00A95388" w:rsidRDefault="00D97149" w:rsidP="004C325B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3D300E81" w14:textId="77777777" w:rsidR="00F24220" w:rsidRPr="00760CA8" w:rsidRDefault="00F24220" w:rsidP="00F24220">
      <w:pPr>
        <w:rPr>
          <w:rFonts w:ascii="Arial" w:hAnsi="Arial" w:cs="Arial"/>
          <w:b/>
        </w:rPr>
      </w:pPr>
    </w:p>
    <w:p w14:paraId="48C531D8" w14:textId="5FF19C32" w:rsidR="000145C4" w:rsidRPr="000145C4" w:rsidRDefault="000145C4" w:rsidP="00F24220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>
        <w:rPr>
          <w:rFonts w:ascii="Arial" w:hAnsi="Arial" w:cs="Arial"/>
          <w:b/>
          <w:szCs w:val="32"/>
        </w:rPr>
        <w:t>Identifikace podniků</w:t>
      </w:r>
      <w:r w:rsidRPr="00A17876">
        <w:rPr>
          <w:rStyle w:val="Znakapoznpodarou"/>
          <w:rFonts w:ascii="Arial" w:eastAsiaTheme="majorEastAsia" w:hAnsi="Arial" w:cs="Arial"/>
          <w:b/>
        </w:rPr>
        <w:footnoteReference w:id="4"/>
      </w:r>
      <w:r>
        <w:rPr>
          <w:rFonts w:ascii="Arial" w:hAnsi="Arial" w:cs="Arial"/>
          <w:b/>
          <w:szCs w:val="32"/>
        </w:rPr>
        <w:t>, které mají vazbu na podnik žadatele o podporu dle Dočasného rámce –</w:t>
      </w:r>
      <w:r w:rsidR="006357A9">
        <w:rPr>
          <w:rFonts w:ascii="Arial" w:hAnsi="Arial" w:cs="Arial"/>
          <w:b/>
          <w:szCs w:val="32"/>
        </w:rPr>
        <w:t xml:space="preserve"> </w:t>
      </w:r>
      <w:r>
        <w:rPr>
          <w:rFonts w:ascii="Arial" w:hAnsi="Arial" w:cs="Arial"/>
          <w:b/>
          <w:szCs w:val="32"/>
        </w:rPr>
        <w:t>propojené</w:t>
      </w:r>
      <w:r>
        <w:rPr>
          <w:rStyle w:val="Znakapoznpodarou"/>
          <w:rFonts w:ascii="Arial" w:hAnsi="Arial" w:cs="Arial"/>
          <w:b/>
          <w:szCs w:val="32"/>
        </w:rPr>
        <w:footnoteReference w:id="5"/>
      </w:r>
      <w:r>
        <w:rPr>
          <w:rFonts w:ascii="Arial" w:hAnsi="Arial" w:cs="Arial"/>
          <w:b/>
          <w:szCs w:val="32"/>
        </w:rPr>
        <w:t xml:space="preserve"> </w:t>
      </w:r>
      <w:r w:rsidR="006357A9">
        <w:rPr>
          <w:rFonts w:ascii="Arial" w:hAnsi="Arial" w:cs="Arial"/>
          <w:b/>
          <w:szCs w:val="32"/>
        </w:rPr>
        <w:t>a partnerské</w:t>
      </w:r>
      <w:r w:rsidR="006357A9">
        <w:rPr>
          <w:rStyle w:val="Znakapoznpodarou"/>
          <w:rFonts w:ascii="Arial" w:hAnsi="Arial" w:cs="Arial"/>
          <w:b/>
          <w:szCs w:val="32"/>
        </w:rPr>
        <w:footnoteReference w:id="6"/>
      </w:r>
      <w:r w:rsidR="006357A9">
        <w:rPr>
          <w:rFonts w:ascii="Arial" w:hAnsi="Arial" w:cs="Arial"/>
          <w:b/>
          <w:szCs w:val="32"/>
        </w:rPr>
        <w:t xml:space="preserve"> </w:t>
      </w:r>
      <w:r>
        <w:rPr>
          <w:rFonts w:ascii="Arial" w:hAnsi="Arial" w:cs="Arial"/>
          <w:b/>
          <w:szCs w:val="32"/>
        </w:rPr>
        <w:t xml:space="preserve">podniky ve smyslu definice uvedené v </w:t>
      </w:r>
      <w:r w:rsidRPr="000145C4">
        <w:rPr>
          <w:rFonts w:ascii="Arial" w:hAnsi="Arial" w:cs="Arial"/>
          <w:b/>
          <w:szCs w:val="32"/>
        </w:rPr>
        <w:t>Obecné</w:t>
      </w:r>
      <w:r>
        <w:rPr>
          <w:rFonts w:ascii="Arial" w:hAnsi="Arial" w:cs="Arial"/>
          <w:b/>
          <w:szCs w:val="32"/>
        </w:rPr>
        <w:t>m</w:t>
      </w:r>
      <w:r w:rsidRPr="000145C4">
        <w:rPr>
          <w:rFonts w:ascii="Arial" w:hAnsi="Arial" w:cs="Arial"/>
          <w:b/>
          <w:szCs w:val="32"/>
        </w:rPr>
        <w:t xml:space="preserve"> nařízení o blokových výjimkách č. 651/2014</w:t>
      </w:r>
      <w:r w:rsidR="006357A9">
        <w:rPr>
          <w:rStyle w:val="Znakapoznpodarou"/>
          <w:rFonts w:ascii="Arial" w:hAnsi="Arial" w:cs="Arial"/>
          <w:b/>
          <w:szCs w:val="32"/>
        </w:rPr>
        <w:footnoteReference w:id="7"/>
      </w:r>
      <w:r>
        <w:rPr>
          <w:rFonts w:ascii="Arial" w:hAnsi="Arial" w:cs="Arial"/>
          <w:b/>
          <w:szCs w:val="32"/>
        </w:rPr>
        <w:t xml:space="preserve">  </w:t>
      </w:r>
    </w:p>
    <w:p w14:paraId="77A93B42" w14:textId="36489905" w:rsidR="00F24220" w:rsidRPr="00A17876" w:rsidRDefault="00F24220" w:rsidP="000145C4">
      <w:pPr>
        <w:spacing w:after="120"/>
        <w:ind w:left="357"/>
        <w:rPr>
          <w:rFonts w:ascii="Arial" w:hAnsi="Arial" w:cs="Arial"/>
          <w:szCs w:val="32"/>
        </w:rPr>
      </w:pPr>
    </w:p>
    <w:p w14:paraId="667963F4" w14:textId="04A89A11" w:rsidR="00503F2A" w:rsidRDefault="00503F2A" w:rsidP="00A17876">
      <w:pPr>
        <w:rPr>
          <w:rFonts w:ascii="Arial" w:hAnsi="Arial" w:cs="Arial"/>
        </w:rPr>
      </w:pPr>
      <w:r w:rsidRPr="00503F2A">
        <w:rPr>
          <w:rFonts w:ascii="Arial" w:hAnsi="Arial" w:cs="Arial"/>
        </w:rPr>
        <w:t xml:space="preserve">Žadatel o podporu se považuje za </w:t>
      </w:r>
      <w:r w:rsidRPr="000145C4">
        <w:rPr>
          <w:rFonts w:ascii="Arial" w:hAnsi="Arial" w:cs="Arial"/>
          <w:b/>
          <w:bCs/>
        </w:rPr>
        <w:t>propojený</w:t>
      </w:r>
      <w:r w:rsidRPr="00503F2A">
        <w:rPr>
          <w:rFonts w:ascii="Arial" w:hAnsi="Arial" w:cs="Arial"/>
        </w:rPr>
        <w:t xml:space="preserve"> s jinými podniky, pokud tyto subjekty mezi sebou mají některý z následujících vztahů:</w:t>
      </w:r>
    </w:p>
    <w:p w14:paraId="7BD56AD6" w14:textId="6E5EC659" w:rsidR="00A17876" w:rsidRPr="00A17876" w:rsidRDefault="00A17876" w:rsidP="00C15C5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17876">
        <w:rPr>
          <w:rFonts w:ascii="Arial" w:hAnsi="Arial" w:cs="Arial"/>
        </w:rPr>
        <w:t>podnik vlastní většinu hlasovacích práv akcionářů nebo společníků v jiném podniku</w:t>
      </w:r>
      <w:r w:rsidR="00B566F3">
        <w:rPr>
          <w:rFonts w:ascii="Arial" w:hAnsi="Arial" w:cs="Arial"/>
        </w:rPr>
        <w:t xml:space="preserve"> (více než 50 %)</w:t>
      </w:r>
      <w:r w:rsidRPr="00A17876">
        <w:rPr>
          <w:rFonts w:ascii="Arial" w:hAnsi="Arial" w:cs="Arial"/>
        </w:rPr>
        <w:t xml:space="preserve">; </w:t>
      </w:r>
    </w:p>
    <w:p w14:paraId="2FEDC718" w14:textId="77777777" w:rsidR="00A17876" w:rsidRDefault="00A17876" w:rsidP="00C15C5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17876">
        <w:rPr>
          <w:rFonts w:ascii="Arial" w:hAnsi="Arial" w:cs="Arial"/>
        </w:rPr>
        <w:t>podnik má právo jmenovat nebo odvolávat většinu členů správního, řídícího nebo dozorčího orgánu jiného podniku;</w:t>
      </w:r>
    </w:p>
    <w:p w14:paraId="7AB0817A" w14:textId="17C842C7" w:rsidR="00A17876" w:rsidRPr="00A17876" w:rsidRDefault="00A17876" w:rsidP="00C15C5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17876">
        <w:rPr>
          <w:rFonts w:ascii="Arial" w:hAnsi="Arial" w:cs="Arial"/>
        </w:rPr>
        <w:lastRenderedPageBreak/>
        <w:t>podnik má právo uplatňovat rozhodující vliv v jiném podniku podle smlouvy uzavřené s</w:t>
      </w:r>
      <w:r w:rsidR="003E0806">
        <w:rPr>
          <w:rFonts w:ascii="Arial" w:hAnsi="Arial" w:cs="Arial"/>
        </w:rPr>
        <w:t> </w:t>
      </w:r>
      <w:r w:rsidRPr="00A17876">
        <w:rPr>
          <w:rFonts w:ascii="Arial" w:hAnsi="Arial" w:cs="Arial"/>
        </w:rPr>
        <w:t xml:space="preserve">daným podnikem nebo dle ustanovení v zakladatelské listině, zakladatelské či společenské smlouvě nebo ve stanovách tohoto podniku; </w:t>
      </w:r>
    </w:p>
    <w:p w14:paraId="24271BF8" w14:textId="78B685E9" w:rsidR="00A17876" w:rsidRDefault="00A17876" w:rsidP="00A17876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17876">
        <w:rPr>
          <w:rFonts w:ascii="Arial" w:hAnsi="Arial" w:cs="Arial"/>
        </w:rPr>
        <w:t>podnik, který je akcionářem nebo členem jiného podniku, ovládá sám v souladu s</w:t>
      </w:r>
      <w:r w:rsidR="003E0806">
        <w:rPr>
          <w:rFonts w:ascii="Arial" w:hAnsi="Arial" w:cs="Arial"/>
        </w:rPr>
        <w:t> </w:t>
      </w:r>
      <w:r w:rsidRPr="00A17876">
        <w:rPr>
          <w:rFonts w:ascii="Arial" w:hAnsi="Arial" w:cs="Arial"/>
        </w:rPr>
        <w:t>dohodou uzavřenou s jinými akcionáři nebo společníky daného podniku většinu</w:t>
      </w:r>
      <w:r w:rsidR="00F63780">
        <w:rPr>
          <w:rFonts w:ascii="Arial" w:hAnsi="Arial" w:cs="Arial"/>
        </w:rPr>
        <w:t>.</w:t>
      </w:r>
    </w:p>
    <w:p w14:paraId="6D0F91C0" w14:textId="1A231E40" w:rsidR="00503F2A" w:rsidRDefault="006357A9" w:rsidP="00A17876">
      <w:pPr>
        <w:rPr>
          <w:rFonts w:ascii="Arial" w:hAnsi="Arial" w:cs="Arial"/>
        </w:rPr>
      </w:pPr>
      <w:r w:rsidRPr="00503F2A">
        <w:rPr>
          <w:rFonts w:ascii="Arial" w:hAnsi="Arial" w:cs="Arial"/>
        </w:rPr>
        <w:t xml:space="preserve">Žadatel o podporu se považuje za </w:t>
      </w:r>
      <w:r>
        <w:rPr>
          <w:rFonts w:ascii="Arial" w:hAnsi="Arial" w:cs="Arial"/>
          <w:b/>
          <w:bCs/>
        </w:rPr>
        <w:t>partnerský</w:t>
      </w:r>
      <w:r w:rsidR="00D341AD">
        <w:rPr>
          <w:rStyle w:val="Znakapoznpodarou"/>
          <w:rFonts w:ascii="Arial" w:hAnsi="Arial" w:cs="Arial"/>
          <w:b/>
          <w:bCs/>
        </w:rPr>
        <w:footnoteReference w:id="8"/>
      </w:r>
      <w:r w:rsidRPr="00503F2A">
        <w:rPr>
          <w:rFonts w:ascii="Arial" w:hAnsi="Arial" w:cs="Arial"/>
        </w:rPr>
        <w:t xml:space="preserve"> s jinými podniky, </w:t>
      </w:r>
      <w:r w:rsidR="004450A1" w:rsidRPr="00503F2A">
        <w:rPr>
          <w:rFonts w:ascii="Arial" w:hAnsi="Arial" w:cs="Arial"/>
        </w:rPr>
        <w:t>pokud tyto subjekty mezi sebou mají následující vztah:</w:t>
      </w:r>
    </w:p>
    <w:p w14:paraId="3C3B6444" w14:textId="504C3106" w:rsidR="004450A1" w:rsidRPr="008E6DE0" w:rsidRDefault="00D14DA5" w:rsidP="008E6DE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podnik žadatele </w:t>
      </w:r>
      <w:r w:rsidR="00D341AD">
        <w:rPr>
          <w:rFonts w:ascii="Arial" w:hAnsi="Arial" w:cs="Arial"/>
        </w:rPr>
        <w:t>vlastní 25 % až 50 %</w:t>
      </w:r>
      <w:r>
        <w:rPr>
          <w:rFonts w:ascii="Arial" w:hAnsi="Arial" w:cs="Arial"/>
        </w:rPr>
        <w:t xml:space="preserve"> základního kapitálu nebo hlasovacích práv jiného podniku</w:t>
      </w:r>
      <w:r w:rsidR="00B566F3">
        <w:rPr>
          <w:rFonts w:ascii="Arial" w:hAnsi="Arial" w:cs="Arial"/>
        </w:rPr>
        <w:t xml:space="preserve"> a/nebo jiný podnik drží v podniku žadatele podíl ve výši 25 % </w:t>
      </w:r>
      <w:r w:rsidR="002A24F4">
        <w:rPr>
          <w:rFonts w:ascii="Arial" w:hAnsi="Arial" w:cs="Arial"/>
        </w:rPr>
        <w:t>až</w:t>
      </w:r>
      <w:r w:rsidR="00B566F3">
        <w:rPr>
          <w:rFonts w:ascii="Arial" w:hAnsi="Arial" w:cs="Arial"/>
        </w:rPr>
        <w:t xml:space="preserve"> 50</w:t>
      </w:r>
      <w:r w:rsidR="008615B9">
        <w:rPr>
          <w:rFonts w:ascii="Arial" w:hAnsi="Arial" w:cs="Arial"/>
        </w:rPr>
        <w:t xml:space="preserve"> </w:t>
      </w:r>
      <w:r w:rsidR="00B566F3">
        <w:rPr>
          <w:rFonts w:ascii="Arial" w:hAnsi="Arial" w:cs="Arial"/>
        </w:rPr>
        <w:t>%</w:t>
      </w:r>
      <w:r w:rsidR="00D341AD">
        <w:rPr>
          <w:rFonts w:ascii="Arial" w:hAnsi="Arial" w:cs="Arial"/>
        </w:rPr>
        <w:t>.</w:t>
      </w:r>
    </w:p>
    <w:p w14:paraId="4E29D864" w14:textId="5C3AC00B" w:rsidR="00A17876" w:rsidRDefault="00F24220" w:rsidP="00A17876">
      <w:pPr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Subjekty, které mají s žadatelem o podporu </w:t>
      </w:r>
      <w:r w:rsidRPr="00F24220">
        <w:rPr>
          <w:rFonts w:ascii="Arial" w:hAnsi="Arial" w:cs="Arial"/>
        </w:rPr>
        <w:t xml:space="preserve">dle Dočasného rámce </w:t>
      </w:r>
      <w:r w:rsidRPr="00760CA8">
        <w:rPr>
          <w:rFonts w:ascii="Arial" w:hAnsi="Arial" w:cs="Arial"/>
        </w:rPr>
        <w:t xml:space="preserve">jakýkoli vztah uvedený pod písm. a) až </w:t>
      </w:r>
      <w:r w:rsidR="00D341AD">
        <w:rPr>
          <w:rFonts w:ascii="Arial" w:hAnsi="Arial" w:cs="Arial"/>
        </w:rPr>
        <w:t>e</w:t>
      </w:r>
      <w:r w:rsidRPr="00760CA8">
        <w:rPr>
          <w:rFonts w:ascii="Arial" w:hAnsi="Arial" w:cs="Arial"/>
        </w:rPr>
        <w:t xml:space="preserve">) </w:t>
      </w:r>
      <w:r w:rsidRPr="00760CA8">
        <w:rPr>
          <w:rFonts w:ascii="Arial" w:hAnsi="Arial" w:cs="Arial"/>
          <w:u w:val="single"/>
        </w:rPr>
        <w:t>prostřednictvím jednoho nebo více dalších subjektů</w:t>
      </w:r>
      <w:r w:rsidRPr="00760CA8">
        <w:rPr>
          <w:rFonts w:ascii="Arial" w:hAnsi="Arial" w:cs="Arial"/>
        </w:rPr>
        <w:t>, se také považují za podnik propojený</w:t>
      </w:r>
      <w:r w:rsidR="004450A1">
        <w:rPr>
          <w:rFonts w:ascii="Arial" w:hAnsi="Arial" w:cs="Arial"/>
        </w:rPr>
        <w:t>/partnerský</w:t>
      </w:r>
      <w:r w:rsidRPr="00760CA8">
        <w:rPr>
          <w:rFonts w:ascii="Arial" w:hAnsi="Arial" w:cs="Arial"/>
        </w:rPr>
        <w:t xml:space="preserve"> s žadatelem o podporu </w:t>
      </w:r>
      <w:r w:rsidRPr="00F24220">
        <w:rPr>
          <w:rFonts w:ascii="Arial" w:hAnsi="Arial" w:cs="Arial"/>
        </w:rPr>
        <w:t>dle Dočasného rámce</w:t>
      </w:r>
      <w:r w:rsidRPr="00760CA8">
        <w:rPr>
          <w:rFonts w:ascii="Arial" w:hAnsi="Arial" w:cs="Arial"/>
        </w:rPr>
        <w:t>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F24220" w:rsidRPr="00FF08B1" w14:paraId="256E59AD" w14:textId="77777777" w:rsidTr="004C32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51BF41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22DC69" w14:textId="4A0BF2CF" w:rsidR="00F24220" w:rsidRPr="00A95388" w:rsidRDefault="00F24220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 xml:space="preserve">Žadatel o podporu dle Dočasného rámce prohlašuje, že </w:t>
            </w:r>
            <w:r w:rsidRPr="00A95388">
              <w:rPr>
                <w:rFonts w:ascii="Arial" w:hAnsi="Arial" w:cs="Arial"/>
                <w:szCs w:val="20"/>
                <w:u w:val="single"/>
              </w:rPr>
              <w:t>není</w:t>
            </w:r>
            <w:r w:rsidRPr="00A95388">
              <w:rPr>
                <w:rFonts w:ascii="Arial" w:hAnsi="Arial" w:cs="Arial"/>
                <w:szCs w:val="20"/>
              </w:rPr>
              <w:t xml:space="preserve"> ve výše uvedeném smyslu propojen s jiným podnikem*</w:t>
            </w:r>
          </w:p>
        </w:tc>
      </w:tr>
      <w:tr w:rsidR="00F24220" w:rsidRPr="00FF08B1" w14:paraId="6B36186E" w14:textId="77777777" w:rsidTr="004C32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2F7CD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91E8E" w14:textId="77777777" w:rsidR="00F24220" w:rsidRPr="00A95388" w:rsidRDefault="00F24220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 xml:space="preserve">Žadatel o podporu dle Dočasného rámce prohlašuje, že </w:t>
            </w:r>
            <w:r w:rsidRPr="00A95388">
              <w:rPr>
                <w:rFonts w:ascii="Arial" w:hAnsi="Arial" w:cs="Arial"/>
                <w:szCs w:val="20"/>
                <w:u w:val="single"/>
              </w:rPr>
              <w:t>je</w:t>
            </w:r>
            <w:r w:rsidRPr="00A95388">
              <w:rPr>
                <w:rFonts w:ascii="Arial" w:hAnsi="Arial" w:cs="Arial"/>
                <w:szCs w:val="20"/>
              </w:rPr>
              <w:t xml:space="preserve"> ve výše uvedeném smyslu propojen s níže uvedenými podniky:*</w:t>
            </w:r>
          </w:p>
        </w:tc>
      </w:tr>
    </w:tbl>
    <w:p w14:paraId="15543511" w14:textId="77777777" w:rsidR="00F24220" w:rsidRPr="00A95388" w:rsidRDefault="00F24220" w:rsidP="00F24220">
      <w:pPr>
        <w:ind w:firstLine="426"/>
        <w:rPr>
          <w:rFonts w:ascii="Arial" w:hAnsi="Arial" w:cs="Arial"/>
          <w:i/>
          <w:sz w:val="20"/>
          <w:szCs w:val="20"/>
        </w:rPr>
      </w:pPr>
      <w:r w:rsidRPr="00A95388">
        <w:rPr>
          <w:rFonts w:ascii="Arial" w:hAnsi="Arial" w:cs="Arial"/>
          <w:i/>
          <w:sz w:val="20"/>
          <w:szCs w:val="20"/>
        </w:rPr>
        <w:t>* označte křížkem jednu z možností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2783"/>
        <w:gridCol w:w="2152"/>
        <w:gridCol w:w="1684"/>
        <w:gridCol w:w="1804"/>
      </w:tblGrid>
      <w:tr w:rsidR="004450A1" w:rsidRPr="00FF08B1" w14:paraId="7C971221" w14:textId="6EB76A9F" w:rsidTr="008E6DE0">
        <w:tc>
          <w:tcPr>
            <w:tcW w:w="531" w:type="dxa"/>
            <w:vAlign w:val="center"/>
          </w:tcPr>
          <w:p w14:paraId="5A847F74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č.</w:t>
            </w:r>
          </w:p>
        </w:tc>
        <w:tc>
          <w:tcPr>
            <w:tcW w:w="3747" w:type="dxa"/>
            <w:vAlign w:val="center"/>
          </w:tcPr>
          <w:p w14:paraId="281A5A69" w14:textId="2D2AED45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Obchodní jméno podniku/Jméno a příjmení</w:t>
            </w:r>
            <w:r w:rsidRPr="00441ECF">
              <w:rPr>
                <w:rStyle w:val="Znakapoznpodarou"/>
                <w:rFonts w:ascii="Arial" w:eastAsiaTheme="majorEastAsia" w:hAnsi="Arial" w:cs="Arial"/>
                <w:szCs w:val="20"/>
              </w:rPr>
              <w:footnoteReference w:id="9"/>
            </w:r>
          </w:p>
        </w:tc>
        <w:tc>
          <w:tcPr>
            <w:tcW w:w="2746" w:type="dxa"/>
            <w:vAlign w:val="center"/>
          </w:tcPr>
          <w:p w14:paraId="160B3CBF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Sídlo/Adresa</w:t>
            </w:r>
          </w:p>
        </w:tc>
        <w:tc>
          <w:tcPr>
            <w:tcW w:w="2132" w:type="dxa"/>
            <w:vAlign w:val="center"/>
          </w:tcPr>
          <w:p w14:paraId="4826339E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IČ/Datum narození</w:t>
            </w:r>
          </w:p>
        </w:tc>
        <w:tc>
          <w:tcPr>
            <w:tcW w:w="2132" w:type="dxa"/>
          </w:tcPr>
          <w:p w14:paraId="0D825871" w14:textId="304AE325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Propojený</w:t>
            </w:r>
            <w:r w:rsidR="008615B9">
              <w:rPr>
                <w:rFonts w:ascii="Arial" w:hAnsi="Arial" w:cs="Arial"/>
                <w:szCs w:val="20"/>
              </w:rPr>
              <w:t xml:space="preserve">/ Partnerský </w:t>
            </w:r>
            <w:r>
              <w:rPr>
                <w:rFonts w:ascii="Arial" w:hAnsi="Arial" w:cs="Arial"/>
                <w:szCs w:val="20"/>
              </w:rPr>
              <w:t xml:space="preserve">podnik včetně uvedení </w:t>
            </w:r>
            <w:r w:rsidR="008615B9">
              <w:rPr>
                <w:rFonts w:ascii="Arial" w:hAnsi="Arial" w:cs="Arial"/>
                <w:szCs w:val="20"/>
              </w:rPr>
              <w:t xml:space="preserve">vlastnického </w:t>
            </w:r>
            <w:r>
              <w:rPr>
                <w:rFonts w:ascii="Arial" w:hAnsi="Arial" w:cs="Arial"/>
                <w:szCs w:val="20"/>
              </w:rPr>
              <w:t>podílu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0"/>
            </w:r>
          </w:p>
        </w:tc>
      </w:tr>
      <w:tr w:rsidR="004450A1" w:rsidRPr="00FF08B1" w14:paraId="097D2705" w14:textId="484D381E" w:rsidTr="008E6DE0">
        <w:tc>
          <w:tcPr>
            <w:tcW w:w="531" w:type="dxa"/>
          </w:tcPr>
          <w:p w14:paraId="4A9F851B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747" w:type="dxa"/>
          </w:tcPr>
          <w:p w14:paraId="64C2463B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746" w:type="dxa"/>
          </w:tcPr>
          <w:p w14:paraId="0C0D3515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71BA0C77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556EA187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  <w:tr w:rsidR="004450A1" w:rsidRPr="00FF08B1" w14:paraId="0F7BE8C6" w14:textId="65ADBE21" w:rsidTr="008E6DE0">
        <w:tc>
          <w:tcPr>
            <w:tcW w:w="531" w:type="dxa"/>
          </w:tcPr>
          <w:p w14:paraId="214EB2F9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3747" w:type="dxa"/>
          </w:tcPr>
          <w:p w14:paraId="6334D139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746" w:type="dxa"/>
          </w:tcPr>
          <w:p w14:paraId="7C4B5E95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72786307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5563DC17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  <w:tr w:rsidR="004450A1" w:rsidRPr="00FF08B1" w14:paraId="07907D59" w14:textId="22A0E0AC" w:rsidTr="008E6DE0">
        <w:tc>
          <w:tcPr>
            <w:tcW w:w="531" w:type="dxa"/>
          </w:tcPr>
          <w:p w14:paraId="1F9DB6B1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3747" w:type="dxa"/>
          </w:tcPr>
          <w:p w14:paraId="00767813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746" w:type="dxa"/>
          </w:tcPr>
          <w:p w14:paraId="5BE92739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1A92AA00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10D7EA13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  <w:tr w:rsidR="004450A1" w:rsidRPr="00FF08B1" w14:paraId="793BC020" w14:textId="3F860900" w:rsidTr="008E6DE0">
        <w:tc>
          <w:tcPr>
            <w:tcW w:w="531" w:type="dxa"/>
          </w:tcPr>
          <w:p w14:paraId="4D256D6A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3747" w:type="dxa"/>
          </w:tcPr>
          <w:p w14:paraId="2FE34A2F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746" w:type="dxa"/>
          </w:tcPr>
          <w:p w14:paraId="3DA1BC46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00C0A30C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132" w:type="dxa"/>
          </w:tcPr>
          <w:p w14:paraId="14141AF2" w14:textId="77777777" w:rsidR="004450A1" w:rsidRPr="00A95388" w:rsidRDefault="004450A1" w:rsidP="004C325B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</w:tbl>
    <w:p w14:paraId="04467162" w14:textId="77777777" w:rsidR="00F24220" w:rsidRPr="00760CA8" w:rsidRDefault="00F24220" w:rsidP="00F24220">
      <w:pPr>
        <w:rPr>
          <w:rFonts w:ascii="Arial" w:hAnsi="Arial" w:cs="Arial"/>
          <w:b/>
        </w:rPr>
      </w:pPr>
    </w:p>
    <w:p w14:paraId="1D786EE2" w14:textId="4B3BDCC0" w:rsidR="00E200C1" w:rsidRPr="00A95388" w:rsidRDefault="00E200C1" w:rsidP="00A95388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441ECF">
        <w:rPr>
          <w:rFonts w:ascii="Arial" w:hAnsi="Arial" w:cs="Arial"/>
          <w:b/>
        </w:rPr>
        <w:t>Identifikace velikosti podniku</w:t>
      </w:r>
      <w:r w:rsidR="001B2C3C">
        <w:rPr>
          <w:rStyle w:val="Znakapoznpodarou"/>
          <w:rFonts w:ascii="Arial" w:hAnsi="Arial" w:cs="Arial"/>
          <w:b/>
        </w:rPr>
        <w:footnoteReference w:id="11"/>
      </w:r>
      <w:r w:rsidRPr="00441ECF">
        <w:rPr>
          <w:rFonts w:ascii="Arial" w:hAnsi="Arial" w:cs="Arial"/>
          <w:b/>
        </w:rPr>
        <w:t xml:space="preserve"> žadatele</w:t>
      </w:r>
      <w:r w:rsidR="00234FBE">
        <w:rPr>
          <w:rFonts w:ascii="Arial" w:hAnsi="Arial" w:cs="Arial"/>
          <w:b/>
        </w:rPr>
        <w:t xml:space="preserve"> a </w:t>
      </w:r>
      <w:r w:rsidR="00554E62">
        <w:rPr>
          <w:rFonts w:ascii="Arial" w:hAnsi="Arial" w:cs="Arial"/>
          <w:b/>
        </w:rPr>
        <w:t xml:space="preserve">prohlášení </w:t>
      </w:r>
      <w:r w:rsidR="00234FBE">
        <w:rPr>
          <w:rFonts w:ascii="Arial" w:hAnsi="Arial" w:cs="Arial"/>
          <w:b/>
        </w:rPr>
        <w:t>k nenaplnění definice podniku v</w:t>
      </w:r>
      <w:r w:rsidR="00894BC8">
        <w:rPr>
          <w:rFonts w:ascii="Arial" w:hAnsi="Arial" w:cs="Arial"/>
          <w:b/>
        </w:rPr>
        <w:t> </w:t>
      </w:r>
      <w:r w:rsidR="00234FBE">
        <w:rPr>
          <w:rFonts w:ascii="Arial" w:hAnsi="Arial" w:cs="Arial"/>
          <w:b/>
        </w:rPr>
        <w:t>obtížích</w:t>
      </w:r>
      <w:r w:rsidRPr="00A95388">
        <w:rPr>
          <w:rFonts w:ascii="Arial" w:hAnsi="Arial" w:cs="Arial"/>
          <w:b/>
        </w:rPr>
        <w:t>:</w:t>
      </w:r>
    </w:p>
    <w:p w14:paraId="30428302" w14:textId="77777777" w:rsidR="00E200C1" w:rsidRPr="00760CA8" w:rsidRDefault="00E200C1" w:rsidP="00E200C1">
      <w:pPr>
        <w:spacing w:after="240"/>
        <w:rPr>
          <w:rFonts w:ascii="Arial" w:hAnsi="Arial" w:cs="Arial"/>
          <w:b/>
          <w:szCs w:val="32"/>
        </w:rPr>
      </w:pPr>
      <w:r w:rsidRPr="00760CA8">
        <w:rPr>
          <w:rFonts w:ascii="Arial" w:hAnsi="Arial" w:cs="Arial"/>
          <w:b/>
          <w:szCs w:val="32"/>
        </w:rPr>
        <w:t>Výše uvedený žadatel: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445"/>
      </w:tblGrid>
      <w:tr w:rsidR="00E200C1" w:rsidRPr="00760CA8" w14:paraId="27326520" w14:textId="77777777" w:rsidTr="004A4AB0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8B255" w14:textId="77777777" w:rsidR="00E200C1" w:rsidRPr="00760CA8" w:rsidRDefault="00E200C1" w:rsidP="004A4AB0">
            <w:pPr>
              <w:pStyle w:val="Tabulkatext13"/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E08C0" w14:textId="3719643F" w:rsidR="00E200C1" w:rsidRPr="00A95388" w:rsidRDefault="00E200C1" w:rsidP="004A4AB0">
            <w:pPr>
              <w:pStyle w:val="Tabulkatext13"/>
              <w:rPr>
                <w:rFonts w:ascii="Arial" w:hAnsi="Arial" w:cs="Arial"/>
                <w:szCs w:val="32"/>
              </w:rPr>
            </w:pPr>
            <w:r w:rsidRPr="00A95388">
              <w:rPr>
                <w:rFonts w:ascii="Arial" w:hAnsi="Arial" w:cs="Arial"/>
                <w:b/>
                <w:szCs w:val="32"/>
              </w:rPr>
              <w:t>Je v souladu</w:t>
            </w:r>
            <w:r w:rsidRPr="00A95388">
              <w:rPr>
                <w:rFonts w:ascii="Arial" w:hAnsi="Arial" w:cs="Arial"/>
                <w:szCs w:val="32"/>
              </w:rPr>
              <w:t xml:space="preserve"> </w:t>
            </w:r>
            <w:r w:rsidR="0063786D">
              <w:rPr>
                <w:rFonts w:ascii="Arial" w:hAnsi="Arial" w:cs="Arial"/>
                <w:szCs w:val="32"/>
              </w:rPr>
              <w:t>–</w:t>
            </w:r>
            <w:r w:rsidRPr="00A95388">
              <w:rPr>
                <w:rFonts w:ascii="Arial" w:hAnsi="Arial" w:cs="Arial"/>
                <w:szCs w:val="32"/>
              </w:rPr>
              <w:t xml:space="preserve"> s pravidly uvedenými v příloze I nařízení Komise (EU) č. 651/2014, kterým se v souladu s články 107 a 108 Smlouvy prohlašují určité kategorie podpory za slučitelné s</w:t>
            </w:r>
            <w:r w:rsidR="00894BC8">
              <w:rPr>
                <w:rFonts w:ascii="Arial" w:hAnsi="Arial" w:cs="Arial"/>
                <w:szCs w:val="32"/>
              </w:rPr>
              <w:t> </w:t>
            </w:r>
            <w:r w:rsidRPr="00A95388">
              <w:rPr>
                <w:rFonts w:ascii="Arial" w:hAnsi="Arial" w:cs="Arial"/>
                <w:szCs w:val="32"/>
              </w:rPr>
              <w:t xml:space="preserve">vnitřním trhem </w:t>
            </w:r>
            <w:r w:rsidR="0063786D">
              <w:rPr>
                <w:rFonts w:ascii="Arial" w:hAnsi="Arial" w:cs="Arial"/>
                <w:szCs w:val="32"/>
              </w:rPr>
              <w:t>–</w:t>
            </w:r>
            <w:r w:rsidRPr="00A95388">
              <w:rPr>
                <w:rFonts w:ascii="Arial" w:hAnsi="Arial" w:cs="Arial"/>
                <w:szCs w:val="32"/>
              </w:rPr>
              <w:t xml:space="preserve"> </w:t>
            </w:r>
            <w:r w:rsidRPr="00A95388">
              <w:rPr>
                <w:rFonts w:ascii="Arial" w:hAnsi="Arial" w:cs="Arial"/>
                <w:b/>
                <w:szCs w:val="32"/>
              </w:rPr>
              <w:t>malým podnikem</w:t>
            </w:r>
          </w:p>
        </w:tc>
      </w:tr>
      <w:tr w:rsidR="00E200C1" w:rsidRPr="00760CA8" w14:paraId="3ADDB8B6" w14:textId="77777777" w:rsidTr="004A4AB0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E5005" w14:textId="77777777" w:rsidR="00E200C1" w:rsidRPr="00760CA8" w:rsidRDefault="00E200C1" w:rsidP="004A4AB0">
            <w:pPr>
              <w:pStyle w:val="Tabulkatext13"/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0B006" w14:textId="7F07A879" w:rsidR="00E200C1" w:rsidRPr="00A95388" w:rsidRDefault="00E200C1" w:rsidP="004A4AB0">
            <w:pPr>
              <w:pStyle w:val="Tabulkatext13"/>
              <w:rPr>
                <w:rFonts w:ascii="Arial" w:hAnsi="Arial" w:cs="Arial"/>
                <w:szCs w:val="32"/>
              </w:rPr>
            </w:pPr>
            <w:r w:rsidRPr="00A95388">
              <w:rPr>
                <w:rFonts w:ascii="Arial" w:hAnsi="Arial" w:cs="Arial"/>
                <w:b/>
                <w:szCs w:val="32"/>
              </w:rPr>
              <w:t>Je v souladu</w:t>
            </w:r>
            <w:r w:rsidRPr="00A95388">
              <w:rPr>
                <w:rFonts w:ascii="Arial" w:hAnsi="Arial" w:cs="Arial"/>
                <w:szCs w:val="32"/>
              </w:rPr>
              <w:t xml:space="preserve"> </w:t>
            </w:r>
            <w:r w:rsidR="0063786D">
              <w:rPr>
                <w:rFonts w:ascii="Arial" w:hAnsi="Arial" w:cs="Arial"/>
                <w:szCs w:val="32"/>
              </w:rPr>
              <w:t>–</w:t>
            </w:r>
            <w:r w:rsidRPr="00A95388">
              <w:rPr>
                <w:rFonts w:ascii="Arial" w:hAnsi="Arial" w:cs="Arial"/>
                <w:szCs w:val="32"/>
              </w:rPr>
              <w:t xml:space="preserve"> s pravidly uvedenými v příloze I nařízení Komise (EU) č. 651/2014, kterým se v souladu s články 107 a 108 Smlouvy prohlašují určité kategorie podpory za slučitelné s</w:t>
            </w:r>
            <w:r w:rsidR="00894BC8">
              <w:rPr>
                <w:rFonts w:ascii="Arial" w:hAnsi="Arial" w:cs="Arial"/>
                <w:szCs w:val="32"/>
              </w:rPr>
              <w:t> </w:t>
            </w:r>
            <w:r w:rsidRPr="00A95388">
              <w:rPr>
                <w:rFonts w:ascii="Arial" w:hAnsi="Arial" w:cs="Arial"/>
                <w:szCs w:val="32"/>
              </w:rPr>
              <w:t xml:space="preserve">vnitřním trhem </w:t>
            </w:r>
            <w:r w:rsidR="0063786D">
              <w:rPr>
                <w:rFonts w:ascii="Arial" w:hAnsi="Arial" w:cs="Arial"/>
                <w:szCs w:val="32"/>
              </w:rPr>
              <w:t>–</w:t>
            </w:r>
            <w:r w:rsidRPr="00A95388">
              <w:rPr>
                <w:rFonts w:ascii="Arial" w:hAnsi="Arial" w:cs="Arial"/>
                <w:szCs w:val="32"/>
              </w:rPr>
              <w:t xml:space="preserve"> </w:t>
            </w:r>
            <w:r w:rsidRPr="00A95388">
              <w:rPr>
                <w:rFonts w:ascii="Arial" w:hAnsi="Arial" w:cs="Arial"/>
                <w:b/>
                <w:szCs w:val="32"/>
              </w:rPr>
              <w:t>středním podnikem</w:t>
            </w:r>
          </w:p>
        </w:tc>
      </w:tr>
      <w:tr w:rsidR="00E200C1" w:rsidRPr="00760CA8" w14:paraId="7CB8EB37" w14:textId="77777777" w:rsidTr="004A4AB0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3F27C" w14:textId="77777777" w:rsidR="00E200C1" w:rsidRPr="00760CA8" w:rsidRDefault="00E200C1" w:rsidP="004A4AB0">
            <w:pPr>
              <w:pStyle w:val="Tabulkatext13"/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A6D1E" w14:textId="2790E479" w:rsidR="00E200C1" w:rsidRPr="00A95388" w:rsidRDefault="00E200C1" w:rsidP="004A4AB0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  <w:b/>
                <w:szCs w:val="32"/>
              </w:rPr>
              <w:t>Je v souladu</w:t>
            </w:r>
            <w:r w:rsidRPr="00A95388">
              <w:rPr>
                <w:rFonts w:ascii="Arial" w:hAnsi="Arial" w:cs="Arial"/>
                <w:szCs w:val="32"/>
              </w:rPr>
              <w:t xml:space="preserve"> </w:t>
            </w:r>
            <w:r w:rsidR="0063786D">
              <w:rPr>
                <w:rFonts w:ascii="Arial" w:hAnsi="Arial" w:cs="Arial"/>
                <w:szCs w:val="32"/>
              </w:rPr>
              <w:t>–</w:t>
            </w:r>
            <w:r w:rsidRPr="00A95388">
              <w:rPr>
                <w:rFonts w:ascii="Arial" w:hAnsi="Arial" w:cs="Arial"/>
                <w:szCs w:val="32"/>
              </w:rPr>
              <w:t xml:space="preserve"> s pravidly uvedenými v příloze I nařízení Komise (EU) č. 651/2014, kterým se v souladu s články 107 a 108 Smlouvy prohlašují určité kategorie podpory za slučitelné s</w:t>
            </w:r>
            <w:r w:rsidR="00894BC8">
              <w:rPr>
                <w:rFonts w:ascii="Arial" w:hAnsi="Arial" w:cs="Arial"/>
                <w:szCs w:val="32"/>
              </w:rPr>
              <w:t> </w:t>
            </w:r>
            <w:r w:rsidRPr="00A95388">
              <w:rPr>
                <w:rFonts w:ascii="Arial" w:hAnsi="Arial" w:cs="Arial"/>
                <w:szCs w:val="32"/>
              </w:rPr>
              <w:t xml:space="preserve">vnitřním trhem </w:t>
            </w:r>
            <w:r w:rsidR="0063786D">
              <w:rPr>
                <w:rFonts w:ascii="Arial" w:hAnsi="Arial" w:cs="Arial"/>
                <w:szCs w:val="32"/>
              </w:rPr>
              <w:t>–</w:t>
            </w:r>
            <w:r w:rsidRPr="00A95388">
              <w:rPr>
                <w:rFonts w:ascii="Arial" w:hAnsi="Arial" w:cs="Arial"/>
                <w:szCs w:val="32"/>
              </w:rPr>
              <w:t xml:space="preserve"> </w:t>
            </w:r>
            <w:r w:rsidRPr="00A95388">
              <w:rPr>
                <w:rFonts w:ascii="Arial" w:hAnsi="Arial" w:cs="Arial"/>
                <w:b/>
                <w:szCs w:val="32"/>
              </w:rPr>
              <w:t>velkým podnikem</w:t>
            </w:r>
          </w:p>
        </w:tc>
      </w:tr>
    </w:tbl>
    <w:p w14:paraId="5D249C95" w14:textId="77777777" w:rsidR="00E200C1" w:rsidRPr="00760CA8" w:rsidRDefault="00E200C1" w:rsidP="00A95388">
      <w:pPr>
        <w:rPr>
          <w:rFonts w:ascii="Arial" w:hAnsi="Arial" w:cs="Arial"/>
          <w:i/>
          <w:sz w:val="20"/>
          <w:szCs w:val="20"/>
        </w:rPr>
      </w:pPr>
      <w:r w:rsidRPr="00760CA8">
        <w:rPr>
          <w:rFonts w:ascii="Arial" w:hAnsi="Arial" w:cs="Arial"/>
          <w:i/>
          <w:sz w:val="20"/>
          <w:szCs w:val="20"/>
        </w:rPr>
        <w:t>* označte křížkem jednu z možností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3C1634" w:rsidRPr="00FF08B1" w14:paraId="0A6E248C" w14:textId="77777777" w:rsidTr="008F7F00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4E1BC" w14:textId="77777777" w:rsidR="003C1634" w:rsidRPr="00A95388" w:rsidRDefault="003C1634" w:rsidP="007A7752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34C4C9" w14:textId="455529BE" w:rsidR="003C1634" w:rsidRPr="00A95388" w:rsidRDefault="003C1634" w:rsidP="007A7752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Žadatel o podporu</w:t>
            </w:r>
            <w:r>
              <w:rPr>
                <w:rFonts w:ascii="Arial" w:hAnsi="Arial" w:cs="Arial"/>
                <w:szCs w:val="20"/>
              </w:rPr>
              <w:t xml:space="preserve">, který je středním podnikem, tímto prohlašuje, že je podnikem, který existuje méně než 3 roky. </w:t>
            </w:r>
            <w:r w:rsidRPr="00A9538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3C1634" w:rsidRPr="00FF08B1" w14:paraId="789D3563" w14:textId="77777777" w:rsidTr="008F7F00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CB3F3" w14:textId="77777777" w:rsidR="003C1634" w:rsidRPr="00A95388" w:rsidRDefault="003C1634" w:rsidP="007A7752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047BE" w14:textId="6A74609C" w:rsidR="003C1634" w:rsidRPr="00A95388" w:rsidRDefault="003C1634" w:rsidP="007A7752">
            <w:pPr>
              <w:pStyle w:val="Tabulkatext13"/>
              <w:rPr>
                <w:rFonts w:ascii="Arial" w:hAnsi="Arial" w:cs="Arial"/>
                <w:szCs w:val="20"/>
              </w:rPr>
            </w:pPr>
            <w:r w:rsidRPr="00A95388">
              <w:rPr>
                <w:rFonts w:ascii="Arial" w:hAnsi="Arial" w:cs="Arial"/>
                <w:szCs w:val="20"/>
              </w:rPr>
              <w:t>Žadatel o podporu</w:t>
            </w:r>
            <w:r>
              <w:rPr>
                <w:rFonts w:ascii="Arial" w:hAnsi="Arial" w:cs="Arial"/>
                <w:szCs w:val="20"/>
              </w:rPr>
              <w:t xml:space="preserve">, který je středním podnikem, tímto prohlašuje, že je podnikem, který existuje 3 roky a déle. </w:t>
            </w:r>
            <w:r w:rsidRPr="00A95388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53CB8973" w14:textId="069B8759" w:rsidR="003C1634" w:rsidRDefault="008F7F00" w:rsidP="00E200C1">
      <w:pPr>
        <w:rPr>
          <w:rFonts w:ascii="Arial" w:hAnsi="Arial" w:cs="Arial"/>
        </w:rPr>
      </w:pPr>
      <w:r w:rsidRPr="00760CA8">
        <w:rPr>
          <w:rFonts w:ascii="Arial" w:hAnsi="Arial" w:cs="Arial"/>
          <w:i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v případě, že podnik spadá do kategorie středních podniků, </w:t>
      </w:r>
      <w:r w:rsidRPr="00760CA8">
        <w:rPr>
          <w:rFonts w:ascii="Arial" w:hAnsi="Arial" w:cs="Arial"/>
          <w:i/>
          <w:sz w:val="20"/>
          <w:szCs w:val="20"/>
        </w:rPr>
        <w:t>označte křížkem jednu z možností</w:t>
      </w:r>
    </w:p>
    <w:p w14:paraId="6097E6DB" w14:textId="53B04F3E" w:rsidR="00E200C1" w:rsidRDefault="00E200C1" w:rsidP="00E200C1">
      <w:pPr>
        <w:rPr>
          <w:rFonts w:ascii="Arial" w:hAnsi="Arial" w:cs="Arial"/>
        </w:rPr>
      </w:pPr>
      <w:r w:rsidRPr="00A95388">
        <w:rPr>
          <w:rFonts w:ascii="Arial" w:hAnsi="Arial" w:cs="Arial"/>
        </w:rPr>
        <w:t xml:space="preserve">Žadatel o podporu </w:t>
      </w:r>
      <w:r>
        <w:rPr>
          <w:rFonts w:ascii="Arial" w:hAnsi="Arial" w:cs="Arial"/>
        </w:rPr>
        <w:t>dle Dočasného rámce, který je středním</w:t>
      </w:r>
      <w:r w:rsidR="003C1634">
        <w:rPr>
          <w:rStyle w:val="Znakapoznpodarou"/>
          <w:rFonts w:ascii="Arial" w:hAnsi="Arial" w:cs="Arial"/>
        </w:rPr>
        <w:footnoteReference w:id="12"/>
      </w:r>
      <w:r>
        <w:rPr>
          <w:rFonts w:ascii="Arial" w:hAnsi="Arial" w:cs="Arial"/>
        </w:rPr>
        <w:t xml:space="preserve"> nebo velkým podnikem</w:t>
      </w:r>
      <w:r w:rsidR="00735A5D">
        <w:rPr>
          <w:rFonts w:ascii="Arial" w:hAnsi="Arial" w:cs="Arial"/>
        </w:rPr>
        <w:t>,</w:t>
      </w:r>
      <w:r w:rsidRPr="00A95388">
        <w:rPr>
          <w:rFonts w:ascii="Arial" w:hAnsi="Arial" w:cs="Arial"/>
        </w:rPr>
        <w:t xml:space="preserve"> </w:t>
      </w:r>
      <w:r w:rsidR="00234FBE">
        <w:rPr>
          <w:rFonts w:ascii="Arial" w:hAnsi="Arial" w:cs="Arial"/>
        </w:rPr>
        <w:t xml:space="preserve">tímto </w:t>
      </w:r>
      <w:r w:rsidRPr="00A95388">
        <w:rPr>
          <w:rFonts w:ascii="Arial" w:hAnsi="Arial" w:cs="Arial"/>
        </w:rPr>
        <w:t>prohlašuje, že</w:t>
      </w:r>
      <w:r>
        <w:rPr>
          <w:rFonts w:ascii="Arial" w:hAnsi="Arial" w:cs="Arial"/>
        </w:rPr>
        <w:t xml:space="preserve"> není podnikem, který byl</w:t>
      </w:r>
      <w:r w:rsidRPr="00E214F4">
        <w:rPr>
          <w:rFonts w:ascii="Arial" w:hAnsi="Arial" w:cs="Arial"/>
        </w:rPr>
        <w:t xml:space="preserve"> k 31. prosinci 2019 v obtížích (</w:t>
      </w:r>
      <w:r w:rsidRPr="000C44AC">
        <w:rPr>
          <w:rFonts w:ascii="Arial" w:hAnsi="Arial" w:cs="Arial"/>
        </w:rPr>
        <w:t>ve smyslu definice podniku v obtížích podle článku 2 odst. 18 nařízení Komise (EU) č. 651/2014</w:t>
      </w:r>
      <w:r>
        <w:rPr>
          <w:rFonts w:ascii="Arial" w:hAnsi="Arial" w:cs="Arial"/>
        </w:rPr>
        <w:t>)</w:t>
      </w:r>
      <w:r w:rsidR="000854C5">
        <w:rPr>
          <w:rFonts w:ascii="Arial" w:hAnsi="Arial" w:cs="Arial"/>
        </w:rPr>
        <w:t>.</w:t>
      </w:r>
    </w:p>
    <w:p w14:paraId="3E803A86" w14:textId="77777777" w:rsidR="00495623" w:rsidRPr="00A95388" w:rsidRDefault="00495623" w:rsidP="00A95388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A95388">
        <w:rPr>
          <w:rFonts w:ascii="Arial" w:hAnsi="Arial" w:cs="Arial"/>
          <w:b/>
        </w:rPr>
        <w:t xml:space="preserve">Prohlášení žadatele </w:t>
      </w:r>
      <w:r w:rsidR="00607BE3" w:rsidRPr="00A95388">
        <w:rPr>
          <w:rFonts w:ascii="Arial" w:hAnsi="Arial" w:cs="Arial"/>
          <w:b/>
        </w:rPr>
        <w:t>k oblasti podnikání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607BE3" w:rsidRPr="00760CA8" w14:paraId="0410BDA3" w14:textId="77777777" w:rsidTr="000F42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1EDC9" w14:textId="77777777" w:rsidR="00607BE3" w:rsidRPr="00760CA8" w:rsidRDefault="00607BE3" w:rsidP="004A4AB0">
            <w:pPr>
              <w:pStyle w:val="Tabulkatext13"/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C2052" w14:textId="4761A2A4" w:rsidR="00607BE3" w:rsidRPr="00495623" w:rsidRDefault="00607BE3" w:rsidP="004A4AB0">
            <w:pPr>
              <w:pStyle w:val="Tabulkatext13"/>
              <w:rPr>
                <w:rFonts w:ascii="Arial" w:hAnsi="Arial" w:cs="Arial"/>
              </w:rPr>
            </w:pPr>
            <w:r w:rsidRPr="004A4AB0">
              <w:rPr>
                <w:rFonts w:ascii="Arial" w:hAnsi="Arial" w:cs="Arial"/>
              </w:rPr>
              <w:t xml:space="preserve">Žadatel o podporu </w:t>
            </w:r>
            <w:r>
              <w:rPr>
                <w:rFonts w:ascii="Arial" w:hAnsi="Arial" w:cs="Arial"/>
              </w:rPr>
              <w:t>dle Dočasného rámce</w:t>
            </w:r>
            <w:r w:rsidRPr="004A4AB0">
              <w:rPr>
                <w:rFonts w:ascii="Arial" w:hAnsi="Arial" w:cs="Arial"/>
              </w:rPr>
              <w:t xml:space="preserve"> prohlašuje</w:t>
            </w:r>
            <w:r>
              <w:rPr>
                <w:rFonts w:ascii="Arial" w:hAnsi="Arial" w:cs="Arial"/>
              </w:rPr>
              <w:t xml:space="preserve">, že </w:t>
            </w:r>
            <w:r w:rsidRPr="00A95388">
              <w:rPr>
                <w:rFonts w:ascii="Arial" w:hAnsi="Arial" w:cs="Arial"/>
                <w:u w:val="single"/>
              </w:rPr>
              <w:t>není</w:t>
            </w:r>
            <w:r>
              <w:rPr>
                <w:rFonts w:ascii="Arial" w:hAnsi="Arial" w:cs="Arial"/>
              </w:rPr>
              <w:t xml:space="preserve"> podnikem činným v odvětví rybolovu, akvakultury</w:t>
            </w:r>
            <w:r w:rsidR="00441ECF">
              <w:rPr>
                <w:rStyle w:val="Znakapoznpodarou"/>
                <w:rFonts w:ascii="Arial" w:hAnsi="Arial" w:cs="Arial"/>
              </w:rPr>
              <w:footnoteReference w:id="13"/>
            </w:r>
            <w:r>
              <w:rPr>
                <w:rFonts w:ascii="Arial" w:hAnsi="Arial" w:cs="Arial"/>
              </w:rPr>
              <w:t xml:space="preserve"> a </w:t>
            </w:r>
            <w:r w:rsidRPr="00760CA8">
              <w:rPr>
                <w:rFonts w:ascii="Arial" w:hAnsi="Arial" w:cs="Arial"/>
              </w:rPr>
              <w:t>prvovýroby zemědělských produktů</w:t>
            </w:r>
            <w:r w:rsidR="00441ECF">
              <w:rPr>
                <w:rStyle w:val="Znakapoznpodarou"/>
                <w:rFonts w:ascii="Arial" w:hAnsi="Arial" w:cs="Arial"/>
              </w:rPr>
              <w:footnoteReference w:id="14"/>
            </w:r>
            <w:r>
              <w:rPr>
                <w:rFonts w:ascii="Arial" w:hAnsi="Arial" w:cs="Arial"/>
              </w:rPr>
              <w:t xml:space="preserve">, nebo pokud takovým podnikem je, že podpora dle Dočasného rámce, k níž se vztahuje toto prohlášení, nebude ani nepřímo využívána pro potřeby </w:t>
            </w:r>
            <w:r w:rsidRPr="00760CA8">
              <w:rPr>
                <w:rFonts w:ascii="Arial" w:hAnsi="Arial" w:cs="Arial"/>
              </w:rPr>
              <w:t>rybolovu</w:t>
            </w:r>
            <w:r>
              <w:rPr>
                <w:rFonts w:ascii="Arial" w:hAnsi="Arial" w:cs="Arial"/>
              </w:rPr>
              <w:t>,</w:t>
            </w:r>
            <w:r w:rsidRPr="00760CA8">
              <w:rPr>
                <w:rFonts w:ascii="Arial" w:hAnsi="Arial" w:cs="Arial"/>
              </w:rPr>
              <w:t xml:space="preserve"> akvakultury</w:t>
            </w:r>
            <w:r>
              <w:rPr>
                <w:rFonts w:ascii="Arial" w:hAnsi="Arial" w:cs="Arial"/>
              </w:rPr>
              <w:t xml:space="preserve"> a </w:t>
            </w:r>
            <w:r w:rsidRPr="00760CA8">
              <w:rPr>
                <w:rFonts w:ascii="Arial" w:hAnsi="Arial" w:cs="Arial"/>
              </w:rPr>
              <w:t>prvovýroby zemědělských produktů</w:t>
            </w:r>
            <w:r>
              <w:rPr>
                <w:rFonts w:ascii="Arial" w:hAnsi="Arial" w:cs="Arial"/>
              </w:rPr>
              <w:t xml:space="preserve"> </w:t>
            </w:r>
            <w:r w:rsidRPr="00760CA8">
              <w:rPr>
                <w:rFonts w:ascii="Arial" w:hAnsi="Arial" w:cs="Arial"/>
              </w:rPr>
              <w:t>a</w:t>
            </w:r>
            <w:r w:rsidR="008A593F">
              <w:rPr>
                <w:rFonts w:ascii="Arial" w:hAnsi="Arial" w:cs="Arial"/>
              </w:rPr>
              <w:t> </w:t>
            </w:r>
            <w:r w:rsidRPr="00760CA8">
              <w:rPr>
                <w:rFonts w:ascii="Arial" w:hAnsi="Arial" w:cs="Arial"/>
              </w:rPr>
              <w:t xml:space="preserve">že aktivity, na které má být poskytnuta podpora </w:t>
            </w:r>
            <w:r>
              <w:rPr>
                <w:rFonts w:ascii="Arial" w:hAnsi="Arial" w:cs="Arial"/>
              </w:rPr>
              <w:t>dle Dočasného rámce</w:t>
            </w:r>
            <w:r w:rsidRPr="00760CA8">
              <w:rPr>
                <w:rFonts w:ascii="Arial" w:hAnsi="Arial" w:cs="Arial"/>
              </w:rPr>
              <w:t xml:space="preserve">, jsou účetně odděleny od </w:t>
            </w:r>
            <w:r>
              <w:rPr>
                <w:rFonts w:ascii="Arial" w:hAnsi="Arial" w:cs="Arial"/>
              </w:rPr>
              <w:t xml:space="preserve">činností v odvětvích rybolovu, </w:t>
            </w:r>
            <w:r w:rsidRPr="00760CA8">
              <w:rPr>
                <w:rFonts w:ascii="Arial" w:hAnsi="Arial" w:cs="Arial"/>
              </w:rPr>
              <w:t>akvakultury</w:t>
            </w:r>
            <w:r>
              <w:rPr>
                <w:rFonts w:ascii="Arial" w:hAnsi="Arial" w:cs="Arial"/>
              </w:rPr>
              <w:t xml:space="preserve"> a </w:t>
            </w:r>
            <w:r w:rsidRPr="00760CA8">
              <w:rPr>
                <w:rFonts w:ascii="Arial" w:hAnsi="Arial" w:cs="Arial"/>
              </w:rPr>
              <w:t>prvovýroby zemědělských produktů</w:t>
            </w:r>
            <w:r w:rsidR="00441ECF">
              <w:rPr>
                <w:rFonts w:ascii="Arial" w:hAnsi="Arial" w:cs="Arial"/>
              </w:rPr>
              <w:t>.</w:t>
            </w:r>
          </w:p>
        </w:tc>
      </w:tr>
      <w:tr w:rsidR="00495623" w:rsidRPr="00760CA8" w14:paraId="4530C586" w14:textId="77777777" w:rsidTr="000F42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7D382" w14:textId="77777777" w:rsidR="00495623" w:rsidRPr="00760CA8" w:rsidRDefault="00495623" w:rsidP="004A4AB0">
            <w:pPr>
              <w:pStyle w:val="Tabulkatext13"/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89EC09" w14:textId="3268A709" w:rsidR="00495623" w:rsidRPr="00A95388" w:rsidRDefault="00495623" w:rsidP="004A4AB0">
            <w:pPr>
              <w:pStyle w:val="Tabulkatext13"/>
              <w:rPr>
                <w:rFonts w:ascii="Arial" w:hAnsi="Arial" w:cs="Arial"/>
              </w:rPr>
            </w:pPr>
            <w:r w:rsidRPr="00A95388">
              <w:rPr>
                <w:rFonts w:ascii="Arial" w:hAnsi="Arial" w:cs="Arial"/>
              </w:rPr>
              <w:t xml:space="preserve">Žadatel o podporu </w:t>
            </w:r>
            <w:r>
              <w:rPr>
                <w:rFonts w:ascii="Arial" w:hAnsi="Arial" w:cs="Arial"/>
              </w:rPr>
              <w:t>dle Dočasného rámce</w:t>
            </w:r>
            <w:r w:rsidRPr="00A95388">
              <w:rPr>
                <w:rFonts w:ascii="Arial" w:hAnsi="Arial" w:cs="Arial"/>
              </w:rPr>
              <w:t xml:space="preserve"> prohlašuje, že </w:t>
            </w:r>
            <w:r w:rsidR="00441ECF" w:rsidRPr="00A95388">
              <w:rPr>
                <w:rFonts w:ascii="Arial" w:hAnsi="Arial" w:cs="Arial"/>
                <w:u w:val="single"/>
              </w:rPr>
              <w:t>je</w:t>
            </w:r>
            <w:r w:rsidR="00441E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podnikem činným v odvětví rybolovu a akvakultury a </w:t>
            </w:r>
            <w:r w:rsidR="00607BE3">
              <w:rPr>
                <w:rFonts w:ascii="Arial" w:hAnsi="Arial" w:cs="Arial"/>
              </w:rPr>
              <w:t xml:space="preserve">že </w:t>
            </w:r>
            <w:r>
              <w:rPr>
                <w:rFonts w:ascii="Arial" w:hAnsi="Arial" w:cs="Arial"/>
              </w:rPr>
              <w:t xml:space="preserve">podpora dle Dočasného rámce, k níž se vztahuje toto prohlášení, bude přímo využívána pro potřeby </w:t>
            </w:r>
            <w:r w:rsidRPr="00760CA8">
              <w:rPr>
                <w:rFonts w:ascii="Arial" w:hAnsi="Arial" w:cs="Arial"/>
              </w:rPr>
              <w:t>rybolovu a akvakultury</w:t>
            </w:r>
            <w:r w:rsidR="00441ECF">
              <w:rPr>
                <w:rFonts w:ascii="Arial" w:hAnsi="Arial" w:cs="Arial"/>
              </w:rPr>
              <w:t>.</w:t>
            </w:r>
          </w:p>
        </w:tc>
      </w:tr>
      <w:tr w:rsidR="00495623" w:rsidRPr="00760CA8" w14:paraId="2891E6C3" w14:textId="77777777" w:rsidTr="000F42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67E9E" w14:textId="77777777" w:rsidR="00495623" w:rsidRPr="00760CA8" w:rsidRDefault="00495623" w:rsidP="004A4AB0">
            <w:pPr>
              <w:pStyle w:val="Tabulkatext13"/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04648B" w14:textId="29A13441" w:rsidR="00495623" w:rsidRPr="00A95388" w:rsidRDefault="00441ECF" w:rsidP="004A4AB0">
            <w:pPr>
              <w:pStyle w:val="Tabulkatext13"/>
              <w:rPr>
                <w:rFonts w:ascii="Arial" w:hAnsi="Arial" w:cs="Arial"/>
              </w:rPr>
            </w:pPr>
            <w:r w:rsidRPr="00BE6427">
              <w:rPr>
                <w:rFonts w:ascii="Arial" w:hAnsi="Arial" w:cs="Arial"/>
              </w:rPr>
              <w:t xml:space="preserve">Žadatel o podporu </w:t>
            </w:r>
            <w:r>
              <w:rPr>
                <w:rFonts w:ascii="Arial" w:hAnsi="Arial" w:cs="Arial"/>
              </w:rPr>
              <w:t>dle Dočasného rámce</w:t>
            </w:r>
            <w:r w:rsidRPr="00BE6427">
              <w:rPr>
                <w:rFonts w:ascii="Arial" w:hAnsi="Arial" w:cs="Arial"/>
              </w:rPr>
              <w:t xml:space="preserve"> prohlašuje, že </w:t>
            </w:r>
            <w:r w:rsidRPr="00BE6427">
              <w:rPr>
                <w:rFonts w:ascii="Arial" w:hAnsi="Arial" w:cs="Arial"/>
                <w:u w:val="single"/>
              </w:rPr>
              <w:t>je</w:t>
            </w:r>
            <w:r>
              <w:rPr>
                <w:rFonts w:ascii="Arial" w:hAnsi="Arial" w:cs="Arial"/>
              </w:rPr>
              <w:t xml:space="preserve"> podnikem činným v odvětví </w:t>
            </w:r>
            <w:r w:rsidR="000F42FC" w:rsidRPr="00760CA8">
              <w:rPr>
                <w:rFonts w:ascii="Arial" w:hAnsi="Arial" w:cs="Arial"/>
              </w:rPr>
              <w:t xml:space="preserve">prvovýroby zemědělských produktů </w:t>
            </w:r>
            <w:r>
              <w:rPr>
                <w:rFonts w:ascii="Arial" w:hAnsi="Arial" w:cs="Arial"/>
              </w:rPr>
              <w:t xml:space="preserve">a že podpora dle Dočasného rámce, k níž se vztahuje toto prohlášení, bude přímo využívána pro potřeby </w:t>
            </w:r>
            <w:r w:rsidR="000F42FC" w:rsidRPr="00760CA8">
              <w:rPr>
                <w:rFonts w:ascii="Arial" w:hAnsi="Arial" w:cs="Arial"/>
              </w:rPr>
              <w:t>prvovýroby zemědělských produktů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04E9E83" w14:textId="43D17169" w:rsidR="00495623" w:rsidRPr="00A95388" w:rsidRDefault="000F42FC" w:rsidP="00A95388">
      <w:pPr>
        <w:rPr>
          <w:rFonts w:ascii="Arial" w:hAnsi="Arial" w:cs="Arial"/>
        </w:rPr>
      </w:pPr>
      <w:r w:rsidRPr="00760CA8">
        <w:rPr>
          <w:rFonts w:ascii="Arial" w:hAnsi="Arial" w:cs="Arial"/>
          <w:i/>
          <w:sz w:val="20"/>
          <w:szCs w:val="20"/>
        </w:rPr>
        <w:t>* označte křížkem jednu z možností</w:t>
      </w:r>
    </w:p>
    <w:p w14:paraId="3B72C7EC" w14:textId="54E64A06" w:rsidR="008C3CDD" w:rsidRPr="008C3CDD" w:rsidRDefault="008C3CDD" w:rsidP="00F24220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760CA8">
        <w:rPr>
          <w:rFonts w:ascii="Arial" w:hAnsi="Arial" w:cs="Arial"/>
          <w:b/>
          <w:szCs w:val="32"/>
        </w:rPr>
        <w:t>Identifikace poskytnuté podpory</w:t>
      </w:r>
      <w:r>
        <w:rPr>
          <w:rFonts w:ascii="Arial" w:hAnsi="Arial" w:cs="Arial"/>
          <w:b/>
          <w:szCs w:val="32"/>
        </w:rPr>
        <w:t xml:space="preserve"> </w:t>
      </w:r>
      <w:r w:rsidRPr="00307CE6">
        <w:rPr>
          <w:rFonts w:ascii="Arial" w:hAnsi="Arial" w:cs="Arial"/>
          <w:bCs/>
          <w:szCs w:val="32"/>
        </w:rPr>
        <w:t>podle článku</w:t>
      </w:r>
      <w:r w:rsidRPr="00307CE6">
        <w:rPr>
          <w:rFonts w:ascii="Arial" w:hAnsi="Arial" w:cs="Arial"/>
          <w:bCs/>
          <w:caps/>
        </w:rPr>
        <w:t xml:space="preserve"> 3.1</w:t>
      </w:r>
      <w:r>
        <w:rPr>
          <w:rFonts w:ascii="Arial" w:hAnsi="Arial" w:cs="Arial"/>
          <w:b/>
          <w:bCs/>
          <w:caps/>
        </w:rPr>
        <w:t xml:space="preserve"> </w:t>
      </w:r>
      <w:r w:rsidRPr="00284096">
        <w:rPr>
          <w:rFonts w:ascii="Arial" w:hAnsi="Arial" w:cs="Arial"/>
        </w:rPr>
        <w:t>Sdělení Komise č. 2020/C 91 I/01</w:t>
      </w:r>
      <w:r>
        <w:rPr>
          <w:rFonts w:ascii="Arial" w:hAnsi="Arial" w:cs="Arial"/>
        </w:rPr>
        <w:t xml:space="preserve"> (Dočasn</w:t>
      </w:r>
      <w:r w:rsidR="00E87267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rámec)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8C3CDD" w:rsidRPr="00760CA8" w14:paraId="4C47AC7B" w14:textId="77777777" w:rsidTr="00070CC7">
        <w:trPr>
          <w:trHeight w:val="300"/>
        </w:trPr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85157" w14:textId="77777777" w:rsidR="008C3CDD" w:rsidRPr="00760CA8" w:rsidRDefault="008C3CDD" w:rsidP="008C3CDD">
            <w:pPr>
              <w:pStyle w:val="Tabulkatext13"/>
              <w:numPr>
                <w:ilvl w:val="0"/>
                <w:numId w:val="2"/>
              </w:numPr>
            </w:pPr>
          </w:p>
        </w:tc>
        <w:tc>
          <w:tcPr>
            <w:tcW w:w="8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55697" w14:textId="179E566B" w:rsidR="008C3CDD" w:rsidRPr="00307CE6" w:rsidRDefault="008C3CDD" w:rsidP="00070CC7">
            <w:pPr>
              <w:pStyle w:val="Tabulkatext13"/>
              <w:rPr>
                <w:rFonts w:ascii="Arial" w:hAnsi="Arial" w:cs="Arial"/>
                <w:szCs w:val="32"/>
              </w:rPr>
            </w:pPr>
            <w:r w:rsidRPr="00307CE6">
              <w:rPr>
                <w:rFonts w:ascii="Arial" w:hAnsi="Arial" w:cs="Arial"/>
                <w:szCs w:val="32"/>
              </w:rPr>
              <w:t>Žadatel o podporu prohlašuje, že podnik (žadatel</w:t>
            </w:r>
            <w:r w:rsidR="00B13DA7">
              <w:rPr>
                <w:rFonts w:ascii="Arial" w:hAnsi="Arial" w:cs="Arial"/>
                <w:szCs w:val="32"/>
              </w:rPr>
              <w:t xml:space="preserve">, případně některý z </w:t>
            </w:r>
            <w:r w:rsidR="00F63780">
              <w:rPr>
                <w:rFonts w:ascii="Arial" w:hAnsi="Arial" w:cs="Arial"/>
                <w:szCs w:val="32"/>
              </w:rPr>
              <w:t>propojených podniků identifikovan</w:t>
            </w:r>
            <w:r w:rsidR="00B13DA7">
              <w:rPr>
                <w:rFonts w:ascii="Arial" w:hAnsi="Arial" w:cs="Arial"/>
                <w:szCs w:val="32"/>
              </w:rPr>
              <w:t>ých</w:t>
            </w:r>
            <w:r w:rsidR="00F63780">
              <w:rPr>
                <w:rFonts w:ascii="Arial" w:hAnsi="Arial" w:cs="Arial"/>
                <w:szCs w:val="32"/>
              </w:rPr>
              <w:t xml:space="preserve"> výše</w:t>
            </w:r>
            <w:r w:rsidR="00B13DA7">
              <w:rPr>
                <w:rFonts w:ascii="Arial" w:hAnsi="Arial" w:cs="Arial"/>
                <w:szCs w:val="32"/>
              </w:rPr>
              <w:t>)</w:t>
            </w:r>
            <w:r w:rsidRPr="00307CE6">
              <w:rPr>
                <w:rFonts w:ascii="Arial" w:hAnsi="Arial" w:cs="Arial"/>
                <w:szCs w:val="32"/>
              </w:rPr>
              <w:t xml:space="preserve"> neobdržel žádnou podporu v režimu </w:t>
            </w:r>
            <w:r w:rsidR="009D3170">
              <w:rPr>
                <w:rFonts w:ascii="Arial" w:hAnsi="Arial" w:cs="Arial"/>
                <w:szCs w:val="32"/>
              </w:rPr>
              <w:t>D</w:t>
            </w:r>
            <w:r>
              <w:rPr>
                <w:rFonts w:ascii="Arial" w:hAnsi="Arial" w:cs="Arial"/>
                <w:szCs w:val="32"/>
              </w:rPr>
              <w:t>očasného rámce podle článku 3.1</w:t>
            </w:r>
            <w:r w:rsidRPr="00307CE6">
              <w:rPr>
                <w:rFonts w:ascii="Arial" w:hAnsi="Arial" w:cs="Arial"/>
                <w:szCs w:val="32"/>
              </w:rPr>
              <w:t>, ve kterém nyní žádá o poskytnutí veřejné podpory.</w:t>
            </w:r>
          </w:p>
        </w:tc>
      </w:tr>
      <w:tr w:rsidR="008C3CDD" w:rsidRPr="00760CA8" w14:paraId="54FDD62D" w14:textId="77777777" w:rsidTr="00070CC7">
        <w:trPr>
          <w:trHeight w:val="300"/>
        </w:trPr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0CB6A" w14:textId="77777777" w:rsidR="008C3CDD" w:rsidRPr="00760CA8" w:rsidRDefault="008C3CDD" w:rsidP="00070CC7">
            <w:pPr>
              <w:pStyle w:val="Tabulkatext13"/>
            </w:pPr>
          </w:p>
        </w:tc>
        <w:tc>
          <w:tcPr>
            <w:tcW w:w="8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88E74" w14:textId="69882933" w:rsidR="008C3CDD" w:rsidRPr="00307CE6" w:rsidRDefault="008C3CDD" w:rsidP="00070CC7">
            <w:pPr>
              <w:pStyle w:val="Tabulkatext13"/>
              <w:rPr>
                <w:rFonts w:ascii="Arial" w:hAnsi="Arial" w:cs="Arial"/>
              </w:rPr>
            </w:pPr>
            <w:r w:rsidRPr="00307CE6">
              <w:rPr>
                <w:rFonts w:ascii="Arial" w:hAnsi="Arial" w:cs="Arial"/>
                <w:szCs w:val="32"/>
              </w:rPr>
              <w:t>Žadatel o podporu prohlašuje, že podnik (žadatel</w:t>
            </w:r>
            <w:r w:rsidR="00B13DA7">
              <w:rPr>
                <w:rFonts w:ascii="Arial" w:hAnsi="Arial" w:cs="Arial"/>
                <w:szCs w:val="32"/>
              </w:rPr>
              <w:t>, případně některý z propojených podniků identifikovaných výše</w:t>
            </w:r>
            <w:r w:rsidRPr="00307CE6">
              <w:rPr>
                <w:rFonts w:ascii="Arial" w:hAnsi="Arial" w:cs="Arial"/>
                <w:szCs w:val="32"/>
              </w:rPr>
              <w:t xml:space="preserve">) obdržel podporu v režimu </w:t>
            </w:r>
            <w:r w:rsidR="00090088">
              <w:rPr>
                <w:rFonts w:ascii="Arial" w:hAnsi="Arial" w:cs="Arial"/>
                <w:szCs w:val="32"/>
              </w:rPr>
              <w:t xml:space="preserve">Dočasného </w:t>
            </w:r>
            <w:r w:rsidR="000854C5">
              <w:rPr>
                <w:rFonts w:ascii="Arial" w:hAnsi="Arial" w:cs="Arial"/>
                <w:szCs w:val="32"/>
              </w:rPr>
              <w:t>rámce podle článku 3.1</w:t>
            </w:r>
            <w:r w:rsidRPr="00307CE6">
              <w:rPr>
                <w:rFonts w:ascii="Arial" w:hAnsi="Arial" w:cs="Arial"/>
                <w:szCs w:val="32"/>
              </w:rPr>
              <w:t>, ve kterém nyní žádá o poskytnutí veřejné podpory.</w:t>
            </w:r>
          </w:p>
        </w:tc>
      </w:tr>
    </w:tbl>
    <w:p w14:paraId="290E549D" w14:textId="27A17E7E" w:rsidR="008C3CDD" w:rsidRPr="00760CA8" w:rsidRDefault="008C3CDD" w:rsidP="008C3CDD">
      <w:pPr>
        <w:spacing w:after="240"/>
        <w:rPr>
          <w:rFonts w:ascii="Arial" w:hAnsi="Arial" w:cs="Arial"/>
          <w:i/>
          <w:sz w:val="20"/>
          <w:szCs w:val="20"/>
        </w:rPr>
      </w:pPr>
      <w:r w:rsidRPr="00760CA8">
        <w:rPr>
          <w:rFonts w:ascii="Arial" w:hAnsi="Arial" w:cs="Arial"/>
          <w:i/>
          <w:sz w:val="20"/>
          <w:szCs w:val="20"/>
        </w:rPr>
        <w:t xml:space="preserve">* označte křížkem jednu z možností s tím, že pokud označíte, že </w:t>
      </w:r>
      <w:r w:rsidR="00F63780">
        <w:rPr>
          <w:rFonts w:ascii="Arial" w:hAnsi="Arial" w:cs="Arial"/>
          <w:i/>
          <w:sz w:val="20"/>
          <w:szCs w:val="20"/>
        </w:rPr>
        <w:t>Váš podnik, res</w:t>
      </w:r>
      <w:r w:rsidR="00090088">
        <w:rPr>
          <w:rFonts w:ascii="Arial" w:hAnsi="Arial" w:cs="Arial"/>
          <w:i/>
          <w:sz w:val="20"/>
          <w:szCs w:val="20"/>
        </w:rPr>
        <w:t>.</w:t>
      </w:r>
      <w:r w:rsidR="00F63780">
        <w:rPr>
          <w:rFonts w:ascii="Arial" w:hAnsi="Arial" w:cs="Arial"/>
          <w:i/>
          <w:sz w:val="20"/>
          <w:szCs w:val="20"/>
        </w:rPr>
        <w:t xml:space="preserve"> některý podnik ze skupiny propojených podniků</w:t>
      </w:r>
      <w:r w:rsidR="00EC5CFB">
        <w:rPr>
          <w:rFonts w:ascii="Arial" w:hAnsi="Arial" w:cs="Arial"/>
          <w:i/>
          <w:sz w:val="20"/>
          <w:szCs w:val="20"/>
        </w:rPr>
        <w:t>,</w:t>
      </w:r>
      <w:r w:rsidR="00F63780" w:rsidRPr="00760CA8">
        <w:rPr>
          <w:rFonts w:ascii="Arial" w:hAnsi="Arial" w:cs="Arial"/>
          <w:i/>
          <w:sz w:val="20"/>
          <w:szCs w:val="20"/>
        </w:rPr>
        <w:t xml:space="preserve"> </w:t>
      </w:r>
      <w:r w:rsidR="0071560F">
        <w:rPr>
          <w:rFonts w:ascii="Arial" w:hAnsi="Arial" w:cs="Arial"/>
          <w:i/>
          <w:sz w:val="20"/>
          <w:szCs w:val="20"/>
        </w:rPr>
        <w:t xml:space="preserve">obdržel </w:t>
      </w:r>
      <w:r w:rsidRPr="00760CA8">
        <w:rPr>
          <w:rFonts w:ascii="Arial" w:hAnsi="Arial" w:cs="Arial"/>
          <w:i/>
          <w:sz w:val="20"/>
          <w:szCs w:val="20"/>
        </w:rPr>
        <w:t xml:space="preserve">podporu </w:t>
      </w:r>
      <w:r w:rsidR="00F63780">
        <w:rPr>
          <w:rFonts w:ascii="Arial" w:hAnsi="Arial" w:cs="Arial"/>
          <w:i/>
          <w:sz w:val="20"/>
          <w:szCs w:val="20"/>
        </w:rPr>
        <w:t>dle Dočasného rámce</w:t>
      </w:r>
      <w:r w:rsidRPr="00760CA8">
        <w:rPr>
          <w:rFonts w:ascii="Arial" w:hAnsi="Arial" w:cs="Arial"/>
          <w:i/>
          <w:sz w:val="20"/>
          <w:szCs w:val="20"/>
        </w:rPr>
        <w:t>, tak vyplňte následující tabulku.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647"/>
        <w:gridCol w:w="1242"/>
        <w:gridCol w:w="2133"/>
        <w:gridCol w:w="2396"/>
      </w:tblGrid>
      <w:tr w:rsidR="0071560F" w:rsidRPr="00E27D52" w14:paraId="427CAFB1" w14:textId="47E625B6" w:rsidTr="00F63780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3D4" w14:textId="77777777" w:rsidR="00F63780" w:rsidRPr="00E27D52" w:rsidRDefault="00F63780" w:rsidP="00070CC7">
            <w:pPr>
              <w:pStyle w:val="Tabulkatext13"/>
              <w:ind w:left="34" w:hanging="7"/>
              <w:rPr>
                <w:rFonts w:ascii="Arial" w:hAnsi="Arial" w:cs="Arial"/>
              </w:rPr>
            </w:pPr>
            <w:r w:rsidRPr="00E27D52">
              <w:rPr>
                <w:rFonts w:ascii="Arial" w:hAnsi="Arial" w:cs="Arial"/>
              </w:rPr>
              <w:lastRenderedPageBreak/>
              <w:t>Č.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F8DB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  <w:r w:rsidRPr="00E27D52">
              <w:rPr>
                <w:rFonts w:ascii="Arial" w:hAnsi="Arial" w:cs="Arial"/>
              </w:rPr>
              <w:t>Poskytovatel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123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  <w:r w:rsidRPr="00E27D52">
              <w:rPr>
                <w:rFonts w:ascii="Arial" w:hAnsi="Arial" w:cs="Arial"/>
              </w:rPr>
              <w:t>Datum poskytnutí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8268" w14:textId="77777777" w:rsidR="00F63780" w:rsidRPr="00E27D52" w:rsidRDefault="00F63780" w:rsidP="00F24BCA">
            <w:pPr>
              <w:pStyle w:val="Tabulkatext13"/>
              <w:jc w:val="center"/>
              <w:rPr>
                <w:rFonts w:ascii="Arial" w:hAnsi="Arial" w:cs="Arial"/>
              </w:rPr>
            </w:pPr>
            <w:r w:rsidRPr="00E27D52">
              <w:rPr>
                <w:rFonts w:ascii="Arial" w:hAnsi="Arial" w:cs="Arial"/>
              </w:rPr>
              <w:t>Částka v Kč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CA5" w14:textId="105BCAA3" w:rsidR="00F63780" w:rsidRPr="00E27D52" w:rsidRDefault="0071560F" w:rsidP="00F24BCA">
            <w:pPr>
              <w:pStyle w:val="Tabulkatext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byla podpora dle Dočasného rámce</w:t>
            </w:r>
            <w:r w:rsidR="00EC5CFB">
              <w:rPr>
                <w:rFonts w:ascii="Arial" w:hAnsi="Arial" w:cs="Arial"/>
              </w:rPr>
              <w:t xml:space="preserve"> poskytnuta</w:t>
            </w:r>
            <w:r>
              <w:rPr>
                <w:rFonts w:ascii="Arial" w:hAnsi="Arial" w:cs="Arial"/>
              </w:rPr>
              <w:t xml:space="preserve"> některému z podniků propojených se žadatelem, uveďte jeho obchodní jméno/jméno a příjmení</w:t>
            </w:r>
          </w:p>
        </w:tc>
      </w:tr>
      <w:tr w:rsidR="0071560F" w:rsidRPr="00E27D52" w14:paraId="38FC9549" w14:textId="67234480" w:rsidTr="00F637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FF5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EDC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766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CA1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52E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71560F" w:rsidRPr="00E27D52" w14:paraId="338A1256" w14:textId="78245804" w:rsidTr="00F637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F38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F0B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38D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F08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748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71560F" w:rsidRPr="00E27D52" w14:paraId="10D3F641" w14:textId="4159D94D" w:rsidTr="00F6378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B35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26A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B94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493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824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71560F" w:rsidRPr="00E27D52" w14:paraId="302FB42D" w14:textId="1D607667" w:rsidTr="00F6378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FFD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  <w:r w:rsidRPr="00E27D52">
              <w:rPr>
                <w:rFonts w:ascii="Arial" w:hAnsi="Arial" w:cs="Arial"/>
              </w:rPr>
              <w:t>…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57B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17C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9E7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F2C" w14:textId="77777777" w:rsidR="00F63780" w:rsidRPr="00E27D52" w:rsidRDefault="00F63780" w:rsidP="00070CC7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43D62736" w14:textId="77777777" w:rsidR="008C3CDD" w:rsidRPr="00E27D52" w:rsidRDefault="008C3CDD" w:rsidP="00307CE6">
      <w:pPr>
        <w:spacing w:after="120"/>
        <w:rPr>
          <w:rFonts w:ascii="Arial" w:hAnsi="Arial" w:cs="Arial"/>
          <w:b/>
          <w:bCs/>
        </w:rPr>
      </w:pPr>
    </w:p>
    <w:p w14:paraId="6323A8A2" w14:textId="70CE7531" w:rsidR="00F24220" w:rsidRPr="00760CA8" w:rsidRDefault="00F24220" w:rsidP="00F24220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 xml:space="preserve">Žadatel o podporu </w:t>
      </w:r>
      <w:r w:rsidRPr="00F24220">
        <w:rPr>
          <w:rFonts w:ascii="Arial" w:hAnsi="Arial" w:cs="Arial"/>
          <w:b/>
        </w:rPr>
        <w:t xml:space="preserve">dle Dočasného rámce </w:t>
      </w:r>
      <w:r w:rsidRPr="00760CA8">
        <w:rPr>
          <w:rFonts w:ascii="Arial" w:hAnsi="Arial" w:cs="Arial"/>
          <w:b/>
        </w:rPr>
        <w:t>dále prohlašuje, že:</w:t>
      </w:r>
    </w:p>
    <w:p w14:paraId="6A092CA9" w14:textId="6B4DBFA4" w:rsidR="00F24220" w:rsidRDefault="00FF08B1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24220" w:rsidRPr="00F24220">
        <w:rPr>
          <w:rFonts w:ascii="Arial" w:hAnsi="Arial" w:cs="Arial"/>
        </w:rPr>
        <w:t xml:space="preserve">e podnikem, který </w:t>
      </w:r>
      <w:r w:rsidR="00F24220">
        <w:rPr>
          <w:rFonts w:ascii="Arial" w:hAnsi="Arial" w:cs="Arial"/>
        </w:rPr>
        <w:t xml:space="preserve">se v důsledku pandemie Covid 19 </w:t>
      </w:r>
      <w:r w:rsidR="00F24220" w:rsidRPr="00F24220">
        <w:rPr>
          <w:rFonts w:ascii="Arial" w:hAnsi="Arial" w:cs="Arial"/>
        </w:rPr>
        <w:t>potýk</w:t>
      </w:r>
      <w:r w:rsidR="00F24220">
        <w:rPr>
          <w:rFonts w:ascii="Arial" w:hAnsi="Arial" w:cs="Arial"/>
        </w:rPr>
        <w:t>á</w:t>
      </w:r>
      <w:r w:rsidR="00F24220" w:rsidRPr="00F24220">
        <w:rPr>
          <w:rFonts w:ascii="Arial" w:hAnsi="Arial" w:cs="Arial"/>
        </w:rPr>
        <w:t xml:space="preserve"> s náhlým nedostatkem likvidity, nebo dokonce s její nedostupností</w:t>
      </w:r>
      <w:r w:rsidR="00E214F4" w:rsidRPr="00E214F4">
        <w:rPr>
          <w:rFonts w:ascii="Arial" w:hAnsi="Arial" w:cs="Arial"/>
        </w:rPr>
        <w:t>;</w:t>
      </w:r>
    </w:p>
    <w:p w14:paraId="075BB7DE" w14:textId="797E7000" w:rsidR="00A95388" w:rsidRPr="007311A4" w:rsidRDefault="00FF08B1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24220">
        <w:rPr>
          <w:rFonts w:ascii="Arial" w:hAnsi="Arial" w:cs="Arial"/>
        </w:rPr>
        <w:t>oučet všech podpor</w:t>
      </w:r>
      <w:r w:rsidR="00E214F4">
        <w:rPr>
          <w:rFonts w:ascii="Arial" w:hAnsi="Arial" w:cs="Arial"/>
        </w:rPr>
        <w:t xml:space="preserve"> dle čl. 3.1 Dočasného rámce</w:t>
      </w:r>
      <w:r w:rsidR="00F24220">
        <w:rPr>
          <w:rFonts w:ascii="Arial" w:hAnsi="Arial" w:cs="Arial"/>
        </w:rPr>
        <w:t xml:space="preserve">, které již obdržel a </w:t>
      </w:r>
      <w:r w:rsidR="00E214F4">
        <w:rPr>
          <w:rFonts w:ascii="Arial" w:hAnsi="Arial" w:cs="Arial"/>
        </w:rPr>
        <w:t xml:space="preserve">té, </w:t>
      </w:r>
      <w:r w:rsidR="00F24220">
        <w:rPr>
          <w:rFonts w:ascii="Arial" w:hAnsi="Arial" w:cs="Arial"/>
        </w:rPr>
        <w:t xml:space="preserve">o kterou na základě této </w:t>
      </w:r>
      <w:r w:rsidR="00587326">
        <w:rPr>
          <w:rFonts w:ascii="Arial" w:hAnsi="Arial" w:cs="Arial"/>
        </w:rPr>
        <w:t>ž</w:t>
      </w:r>
      <w:r w:rsidR="00E214F4">
        <w:rPr>
          <w:rFonts w:ascii="Arial" w:hAnsi="Arial" w:cs="Arial"/>
        </w:rPr>
        <w:t>ádosti</w:t>
      </w:r>
      <w:r w:rsidR="00F24220">
        <w:rPr>
          <w:rFonts w:ascii="Arial" w:hAnsi="Arial" w:cs="Arial"/>
        </w:rPr>
        <w:t xml:space="preserve"> žádá</w:t>
      </w:r>
      <w:r w:rsidR="00E214F4">
        <w:rPr>
          <w:rFonts w:ascii="Arial" w:hAnsi="Arial" w:cs="Arial"/>
        </w:rPr>
        <w:t>, a to jak</w:t>
      </w:r>
      <w:r w:rsidR="00F24220">
        <w:rPr>
          <w:rFonts w:ascii="Arial" w:hAnsi="Arial" w:cs="Arial"/>
        </w:rPr>
        <w:t xml:space="preserve"> </w:t>
      </w:r>
      <w:r w:rsidR="00F24220" w:rsidRPr="00F24220">
        <w:rPr>
          <w:rFonts w:ascii="Arial" w:hAnsi="Arial" w:cs="Arial"/>
        </w:rPr>
        <w:t>podpor ve formě přímých grantů, vratných záloh nebo daňových či platebních výhod</w:t>
      </w:r>
      <w:r w:rsidR="00E214F4">
        <w:rPr>
          <w:rFonts w:ascii="Arial" w:hAnsi="Arial" w:cs="Arial"/>
        </w:rPr>
        <w:t>,</w:t>
      </w:r>
      <w:r w:rsidR="00F24220" w:rsidRPr="00F24220">
        <w:rPr>
          <w:rFonts w:ascii="Arial" w:hAnsi="Arial" w:cs="Arial"/>
        </w:rPr>
        <w:t xml:space="preserve"> nepřekročí 800 000 EUR na podnik</w:t>
      </w:r>
      <w:r w:rsidR="0071560F">
        <w:rPr>
          <w:rFonts w:ascii="Arial" w:hAnsi="Arial" w:cs="Arial"/>
        </w:rPr>
        <w:t>, resp</w:t>
      </w:r>
      <w:r w:rsidR="00090088">
        <w:rPr>
          <w:rFonts w:ascii="Arial" w:hAnsi="Arial" w:cs="Arial"/>
        </w:rPr>
        <w:t>.</w:t>
      </w:r>
      <w:r w:rsidR="0071560F">
        <w:rPr>
          <w:rFonts w:ascii="Arial" w:hAnsi="Arial" w:cs="Arial"/>
        </w:rPr>
        <w:t xml:space="preserve"> na skupinu vzájemně propojených podniků</w:t>
      </w:r>
      <w:r w:rsidR="00E214F4">
        <w:rPr>
          <w:rFonts w:ascii="Arial" w:hAnsi="Arial" w:cs="Arial"/>
        </w:rPr>
        <w:t>, přičemž bere na vědomí, že</w:t>
      </w:r>
      <w:r w:rsidR="00F24220" w:rsidRPr="00F24220">
        <w:rPr>
          <w:rFonts w:ascii="Arial" w:hAnsi="Arial" w:cs="Arial"/>
        </w:rPr>
        <w:t xml:space="preserve"> u všech použitých částek se musí jednat o hrubé částky, tj. před srážkou daně nebo jiného poplatku</w:t>
      </w:r>
      <w:r w:rsidR="00587326">
        <w:rPr>
          <w:rFonts w:ascii="Arial" w:hAnsi="Arial" w:cs="Arial"/>
        </w:rPr>
        <w:t>;</w:t>
      </w:r>
      <w:r w:rsidR="00E214F4">
        <w:rPr>
          <w:rFonts w:ascii="Arial" w:hAnsi="Arial" w:cs="Arial"/>
        </w:rPr>
        <w:t xml:space="preserve"> v případě, je-li žadatel činný v </w:t>
      </w:r>
      <w:r w:rsidR="00E214F4" w:rsidRPr="00E214F4">
        <w:rPr>
          <w:rFonts w:ascii="Arial" w:hAnsi="Arial" w:cs="Arial"/>
        </w:rPr>
        <w:t xml:space="preserve">odvětví zemědělství, rybolovu a akvakultury </w:t>
      </w:r>
      <w:r w:rsidR="00E214F4">
        <w:rPr>
          <w:rFonts w:ascii="Arial" w:hAnsi="Arial" w:cs="Arial"/>
        </w:rPr>
        <w:t>p</w:t>
      </w:r>
      <w:r w:rsidR="00E214F4" w:rsidRPr="00E214F4">
        <w:rPr>
          <w:rFonts w:ascii="Arial" w:hAnsi="Arial" w:cs="Arial"/>
        </w:rPr>
        <w:t>odpora nepřekročí 120 000 EUR na jeden podnik činný v odvětví rybolovu a akvakultury nebo 100 000 EUR na jeden podnik činný v prvovýrobě zemědělských produktů;</w:t>
      </w:r>
    </w:p>
    <w:p w14:paraId="3AE7260D" w14:textId="26D6D389" w:rsidR="00A95388" w:rsidRDefault="00BD33F5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214F4">
        <w:rPr>
          <w:rFonts w:ascii="Arial" w:hAnsi="Arial" w:cs="Arial"/>
        </w:rPr>
        <w:t xml:space="preserve">e-li podnikem </w:t>
      </w:r>
      <w:r w:rsidR="00E214F4" w:rsidRPr="00E214F4">
        <w:rPr>
          <w:rFonts w:ascii="Arial" w:hAnsi="Arial" w:cs="Arial"/>
        </w:rPr>
        <w:t>činným v oblasti zpracování zemědělských produktů a jejich uvádění na trh</w:t>
      </w:r>
      <w:r w:rsidR="00E214F4">
        <w:rPr>
          <w:rFonts w:ascii="Arial" w:hAnsi="Arial" w:cs="Arial"/>
        </w:rPr>
        <w:t xml:space="preserve">, tak podporu </w:t>
      </w:r>
      <w:r w:rsidR="00EE1EC5">
        <w:rPr>
          <w:rFonts w:ascii="Arial" w:hAnsi="Arial" w:cs="Arial"/>
        </w:rPr>
        <w:t xml:space="preserve">přidělenou dle Dočasného rámce </w:t>
      </w:r>
      <w:r w:rsidR="00E214F4">
        <w:rPr>
          <w:rFonts w:ascii="Arial" w:hAnsi="Arial" w:cs="Arial"/>
        </w:rPr>
        <w:t xml:space="preserve">nepředá </w:t>
      </w:r>
      <w:r w:rsidR="00E214F4" w:rsidRPr="00E214F4">
        <w:rPr>
          <w:rFonts w:ascii="Arial" w:hAnsi="Arial" w:cs="Arial"/>
        </w:rPr>
        <w:t xml:space="preserve">částečně nebo zcela prvovýrobcům, a </w:t>
      </w:r>
      <w:r w:rsidR="00E214F4">
        <w:rPr>
          <w:rFonts w:ascii="Arial" w:hAnsi="Arial" w:cs="Arial"/>
        </w:rPr>
        <w:t xml:space="preserve">že výše podpory </w:t>
      </w:r>
      <w:r w:rsidR="00E214F4" w:rsidRPr="00E214F4">
        <w:rPr>
          <w:rFonts w:ascii="Arial" w:hAnsi="Arial" w:cs="Arial"/>
        </w:rPr>
        <w:t>není stanovena na základě ceny ani množství produktů získaných od prvovýrobců nebo uvedených na trh dotyčnými podniky</w:t>
      </w:r>
      <w:r w:rsidR="00EE1EC5">
        <w:rPr>
          <w:rFonts w:ascii="Arial" w:hAnsi="Arial" w:cs="Arial"/>
        </w:rPr>
        <w:t>;</w:t>
      </w:r>
    </w:p>
    <w:p w14:paraId="1D086CE8" w14:textId="195F0573" w:rsidR="008C3CDD" w:rsidRPr="00FC35E4" w:rsidRDefault="00EE1EC5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</w:pPr>
      <w:r w:rsidRPr="00A95388">
        <w:rPr>
          <w:rFonts w:ascii="Arial" w:hAnsi="Arial" w:cs="Arial"/>
        </w:rPr>
        <w:t>je-li podnikem činným v odvětví rybolovu a akvakultury, tak se podpora přidělená dle Dočasného rámce nebude vztahovat na kategorie uvedené v čl. 1 odst. 1 písm. a) až k) nařízení Komise (EU) č. 717/2014</w:t>
      </w:r>
      <w:r w:rsidR="008C3CDD">
        <w:rPr>
          <w:rFonts w:ascii="Arial" w:hAnsi="Arial" w:cs="Arial"/>
        </w:rPr>
        <w:t>;</w:t>
      </w:r>
    </w:p>
    <w:p w14:paraId="6D60C918" w14:textId="026A4373" w:rsidR="00FC35E4" w:rsidRPr="00FC35E4" w:rsidRDefault="00FC35E4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</w:pPr>
      <w:r>
        <w:rPr>
          <w:rFonts w:ascii="Arial" w:hAnsi="Arial" w:cs="Arial"/>
        </w:rPr>
        <w:t xml:space="preserve">nespadá do kategorie </w:t>
      </w:r>
      <w:r w:rsidRPr="00A17876">
        <w:rPr>
          <w:rFonts w:ascii="Arial" w:hAnsi="Arial" w:cs="Arial"/>
        </w:rPr>
        <w:t>úvěrový</w:t>
      </w:r>
      <w:r>
        <w:rPr>
          <w:rFonts w:ascii="Arial" w:hAnsi="Arial" w:cs="Arial"/>
        </w:rPr>
        <w:t>ch</w:t>
      </w:r>
      <w:r w:rsidRPr="00A178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nebo</w:t>
      </w:r>
      <w:r w:rsidRPr="00A17876">
        <w:rPr>
          <w:rFonts w:ascii="Arial" w:hAnsi="Arial" w:cs="Arial"/>
        </w:rPr>
        <w:t xml:space="preserve"> finanční</w:t>
      </w:r>
      <w:r>
        <w:rPr>
          <w:rFonts w:ascii="Arial" w:hAnsi="Arial" w:cs="Arial"/>
        </w:rPr>
        <w:t>ch</w:t>
      </w:r>
      <w:r w:rsidRPr="00A17876">
        <w:rPr>
          <w:rFonts w:ascii="Arial" w:hAnsi="Arial" w:cs="Arial"/>
        </w:rPr>
        <w:t xml:space="preserve"> institucí</w:t>
      </w:r>
      <w:r>
        <w:rPr>
          <w:rFonts w:ascii="Arial" w:hAnsi="Arial" w:cs="Arial"/>
        </w:rPr>
        <w:t>;</w:t>
      </w:r>
    </w:p>
    <w:p w14:paraId="4A857172" w14:textId="2E4CDCFA" w:rsidR="00FC35E4" w:rsidRPr="008C3CDD" w:rsidRDefault="00FC35E4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</w:pPr>
      <w:r>
        <w:rPr>
          <w:rFonts w:ascii="Arial" w:hAnsi="Arial" w:cs="Arial"/>
        </w:rPr>
        <w:t>není podnikem, proti kterému bylo</w:t>
      </w:r>
      <w:r w:rsidRPr="00D13462">
        <w:rPr>
          <w:rFonts w:ascii="Arial" w:hAnsi="Arial" w:cs="Arial"/>
        </w:rPr>
        <w:t xml:space="preserve"> zahájeno </w:t>
      </w:r>
      <w:r>
        <w:rPr>
          <w:rFonts w:ascii="Arial" w:hAnsi="Arial" w:cs="Arial"/>
        </w:rPr>
        <w:t>insolvenční řízení</w:t>
      </w:r>
      <w:r w:rsidRPr="00D1346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ani </w:t>
      </w:r>
      <w:r w:rsidRPr="00D13462">
        <w:rPr>
          <w:rFonts w:ascii="Arial" w:hAnsi="Arial" w:cs="Arial"/>
        </w:rPr>
        <w:t>neobdr</w:t>
      </w:r>
      <w:r>
        <w:rPr>
          <w:rFonts w:ascii="Arial" w:hAnsi="Arial" w:cs="Arial"/>
        </w:rPr>
        <w:t>žel</w:t>
      </w:r>
      <w:r w:rsidRPr="00D13462">
        <w:rPr>
          <w:rFonts w:ascii="Arial" w:hAnsi="Arial" w:cs="Arial"/>
        </w:rPr>
        <w:t xml:space="preserve"> podporu na záchran</w:t>
      </w:r>
      <w:r>
        <w:rPr>
          <w:rFonts w:ascii="Arial" w:hAnsi="Arial" w:cs="Arial"/>
        </w:rPr>
        <w:t>u</w:t>
      </w:r>
      <w:r w:rsidRPr="00D13462">
        <w:rPr>
          <w:rFonts w:ascii="Arial" w:hAnsi="Arial" w:cs="Arial"/>
        </w:rPr>
        <w:t xml:space="preserve"> nebo podporu na restrukturalizaci</w:t>
      </w:r>
      <w:r>
        <w:rPr>
          <w:rFonts w:ascii="Arial" w:hAnsi="Arial" w:cs="Arial"/>
        </w:rPr>
        <w:t>.</w:t>
      </w:r>
    </w:p>
    <w:p w14:paraId="48F9AC79" w14:textId="2A5905EA" w:rsidR="007311A4" w:rsidRDefault="007311A4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 w:rsidRPr="007311A4">
        <w:rPr>
          <w:rFonts w:ascii="Arial" w:hAnsi="Arial" w:cs="Arial"/>
        </w:rPr>
        <w:t>souhlasí se zpracováním svých osobních údajů obsažených v tomto prohlášení ve smyslu nařízení Evropského parlamentu a Rady (EU) 2016/679 ze dne 27. dubna 2016, o ochraně fyzických osob v souvislosti se zpracováním osobních údajů a o volném pohybu těchto údajů a o zrušení směrnice 95/46/ES (dále jen „Obecné nařízení o</w:t>
      </w:r>
      <w:r w:rsidR="00894BC8">
        <w:rPr>
          <w:rFonts w:ascii="Arial" w:hAnsi="Arial" w:cs="Arial"/>
        </w:rPr>
        <w:t> </w:t>
      </w:r>
      <w:r w:rsidRPr="007311A4">
        <w:rPr>
          <w:rFonts w:ascii="Arial" w:hAnsi="Arial" w:cs="Arial"/>
        </w:rPr>
        <w:t xml:space="preserve">ochraně osobních údajů“), za účelem evidence podpor </w:t>
      </w:r>
      <w:r w:rsidR="001A46C5">
        <w:rPr>
          <w:rFonts w:ascii="Arial" w:hAnsi="Arial" w:cs="Arial"/>
        </w:rPr>
        <w:t>dle části 4 Dočasného rámce</w:t>
      </w:r>
      <w:r w:rsidRPr="007311A4">
        <w:rPr>
          <w:rFonts w:ascii="Arial" w:hAnsi="Arial" w:cs="Arial"/>
        </w:rPr>
        <w:t>. Tento souhlas uděluji správci a zpracovateli, kterým je Ministerstvo práce a sociálních věcí pro všechny údaje obsažené v tomto prohlášení, a to po celou dobu 10 let ode dne udělení souhlasu. Zároveň si je žadatel vědom svých práv podle Obecného nařízení o</w:t>
      </w:r>
      <w:r w:rsidR="00894BC8">
        <w:rPr>
          <w:rFonts w:ascii="Arial" w:hAnsi="Arial" w:cs="Arial"/>
        </w:rPr>
        <w:t> </w:t>
      </w:r>
      <w:r w:rsidRPr="007311A4">
        <w:rPr>
          <w:rFonts w:ascii="Arial" w:hAnsi="Arial" w:cs="Arial"/>
        </w:rPr>
        <w:t>ochraně osobních údajů;</w:t>
      </w:r>
    </w:p>
    <w:p w14:paraId="03E630F3" w14:textId="77777777" w:rsidR="00BD33F5" w:rsidRDefault="00BD33F5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 w:rsidRPr="00BD33F5">
        <w:rPr>
          <w:rFonts w:ascii="Arial" w:hAnsi="Arial" w:cs="Arial"/>
        </w:rPr>
        <w:t xml:space="preserve">se zavazuje k tomu, že v případě změny předmětných údajů v průběhu administrativního procesu poskytnutí podpory </w:t>
      </w:r>
      <w:r>
        <w:rPr>
          <w:rFonts w:ascii="Arial" w:hAnsi="Arial" w:cs="Arial"/>
        </w:rPr>
        <w:t>dle Dočasného rámce</w:t>
      </w:r>
      <w:r w:rsidRPr="00BD33F5">
        <w:rPr>
          <w:rFonts w:ascii="Arial" w:hAnsi="Arial" w:cs="Arial"/>
        </w:rPr>
        <w:t xml:space="preserve"> bude neprodleně informovat poskytovatele dané podpory o změnách, které u něj nastaly;</w:t>
      </w:r>
    </w:p>
    <w:p w14:paraId="77599663" w14:textId="0E89F667" w:rsidR="007F6555" w:rsidRDefault="007311A4" w:rsidP="007F6555">
      <w:pPr>
        <w:pStyle w:val="Odstavecseseznamem"/>
        <w:numPr>
          <w:ilvl w:val="0"/>
          <w:numId w:val="4"/>
        </w:numPr>
        <w:spacing w:after="120"/>
        <w:ind w:left="641" w:hanging="357"/>
        <w:contextualSpacing w:val="0"/>
        <w:rPr>
          <w:rFonts w:ascii="Arial" w:hAnsi="Arial" w:cs="Arial"/>
        </w:rPr>
      </w:pPr>
      <w:r w:rsidRPr="00760CA8">
        <w:rPr>
          <w:rFonts w:ascii="Arial" w:hAnsi="Arial" w:cs="Arial"/>
        </w:rPr>
        <w:lastRenderedPageBreak/>
        <w:t>svým podpisem potvrzuje, že výše uvedené údaje jsou přesné a pravdivé a jsou poskytovány dobrovolně</w:t>
      </w:r>
      <w:r w:rsidR="007F6555">
        <w:rPr>
          <w:rFonts w:ascii="Arial" w:hAnsi="Arial" w:cs="Arial"/>
        </w:rPr>
        <w:t>;</w:t>
      </w:r>
    </w:p>
    <w:p w14:paraId="14927849" w14:textId="76C3C6B0" w:rsidR="00F24220" w:rsidRDefault="00463C15" w:rsidP="00F24220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poskytne součinnost a požadovanou dokumentaci </w:t>
      </w:r>
      <w:r w:rsidR="007F6555">
        <w:rPr>
          <w:rFonts w:ascii="Arial" w:hAnsi="Arial" w:cs="Arial"/>
        </w:rPr>
        <w:t>poskytovateli podpory, případně jiným oprávněných kontrolních orgánů</w:t>
      </w:r>
      <w:r w:rsidR="00D70E35">
        <w:rPr>
          <w:rFonts w:ascii="Arial" w:hAnsi="Arial" w:cs="Arial"/>
        </w:rPr>
        <w:t>m</w:t>
      </w:r>
      <w:r w:rsidR="007F6555">
        <w:rPr>
          <w:rFonts w:ascii="Arial" w:hAnsi="Arial" w:cs="Arial"/>
        </w:rPr>
        <w:t>, za účelem</w:t>
      </w:r>
      <w:r>
        <w:rPr>
          <w:rFonts w:ascii="Arial" w:hAnsi="Arial" w:cs="Arial"/>
        </w:rPr>
        <w:t xml:space="preserve"> ověření údajů uvedených v tomto čestném prohlášení. </w:t>
      </w:r>
    </w:p>
    <w:p w14:paraId="0D98ED63" w14:textId="77777777" w:rsidR="008C3CDD" w:rsidRPr="008C3CDD" w:rsidRDefault="008C3CDD" w:rsidP="008C3CDD">
      <w:pPr>
        <w:pStyle w:val="Odstavecseseznamem"/>
        <w:rPr>
          <w:rFonts w:ascii="Arial" w:hAnsi="Arial" w:cs="Arial"/>
        </w:rPr>
      </w:pPr>
    </w:p>
    <w:p w14:paraId="1AE99229" w14:textId="0C285AB0" w:rsidR="008C3CDD" w:rsidRDefault="008C3CDD" w:rsidP="008C3CDD">
      <w:pPr>
        <w:pStyle w:val="Odstavecseseznamem"/>
        <w:spacing w:after="120"/>
        <w:ind w:left="644"/>
        <w:rPr>
          <w:rFonts w:ascii="Arial" w:hAnsi="Arial" w:cs="Arial"/>
        </w:rPr>
      </w:pPr>
    </w:p>
    <w:p w14:paraId="032BCE69" w14:textId="77777777" w:rsidR="008C3CDD" w:rsidRPr="007311A4" w:rsidRDefault="008C3CDD" w:rsidP="008C3CDD">
      <w:pPr>
        <w:pStyle w:val="Odstavecseseznamem"/>
        <w:spacing w:after="120"/>
        <w:ind w:left="644"/>
        <w:rPr>
          <w:rFonts w:ascii="Arial" w:hAnsi="Arial" w:cs="Arial"/>
        </w:rPr>
      </w:pPr>
    </w:p>
    <w:p w14:paraId="521D34BA" w14:textId="77777777" w:rsidR="00F24220" w:rsidRPr="00760CA8" w:rsidRDefault="00F24220" w:rsidP="00F24220">
      <w:pPr>
        <w:rPr>
          <w:rFonts w:ascii="Arial" w:hAnsi="Arial" w:cs="Arial"/>
        </w:rPr>
      </w:pPr>
      <w:r w:rsidRPr="00760CA8">
        <w:rPr>
          <w:rFonts w:ascii="Arial" w:hAnsi="Arial" w:cs="Arial"/>
        </w:rPr>
        <w:t>…………………………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…………………………………………………………….</w:t>
      </w:r>
    </w:p>
    <w:p w14:paraId="457CA3DA" w14:textId="77777777" w:rsidR="00F24220" w:rsidRPr="00760CA8" w:rsidRDefault="00F24220" w:rsidP="00F24220">
      <w:pPr>
        <w:rPr>
          <w:rFonts w:ascii="Arial" w:hAnsi="Arial" w:cs="Arial"/>
        </w:rPr>
      </w:pPr>
      <w:r w:rsidRPr="00760CA8">
        <w:rPr>
          <w:rFonts w:ascii="Arial" w:hAnsi="Arial" w:cs="Arial"/>
        </w:rPr>
        <w:t>Datum a místo podpisu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Jméno a podpis osoby oprávněné zastupovat žadatele</w:t>
      </w:r>
    </w:p>
    <w:p w14:paraId="59A6CBB1" w14:textId="77777777" w:rsidR="00F24220" w:rsidRPr="00760CA8" w:rsidRDefault="00F24220" w:rsidP="00F24220">
      <w:pPr>
        <w:rPr>
          <w:rFonts w:ascii="Arial" w:hAnsi="Arial" w:cs="Arial"/>
        </w:rPr>
      </w:pPr>
    </w:p>
    <w:p w14:paraId="6EE13BE9" w14:textId="77777777" w:rsidR="00575C02" w:rsidRDefault="00E43D27"/>
    <w:sectPr w:rsidR="00575C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F5190" w14:textId="77777777" w:rsidR="00F24220" w:rsidRDefault="00F24220" w:rsidP="00F24220">
      <w:pPr>
        <w:spacing w:after="0"/>
      </w:pPr>
      <w:r>
        <w:separator/>
      </w:r>
    </w:p>
  </w:endnote>
  <w:endnote w:type="continuationSeparator" w:id="0">
    <w:p w14:paraId="7348A6AD" w14:textId="77777777" w:rsidR="00F24220" w:rsidRDefault="00F24220" w:rsidP="00F242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F466" w14:textId="77777777" w:rsidR="00E43D27" w:rsidRDefault="00E43D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63786D" w:rsidRPr="00767B2B" w14:paraId="384FBCD4" w14:textId="77777777" w:rsidTr="00FF2E1D">
      <w:tc>
        <w:tcPr>
          <w:tcW w:w="1667" w:type="pct"/>
          <w:shd w:val="clear" w:color="auto" w:fill="auto"/>
          <w:vAlign w:val="center"/>
        </w:tcPr>
        <w:p w14:paraId="2283F75F" w14:textId="3BFE096D" w:rsidR="0063786D" w:rsidRPr="00767B2B" w:rsidRDefault="0063786D" w:rsidP="0063786D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3BB5C630" w14:textId="452BCA55" w:rsidR="0063786D" w:rsidRPr="00767B2B" w:rsidRDefault="0063786D" w:rsidP="0063786D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4780EEA3" w14:textId="77777777" w:rsidR="0063786D" w:rsidRPr="00767B2B" w:rsidRDefault="0063786D" w:rsidP="0063786D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6F9484B" w14:textId="77777777" w:rsidR="0063786D" w:rsidRDefault="006378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6E60" w14:textId="77777777" w:rsidR="00E43D27" w:rsidRDefault="00E43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18CC" w14:textId="77777777" w:rsidR="00F24220" w:rsidRDefault="00F24220" w:rsidP="00F24220">
      <w:pPr>
        <w:spacing w:after="0"/>
      </w:pPr>
      <w:r>
        <w:separator/>
      </w:r>
    </w:p>
  </w:footnote>
  <w:footnote w:type="continuationSeparator" w:id="0">
    <w:p w14:paraId="4B63BD5B" w14:textId="77777777" w:rsidR="00F24220" w:rsidRDefault="00F24220" w:rsidP="00F24220">
      <w:pPr>
        <w:spacing w:after="0"/>
      </w:pPr>
      <w:r>
        <w:continuationSeparator/>
      </w:r>
    </w:p>
  </w:footnote>
  <w:footnote w:id="1">
    <w:p w14:paraId="2F57A5CC" w14:textId="77777777" w:rsidR="00F24220" w:rsidRPr="00AB2DF4" w:rsidRDefault="00F24220" w:rsidP="00F24220">
      <w:pPr>
        <w:pStyle w:val="Textpoznpodarou"/>
        <w:rPr>
          <w:rFonts w:ascii="Arial" w:hAnsi="Arial" w:cs="Arial"/>
          <w:iCs/>
        </w:rPr>
      </w:pPr>
      <w:r w:rsidRPr="00AB2DF4">
        <w:rPr>
          <w:rStyle w:val="Znakapoznpodarou"/>
          <w:rFonts w:ascii="Arial" w:eastAsiaTheme="majorEastAsia" w:hAnsi="Arial" w:cs="Arial"/>
        </w:rPr>
        <w:footnoteRef/>
      </w:r>
      <w:r w:rsidRPr="00AB2DF4">
        <w:rPr>
          <w:rFonts w:ascii="Arial" w:hAnsi="Arial" w:cs="Arial"/>
        </w:rPr>
        <w:t xml:space="preserve"> </w:t>
      </w:r>
      <w:r w:rsidRPr="00AB2DF4">
        <w:rPr>
          <w:rFonts w:ascii="Arial" w:hAnsi="Arial"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508058E7" w14:textId="77777777" w:rsidR="00F24220" w:rsidRPr="00AB2DF4" w:rsidRDefault="00F24220" w:rsidP="00F24220">
      <w:pPr>
        <w:pStyle w:val="Textpoznpodarou"/>
        <w:rPr>
          <w:rFonts w:ascii="Arial" w:hAnsi="Arial" w:cs="Arial"/>
          <w:iCs/>
        </w:rPr>
      </w:pPr>
      <w:r w:rsidRPr="00AB2DF4">
        <w:rPr>
          <w:rStyle w:val="Znakapoznpodarou"/>
          <w:rFonts w:ascii="Arial" w:eastAsiaTheme="majorEastAsia" w:hAnsi="Arial" w:cs="Arial"/>
        </w:rPr>
        <w:footnoteRef/>
      </w:r>
      <w:r w:rsidRPr="00AB2DF4">
        <w:rPr>
          <w:rFonts w:ascii="Arial" w:hAnsi="Arial" w:cs="Arial"/>
        </w:rPr>
        <w:t xml:space="preserve"> </w:t>
      </w:r>
      <w:r w:rsidRPr="00AB2DF4">
        <w:rPr>
          <w:rFonts w:ascii="Arial" w:hAnsi="Arial" w:cs="Arial"/>
          <w:iCs/>
        </w:rPr>
        <w:t>Statutárního zástupce, příp. osoby jím pověřené na základě plné moci.</w:t>
      </w:r>
    </w:p>
  </w:footnote>
  <w:footnote w:id="3">
    <w:p w14:paraId="32CF5ADB" w14:textId="51D363B6" w:rsidR="00D97149" w:rsidRPr="00AB2DF4" w:rsidRDefault="00D97149">
      <w:pPr>
        <w:pStyle w:val="Textpoznpodarou"/>
        <w:rPr>
          <w:rFonts w:ascii="Arial" w:hAnsi="Arial" w:cs="Arial"/>
        </w:rPr>
      </w:pPr>
      <w:r w:rsidRPr="00AB2DF4">
        <w:rPr>
          <w:rStyle w:val="Znakapoznpodarou"/>
          <w:rFonts w:ascii="Arial" w:hAnsi="Arial" w:cs="Arial"/>
        </w:rPr>
        <w:footnoteRef/>
      </w:r>
      <w:r w:rsidRPr="00AB2DF4">
        <w:rPr>
          <w:rFonts w:ascii="Arial" w:hAnsi="Arial" w:cs="Arial"/>
        </w:rPr>
        <w:t xml:space="preserve"> CZ-NACE je zkratka pro klasifikaci ekonomických činností vydávanou Evropskou komisí. </w:t>
      </w:r>
      <w:r w:rsidR="00FF4A22" w:rsidRPr="00AB2DF4">
        <w:rPr>
          <w:rFonts w:ascii="Arial" w:hAnsi="Arial" w:cs="Arial"/>
        </w:rPr>
        <w:t xml:space="preserve">Přehled kódů NACE je </w:t>
      </w:r>
      <w:r w:rsidR="00FC35E4" w:rsidRPr="00AB2DF4">
        <w:rPr>
          <w:rFonts w:ascii="Arial" w:hAnsi="Arial" w:cs="Arial"/>
        </w:rPr>
        <w:t xml:space="preserve">dostupný </w:t>
      </w:r>
      <w:r w:rsidR="00FF4A22" w:rsidRPr="00AB2DF4">
        <w:rPr>
          <w:rFonts w:ascii="Arial" w:hAnsi="Arial" w:cs="Arial"/>
        </w:rPr>
        <w:t>zde</w:t>
      </w:r>
      <w:r w:rsidRPr="00AB2DF4">
        <w:rPr>
          <w:rFonts w:ascii="Arial" w:hAnsi="Arial" w:cs="Arial"/>
        </w:rPr>
        <w:t xml:space="preserve"> </w:t>
      </w:r>
      <w:hyperlink r:id="rId1" w:history="1">
        <w:r w:rsidR="00FF4A22" w:rsidRPr="00AB2DF4">
          <w:rPr>
            <w:rStyle w:val="Hypertextovodkaz"/>
            <w:rFonts w:ascii="Arial" w:hAnsi="Arial" w:cs="Arial"/>
          </w:rPr>
          <w:t>https://wwwinfo.mfcr.cz/ares/nace/ares_nace.html.cz</w:t>
        </w:r>
      </w:hyperlink>
      <w:r w:rsidR="00FF4A22" w:rsidRPr="00AB2DF4">
        <w:rPr>
          <w:rFonts w:ascii="Arial" w:hAnsi="Arial" w:cs="Arial"/>
        </w:rPr>
        <w:t>.</w:t>
      </w:r>
      <w:r w:rsidR="009D2AEB">
        <w:rPr>
          <w:rFonts w:ascii="Arial" w:hAnsi="Arial" w:cs="Arial"/>
        </w:rPr>
        <w:t xml:space="preserve"> </w:t>
      </w:r>
      <w:r w:rsidR="0051289A" w:rsidRPr="00AB2DF4">
        <w:rPr>
          <w:rFonts w:ascii="Arial" w:hAnsi="Arial" w:cs="Arial"/>
        </w:rPr>
        <w:t>CZ-NACE</w:t>
      </w:r>
      <w:r w:rsidR="007138C7" w:rsidRPr="00AB2DF4">
        <w:rPr>
          <w:rFonts w:ascii="Arial" w:hAnsi="Arial" w:cs="Arial"/>
        </w:rPr>
        <w:t>.</w:t>
      </w:r>
      <w:r w:rsidR="0051289A" w:rsidRPr="00AB2DF4">
        <w:rPr>
          <w:rFonts w:ascii="Arial" w:hAnsi="Arial" w:cs="Arial"/>
        </w:rPr>
        <w:t xml:space="preserve"> Vaší činnosti je možné zjistit v Registru ekonomických subjektů </w:t>
      </w:r>
      <w:hyperlink r:id="rId2" w:history="1">
        <w:r w:rsidR="0051289A" w:rsidRPr="00AB2DF4">
          <w:rPr>
            <w:rStyle w:val="Hypertextovodkaz"/>
            <w:rFonts w:ascii="Arial" w:hAnsi="Arial" w:cs="Arial"/>
          </w:rPr>
          <w:t>http://wwwinfo.mfcr.cz/ares/ares.html.cz</w:t>
        </w:r>
      </w:hyperlink>
      <w:r w:rsidR="008A593F">
        <w:rPr>
          <w:rStyle w:val="Hypertextovodkaz"/>
          <w:rFonts w:ascii="Arial" w:hAnsi="Arial" w:cs="Arial"/>
        </w:rPr>
        <w:t xml:space="preserve"> </w:t>
      </w:r>
      <w:r w:rsidR="0051289A" w:rsidRPr="00AB2DF4">
        <w:rPr>
          <w:rFonts w:ascii="Arial" w:hAnsi="Arial" w:cs="Arial"/>
        </w:rPr>
        <w:t xml:space="preserve">po zadání IČ. </w:t>
      </w:r>
    </w:p>
  </w:footnote>
  <w:footnote w:id="4">
    <w:p w14:paraId="0D2088AA" w14:textId="77777777" w:rsidR="000145C4" w:rsidRPr="00AB2DF4" w:rsidRDefault="000145C4" w:rsidP="000145C4">
      <w:pPr>
        <w:pStyle w:val="Textpoznpodarou"/>
        <w:rPr>
          <w:rFonts w:ascii="Arial" w:hAnsi="Arial" w:cs="Arial"/>
          <w:iCs/>
        </w:rPr>
      </w:pPr>
      <w:r w:rsidRPr="00AB2DF4">
        <w:rPr>
          <w:rStyle w:val="Znakapoznpodarou"/>
          <w:rFonts w:ascii="Arial" w:eastAsiaTheme="majorEastAsia" w:hAnsi="Arial" w:cs="Arial"/>
        </w:rPr>
        <w:footnoteRef/>
      </w:r>
      <w:r w:rsidRPr="00AB2DF4">
        <w:rPr>
          <w:rFonts w:ascii="Arial" w:hAnsi="Arial" w:cs="Arial"/>
        </w:rPr>
        <w:t xml:space="preserve"> </w:t>
      </w:r>
      <w:r w:rsidRPr="00AB2DF4">
        <w:rPr>
          <w:rFonts w:ascii="Arial" w:hAnsi="Arial" w:cs="Arial"/>
          <w:iCs/>
        </w:rPr>
        <w:t>Za podnik lze považovat podnikatele definovaného v zákoně č. 89/2012 Sb., občanský zákoník.</w:t>
      </w:r>
    </w:p>
  </w:footnote>
  <w:footnote w:id="5">
    <w:p w14:paraId="5400AD48" w14:textId="77777777" w:rsidR="000145C4" w:rsidRPr="00AB2DF4" w:rsidRDefault="000145C4" w:rsidP="000145C4">
      <w:pPr>
        <w:pStyle w:val="Textpoznpodarou"/>
        <w:rPr>
          <w:rFonts w:ascii="Arial" w:hAnsi="Arial" w:cs="Arial"/>
        </w:rPr>
      </w:pPr>
      <w:r w:rsidRPr="00AB2DF4">
        <w:rPr>
          <w:rStyle w:val="Znakapoznpodarou"/>
          <w:rFonts w:ascii="Arial" w:hAnsi="Arial" w:cs="Arial"/>
        </w:rPr>
        <w:footnoteRef/>
      </w:r>
      <w:r w:rsidRPr="00AB2DF4">
        <w:rPr>
          <w:rFonts w:ascii="Arial" w:hAnsi="Arial" w:cs="Arial"/>
        </w:rPr>
        <w:t xml:space="preserve"> Definice propojeného podniku je uvedena </w:t>
      </w:r>
      <w:bookmarkStart w:id="1" w:name="_Hlk47429484"/>
      <w:r w:rsidRPr="00AB2DF4">
        <w:rPr>
          <w:rFonts w:ascii="Arial" w:hAnsi="Arial" w:cs="Arial"/>
        </w:rPr>
        <w:t>v čl. 3 odst. 3 přílohy 1 Obecného nařízení o blokových výjimkách č. 651/2014.</w:t>
      </w:r>
      <w:bookmarkEnd w:id="1"/>
    </w:p>
  </w:footnote>
  <w:footnote w:id="6">
    <w:p w14:paraId="0F527168" w14:textId="77777777" w:rsidR="006357A9" w:rsidRDefault="006357A9" w:rsidP="006357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2DF4">
        <w:rPr>
          <w:rFonts w:ascii="Arial" w:hAnsi="Arial" w:cs="Arial"/>
        </w:rPr>
        <w:t xml:space="preserve">Definice </w:t>
      </w:r>
      <w:r>
        <w:rPr>
          <w:rFonts w:ascii="Arial" w:hAnsi="Arial" w:cs="Arial"/>
        </w:rPr>
        <w:t>partnerského</w:t>
      </w:r>
      <w:r w:rsidRPr="00AB2DF4">
        <w:rPr>
          <w:rFonts w:ascii="Arial" w:hAnsi="Arial" w:cs="Arial"/>
        </w:rPr>
        <w:t xml:space="preserve"> podniku je uvedena v čl. </w:t>
      </w:r>
      <w:r>
        <w:rPr>
          <w:rFonts w:ascii="Arial" w:hAnsi="Arial" w:cs="Arial"/>
        </w:rPr>
        <w:t>3</w:t>
      </w:r>
      <w:r w:rsidRPr="00AB2DF4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2</w:t>
      </w:r>
      <w:r w:rsidRPr="00AB2DF4">
        <w:rPr>
          <w:rFonts w:ascii="Arial" w:hAnsi="Arial" w:cs="Arial"/>
        </w:rPr>
        <w:t xml:space="preserve"> přílohy 1 Obecného nařízení o blokových výjimkách č. 651/2014.</w:t>
      </w:r>
    </w:p>
  </w:footnote>
  <w:footnote w:id="7">
    <w:p w14:paraId="04816CDD" w14:textId="720461DA" w:rsidR="006357A9" w:rsidRDefault="006357A9">
      <w:pPr>
        <w:pStyle w:val="Textpoznpodarou"/>
        <w:rPr>
          <w:rFonts w:ascii="Arial" w:hAnsi="Arial" w:cs="Arial"/>
        </w:rPr>
      </w:pPr>
      <w:r w:rsidRPr="006357A9">
        <w:rPr>
          <w:rStyle w:val="Znakapoznpodarou"/>
          <w:rFonts w:ascii="Arial" w:hAnsi="Arial" w:cs="Arial"/>
        </w:rPr>
        <w:footnoteRef/>
      </w:r>
      <w:r w:rsidRPr="0063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Praktický návod pro určování partnerských a propojených podniků </w:t>
      </w:r>
      <w:r w:rsidRPr="006357A9">
        <w:rPr>
          <w:rFonts w:ascii="Arial" w:hAnsi="Arial" w:cs="Arial"/>
        </w:rPr>
        <w:t>obsahuje příručka Nová definice malých a</w:t>
      </w:r>
      <w:r w:rsidR="008773FD">
        <w:rPr>
          <w:rFonts w:ascii="Arial" w:hAnsi="Arial" w:cs="Arial"/>
        </w:rPr>
        <w:t> </w:t>
      </w:r>
      <w:r w:rsidRPr="006357A9">
        <w:rPr>
          <w:rFonts w:ascii="Arial" w:hAnsi="Arial" w:cs="Arial"/>
        </w:rPr>
        <w:t>středních podniků, která je k dispozici na adrese:</w:t>
      </w:r>
    </w:p>
    <w:p w14:paraId="53020919" w14:textId="07519724" w:rsidR="006357A9" w:rsidRPr="006357A9" w:rsidRDefault="00E43D27">
      <w:pPr>
        <w:pStyle w:val="Textpoznpodarou"/>
        <w:rPr>
          <w:rFonts w:ascii="Arial" w:hAnsi="Arial" w:cs="Arial"/>
        </w:rPr>
      </w:pPr>
      <w:hyperlink r:id="rId3" w:history="1">
        <w:r w:rsidR="008A593F" w:rsidRPr="0093303F">
          <w:rPr>
            <w:rStyle w:val="Hypertextovodkaz"/>
            <w:rFonts w:ascii="Arial" w:hAnsi="Arial" w:cs="Arial"/>
          </w:rPr>
          <w:t>http://www.uohs.cz/download/Sekce_VP/VP_update/user_guide_sme.pdf</w:t>
        </w:r>
      </w:hyperlink>
      <w:r w:rsidR="008A593F">
        <w:rPr>
          <w:rFonts w:ascii="Arial" w:hAnsi="Arial" w:cs="Arial"/>
        </w:rPr>
        <w:t xml:space="preserve"> </w:t>
      </w:r>
    </w:p>
  </w:footnote>
  <w:footnote w:id="8">
    <w:p w14:paraId="05CC9167" w14:textId="13110E46" w:rsidR="00D341AD" w:rsidRDefault="00D341AD">
      <w:pPr>
        <w:pStyle w:val="Textpoznpodarou"/>
      </w:pPr>
      <w:r w:rsidRPr="008E6DE0">
        <w:rPr>
          <w:rStyle w:val="Znakapoznpodarou"/>
          <w:rFonts w:ascii="Arial" w:hAnsi="Arial" w:cs="Arial"/>
        </w:rPr>
        <w:footnoteRef/>
      </w:r>
      <w:r w:rsidRPr="008E6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Podniky</w:t>
      </w:r>
      <w:r w:rsidRPr="008E6DE0">
        <w:rPr>
          <w:rFonts w:ascii="Arial" w:hAnsi="Arial" w:cs="Arial"/>
        </w:rPr>
        <w:t xml:space="preserve">, které se </w:t>
      </w:r>
      <w:r>
        <w:rPr>
          <w:rFonts w:ascii="Arial" w:hAnsi="Arial" w:cs="Arial"/>
        </w:rPr>
        <w:t>nepovažují</w:t>
      </w:r>
      <w:r w:rsidRPr="008E6DE0">
        <w:rPr>
          <w:rFonts w:ascii="Arial" w:hAnsi="Arial" w:cs="Arial"/>
        </w:rPr>
        <w:t xml:space="preserve"> za partnerské podniky, jsou </w:t>
      </w:r>
      <w:r>
        <w:rPr>
          <w:rFonts w:ascii="Arial" w:hAnsi="Arial" w:cs="Arial"/>
        </w:rPr>
        <w:t>vyjmenovány</w:t>
      </w:r>
      <w:r w:rsidRPr="008E6DE0">
        <w:rPr>
          <w:rFonts w:ascii="Arial" w:hAnsi="Arial" w:cs="Arial"/>
        </w:rPr>
        <w:t xml:space="preserve"> v čl. 3 odst. 2 přílohy 1 Obecného nařízení o blokových výjimkách č. 651/2014</w:t>
      </w:r>
      <w:r w:rsidR="008615B9">
        <w:rPr>
          <w:rFonts w:ascii="Arial" w:hAnsi="Arial" w:cs="Arial"/>
        </w:rPr>
        <w:t>.</w:t>
      </w:r>
    </w:p>
  </w:footnote>
  <w:footnote w:id="9">
    <w:p w14:paraId="78788828" w14:textId="57672CA3" w:rsidR="004450A1" w:rsidRPr="00AB2DF4" w:rsidRDefault="004450A1" w:rsidP="00F24220">
      <w:pPr>
        <w:pStyle w:val="Textpoznpodarou"/>
        <w:rPr>
          <w:rFonts w:ascii="Arial" w:hAnsi="Arial" w:cs="Arial"/>
        </w:rPr>
      </w:pPr>
      <w:r w:rsidRPr="00AB2DF4">
        <w:rPr>
          <w:rStyle w:val="Znakapoznpodarou"/>
          <w:rFonts w:ascii="Arial" w:eastAsiaTheme="majorEastAsia" w:hAnsi="Arial" w:cs="Arial"/>
          <w:szCs w:val="18"/>
        </w:rPr>
        <w:footnoteRef/>
      </w:r>
      <w:r w:rsidRPr="00AB2DF4">
        <w:rPr>
          <w:rFonts w:ascii="Arial" w:hAnsi="Arial" w:cs="Arial"/>
        </w:rPr>
        <w:t xml:space="preserve"> Údaje před lomítkem platí pro právnické osoby, za lomítkem pro osoby fyzické.</w:t>
      </w:r>
    </w:p>
  </w:footnote>
  <w:footnote w:id="10">
    <w:p w14:paraId="6AD0797F" w14:textId="5C1335DA" w:rsidR="004450A1" w:rsidRPr="008E6DE0" w:rsidRDefault="004450A1">
      <w:pPr>
        <w:pStyle w:val="Textpoznpodarou"/>
        <w:rPr>
          <w:rFonts w:ascii="Arial" w:hAnsi="Arial" w:cs="Arial"/>
        </w:rPr>
      </w:pPr>
      <w:r w:rsidRPr="008E6DE0">
        <w:rPr>
          <w:rStyle w:val="Znakapoznpodarou"/>
          <w:rFonts w:ascii="Arial" w:hAnsi="Arial" w:cs="Arial"/>
        </w:rPr>
        <w:footnoteRef/>
      </w:r>
      <w:r w:rsidRPr="008E6DE0">
        <w:rPr>
          <w:rFonts w:ascii="Arial" w:hAnsi="Arial" w:cs="Arial"/>
        </w:rPr>
        <w:t xml:space="preserve"> Uveďte, zda se jedná o partnerský nebo propojený podniku ve smyslu definice obou typů podniku uvedené v</w:t>
      </w:r>
      <w:r w:rsidR="002C1444">
        <w:rPr>
          <w:rFonts w:ascii="Arial" w:hAnsi="Arial" w:cs="Arial"/>
        </w:rPr>
        <w:t> </w:t>
      </w:r>
      <w:r w:rsidRPr="008E6DE0">
        <w:rPr>
          <w:rFonts w:ascii="Arial" w:hAnsi="Arial" w:cs="Arial"/>
        </w:rPr>
        <w:t>čl.</w:t>
      </w:r>
      <w:r w:rsidR="002C1444">
        <w:rPr>
          <w:rFonts w:ascii="Arial" w:hAnsi="Arial" w:cs="Arial"/>
        </w:rPr>
        <w:t> </w:t>
      </w:r>
      <w:r w:rsidRPr="008E6DE0">
        <w:rPr>
          <w:rFonts w:ascii="Arial" w:hAnsi="Arial" w:cs="Arial"/>
        </w:rPr>
        <w:t>3 přílohy 1 Obecného nařízení o blokových výjimkách č. 651/2014</w:t>
      </w:r>
      <w:r>
        <w:rPr>
          <w:rFonts w:ascii="Arial" w:hAnsi="Arial" w:cs="Arial"/>
        </w:rPr>
        <w:t xml:space="preserve">. </w:t>
      </w:r>
      <w:r w:rsidR="008615B9">
        <w:rPr>
          <w:rFonts w:ascii="Arial" w:hAnsi="Arial" w:cs="Arial"/>
        </w:rPr>
        <w:t>V případě partnerských podniků uveďte</w:t>
      </w:r>
      <w:r>
        <w:rPr>
          <w:rFonts w:ascii="Arial" w:hAnsi="Arial" w:cs="Arial"/>
        </w:rPr>
        <w:t xml:space="preserve"> také podíl, který má podnik žadatel</w:t>
      </w:r>
      <w:r w:rsidR="00D341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 jiném podniku a/nebo podíl, který dr</w:t>
      </w:r>
      <w:r w:rsidR="00D341AD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í jiný podnik v podniku žadatele. </w:t>
      </w:r>
    </w:p>
  </w:footnote>
  <w:footnote w:id="11">
    <w:p w14:paraId="529097CD" w14:textId="36309C0F" w:rsidR="001B2C3C" w:rsidRPr="001B2C3C" w:rsidRDefault="001B2C3C" w:rsidP="001B2C3C">
      <w:pPr>
        <w:pStyle w:val="Textpoznpodarou"/>
        <w:rPr>
          <w:rFonts w:ascii="Arial" w:hAnsi="Arial" w:cs="Arial"/>
        </w:rPr>
      </w:pPr>
      <w:r w:rsidRPr="001B2C3C">
        <w:rPr>
          <w:rStyle w:val="Znakapoznpodarou"/>
          <w:rFonts w:ascii="Arial" w:hAnsi="Arial" w:cs="Arial"/>
        </w:rPr>
        <w:footnoteRef/>
      </w:r>
      <w:r w:rsidRPr="001B2C3C">
        <w:rPr>
          <w:rFonts w:ascii="Arial" w:hAnsi="Arial" w:cs="Arial"/>
        </w:rPr>
        <w:t xml:space="preserve"> Podrobnější popis zjištění velikosti podniku obsahuje příručka Nová definice malých a středních podniků, která je k dispozici na adrese: http://www.uohs.cz/download/Sekce_VP/VP_update/user_guide_sme.pdf</w:t>
      </w:r>
    </w:p>
  </w:footnote>
  <w:footnote w:id="12">
    <w:p w14:paraId="2DDCEE24" w14:textId="1FA12231" w:rsidR="003C1634" w:rsidRPr="003C1634" w:rsidRDefault="003C1634">
      <w:pPr>
        <w:pStyle w:val="Textpoznpodarou"/>
        <w:rPr>
          <w:rFonts w:ascii="Arial" w:hAnsi="Arial" w:cs="Arial"/>
        </w:rPr>
      </w:pPr>
      <w:r w:rsidRPr="003C1634">
        <w:rPr>
          <w:rStyle w:val="Znakapoznpodarou"/>
          <w:rFonts w:ascii="Arial" w:hAnsi="Arial" w:cs="Arial"/>
        </w:rPr>
        <w:footnoteRef/>
      </w:r>
      <w:r w:rsidRPr="003C1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Prohlášení se týká pouze</w:t>
      </w:r>
      <w:r w:rsidRPr="003C1634">
        <w:rPr>
          <w:rFonts w:ascii="Arial" w:hAnsi="Arial" w:cs="Arial"/>
        </w:rPr>
        <w:t xml:space="preserve"> středního podniku, </w:t>
      </w:r>
      <w:r>
        <w:rPr>
          <w:rFonts w:ascii="Arial" w:hAnsi="Arial" w:cs="Arial"/>
        </w:rPr>
        <w:t>který</w:t>
      </w:r>
      <w:r w:rsidRPr="003C1634">
        <w:rPr>
          <w:rFonts w:ascii="Arial" w:hAnsi="Arial" w:cs="Arial"/>
        </w:rPr>
        <w:t xml:space="preserve"> existuje po dobu </w:t>
      </w:r>
      <w:r>
        <w:rPr>
          <w:rFonts w:ascii="Arial" w:hAnsi="Arial" w:cs="Arial"/>
        </w:rPr>
        <w:t>tří let a déle</w:t>
      </w:r>
      <w:r w:rsidRPr="003C16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všech malých podniků a</w:t>
      </w:r>
      <w:r w:rsidR="004D422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středních podniků s dobou existence </w:t>
      </w:r>
      <w:r w:rsidR="000E0D5A">
        <w:rPr>
          <w:rFonts w:ascii="Arial" w:hAnsi="Arial" w:cs="Arial"/>
        </w:rPr>
        <w:t>kratší tří let</w:t>
      </w:r>
      <w:r>
        <w:rPr>
          <w:rFonts w:ascii="Arial" w:hAnsi="Arial" w:cs="Arial"/>
        </w:rPr>
        <w:t xml:space="preserve"> se podmínka podniku v obtížích neověřuje. </w:t>
      </w:r>
    </w:p>
  </w:footnote>
  <w:footnote w:id="13">
    <w:p w14:paraId="768465E9" w14:textId="11DEC1E5" w:rsidR="00441ECF" w:rsidRPr="00AB2DF4" w:rsidRDefault="00441ECF">
      <w:pPr>
        <w:pStyle w:val="Textpoznpodarou"/>
        <w:rPr>
          <w:rFonts w:ascii="Arial" w:hAnsi="Arial" w:cs="Arial"/>
        </w:rPr>
      </w:pPr>
      <w:r w:rsidRPr="00AB2DF4">
        <w:rPr>
          <w:rStyle w:val="Znakapoznpodarou"/>
          <w:rFonts w:ascii="Arial" w:hAnsi="Arial" w:cs="Arial"/>
        </w:rPr>
        <w:footnoteRef/>
      </w:r>
      <w:r w:rsidRPr="00AB2DF4">
        <w:rPr>
          <w:rFonts w:ascii="Arial" w:hAnsi="Arial" w:cs="Arial"/>
        </w:rPr>
        <w:t xml:space="preserve"> Dle nařízení Evropského parlamentu a Rady (EU) č. 1379/2013.</w:t>
      </w:r>
    </w:p>
  </w:footnote>
  <w:footnote w:id="14">
    <w:p w14:paraId="6CC0F590" w14:textId="50C92F31" w:rsidR="00441ECF" w:rsidRDefault="00441ECF">
      <w:pPr>
        <w:pStyle w:val="Textpoznpodarou"/>
      </w:pPr>
      <w:r w:rsidRPr="00AB2DF4">
        <w:rPr>
          <w:rStyle w:val="Znakapoznpodarou"/>
          <w:rFonts w:ascii="Arial" w:hAnsi="Arial" w:cs="Arial"/>
        </w:rPr>
        <w:footnoteRef/>
      </w:r>
      <w:r w:rsidRPr="00AB2DF4">
        <w:rPr>
          <w:rFonts w:ascii="Arial" w:hAnsi="Arial" w:cs="Arial"/>
        </w:rPr>
        <w:t xml:space="preserve"> </w:t>
      </w:r>
      <w:r w:rsidR="00894BC8" w:rsidRPr="00AB2DF4">
        <w:rPr>
          <w:rFonts w:ascii="Arial" w:hAnsi="Arial" w:cs="Arial"/>
        </w:rPr>
        <w:t xml:space="preserve">Uvedených </w:t>
      </w:r>
      <w:r w:rsidRPr="00AB2DF4">
        <w:rPr>
          <w:rFonts w:ascii="Arial" w:hAnsi="Arial" w:cs="Arial"/>
        </w:rPr>
        <w:t>v příloze I Smlouvy o fungování EU</w:t>
      </w:r>
      <w:r w:rsidR="00894BC8" w:rsidRPr="00AB2DF4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0034" w14:textId="77777777" w:rsidR="00E43D27" w:rsidRDefault="00E43D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D32F1" w14:textId="7A278BBC" w:rsidR="00E87267" w:rsidRDefault="00E87267">
    <w:pPr>
      <w:pStyle w:val="Zhlav"/>
    </w:pPr>
    <w:r>
      <w:rPr>
        <w:noProof/>
        <w:lang w:eastAsia="cs-CZ"/>
      </w:rPr>
      <w:drawing>
        <wp:inline distT="0" distB="0" distL="0" distR="0" wp14:anchorId="3CE8C896" wp14:editId="4963E4A7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52192" w14:textId="77777777" w:rsidR="00E87267" w:rsidRDefault="00E872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3D89" w14:textId="77777777" w:rsidR="00E43D27" w:rsidRDefault="00E43D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7C86"/>
    <w:multiLevelType w:val="hybridMultilevel"/>
    <w:tmpl w:val="77184E7E"/>
    <w:lvl w:ilvl="0" w:tplc="FA1A6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6B83"/>
    <w:multiLevelType w:val="hybridMultilevel"/>
    <w:tmpl w:val="B650A1E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53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B7751"/>
    <w:multiLevelType w:val="hybridMultilevel"/>
    <w:tmpl w:val="BE508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C367D"/>
    <w:multiLevelType w:val="hybridMultilevel"/>
    <w:tmpl w:val="0EAC3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5A6E"/>
    <w:multiLevelType w:val="hybridMultilevel"/>
    <w:tmpl w:val="BDAC028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8B910F8"/>
    <w:multiLevelType w:val="hybridMultilevel"/>
    <w:tmpl w:val="8D0A4ED4"/>
    <w:lvl w:ilvl="0" w:tplc="713C729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45C4"/>
    <w:rsid w:val="00034B2C"/>
    <w:rsid w:val="000854C5"/>
    <w:rsid w:val="00090088"/>
    <w:rsid w:val="000C44AC"/>
    <w:rsid w:val="000E0D5A"/>
    <w:rsid w:val="000E137F"/>
    <w:rsid w:val="000F42FC"/>
    <w:rsid w:val="00116C47"/>
    <w:rsid w:val="001979C7"/>
    <w:rsid w:val="001A46C5"/>
    <w:rsid w:val="001B2C3C"/>
    <w:rsid w:val="00234187"/>
    <w:rsid w:val="00234FBE"/>
    <w:rsid w:val="002A24F4"/>
    <w:rsid w:val="002A5248"/>
    <w:rsid w:val="002B32A5"/>
    <w:rsid w:val="002C1444"/>
    <w:rsid w:val="00302DA0"/>
    <w:rsid w:val="00307CE6"/>
    <w:rsid w:val="003C1634"/>
    <w:rsid w:val="003C1DB3"/>
    <w:rsid w:val="003E0806"/>
    <w:rsid w:val="00441ECF"/>
    <w:rsid w:val="004450A1"/>
    <w:rsid w:val="00463C15"/>
    <w:rsid w:val="00495623"/>
    <w:rsid w:val="004D422A"/>
    <w:rsid w:val="004F4CE8"/>
    <w:rsid w:val="00503F2A"/>
    <w:rsid w:val="0051289A"/>
    <w:rsid w:val="005319CC"/>
    <w:rsid w:val="00554281"/>
    <w:rsid w:val="00554E62"/>
    <w:rsid w:val="00587326"/>
    <w:rsid w:val="005D5A33"/>
    <w:rsid w:val="00607BE3"/>
    <w:rsid w:val="006357A9"/>
    <w:rsid w:val="0063786D"/>
    <w:rsid w:val="00683C86"/>
    <w:rsid w:val="006A37CF"/>
    <w:rsid w:val="007138C7"/>
    <w:rsid w:val="0071560F"/>
    <w:rsid w:val="0071665C"/>
    <w:rsid w:val="007311A4"/>
    <w:rsid w:val="00735A5D"/>
    <w:rsid w:val="007968B0"/>
    <w:rsid w:val="007F6555"/>
    <w:rsid w:val="008615B9"/>
    <w:rsid w:val="008773FD"/>
    <w:rsid w:val="00894BC8"/>
    <w:rsid w:val="008A593F"/>
    <w:rsid w:val="008C3CDD"/>
    <w:rsid w:val="008E6DE0"/>
    <w:rsid w:val="008F23C9"/>
    <w:rsid w:val="008F7F00"/>
    <w:rsid w:val="009D2AEB"/>
    <w:rsid w:val="009D3170"/>
    <w:rsid w:val="00A17876"/>
    <w:rsid w:val="00A816CD"/>
    <w:rsid w:val="00A95388"/>
    <w:rsid w:val="00AB2DF4"/>
    <w:rsid w:val="00AE6464"/>
    <w:rsid w:val="00B13DA7"/>
    <w:rsid w:val="00B5303D"/>
    <w:rsid w:val="00B566F3"/>
    <w:rsid w:val="00BD33F5"/>
    <w:rsid w:val="00BD6D6C"/>
    <w:rsid w:val="00C15C50"/>
    <w:rsid w:val="00C64A0F"/>
    <w:rsid w:val="00D13462"/>
    <w:rsid w:val="00D14DA5"/>
    <w:rsid w:val="00D33C6C"/>
    <w:rsid w:val="00D341AD"/>
    <w:rsid w:val="00D367B2"/>
    <w:rsid w:val="00D70E35"/>
    <w:rsid w:val="00D9600A"/>
    <w:rsid w:val="00D97149"/>
    <w:rsid w:val="00E200C1"/>
    <w:rsid w:val="00E214F4"/>
    <w:rsid w:val="00E27D52"/>
    <w:rsid w:val="00E43D27"/>
    <w:rsid w:val="00E87267"/>
    <w:rsid w:val="00EB4FFF"/>
    <w:rsid w:val="00EC5CFB"/>
    <w:rsid w:val="00EE1EC5"/>
    <w:rsid w:val="00EF5E74"/>
    <w:rsid w:val="00F24220"/>
    <w:rsid w:val="00F24BCA"/>
    <w:rsid w:val="00F417E7"/>
    <w:rsid w:val="00F63780"/>
    <w:rsid w:val="00FC35E4"/>
    <w:rsid w:val="00FF08B1"/>
    <w:rsid w:val="00FF4A22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69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24220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F242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24220"/>
  </w:style>
  <w:style w:type="table" w:styleId="Mkatabulky">
    <w:name w:val="Table Grid"/>
    <w:basedOn w:val="Normlntabulka"/>
    <w:uiPriority w:val="59"/>
    <w:rsid w:val="00F2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24220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F24220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24220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24220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24220"/>
    <w:rPr>
      <w:vertAlign w:val="superscript"/>
    </w:rPr>
  </w:style>
  <w:style w:type="paragraph" w:customStyle="1" w:styleId="Tabulkatext13">
    <w:name w:val="Tabulka text13"/>
    <w:uiPriority w:val="6"/>
    <w:qFormat/>
    <w:rsid w:val="00F24220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F24220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F24220"/>
    <w:rPr>
      <w:strike w:val="0"/>
      <w:dstrike w:val="0"/>
      <w:color w:val="3366CC"/>
      <w:u w:val="none"/>
      <w:effect w:val="none"/>
      <w:shd w:val="clear" w:color="auto" w:fill="auto"/>
    </w:rPr>
  </w:style>
  <w:style w:type="character" w:customStyle="1" w:styleId="bold">
    <w:name w:val="bold"/>
    <w:basedOn w:val="Standardnpsmoodstavce"/>
    <w:rsid w:val="00F24220"/>
    <w:rPr>
      <w:b/>
      <w:bCs/>
    </w:rPr>
  </w:style>
  <w:style w:type="character" w:customStyle="1" w:styleId="super">
    <w:name w:val="super"/>
    <w:basedOn w:val="Standardnpsmoodstavce"/>
    <w:rsid w:val="00F24220"/>
    <w:rPr>
      <w:sz w:val="17"/>
      <w:szCs w:val="17"/>
      <w:vertAlign w:val="superscript"/>
    </w:rPr>
  </w:style>
  <w:style w:type="paragraph" w:customStyle="1" w:styleId="normal1">
    <w:name w:val="normal1"/>
    <w:basedOn w:val="Normln"/>
    <w:rsid w:val="00F24220"/>
    <w:pPr>
      <w:spacing w:before="120" w:after="0" w:line="31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-grseq-11">
    <w:name w:val="ti-grseq-11"/>
    <w:basedOn w:val="Normln"/>
    <w:rsid w:val="00F24220"/>
    <w:pPr>
      <w:spacing w:before="240" w:after="120" w:line="312" w:lineRule="atLeas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8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8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3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1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538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9714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E872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7267"/>
  </w:style>
  <w:style w:type="paragraph" w:customStyle="1" w:styleId="Tabulkatext">
    <w:name w:val="Tabulka text"/>
    <w:link w:val="TabulkatextChar"/>
    <w:uiPriority w:val="6"/>
    <w:qFormat/>
    <w:rsid w:val="0063786D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3786D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16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36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6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5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3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ohs.cz/download/Sekce_VP/VP_update/user_guide_sme.pdf" TargetMode="External"/><Relationship Id="rId2" Type="http://schemas.openxmlformats.org/officeDocument/2006/relationships/hyperlink" Target="http://wwwinfo.mfcr.cz/ares/ares.html.cz" TargetMode="External"/><Relationship Id="rId1" Type="http://schemas.openxmlformats.org/officeDocument/2006/relationships/hyperlink" Target="https://wwwinfo.mfcr.cz/ares/nace/ares_nace.htm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1E6C-BC98-4892-8440-C4C5628E5AEA}">
  <ds:schemaRefs>
    <ds:schemaRef ds:uri="http://schemas.microsoft.com/office/2006/documentManagement/types"/>
    <ds:schemaRef ds:uri="dfed548f-0517-4d39-90e3-3947398480c0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B0A11F-A59E-49B7-A6AA-80B4F60F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16B90-86F4-4812-92A3-096BCC0D3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1D8DD-4D2F-4927-953C-10C9C030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2020-07-23T11:34:00Z</dcterms:created>
  <dcterms:modified xsi:type="dcterms:W3CDTF">2020-08-21T07:27:00Z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