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>
          <w:rFonts w:eastAsia="Times New Roman" w:cs="Times New Roman"/>
          <w:b/>
          <w:b/>
          <w:color w:val="00000A"/>
          <w:spacing w:val="0"/>
          <w:shd w:fill="FFFFFF" w:val="clear"/>
        </w:rPr>
      </w:pPr>
      <w:r>
        <w:rPr>
          <w:rFonts w:eastAsia="Times New Roman" w:cs="Times New Roman"/>
          <w:b/>
          <w:color w:val="00000A"/>
          <w:spacing w:val="0"/>
          <w:shd w:fill="FFFFFF" w:val="clear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Příloha č. 2</w:t>
      </w:r>
    </w:p>
    <w:p>
      <w:pPr>
        <w:pStyle w:val="Normal"/>
        <w:spacing w:lineRule="auto" w:line="240"/>
        <w:rPr>
          <w:rFonts w:ascii="Times New Roman" w:hAnsi="Times New Roman" w:eastAsia="Tahoma" w:cs="FreeSans"/>
          <w:color w:val="00000A"/>
          <w:sz w:val="24"/>
          <w:szCs w:val="24"/>
          <w:lang w:val="cs-CZ" w:eastAsia="zh-CN" w:bidi="hi-IN"/>
        </w:rPr>
      </w:pPr>
      <w:r>
        <w:rPr>
          <w:rFonts w:eastAsia="Tahoma" w:cs="FreeSans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bCs/>
          <w:sz w:val="30"/>
          <w:szCs w:val="30"/>
        </w:rPr>
        <w:t xml:space="preserve">ČESTNÉ PROHLÁŠENÍ K PROKÁZÁNÍ KVALIFIKAČNÍCH PŘEDPOKLADŮ </w:t>
      </w:r>
    </w:p>
    <w:p>
      <w:pPr>
        <w:pStyle w:val="Normal"/>
        <w:spacing w:lineRule="auto" w:line="240"/>
        <w:rPr>
          <w:rFonts w:ascii="Times New Roman" w:hAnsi="Times New Roman" w:eastAsia="Tahoma" w:cs="FreeSans"/>
          <w:color w:val="00000A"/>
          <w:sz w:val="24"/>
          <w:szCs w:val="24"/>
          <w:lang w:val="cs-CZ" w:eastAsia="zh-CN" w:bidi="hi-IN"/>
        </w:rPr>
      </w:pPr>
      <w:r>
        <w:rPr>
          <w:rFonts w:eastAsia="Tahoma" w:cs="FreeSans" w:ascii="Times New Roman" w:hAnsi="Times New Roman"/>
          <w:color w:val="00000A"/>
          <w:sz w:val="24"/>
          <w:szCs w:val="24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>Prohlašuji místopřísežně, že jako uchazeč o předmětnou veřejnou zakázku splňuji níže uvedené základní kvalifikační předpoklady a to ke dni podání nabídek pro pře</w:t>
      </w: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</w:rPr>
        <w:t>dmětnou veřejnou zakázku. Jsem uchazečem:</w:t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2"/>
          <w:shd w:fill="FFFFFF" w:val="clear"/>
        </w:rPr>
      </w:r>
    </w:p>
    <w:p>
      <w:pPr>
        <w:pStyle w:val="Normal"/>
        <w:tabs>
          <w:tab w:val="left" w:pos="720" w:leader="none"/>
        </w:tabs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1.</w:t>
        <w:tab/>
        <w:t xml:space="preserve"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jde-li o právnickou osobu, musí tento předpoklad splňovat 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2.</w:t>
        <w:tab/>
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orgánu, a je-li statutárním orgánem dodavatele či členem statutárního orgánu dodavatele právnická osoba, musí tento předpoklad splňovat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u w:val="single"/>
          <w:shd w:fill="FFFFFF" w:val="clear"/>
        </w:rPr>
        <w:t>jak tato právnická osoba, tak její statutární orgán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2"/>
          <w:shd w:fill="FFFFFF" w:val="clear"/>
        </w:rPr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3.</w:t>
        <w:tab/>
        <w:t>který v posledních třech letech nenaplnil skutkovou podstatu jednání nekalé soutěže formou podplácení podle zvláštního právního předpisu,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4.</w:t>
        <w:tab/>
        <w:t>vůči jehož majetku neprobíhá nebo v posledních třech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5.</w:t>
        <w:tab/>
        <w:t>který není v likvidaci,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6.</w:t>
        <w:tab/>
        <w:t>který nemá v evidenci daní zachyceny daňové nedoplatky,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7.</w:t>
        <w:tab/>
        <w:t>který nemá nedoplatek na pojistném a na penále na veřejné zdravotní pojištění,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8.</w:t>
        <w:tab/>
        <w:t>který nemá nedoplatek na pojistném a na penále na sociální zabezpečení a příspěvku na státní politiku zaměstnanosti, a to jak v České republice, tak v zemi sídla, místa podnikání či bydliště dodavatele,</w:t>
      </w:r>
    </w:p>
    <w:p>
      <w:pPr>
        <w:pStyle w:val="Normal"/>
        <w:spacing w:lineRule="auto" w:line="240" w:before="40" w:after="4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9.</w:t>
        <w:tab/>
        <w:t>který nebyl v posledních 3 letech pravomocně disciplinárně potrestán či mu nebylo pravomocně uloženo kárné opatření podle zvláštních právních předpisů; pokud dodavatel vykonává tuto činnost prostřednictvím odpovědného zástupce nebo jiné osoby odpovídající za činnost dodavatele, vztahuje se tento předpoklad na tyto osoby,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10.</w:t>
        <w:tab/>
        <w:t>který není veden v rejstříku osob se zákazem plnění veřejných zakázek,</w:t>
      </w:r>
    </w:p>
    <w:p>
      <w:pPr>
        <w:pStyle w:val="Normal"/>
        <w:spacing w:lineRule="auto" w:line="240" w:before="40" w:after="40"/>
        <w:ind w:left="720" w:right="0" w:hanging="360"/>
        <w:jc w:val="left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11. kterému nebyla v posledních 3 letech pravomocně uložena pokuta za umožnění výkonu nelegální práce podle zvláštního právního předpisu.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</w:rPr>
        <w:t>V…………………………..  Dne: ……………………..</w:t>
      </w:r>
    </w:p>
    <w:p>
      <w:pPr>
        <w:pStyle w:val="Normal"/>
        <w:spacing w:lineRule="auto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pacing w:lineRule="auto" w:line="240" w:before="0" w:after="0"/>
        <w:ind w:left="3686" w:right="0" w:hanging="0"/>
        <w:jc w:val="both"/>
        <w:rPr>
          <w:rFonts w:ascii="Times New Roman" w:hAnsi="Times New Roman" w:eastAsia="Times New Roman" w:cs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  <w:szCs w:val="24"/>
          <w:shd w:fill="FFFFFF" w:val="clear"/>
          <w:lang w:val="cs-CZ" w:eastAsia="zh-CN" w:bidi="hi-IN"/>
        </w:rPr>
      </w:r>
    </w:p>
    <w:p>
      <w:pPr>
        <w:pStyle w:val="Normal"/>
        <w:suppressAutoHyphens w:val="true"/>
        <w:spacing w:lineRule="auto" w:line="240" w:before="0" w:after="0"/>
        <w:ind w:left="4248" w:right="232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.………………..…………………………</w:t>
      </w:r>
    </w:p>
    <w:p>
      <w:pPr>
        <w:pStyle w:val="Normal"/>
        <w:suppressAutoHyphens w:val="true"/>
        <w:spacing w:lineRule="auto" w:line="240" w:before="0" w:after="0"/>
        <w:ind w:left="2832" w:right="232" w:firstLine="708"/>
        <w:jc w:val="both"/>
        <w:rPr>
          <w:rFonts w:ascii="Times New Roman" w:hAnsi="Times New Roman" w:eastAsia="Times New Roman" w:cs="Times New Roman"/>
          <w:color w:val="00000A"/>
          <w:spacing w:val="0"/>
          <w:sz w:val="22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 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ab/>
        <w:t xml:space="preserve">        podpis osoby oprávněné jednat</w:t>
      </w:r>
    </w:p>
    <w:p>
      <w:pPr>
        <w:pStyle w:val="Normal"/>
        <w:suppressAutoHyphens w:val="true"/>
        <w:spacing w:lineRule="auto" w:line="240" w:before="0" w:after="0"/>
        <w:ind w:left="4248" w:right="232" w:firstLine="708"/>
        <w:jc w:val="both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zCs w:val="24"/>
          <w:shd w:fill="FFFFFF" w:val="clear"/>
        </w:rPr>
        <w:t>jménem či za uchazeče</w:t>
      </w:r>
    </w:p>
    <w:sectPr>
      <w:headerReference w:type="default" r:id="rId2"/>
      <w:footerReference w:type="default" r:id="rId3"/>
      <w:type w:val="nextPage"/>
      <w:pgSz w:w="12240" w:h="15840"/>
      <w:pgMar w:left="1800" w:right="1800" w:header="1440" w:top="2551" w:footer="1440" w:bottom="1999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38735</wp:posOffset>
          </wp:positionH>
          <wp:positionV relativeFrom="paragraph">
            <wp:posOffset>-113665</wp:posOffset>
          </wp:positionV>
          <wp:extent cx="4356100" cy="895985"/>
          <wp:effectExtent l="0" t="0" r="0" b="0"/>
          <wp:wrapSquare wrapText="largest"/>
          <wp:docPr id="1" name="Obrázek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56100" cy="895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Tahoma" w:cs="FreeSans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/>
    <w:rPr/>
  </w:style>
  <w:style w:type="paragraph" w:styleId="Nadpis2">
    <w:name w:val="Nadpis 2"/>
    <w:basedOn w:val="Nadpis"/>
    <w:pPr/>
    <w:rPr/>
  </w:style>
  <w:style w:type="paragraph" w:styleId="Nadpis3">
    <w:name w:val="Nadpis 3"/>
    <w:basedOn w:val="Nadpis"/>
    <w:pPr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Free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Zhlav">
    <w:name w:val="Záhlaví"/>
    <w:basedOn w:val="Normal"/>
    <w:pPr/>
    <w:rPr/>
  </w:style>
  <w:style w:type="paragraph" w:styleId="Zpat">
    <w:name w:val="Zápatí"/>
    <w:basedOn w:val="Normal"/>
    <w:pPr/>
    <w:rPr/>
  </w:style>
  <w:style w:type="paragraph" w:styleId="Quotations">
    <w:name w:val="Quotations"/>
    <w:basedOn w:val="Normal"/>
    <w:qFormat/>
    <w:pPr/>
    <w:rPr/>
  </w:style>
  <w:style w:type="paragraph" w:styleId="Nzev">
    <w:name w:val="Název"/>
    <w:basedOn w:val="Nadpis"/>
    <w:pPr/>
    <w:rPr/>
  </w:style>
  <w:style w:type="paragraph" w:styleId="Podtitul">
    <w:name w:val="Podtitul"/>
    <w:basedOn w:val="Nadpis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LibreOffice/4.4.7.2$Linux_X86_64 LibreOffice_project/40$Build-2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2017-07-13T19:37:07Z</dcterms:modified>
  <cp:revision>7</cp:revision>
</cp:coreProperties>
</file>