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FB2594" w:rsidP="0026662F" w:rsidRDefault="0026662F">
      <w:pPr>
        <w:jc w:val="right"/>
      </w:pPr>
      <w:r>
        <w:t xml:space="preserve">Příloha č. </w:t>
      </w:r>
      <w:r w:rsidR="00EA22D1">
        <w:t>7</w:t>
      </w:r>
    </w:p>
    <w:p w:rsidR="00FB2594" w:rsidRDefault="00FB2594"/>
    <w:tbl>
      <w:tblPr>
        <w:tblW w:w="9840" w:type="dxa"/>
        <w:jc w:val="center"/>
        <w:tblCellSpacing w:w="0" w:type="dxa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9840"/>
      </w:tblGrid>
      <w:tr w:rsidRPr="00FB2594" w:rsidR="00B13568" w:rsidTr="00312B05">
        <w:trPr>
          <w:tblCellSpacing w:w="0" w:type="dxa"/>
          <w:jc w:val="center"/>
        </w:trPr>
        <w:tc>
          <w:tcPr>
            <w:tcW w:w="9840" w:type="dxa"/>
            <w:hideMark/>
          </w:tcPr>
          <w:p w:rsidR="0058225B" w:rsidP="00312B05" w:rsidRDefault="0058225B">
            <w:pPr>
              <w:widowControl/>
              <w:suppressAutoHyphens w:val="false"/>
              <w:spacing w:before="28" w:after="119"/>
              <w:jc w:val="center"/>
              <w:rPr>
                <w:rFonts w:eastAsia="Times New Roman" w:cs="Arial"/>
                <w:b/>
                <w:kern w:val="0"/>
                <w:sz w:val="24"/>
              </w:rPr>
            </w:pPr>
          </w:p>
          <w:p w:rsidR="00B13568" w:rsidP="00312B05" w:rsidRDefault="00EA22D1">
            <w:pPr>
              <w:widowControl/>
              <w:suppressAutoHyphens w:val="false"/>
              <w:spacing w:before="28" w:after="119"/>
              <w:jc w:val="center"/>
              <w:rPr>
                <w:rFonts w:eastAsia="Times New Roman" w:cs="Arial"/>
                <w:b/>
                <w:kern w:val="0"/>
                <w:sz w:val="24"/>
              </w:rPr>
            </w:pPr>
            <w:r>
              <w:rPr>
                <w:rFonts w:eastAsia="Times New Roman" w:cs="Arial"/>
                <w:b/>
                <w:kern w:val="0"/>
                <w:sz w:val="24"/>
              </w:rPr>
              <w:t>SPECIFIKACE PŘEDMĚTU PLNĚNÍ</w:t>
            </w:r>
          </w:p>
          <w:p w:rsidRPr="00FB2594" w:rsidR="00DA64D9" w:rsidP="00312B05" w:rsidRDefault="00DA64D9">
            <w:pPr>
              <w:widowControl/>
              <w:suppressAutoHyphens w:val="false"/>
              <w:spacing w:before="28" w:after="119"/>
              <w:jc w:val="center"/>
              <w:rPr>
                <w:rFonts w:eastAsia="Times New Roman" w:cs="Arial"/>
                <w:b/>
                <w:kern w:val="0"/>
              </w:rPr>
            </w:pPr>
          </w:p>
        </w:tc>
      </w:tr>
      <w:tr w:rsidRPr="00FB2594" w:rsidR="00B13568" w:rsidTr="00C73B37">
        <w:trPr>
          <w:trHeight w:val="1295"/>
          <w:tblCellSpacing w:w="0" w:type="dxa"/>
          <w:jc w:val="center"/>
        </w:trPr>
        <w:tc>
          <w:tcPr>
            <w:tcW w:w="9840" w:type="dxa"/>
            <w:hideMark/>
          </w:tcPr>
          <w:p w:rsidRPr="00FB2594" w:rsidR="00AB491D" w:rsidP="00DA64D9" w:rsidRDefault="00B13568">
            <w:pPr>
              <w:widowControl/>
              <w:suppressAutoHyphens w:val="false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kern w:val="0"/>
              </w:rPr>
              <w:t xml:space="preserve">pro veřejnou zakázku </w:t>
            </w:r>
          </w:p>
          <w:p w:rsidRPr="00FB2594" w:rsidR="00F15253" w:rsidP="00DA64D9" w:rsidRDefault="00F15253">
            <w:pPr>
              <w:widowControl/>
              <w:suppressAutoHyphens w:val="false"/>
              <w:jc w:val="center"/>
              <w:rPr>
                <w:rFonts w:eastAsia="Times New Roman" w:cs="Arial"/>
                <w:kern w:val="0"/>
              </w:rPr>
            </w:pPr>
          </w:p>
          <w:p w:rsidRPr="00C73B37" w:rsidR="00FB2594" w:rsidP="00DA64D9" w:rsidRDefault="00C8368D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C8368D">
              <w:rPr>
                <w:rFonts w:cs="Arial"/>
                <w:b/>
                <w:sz w:val="24"/>
                <w:szCs w:val="24"/>
              </w:rPr>
              <w:t>Vzdělávání zaměstnanců Krajského úřadu Ústí nad Labem – kybernetická bezpečnost</w:t>
            </w:r>
          </w:p>
        </w:tc>
      </w:tr>
    </w:tbl>
    <w:p w:rsidRPr="00FB2594" w:rsidR="009C7298" w:rsidRDefault="009C7298">
      <w:pPr>
        <w:rPr>
          <w:rFonts w:cs="Arial"/>
        </w:rPr>
      </w:pPr>
    </w:p>
    <w:tbl>
      <w:tblPr>
        <w:tblW w:w="9840" w:type="dxa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</w:tblBorders>
        <w:tblCellMar>
          <w:top w:w="60" w:type="dxa"/>
          <w:left w:w="60" w:type="dxa"/>
          <w:bottom w:w="60" w:type="dxa"/>
          <w:right w:w="60" w:type="dxa"/>
        </w:tblCellMar>
        <w:tblLook w:firstRow="1" w:lastRow="0" w:firstColumn="1" w:lastColumn="0" w:noHBand="0" w:noVBand="1" w:val="04A0"/>
      </w:tblPr>
      <w:tblGrid>
        <w:gridCol w:w="3336"/>
        <w:gridCol w:w="6504"/>
      </w:tblGrid>
      <w:tr w:rsidRPr="00FB2594" w:rsidR="00B13568" w:rsidTr="0058225B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  <w:hideMark/>
          </w:tcPr>
          <w:p w:rsidRPr="00DA64D9" w:rsidR="00B13568" w:rsidP="0058225B" w:rsidRDefault="0058225B">
            <w:pPr>
              <w:widowControl/>
              <w:suppressAutoHyphens w:val="false"/>
              <w:spacing w:before="60" w:after="60"/>
              <w:jc w:val="left"/>
              <w:rPr>
                <w:rFonts w:eastAsia="Times New Roman" w:cs="Arial"/>
                <w:b/>
                <w:kern w:val="0"/>
              </w:rPr>
            </w:pPr>
            <w:r w:rsidRPr="00DA64D9">
              <w:rPr>
                <w:rFonts w:eastAsia="Times New Roman" w:cs="Arial"/>
                <w:b/>
                <w:kern w:val="0"/>
              </w:rPr>
              <w:t>Předmětem plnění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  <w:hideMark/>
          </w:tcPr>
          <w:p w:rsidR="00B13568" w:rsidP="00FA7305" w:rsidRDefault="0058225B">
            <w:pPr>
              <w:widowControl/>
              <w:suppressAutoHyphens w:val="false"/>
              <w:spacing w:before="100" w:beforeAutospacing="true" w:after="119"/>
              <w:rPr>
                <w:rFonts w:eastAsia="Times New Roman" w:cs="Arial"/>
                <w:kern w:val="0"/>
              </w:rPr>
            </w:pPr>
            <w:r>
              <w:rPr>
                <w:rFonts w:eastAsia="Times New Roman" w:cs="Arial"/>
                <w:kern w:val="0"/>
              </w:rPr>
              <w:t>R</w:t>
            </w:r>
            <w:r w:rsidRPr="0058225B">
              <w:rPr>
                <w:rFonts w:eastAsia="Times New Roman" w:cs="Arial"/>
                <w:kern w:val="0"/>
              </w:rPr>
              <w:t>ealizace vzdělávacích kurzů v oblasti kybernetické bezpečnosti včetně souvisejících činností, jako je zpracování studijních materiálů a dalších zadavatelem požadovaných výstupů</w:t>
            </w:r>
            <w:r w:rsidR="004760D2">
              <w:rPr>
                <w:rFonts w:eastAsia="Times New Roman" w:cs="Arial"/>
                <w:kern w:val="0"/>
              </w:rPr>
              <w:t xml:space="preserve"> (</w:t>
            </w:r>
            <w:r w:rsidRPr="004760D2" w:rsidR="004760D2">
              <w:rPr>
                <w:rFonts w:eastAsia="Times New Roman" w:cs="Arial"/>
                <w:kern w:val="0"/>
              </w:rPr>
              <w:t>certifikáty/osvědčení o absolvování kurzu každého účastníka, s uvedením obsahu a rozsahu (počtu hodin) kurzu, prezenční listiny prokazující účast na vzdělávacím kurzu a vyhodnocené závěrečné testy</w:t>
            </w:r>
            <w:r w:rsidR="001658EC">
              <w:rPr>
                <w:rFonts w:eastAsia="Times New Roman" w:cs="Arial"/>
                <w:kern w:val="0"/>
              </w:rPr>
              <w:t>, viz níže další podmínky zadavatele</w:t>
            </w:r>
            <w:r w:rsidR="004760D2">
              <w:rPr>
                <w:rFonts w:eastAsia="Times New Roman" w:cs="Arial"/>
                <w:kern w:val="0"/>
              </w:rPr>
              <w:t>)</w:t>
            </w:r>
            <w:r w:rsidRPr="0058225B">
              <w:rPr>
                <w:rFonts w:eastAsia="Times New Roman" w:cs="Arial"/>
                <w:kern w:val="0"/>
              </w:rPr>
              <w:t>. Bude se jednat o akreditovaný vzdělávací kurz.</w:t>
            </w:r>
          </w:p>
          <w:p w:rsidRPr="00C76406" w:rsidR="00C76406" w:rsidP="00FA7305" w:rsidRDefault="00C76406">
            <w:pPr>
              <w:widowControl/>
              <w:suppressAutoHyphens w:val="false"/>
              <w:spacing w:before="100" w:beforeAutospacing="true" w:after="119"/>
              <w:rPr>
                <w:rFonts w:eastAsia="Times New Roman" w:cs="Arial"/>
                <w:kern w:val="0"/>
              </w:rPr>
            </w:pPr>
            <w:r w:rsidRPr="00C76406">
              <w:rPr>
                <w:rFonts w:eastAsia="Times New Roman" w:cs="Arial"/>
                <w:kern w:val="0"/>
              </w:rPr>
              <w:t>V souladu s vyhláškou č. 316/2014 Sb., o kybernetické bezpečnosti v § 9 odst. 1 písmeno a) a dále v souladu s vnitřními předpisy Krajského úřadu Ústeckého kraje.</w:t>
            </w:r>
          </w:p>
          <w:p w:rsidRPr="00FB2594" w:rsidR="00C76406" w:rsidP="00FA7305" w:rsidRDefault="00C76406">
            <w:pPr>
              <w:widowControl/>
              <w:suppressAutoHyphens w:val="false"/>
              <w:spacing w:before="100" w:beforeAutospacing="true" w:after="119"/>
              <w:rPr>
                <w:rFonts w:eastAsia="Times New Roman" w:cs="Arial"/>
                <w:kern w:val="0"/>
              </w:rPr>
            </w:pPr>
            <w:r w:rsidRPr="00C76406">
              <w:rPr>
                <w:rFonts w:eastAsia="Times New Roman" w:cs="Arial"/>
                <w:kern w:val="0"/>
              </w:rPr>
              <w:t>Směrnice k</w:t>
            </w:r>
            <w:r w:rsidR="00FA7305">
              <w:rPr>
                <w:rFonts w:eastAsia="Times New Roman" w:cs="Arial"/>
                <w:kern w:val="0"/>
              </w:rPr>
              <w:t> Zákonu o kybernetické bezpečnosti (</w:t>
            </w:r>
            <w:proofErr w:type="spellStart"/>
            <w:r w:rsidR="00FA7305">
              <w:rPr>
                <w:rFonts w:eastAsia="Times New Roman" w:cs="Arial"/>
                <w:kern w:val="0"/>
              </w:rPr>
              <w:t>ZoKB</w:t>
            </w:r>
            <w:proofErr w:type="spellEnd"/>
            <w:r w:rsidR="00FA7305">
              <w:rPr>
                <w:rFonts w:eastAsia="Times New Roman" w:cs="Arial"/>
                <w:kern w:val="0"/>
              </w:rPr>
              <w:t xml:space="preserve">) </w:t>
            </w:r>
            <w:bookmarkStart w:name="_GoBack" w:id="0"/>
            <w:bookmarkEnd w:id="0"/>
            <w:r w:rsidRPr="00C76406">
              <w:rPr>
                <w:rFonts w:eastAsia="Times New Roman" w:cs="Arial"/>
                <w:kern w:val="0"/>
              </w:rPr>
              <w:t>včetně příloh bude předána vítěznému uchazeči při podpisu smlouvy.</w:t>
            </w:r>
            <w:r w:rsidR="004F53BB">
              <w:rPr>
                <w:rFonts w:eastAsia="Times New Roman" w:cs="Arial"/>
                <w:kern w:val="0"/>
              </w:rPr>
              <w:t xml:space="preserve"> Směrnice vychází ze zákona </w:t>
            </w:r>
            <w:r w:rsidRPr="004F53BB" w:rsidR="004F53BB">
              <w:rPr>
                <w:rFonts w:eastAsia="Times New Roman" w:cs="Arial"/>
                <w:kern w:val="0"/>
              </w:rPr>
              <w:t>č. 181/2014 Sb. o kybernetické bezpečnosti</w:t>
            </w:r>
            <w:r w:rsidR="004F53BB">
              <w:rPr>
                <w:rFonts w:eastAsia="Times New Roman" w:cs="Arial"/>
                <w:kern w:val="0"/>
              </w:rPr>
              <w:t>.</w:t>
            </w:r>
          </w:p>
        </w:tc>
      </w:tr>
      <w:tr w:rsidRPr="00FB2594" w:rsidR="00B13568" w:rsidTr="0058225B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:rsidRPr="00DA64D9" w:rsidR="00B13568" w:rsidP="0058225B" w:rsidRDefault="0058225B">
            <w:pPr>
              <w:widowControl/>
              <w:suppressAutoHyphens w:val="false"/>
              <w:spacing w:before="60" w:after="60"/>
              <w:jc w:val="left"/>
              <w:rPr>
                <w:rFonts w:eastAsia="Times New Roman" w:cs="Arial"/>
                <w:b/>
                <w:kern w:val="0"/>
              </w:rPr>
            </w:pPr>
            <w:r w:rsidRPr="00DA64D9">
              <w:rPr>
                <w:rFonts w:eastAsia="Times New Roman" w:cs="Arial"/>
                <w:b/>
                <w:kern w:val="0"/>
              </w:rPr>
              <w:t>Vzdělávací kurz bude obsahovat témata: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58225B" w:rsidR="0058225B" w:rsidP="0058225B" w:rsidRDefault="00B13568">
            <w:pPr>
              <w:widowControl/>
              <w:suppressAutoHyphens w:val="false"/>
              <w:spacing w:after="200" w:line="276" w:lineRule="auto"/>
              <w:rPr>
                <w:rFonts w:eastAsia="Calibri" w:cs="Arial"/>
                <w:kern w:val="0"/>
                <w:lang w:eastAsia="en-US"/>
              </w:rPr>
            </w:pPr>
            <w:r w:rsidRPr="0058225B">
              <w:rPr>
                <w:rFonts w:eastAsia="Times New Roman" w:cs="Arial"/>
                <w:kern w:val="0"/>
              </w:rPr>
              <w:br w:type="page"/>
            </w:r>
            <w:r w:rsidRPr="0058225B" w:rsidR="0058225B">
              <w:rPr>
                <w:rFonts w:eastAsia="Calibri" w:cs="Arial"/>
                <w:b/>
                <w:kern w:val="0"/>
                <w:lang w:eastAsia="en-US"/>
              </w:rPr>
              <w:t>Základní bezpečnosti v IT</w:t>
            </w:r>
            <w:r w:rsidRPr="0058225B" w:rsidR="0058225B">
              <w:rPr>
                <w:rFonts w:eastAsia="Calibri" w:cs="Arial"/>
                <w:kern w:val="0"/>
                <w:lang w:eastAsia="en-US"/>
              </w:rPr>
              <w:t xml:space="preserve"> – základní přehled, obecné informace: základní pojmy, hrozby, rizika, útoky apod., kryptografie, certifikáty, bezpečnost v počítačových sítích, virová problematika, právo a etika v počítačové bezpečnosti;</w:t>
            </w:r>
          </w:p>
          <w:p w:rsidR="0058225B" w:rsidP="0058225B" w:rsidRDefault="0058225B">
            <w:pPr>
              <w:widowControl/>
              <w:suppressAutoHyphens w:val="false"/>
              <w:spacing w:after="220"/>
              <w:contextualSpacing/>
              <w:rPr>
                <w:rFonts w:eastAsia="Calibri" w:cs="Arial"/>
                <w:kern w:val="0"/>
                <w:lang w:eastAsia="en-US"/>
              </w:rPr>
            </w:pPr>
            <w:r w:rsidRPr="0058225B">
              <w:rPr>
                <w:rFonts w:eastAsia="Calibri" w:cs="Arial"/>
                <w:b/>
                <w:kern w:val="0"/>
                <w:lang w:eastAsia="en-US"/>
              </w:rPr>
              <w:t>Bezpečnosti sítí na Internetu/Intranetu</w:t>
            </w:r>
            <w:r w:rsidRPr="0058225B">
              <w:rPr>
                <w:rFonts w:eastAsia="Calibri" w:cs="Arial"/>
                <w:kern w:val="0"/>
                <w:lang w:eastAsia="en-US"/>
              </w:rPr>
              <w:t xml:space="preserve"> – kybernetické útoky, typy útoků, ochrana přístupů</w:t>
            </w:r>
            <w:r w:rsidRPr="0058225B">
              <w:rPr>
                <w:rFonts w:eastAsia="Arial"/>
                <w:color w:val="000000"/>
                <w:kern w:val="0"/>
                <w:sz w:val="22"/>
                <w:szCs w:val="22"/>
                <w:lang w:eastAsia="en-US"/>
              </w:rPr>
              <w:t xml:space="preserve"> </w:t>
            </w:r>
            <w:r w:rsidRPr="0058225B">
              <w:rPr>
                <w:rFonts w:eastAsia="Calibri" w:cs="Arial"/>
                <w:kern w:val="0"/>
                <w:lang w:eastAsia="en-US"/>
              </w:rPr>
              <w:t xml:space="preserve">a hesel, problematika spamů a </w:t>
            </w:r>
            <w:proofErr w:type="spellStart"/>
            <w:r w:rsidRPr="0058225B">
              <w:rPr>
                <w:rFonts w:eastAsia="Calibri" w:cs="Arial"/>
                <w:kern w:val="0"/>
                <w:lang w:eastAsia="en-US"/>
              </w:rPr>
              <w:t>hoaxů</w:t>
            </w:r>
            <w:proofErr w:type="spellEnd"/>
            <w:r w:rsidRPr="0058225B">
              <w:rPr>
                <w:rFonts w:eastAsia="Calibri" w:cs="Arial"/>
                <w:kern w:val="0"/>
                <w:lang w:eastAsia="en-US"/>
              </w:rPr>
              <w:t>, sociální inženýrství, útoky v prostředí e-mailů, ochrana osobních údajů, problematika GDPR</w:t>
            </w:r>
            <w:r w:rsidR="006A3863">
              <w:rPr>
                <w:rFonts w:eastAsia="Calibri" w:cs="Arial"/>
                <w:kern w:val="0"/>
                <w:lang w:eastAsia="en-US"/>
              </w:rPr>
              <w:t xml:space="preserve"> (</w:t>
            </w:r>
            <w:r w:rsidRPr="006A3863" w:rsidR="006A3863">
              <w:rPr>
                <w:rFonts w:eastAsia="Calibri" w:cs="Arial"/>
                <w:kern w:val="0"/>
                <w:lang w:eastAsia="en-US"/>
              </w:rPr>
              <w:t xml:space="preserve">General Data </w:t>
            </w:r>
            <w:proofErr w:type="spellStart"/>
            <w:r w:rsidRPr="006A3863" w:rsidR="006A3863">
              <w:rPr>
                <w:rFonts w:eastAsia="Calibri" w:cs="Arial"/>
                <w:kern w:val="0"/>
                <w:lang w:eastAsia="en-US"/>
              </w:rPr>
              <w:t>Protection</w:t>
            </w:r>
            <w:proofErr w:type="spellEnd"/>
            <w:r w:rsidRPr="006A3863" w:rsidR="006A3863">
              <w:rPr>
                <w:rFonts w:eastAsia="Calibri" w:cs="Arial"/>
                <w:kern w:val="0"/>
                <w:lang w:eastAsia="en-US"/>
              </w:rPr>
              <w:t xml:space="preserve"> </w:t>
            </w:r>
            <w:proofErr w:type="spellStart"/>
            <w:r w:rsidRPr="006A3863" w:rsidR="006A3863">
              <w:rPr>
                <w:rFonts w:eastAsia="Calibri" w:cs="Arial"/>
                <w:kern w:val="0"/>
                <w:lang w:eastAsia="en-US"/>
              </w:rPr>
              <w:t>Regulation</w:t>
            </w:r>
            <w:proofErr w:type="spellEnd"/>
            <w:r w:rsidR="006A3863">
              <w:rPr>
                <w:rFonts w:eastAsia="Calibri" w:cs="Arial"/>
                <w:kern w:val="0"/>
                <w:lang w:eastAsia="en-US"/>
              </w:rPr>
              <w:t>)</w:t>
            </w:r>
            <w:r w:rsidRPr="0058225B">
              <w:rPr>
                <w:rFonts w:eastAsia="Calibri" w:cs="Arial"/>
                <w:kern w:val="0"/>
                <w:lang w:eastAsia="en-US"/>
              </w:rPr>
              <w:t>, charakteristika základních operačních systémů a útoky na ně, ochrana proti útokům apod.;</w:t>
            </w:r>
          </w:p>
          <w:p w:rsidRPr="0058225B" w:rsidR="0058225B" w:rsidP="0058225B" w:rsidRDefault="0058225B">
            <w:pPr>
              <w:widowControl/>
              <w:suppressAutoHyphens w:val="false"/>
              <w:spacing w:after="220"/>
              <w:contextualSpacing/>
              <w:rPr>
                <w:rFonts w:eastAsia="Calibri" w:cs="Arial"/>
                <w:kern w:val="0"/>
                <w:lang w:eastAsia="en-US"/>
              </w:rPr>
            </w:pPr>
          </w:p>
          <w:p w:rsidR="0058225B" w:rsidP="0058225B" w:rsidRDefault="0058225B">
            <w:pPr>
              <w:widowControl/>
              <w:suppressAutoHyphens w:val="false"/>
              <w:spacing w:after="200" w:line="276" w:lineRule="auto"/>
              <w:contextualSpacing/>
              <w:rPr>
                <w:rFonts w:eastAsia="Calibri" w:cs="Arial"/>
                <w:kern w:val="0"/>
                <w:lang w:eastAsia="en-US"/>
              </w:rPr>
            </w:pPr>
            <w:r w:rsidRPr="0058225B">
              <w:rPr>
                <w:rFonts w:eastAsia="Calibri" w:cs="Arial"/>
                <w:b/>
                <w:kern w:val="0"/>
                <w:lang w:eastAsia="en-US"/>
              </w:rPr>
              <w:t>Legislativa a strategie kybernetické bezpečnosti</w:t>
            </w:r>
            <w:r w:rsidRPr="0058225B">
              <w:rPr>
                <w:rFonts w:eastAsia="Calibri" w:cs="Arial"/>
                <w:kern w:val="0"/>
                <w:lang w:eastAsia="en-US"/>
              </w:rPr>
              <w:t xml:space="preserve"> -  úvod do problematiky, základy organizace kybernetické bezpečnosti v ČR, zákon o kybernetické bezpečnosti, diskuze nad danou problematikou, zpětná vazba, management kybernetické bezpečnosti, řízení rizik, bezpečnostní role, bezpečnostní opatření, bezpečnostní politika, bezpečnostní dokumentace, technická opatření, významné informační systémy, představení vyhlášky č. 316/2014 Sb.;</w:t>
            </w:r>
          </w:p>
          <w:p w:rsidRPr="0058225B" w:rsidR="0058225B" w:rsidP="0058225B" w:rsidRDefault="0058225B">
            <w:pPr>
              <w:widowControl/>
              <w:suppressAutoHyphens w:val="false"/>
              <w:spacing w:after="200" w:line="276" w:lineRule="auto"/>
              <w:contextualSpacing/>
              <w:rPr>
                <w:rFonts w:eastAsia="Calibri" w:cs="Arial"/>
                <w:kern w:val="0"/>
                <w:lang w:eastAsia="en-US"/>
              </w:rPr>
            </w:pPr>
          </w:p>
          <w:p w:rsidRPr="0058225B" w:rsidR="00B13568" w:rsidP="0058225B" w:rsidRDefault="0058225B">
            <w:pPr>
              <w:widowControl/>
              <w:suppressAutoHyphens w:val="false"/>
              <w:spacing w:after="200" w:line="276" w:lineRule="auto"/>
              <w:contextualSpacing/>
              <w:rPr>
                <w:rFonts w:eastAsia="Calibri" w:cs="Arial"/>
                <w:kern w:val="0"/>
                <w:lang w:eastAsia="en-US"/>
              </w:rPr>
            </w:pPr>
            <w:r w:rsidRPr="0058225B">
              <w:rPr>
                <w:rFonts w:eastAsia="Calibri" w:cs="Arial"/>
                <w:b/>
                <w:kern w:val="0"/>
                <w:lang w:eastAsia="en-US"/>
              </w:rPr>
              <w:t>Praktické cvičení včetně ukázky různých druhů kybernetických útoků a způsoby ochrany a prevence, virtuální obraz cvičení</w:t>
            </w:r>
            <w:r w:rsidRPr="0058225B">
              <w:rPr>
                <w:rFonts w:eastAsia="Calibri" w:cs="Arial"/>
                <w:kern w:val="0"/>
                <w:lang w:eastAsia="en-US"/>
              </w:rPr>
              <w:t>;</w:t>
            </w:r>
          </w:p>
        </w:tc>
      </w:tr>
      <w:tr w:rsidRPr="00FB2594" w:rsidR="00B13568" w:rsidTr="0058225B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:rsidRPr="00DA64D9" w:rsidR="00B13568" w:rsidP="0058225B" w:rsidRDefault="0058225B">
            <w:pPr>
              <w:widowControl/>
              <w:suppressAutoHyphens w:val="false"/>
              <w:spacing w:before="60" w:after="60"/>
              <w:jc w:val="left"/>
              <w:rPr>
                <w:rFonts w:eastAsia="Times New Roman" w:cs="Arial"/>
                <w:b/>
                <w:kern w:val="0"/>
              </w:rPr>
            </w:pPr>
            <w:r w:rsidRPr="00DA64D9">
              <w:rPr>
                <w:rFonts w:eastAsia="Times New Roman" w:cs="Arial"/>
                <w:b/>
                <w:kern w:val="0"/>
              </w:rPr>
              <w:t>Počet účastníků v celém běhu: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58225B" w:rsidR="00B13568" w:rsidP="00360BF0" w:rsidRDefault="00B13568">
            <w:pPr>
              <w:rPr>
                <w:rFonts w:eastAsia="Arial"/>
                <w:color w:val="080808"/>
                <w:kern w:val="0"/>
                <w:szCs w:val="22"/>
                <w:lang w:eastAsia="en-US"/>
              </w:rPr>
            </w:pPr>
            <w:r w:rsidRPr="00FB2594">
              <w:rPr>
                <w:rFonts w:eastAsia="Times New Roman" w:cs="Arial"/>
                <w:kern w:val="0"/>
              </w:rPr>
              <w:br w:type="page"/>
            </w:r>
            <w:r w:rsidRPr="0058225B" w:rsidR="0058225B">
              <w:rPr>
                <w:rFonts w:eastAsia="Arial"/>
                <w:color w:val="080808"/>
                <w:kern w:val="0"/>
                <w:szCs w:val="22"/>
                <w:lang w:eastAsia="en-US"/>
              </w:rPr>
              <w:t xml:space="preserve">předpoklad max. </w:t>
            </w:r>
            <w:r w:rsidR="00360BF0">
              <w:rPr>
                <w:rFonts w:eastAsia="Arial"/>
                <w:color w:val="080808"/>
                <w:kern w:val="0"/>
                <w:szCs w:val="22"/>
                <w:lang w:eastAsia="en-US"/>
              </w:rPr>
              <w:t>5</w:t>
            </w:r>
            <w:r w:rsidRPr="0058225B" w:rsidR="0058225B">
              <w:rPr>
                <w:rFonts w:eastAsia="Arial"/>
                <w:color w:val="080808"/>
                <w:kern w:val="0"/>
                <w:szCs w:val="22"/>
                <w:lang w:eastAsia="en-US"/>
              </w:rPr>
              <w:t>00, minimálně bude proškoleno 400 účastníků</w:t>
            </w:r>
          </w:p>
        </w:tc>
      </w:tr>
      <w:tr w:rsidRPr="00FB2594" w:rsidR="00B13568" w:rsidTr="0058225B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:rsidRPr="00DA64D9" w:rsidR="00B13568" w:rsidP="0058225B" w:rsidRDefault="0058225B">
            <w:pPr>
              <w:widowControl/>
              <w:suppressAutoHyphens w:val="false"/>
              <w:spacing w:before="60" w:after="60"/>
              <w:jc w:val="left"/>
              <w:rPr>
                <w:rFonts w:eastAsia="Times New Roman" w:cs="Arial"/>
                <w:b/>
                <w:kern w:val="0"/>
              </w:rPr>
            </w:pPr>
            <w:r w:rsidRPr="00DA64D9">
              <w:rPr>
                <w:rFonts w:eastAsia="Times New Roman" w:cs="Arial"/>
                <w:b/>
                <w:kern w:val="0"/>
              </w:rPr>
              <w:lastRenderedPageBreak/>
              <w:t>Počet účastníků v jednom kurzu: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58225B" w:rsidRDefault="00B13568">
            <w:pPr>
              <w:widowControl/>
              <w:suppressAutoHyphens w:val="false"/>
              <w:spacing w:before="100" w:beforeAutospacing="true" w:after="119"/>
              <w:jc w:val="left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kern w:val="0"/>
              </w:rPr>
              <w:br w:type="page"/>
            </w:r>
            <w:r w:rsidRPr="0058225B" w:rsidR="0058225B">
              <w:rPr>
                <w:rFonts w:eastAsia="Times New Roman" w:cs="Arial"/>
                <w:kern w:val="0"/>
              </w:rPr>
              <w:t xml:space="preserve">10 - 15  </w:t>
            </w:r>
            <w:r w:rsidR="0058225B">
              <w:rPr>
                <w:rFonts w:eastAsia="Times New Roman" w:cs="Arial"/>
                <w:kern w:val="0"/>
              </w:rPr>
              <w:t>účastníků</w:t>
            </w:r>
          </w:p>
        </w:tc>
      </w:tr>
      <w:tr w:rsidRPr="00FB2594" w:rsidR="00510926" w:rsidTr="0058225B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:rsidRPr="00DA64D9" w:rsidR="00510926" w:rsidP="0058225B" w:rsidRDefault="0058225B">
            <w:pPr>
              <w:widowControl/>
              <w:suppressAutoHyphens w:val="false"/>
              <w:spacing w:before="60" w:after="60"/>
              <w:jc w:val="left"/>
              <w:rPr>
                <w:rFonts w:eastAsia="Times New Roman" w:cs="Arial"/>
                <w:b/>
                <w:bCs/>
                <w:kern w:val="0"/>
              </w:rPr>
            </w:pPr>
            <w:r w:rsidRPr="00DA64D9">
              <w:rPr>
                <w:rFonts w:eastAsia="Times New Roman" w:cs="Arial"/>
                <w:b/>
                <w:bCs/>
                <w:kern w:val="0"/>
              </w:rPr>
              <w:t>Rozsah školení pro 1 kurz v hod.: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  <w:hideMark/>
          </w:tcPr>
          <w:p w:rsidRPr="00FB2594" w:rsidR="00510926" w:rsidP="0058225B" w:rsidRDefault="00510926">
            <w:pPr>
              <w:widowControl/>
              <w:suppressAutoHyphens w:val="false"/>
              <w:spacing w:before="100" w:beforeAutospacing="true" w:after="119"/>
              <w:jc w:val="left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kern w:val="0"/>
              </w:rPr>
              <w:br w:type="page"/>
            </w:r>
            <w:r w:rsidRPr="0058225B" w:rsidR="0058225B">
              <w:rPr>
                <w:rFonts w:eastAsia="Times New Roman" w:cs="Arial"/>
                <w:kern w:val="0"/>
              </w:rPr>
              <w:t>8 hodin (1 hodina = 60 minut), do této doby se nezapočítávají přestávky</w:t>
            </w:r>
          </w:p>
        </w:tc>
      </w:tr>
      <w:tr w:rsidRPr="00FB2594" w:rsidR="00510926" w:rsidTr="0058225B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:rsidRPr="00DA64D9" w:rsidR="00510926" w:rsidP="0058225B" w:rsidRDefault="0058225B">
            <w:pPr>
              <w:widowControl/>
              <w:suppressAutoHyphens w:val="false"/>
              <w:spacing w:before="60" w:after="60"/>
              <w:jc w:val="left"/>
              <w:rPr>
                <w:rFonts w:eastAsia="Times New Roman" w:cs="Arial"/>
                <w:b/>
                <w:bCs/>
                <w:kern w:val="0"/>
              </w:rPr>
            </w:pPr>
            <w:r w:rsidRPr="00DA64D9">
              <w:rPr>
                <w:b/>
              </w:rPr>
              <w:t>Struktura vzdělávacího kurzu: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510926" w:rsidP="0058225B" w:rsidRDefault="00510926">
            <w:pPr>
              <w:widowControl/>
              <w:suppressAutoHyphens w:val="false"/>
              <w:spacing w:before="100" w:beforeAutospacing="true" w:after="119"/>
              <w:jc w:val="left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kern w:val="0"/>
              </w:rPr>
              <w:br w:type="page"/>
            </w:r>
            <w:r w:rsidRPr="0058225B" w:rsidR="0058225B">
              <w:rPr>
                <w:rFonts w:eastAsia="Times New Roman" w:cs="Arial"/>
                <w:kern w:val="0"/>
              </w:rPr>
              <w:t>4 hodiny teorie, 4 hodiny praktické cvičení, jeden vzdělávací kurz bude rozdělen do dvou školících dnů</w:t>
            </w:r>
          </w:p>
        </w:tc>
      </w:tr>
      <w:tr w:rsidRPr="00FB2594" w:rsidR="0058225B" w:rsidTr="00DA64D9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:rsidRPr="00DA64D9" w:rsidR="0058225B" w:rsidP="00DA64D9" w:rsidRDefault="0058225B">
            <w:pPr>
              <w:widowControl/>
              <w:suppressAutoHyphens w:val="false"/>
              <w:spacing w:before="60" w:after="60"/>
              <w:jc w:val="left"/>
              <w:rPr>
                <w:b/>
              </w:rPr>
            </w:pPr>
            <w:r w:rsidRPr="00DA64D9">
              <w:rPr>
                <w:b/>
              </w:rPr>
              <w:t>Způsob ukončení: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:rsidRPr="00FB2594" w:rsidR="0058225B" w:rsidP="00913495" w:rsidRDefault="0058225B">
            <w:pPr>
              <w:widowControl/>
              <w:suppressAutoHyphens w:val="false"/>
              <w:spacing w:before="100" w:beforeAutospacing="true" w:after="119"/>
              <w:jc w:val="left"/>
              <w:rPr>
                <w:rFonts w:eastAsia="Times New Roman" w:cs="Arial"/>
                <w:kern w:val="0"/>
              </w:rPr>
            </w:pPr>
            <w:r w:rsidRPr="0058225B">
              <w:t>závěrečný test pro ověření znalostí účastníků, na konci druhého dne</w:t>
            </w:r>
          </w:p>
        </w:tc>
      </w:tr>
      <w:tr w:rsidRPr="00FB2594" w:rsidR="0058225B" w:rsidTr="00DA64D9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:rsidRPr="00DA64D9" w:rsidR="0058225B" w:rsidP="00DA64D9" w:rsidRDefault="0058225B">
            <w:pPr>
              <w:widowControl/>
              <w:suppressAutoHyphens w:val="false"/>
              <w:spacing w:before="60" w:after="60"/>
              <w:jc w:val="left"/>
              <w:rPr>
                <w:b/>
              </w:rPr>
            </w:pPr>
            <w:r w:rsidRPr="00DA64D9">
              <w:rPr>
                <w:b/>
              </w:rPr>
              <w:t>Další podmínky zadavatele: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:rsidRPr="0058225B" w:rsidR="0058225B" w:rsidP="0058225B" w:rsidRDefault="0058225B">
            <w:pPr>
              <w:widowControl/>
              <w:numPr>
                <w:ilvl w:val="0"/>
                <w:numId w:val="2"/>
              </w:numPr>
              <w:suppressAutoHyphens w:val="false"/>
              <w:spacing w:before="60" w:after="60"/>
              <w:ind w:right="57"/>
              <w:rPr>
                <w:rFonts w:eastAsia="Arial"/>
                <w:color w:val="080808"/>
                <w:kern w:val="0"/>
                <w:szCs w:val="22"/>
                <w:lang w:eastAsia="en-US"/>
              </w:rPr>
            </w:pPr>
            <w:r w:rsidRPr="0058225B">
              <w:rPr>
                <w:rFonts w:eastAsia="Arial"/>
                <w:color w:val="080808"/>
                <w:kern w:val="0"/>
                <w:szCs w:val="22"/>
                <w:lang w:eastAsia="en-US"/>
              </w:rPr>
              <w:t>Veškeré kurzy budou zpracovány v souladu s vnitřními předpisy zadavatele, Směrnice k </w:t>
            </w:r>
            <w:proofErr w:type="spellStart"/>
            <w:r w:rsidRPr="0058225B">
              <w:rPr>
                <w:rFonts w:eastAsia="Arial"/>
                <w:color w:val="080808"/>
                <w:kern w:val="0"/>
                <w:szCs w:val="22"/>
                <w:lang w:eastAsia="en-US"/>
              </w:rPr>
              <w:t>ZoKB</w:t>
            </w:r>
            <w:proofErr w:type="spellEnd"/>
            <w:r w:rsidRPr="0058225B">
              <w:rPr>
                <w:rFonts w:eastAsia="Arial"/>
                <w:color w:val="080808"/>
                <w:kern w:val="0"/>
                <w:szCs w:val="22"/>
                <w:lang w:eastAsia="en-US"/>
              </w:rPr>
              <w:t xml:space="preserve"> včetně příloh bude předána vítěznému uchazeči při podpisu smlouvy.</w:t>
            </w:r>
          </w:p>
          <w:p w:rsidRPr="0058225B" w:rsidR="0058225B" w:rsidP="0058225B" w:rsidRDefault="0058225B">
            <w:pPr>
              <w:widowControl/>
              <w:numPr>
                <w:ilvl w:val="0"/>
                <w:numId w:val="2"/>
              </w:numPr>
              <w:suppressAutoHyphens w:val="false"/>
              <w:spacing w:before="60" w:after="60"/>
              <w:ind w:right="57"/>
              <w:rPr>
                <w:rFonts w:eastAsia="Arial"/>
                <w:color w:val="080808"/>
                <w:kern w:val="0"/>
                <w:szCs w:val="22"/>
                <w:lang w:eastAsia="en-US"/>
              </w:rPr>
            </w:pPr>
            <w:r w:rsidRPr="0058225B">
              <w:rPr>
                <w:rFonts w:eastAsia="Arial"/>
                <w:color w:val="080808"/>
                <w:kern w:val="0"/>
                <w:szCs w:val="22"/>
                <w:lang w:eastAsia="en-US"/>
              </w:rPr>
              <w:t>Dodavatel vždy před realizací každého</w:t>
            </w:r>
            <w:r w:rsidR="004760D2">
              <w:rPr>
                <w:rFonts w:eastAsia="Arial"/>
                <w:color w:val="080808"/>
                <w:kern w:val="0"/>
                <w:szCs w:val="22"/>
                <w:lang w:eastAsia="en-US"/>
              </w:rPr>
              <w:t xml:space="preserve"> běhu</w:t>
            </w:r>
            <w:r w:rsidRPr="0058225B">
              <w:rPr>
                <w:rFonts w:eastAsia="Arial"/>
                <w:color w:val="080808"/>
                <w:kern w:val="0"/>
                <w:szCs w:val="22"/>
                <w:lang w:eastAsia="en-US"/>
              </w:rPr>
              <w:t xml:space="preserve"> vzdělávacího kurzu zpracuje anotaci k obsahu školení v rozsahu 1-2 </w:t>
            </w:r>
            <w:r w:rsidR="004760D2">
              <w:rPr>
                <w:rFonts w:eastAsia="Arial"/>
                <w:color w:val="080808"/>
                <w:kern w:val="0"/>
                <w:szCs w:val="22"/>
                <w:lang w:eastAsia="en-US"/>
              </w:rPr>
              <w:t>normo</w:t>
            </w:r>
            <w:r w:rsidRPr="0058225B">
              <w:rPr>
                <w:rFonts w:eastAsia="Arial"/>
                <w:color w:val="080808"/>
                <w:kern w:val="0"/>
                <w:szCs w:val="22"/>
                <w:lang w:eastAsia="en-US"/>
              </w:rPr>
              <w:t>strany A4, která bude obsahovat strukturu a rozsah jednotlivých částí, anotaci zašle 2 týdny před konáním kurzu k odsouhlasení zadavateli. Svým obsahem bude kurz zaměřen na řadového zaměstnance úřadu, tzv. koncového uživatele.</w:t>
            </w:r>
          </w:p>
          <w:p w:rsidRPr="0058225B" w:rsidR="0058225B" w:rsidP="0058225B" w:rsidRDefault="0058225B">
            <w:pPr>
              <w:widowControl/>
              <w:numPr>
                <w:ilvl w:val="0"/>
                <w:numId w:val="2"/>
              </w:numPr>
              <w:suppressAutoHyphens w:val="false"/>
              <w:spacing w:before="60" w:after="60"/>
              <w:ind w:right="57"/>
              <w:rPr>
                <w:rFonts w:eastAsia="Arial"/>
                <w:color w:val="080808"/>
                <w:kern w:val="0"/>
                <w:szCs w:val="22"/>
                <w:lang w:eastAsia="en-US"/>
              </w:rPr>
            </w:pPr>
            <w:r w:rsidRPr="0058225B">
              <w:rPr>
                <w:rFonts w:eastAsia="Arial"/>
                <w:color w:val="080808"/>
                <w:kern w:val="0"/>
                <w:szCs w:val="22"/>
                <w:lang w:eastAsia="en-US"/>
              </w:rPr>
              <w:t xml:space="preserve">Dodavatel zpracuje rovněž harmonogram realizace vzdělávacích kurzů (tj. termíny konání kurzů) vždy na následující 3 měsíce, harmonogram bude rovněž podléhat schválení zadavatele. První bude zpracován do 14 dnů po </w:t>
            </w:r>
            <w:r w:rsidR="004760D2">
              <w:rPr>
                <w:rFonts w:eastAsia="Arial"/>
                <w:color w:val="080808"/>
                <w:kern w:val="0"/>
                <w:szCs w:val="22"/>
                <w:lang w:eastAsia="en-US"/>
              </w:rPr>
              <w:t>nabytí účinnosti</w:t>
            </w:r>
            <w:r w:rsidRPr="0058225B">
              <w:rPr>
                <w:rFonts w:eastAsia="Arial"/>
                <w:color w:val="080808"/>
                <w:kern w:val="0"/>
                <w:szCs w:val="22"/>
                <w:lang w:eastAsia="en-US"/>
              </w:rPr>
              <w:t xml:space="preserve"> smlouvy. V případě nenaplnění daného kurzu v min. počtu 10 účastníků má zadavatel právo kurz zrušit bez náhrady, zadavatel má povinnost oznámit dodavateli zrušení kurzu nejpozději 2 pracovní dny před termínem konání zrušeného kurzu.</w:t>
            </w:r>
          </w:p>
          <w:p w:rsidRPr="0058225B" w:rsidR="0058225B" w:rsidP="0058225B" w:rsidRDefault="0058225B">
            <w:pPr>
              <w:widowControl/>
              <w:numPr>
                <w:ilvl w:val="0"/>
                <w:numId w:val="2"/>
              </w:numPr>
              <w:suppressAutoHyphens w:val="false"/>
              <w:spacing w:before="60" w:after="60"/>
              <w:ind w:right="57"/>
              <w:rPr>
                <w:rFonts w:eastAsia="Arial"/>
                <w:color w:val="080808"/>
                <w:kern w:val="0"/>
                <w:szCs w:val="22"/>
                <w:lang w:eastAsia="en-US"/>
              </w:rPr>
            </w:pPr>
            <w:r w:rsidRPr="0058225B">
              <w:rPr>
                <w:rFonts w:eastAsia="Arial"/>
                <w:color w:val="080808"/>
                <w:kern w:val="0"/>
                <w:szCs w:val="22"/>
                <w:lang w:eastAsia="en-US"/>
              </w:rPr>
              <w:t>Součástí školení musí být pro účastníky školící materiály v podobě studijního textu, který bude v tištěné podobě pro každého účastníka a rovněž bude sloužit ve výuce pro elektronickou prezentaci (forma PowerPoint, Word).</w:t>
            </w:r>
            <w:r w:rsidR="004E5950">
              <w:rPr>
                <w:rFonts w:eastAsia="Arial"/>
                <w:color w:val="080808"/>
                <w:kern w:val="0"/>
                <w:szCs w:val="22"/>
                <w:lang w:eastAsia="en-US"/>
              </w:rPr>
              <w:t xml:space="preserve"> Studijní materiály budou rovněž vždy před realizací každého kurzu podléhat předchozímu souhlasu zadavatele. </w:t>
            </w:r>
          </w:p>
          <w:p w:rsidRPr="0058225B" w:rsidR="0058225B" w:rsidP="0058225B" w:rsidRDefault="0058225B">
            <w:pPr>
              <w:widowControl/>
              <w:numPr>
                <w:ilvl w:val="0"/>
                <w:numId w:val="2"/>
              </w:numPr>
              <w:suppressAutoHyphens w:val="false"/>
              <w:spacing w:before="60" w:after="60"/>
              <w:ind w:right="57"/>
              <w:rPr>
                <w:rFonts w:eastAsia="Arial"/>
                <w:color w:val="080808"/>
                <w:kern w:val="0"/>
                <w:szCs w:val="22"/>
                <w:lang w:eastAsia="en-US"/>
              </w:rPr>
            </w:pPr>
            <w:r w:rsidRPr="0058225B">
              <w:rPr>
                <w:rFonts w:eastAsia="Arial"/>
                <w:color w:val="080808"/>
                <w:kern w:val="0"/>
                <w:szCs w:val="22"/>
                <w:lang w:eastAsia="en-US"/>
              </w:rPr>
              <w:t xml:space="preserve">Každý kurz bude ukončen závěrečným testem pro ověření znalostí účastníků, testové otázky zpracuje dodavatel.  </w:t>
            </w:r>
          </w:p>
          <w:p w:rsidRPr="0058225B" w:rsidR="0058225B" w:rsidP="0058225B" w:rsidRDefault="0058225B">
            <w:pPr>
              <w:widowControl/>
              <w:numPr>
                <w:ilvl w:val="0"/>
                <w:numId w:val="2"/>
              </w:numPr>
              <w:suppressAutoHyphens w:val="false"/>
              <w:spacing w:before="60" w:after="60"/>
              <w:ind w:right="57"/>
              <w:rPr>
                <w:rFonts w:eastAsia="Arial"/>
                <w:color w:val="080808"/>
                <w:kern w:val="0"/>
                <w:szCs w:val="22"/>
                <w:lang w:eastAsia="en-US"/>
              </w:rPr>
            </w:pPr>
            <w:r w:rsidRPr="0058225B">
              <w:rPr>
                <w:rFonts w:eastAsia="Arial"/>
                <w:color w:val="080808"/>
                <w:kern w:val="0"/>
                <w:szCs w:val="22"/>
                <w:lang w:eastAsia="en-US"/>
              </w:rPr>
              <w:t>Dodavatel po ukončení vzdělávacího kurzu dodá zadavateli certifikáty/osvědčení o absolvování kurzu každého účastníka, s uvedením obsahu a rozsahu (počtu hodin) kurzu, prezenční listiny prokazující účast na vzdělávacím kurzu a vyhodnocené závěrečné testy.</w:t>
            </w:r>
          </w:p>
        </w:tc>
      </w:tr>
    </w:tbl>
    <w:p w:rsidR="00B13568" w:rsidP="00B13568" w:rsidRDefault="00B13568">
      <w:pPr>
        <w:pStyle w:val="Zkladntext"/>
        <w:spacing w:after="0"/>
        <w:rPr>
          <w:rFonts w:eastAsia="Times-Roman" w:cs="Arial"/>
          <w:color w:val="000000"/>
        </w:rPr>
      </w:pPr>
    </w:p>
    <w:p w:rsidR="00FB2594" w:rsidP="00B13568" w:rsidRDefault="00FB2594">
      <w:pPr>
        <w:pStyle w:val="Zkladntext"/>
        <w:spacing w:after="0"/>
        <w:rPr>
          <w:rFonts w:eastAsia="Times-Roman" w:cs="Arial"/>
          <w:color w:val="000000"/>
        </w:rPr>
      </w:pPr>
    </w:p>
    <w:p w:rsidRPr="00FB2594" w:rsidR="00B13568" w:rsidP="00DA64D9" w:rsidRDefault="00B13568">
      <w:pPr>
        <w:pStyle w:val="Zkladntext"/>
        <w:spacing w:after="0"/>
        <w:rPr>
          <w:rFonts w:cs="Arial"/>
        </w:rPr>
      </w:pPr>
    </w:p>
    <w:sectPr w:rsidRPr="00FB2594" w:rsidR="00B13568" w:rsidSect="00B13568">
      <w:headerReference w:type="default" r:id="rId8"/>
      <w:footerReference w:type="default" r:id="rId9"/>
      <w:pgSz w:w="11906" w:h="16838"/>
      <w:pgMar w:top="80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F509C1" w:rsidP="00B13568" w:rsidRDefault="00F509C1">
      <w:r>
        <w:separator/>
      </w:r>
    </w:p>
  </w:endnote>
  <w:endnote w:type="continuationSeparator" w:id="0">
    <w:p w:rsidR="00F509C1" w:rsidP="00B13568" w:rsidRDefault="00F509C1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13568" w:rsidRDefault="00B13568">
    <w:pPr>
      <w:pStyle w:val="Zpat"/>
    </w:pPr>
  </w:p>
  <w:p w:rsidR="00B13568" w:rsidRDefault="00B13568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F509C1" w:rsidP="00B13568" w:rsidRDefault="00F509C1">
      <w:r>
        <w:separator/>
      </w:r>
    </w:p>
  </w:footnote>
  <w:footnote w:type="continuationSeparator" w:id="0">
    <w:p w:rsidR="00F509C1" w:rsidP="00B13568" w:rsidRDefault="00F509C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13568" w:rsidRDefault="00B13568">
    <w:pPr>
      <w:pStyle w:val="Zhlav"/>
    </w:pPr>
  </w:p>
  <w:p w:rsidR="00B13568" w:rsidRDefault="00FB2594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3568" w:rsidRDefault="00B13568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BAD10D9"/>
    <w:multiLevelType w:val="hybridMultilevel"/>
    <w:tmpl w:val="275E9EEA"/>
    <w:lvl w:ilvl="0" w:tplc="71F2D49E"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Arial" w:cs="Times New Roman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0F8215BC"/>
    <w:multiLevelType w:val="hybridMultilevel"/>
    <w:tmpl w:val="EC5C19A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568"/>
    <w:rsid w:val="000053E2"/>
    <w:rsid w:val="00022701"/>
    <w:rsid w:val="000401BE"/>
    <w:rsid w:val="000839A7"/>
    <w:rsid w:val="001658EC"/>
    <w:rsid w:val="00193F5B"/>
    <w:rsid w:val="002261A2"/>
    <w:rsid w:val="00255461"/>
    <w:rsid w:val="0026662F"/>
    <w:rsid w:val="0027054E"/>
    <w:rsid w:val="00360BF0"/>
    <w:rsid w:val="00413D03"/>
    <w:rsid w:val="004760D2"/>
    <w:rsid w:val="004E5950"/>
    <w:rsid w:val="004F53BB"/>
    <w:rsid w:val="00510926"/>
    <w:rsid w:val="00544DB0"/>
    <w:rsid w:val="005638FA"/>
    <w:rsid w:val="0058225B"/>
    <w:rsid w:val="00584D7D"/>
    <w:rsid w:val="005E7ED0"/>
    <w:rsid w:val="006A3863"/>
    <w:rsid w:val="006C5161"/>
    <w:rsid w:val="006C64CE"/>
    <w:rsid w:val="00731809"/>
    <w:rsid w:val="007C06B7"/>
    <w:rsid w:val="007D40CD"/>
    <w:rsid w:val="007E584C"/>
    <w:rsid w:val="007F40C8"/>
    <w:rsid w:val="007F70C9"/>
    <w:rsid w:val="00877417"/>
    <w:rsid w:val="009C28FB"/>
    <w:rsid w:val="009C7298"/>
    <w:rsid w:val="00AB491D"/>
    <w:rsid w:val="00AF4D28"/>
    <w:rsid w:val="00B13568"/>
    <w:rsid w:val="00B3399B"/>
    <w:rsid w:val="00BB2FAC"/>
    <w:rsid w:val="00C73B37"/>
    <w:rsid w:val="00C76406"/>
    <w:rsid w:val="00C8368D"/>
    <w:rsid w:val="00CF2CEC"/>
    <w:rsid w:val="00D503CB"/>
    <w:rsid w:val="00D66EBA"/>
    <w:rsid w:val="00DA64D9"/>
    <w:rsid w:val="00DE6CAA"/>
    <w:rsid w:val="00E16070"/>
    <w:rsid w:val="00EA22D1"/>
    <w:rsid w:val="00F15253"/>
    <w:rsid w:val="00F509C1"/>
    <w:rsid w:val="00F83EC0"/>
    <w:rsid w:val="00FA7305"/>
    <w:rsid w:val="00FB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B13568"/>
    <w:pPr>
      <w:widowControl w:val="false"/>
      <w:suppressAutoHyphens/>
      <w:spacing w:after="0" w:line="240" w:lineRule="auto"/>
      <w:jc w:val="both"/>
    </w:pPr>
    <w:rPr>
      <w:rFonts w:ascii="Arial" w:hAnsi="Arial" w:eastAsia="Lucida Sans Unicode" w:cs="Times New Roman"/>
      <w:kern w:val="1"/>
      <w:sz w:val="20"/>
      <w:szCs w:val="20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568"/>
    <w:pPr>
      <w:widowControl/>
      <w:tabs>
        <w:tab w:val="center" w:pos="4536"/>
        <w:tab w:val="right" w:pos="9072"/>
      </w:tabs>
      <w:suppressAutoHyphens w:val="false"/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character" w:styleId="ZhlavChar" w:customStyle="true">
    <w:name w:val="Záhlaví Char"/>
    <w:basedOn w:val="Standardnpsmoodstavce"/>
    <w:link w:val="Zhlav"/>
    <w:uiPriority w:val="99"/>
    <w:rsid w:val="00B13568"/>
  </w:style>
  <w:style w:type="paragraph" w:styleId="Zpat">
    <w:name w:val="footer"/>
    <w:basedOn w:val="Normln"/>
    <w:link w:val="ZpatChar"/>
    <w:unhideWhenUsed/>
    <w:rsid w:val="00B13568"/>
    <w:pPr>
      <w:widowControl/>
      <w:tabs>
        <w:tab w:val="center" w:pos="4536"/>
        <w:tab w:val="right" w:pos="9072"/>
      </w:tabs>
      <w:suppressAutoHyphens w:val="false"/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character" w:styleId="ZpatChar" w:customStyle="true">
    <w:name w:val="Zápatí Char"/>
    <w:basedOn w:val="Standardnpsmoodstavce"/>
    <w:link w:val="Zpat"/>
    <w:rsid w:val="00B13568"/>
  </w:style>
  <w:style w:type="paragraph" w:styleId="Textbubliny">
    <w:name w:val="Balloon Text"/>
    <w:basedOn w:val="Normln"/>
    <w:link w:val="TextbublinyChar"/>
    <w:uiPriority w:val="99"/>
    <w:semiHidden/>
    <w:unhideWhenUsed/>
    <w:rsid w:val="00B13568"/>
    <w:pPr>
      <w:widowControl/>
      <w:suppressAutoHyphens w:val="false"/>
      <w:jc w:val="left"/>
    </w:pPr>
    <w:rPr>
      <w:rFonts w:ascii="Tahoma" w:hAnsi="Tahoma" w:cs="Tahoma" w:eastAsiaTheme="minorHAnsi"/>
      <w:kern w:val="0"/>
      <w:sz w:val="16"/>
      <w:szCs w:val="16"/>
      <w:lang w:eastAsia="en-US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1356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13568"/>
    <w:pPr>
      <w:spacing w:after="113"/>
    </w:pPr>
  </w:style>
  <w:style w:type="character" w:styleId="ZkladntextChar" w:customStyle="true">
    <w:name w:val="Základní text Char"/>
    <w:basedOn w:val="Standardnpsmoodstavce"/>
    <w:link w:val="Zkladntext"/>
    <w:rsid w:val="00B13568"/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B13568"/>
    <w:pPr>
      <w:widowControl/>
      <w:suppressAutoHyphens w:val="false"/>
      <w:spacing w:before="100" w:beforeAutospacing="true" w:after="119"/>
      <w:jc w:val="left"/>
    </w:pPr>
    <w:rPr>
      <w:rFonts w:ascii="Times New Roman" w:hAnsi="Times New Roman" w:eastAsia="Times New Roman"/>
      <w:kern w:val="0"/>
      <w:sz w:val="24"/>
      <w:szCs w:val="24"/>
    </w:rPr>
  </w:style>
  <w:style w:type="table" w:styleId="Mkatabulky">
    <w:name w:val="Table Grid"/>
    <w:basedOn w:val="Normlntabulka"/>
    <w:uiPriority w:val="59"/>
    <w:rsid w:val="00B1356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lostrnky">
    <w:name w:val="page number"/>
    <w:basedOn w:val="Standardnpsmoodstavce"/>
    <w:semiHidden/>
    <w:rsid w:val="00B13568"/>
  </w:style>
  <w:style w:type="character" w:styleId="datalabel" w:customStyle="true">
    <w:name w:val="datalabel"/>
    <w:rsid w:val="00F15253"/>
  </w:style>
  <w:style w:type="paragraph" w:styleId="Odstavecseseznamem">
    <w:name w:val="List Paragraph"/>
    <w:basedOn w:val="Normln"/>
    <w:uiPriority w:val="34"/>
    <w:qFormat/>
    <w:rsid w:val="0058225B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B13568"/>
    <w:pPr>
      <w:widowControl w:val="0"/>
      <w:suppressAutoHyphens/>
      <w:spacing w:after="0" w:line="240" w:lineRule="auto"/>
      <w:jc w:val="both"/>
    </w:pPr>
    <w:rPr>
      <w:rFonts w:ascii="Arial" w:cs="Times New Roman" w:eastAsia="Lucida Sans Unicode" w:hAnsi="Arial"/>
      <w:kern w:val="1"/>
      <w:sz w:val="20"/>
      <w:szCs w:val="20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B13568"/>
    <w:pPr>
      <w:widowControl/>
      <w:tabs>
        <w:tab w:pos="4536" w:val="center"/>
        <w:tab w:pos="9072" w:val="right"/>
      </w:tabs>
      <w:suppressAutoHyphens w:val="0"/>
      <w:jc w:val="left"/>
    </w:pPr>
    <w:rPr>
      <w:rFonts w:asciiTheme="minorHAnsi" w:cstheme="minorBidi" w:eastAsiaTheme="minorHAnsi" w:hAnsiTheme="minorHAnsi"/>
      <w:kern w:val="0"/>
      <w:sz w:val="22"/>
      <w:szCs w:val="22"/>
      <w:lang w:eastAsia="en-US"/>
    </w:rPr>
  </w:style>
  <w:style w:customStyle="1" w:styleId="ZhlavChar" w:type="character">
    <w:name w:val="Záhlaví Char"/>
    <w:basedOn w:val="Standardnpsmoodstavce"/>
    <w:link w:val="Zhlav"/>
    <w:uiPriority w:val="99"/>
    <w:rsid w:val="00B13568"/>
  </w:style>
  <w:style w:styleId="Zpat" w:type="paragraph">
    <w:name w:val="footer"/>
    <w:basedOn w:val="Normln"/>
    <w:link w:val="ZpatChar"/>
    <w:unhideWhenUsed/>
    <w:rsid w:val="00B13568"/>
    <w:pPr>
      <w:widowControl/>
      <w:tabs>
        <w:tab w:pos="4536" w:val="center"/>
        <w:tab w:pos="9072" w:val="right"/>
      </w:tabs>
      <w:suppressAutoHyphens w:val="0"/>
      <w:jc w:val="left"/>
    </w:pPr>
    <w:rPr>
      <w:rFonts w:asciiTheme="minorHAnsi" w:cstheme="minorBidi" w:eastAsiaTheme="minorHAnsi" w:hAnsiTheme="minorHAnsi"/>
      <w:kern w:val="0"/>
      <w:sz w:val="22"/>
      <w:szCs w:val="22"/>
      <w:lang w:eastAsia="en-US"/>
    </w:rPr>
  </w:style>
  <w:style w:customStyle="1" w:styleId="ZpatChar" w:type="character">
    <w:name w:val="Zápatí Char"/>
    <w:basedOn w:val="Standardnpsmoodstavce"/>
    <w:link w:val="Zpat"/>
    <w:rsid w:val="00B13568"/>
  </w:style>
  <w:style w:styleId="Textbubliny" w:type="paragraph">
    <w:name w:val="Balloon Text"/>
    <w:basedOn w:val="Normln"/>
    <w:link w:val="TextbublinyChar"/>
    <w:uiPriority w:val="99"/>
    <w:semiHidden/>
    <w:unhideWhenUsed/>
    <w:rsid w:val="00B13568"/>
    <w:pPr>
      <w:widowControl/>
      <w:suppressAutoHyphens w:val="0"/>
      <w:jc w:val="left"/>
    </w:pPr>
    <w:rPr>
      <w:rFonts w:ascii="Tahoma" w:cs="Tahoma" w:eastAsiaTheme="minorHAnsi" w:hAnsi="Tahoma"/>
      <w:kern w:val="0"/>
      <w:sz w:val="16"/>
      <w:szCs w:val="16"/>
      <w:lang w:eastAsia="en-US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B13568"/>
    <w:rPr>
      <w:rFonts w:ascii="Tahoma" w:cs="Tahoma" w:hAnsi="Tahoma"/>
      <w:sz w:val="16"/>
      <w:szCs w:val="16"/>
    </w:rPr>
  </w:style>
  <w:style w:styleId="Zkladntext" w:type="paragraph">
    <w:name w:val="Body Text"/>
    <w:basedOn w:val="Normln"/>
    <w:link w:val="ZkladntextChar"/>
    <w:rsid w:val="00B13568"/>
    <w:pPr>
      <w:spacing w:after="113"/>
    </w:pPr>
  </w:style>
  <w:style w:customStyle="1" w:styleId="ZkladntextChar" w:type="character">
    <w:name w:val="Základní text Char"/>
    <w:basedOn w:val="Standardnpsmoodstavce"/>
    <w:link w:val="Zkladntext"/>
    <w:rsid w:val="00B13568"/>
    <w:rPr>
      <w:rFonts w:ascii="Arial" w:cs="Times New Roman" w:eastAsia="Lucida Sans Unicode" w:hAnsi="Arial"/>
      <w:kern w:val="1"/>
      <w:sz w:val="20"/>
      <w:szCs w:val="20"/>
      <w:lang w:eastAsia="cs-CZ"/>
    </w:rPr>
  </w:style>
  <w:style w:styleId="Normlnweb" w:type="paragraph">
    <w:name w:val="Normal (Web)"/>
    <w:basedOn w:val="Normln"/>
    <w:uiPriority w:val="99"/>
    <w:unhideWhenUsed/>
    <w:rsid w:val="00B13568"/>
    <w:pPr>
      <w:widowControl/>
      <w:suppressAutoHyphens w:val="0"/>
      <w:spacing w:after="119" w:before="100" w:beforeAutospacing="1"/>
      <w:jc w:val="left"/>
    </w:pPr>
    <w:rPr>
      <w:rFonts w:ascii="Times New Roman" w:eastAsia="Times New Roman" w:hAnsi="Times New Roman"/>
      <w:kern w:val="0"/>
      <w:sz w:val="24"/>
      <w:szCs w:val="24"/>
    </w:rPr>
  </w:style>
  <w:style w:styleId="Mkatabulky" w:type="table">
    <w:name w:val="Table Grid"/>
    <w:basedOn w:val="Normlntabulka"/>
    <w:uiPriority w:val="59"/>
    <w:rsid w:val="00B13568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cs-CZ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slostrnky" w:type="character">
    <w:name w:val="page number"/>
    <w:basedOn w:val="Standardnpsmoodstavce"/>
    <w:semiHidden/>
    <w:rsid w:val="00B13568"/>
  </w:style>
  <w:style w:customStyle="1" w:styleId="datalabel" w:type="character">
    <w:name w:val="datalabel"/>
    <w:rsid w:val="00F15253"/>
  </w:style>
  <w:style w:styleId="Odstavecseseznamem" w:type="paragraph">
    <w:name w:val="List Paragraph"/>
    <w:basedOn w:val="Normln"/>
    <w:uiPriority w:val="34"/>
    <w:qFormat/>
    <w:rsid w:val="0058225B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6218962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492725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7371712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015584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HP</properties:Company>
  <properties:Pages>2</properties:Pages>
  <properties:Words>626</properties:Words>
  <properties:Characters>3695</properties:Characters>
  <properties:Lines>30</properties:Lines>
  <properties:Paragraphs>8</properties:Paragraphs>
  <properties:TotalTime>70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4313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2017-02-22T10:14:00Z</dcterms:created>
  <dc:creator/>
  <cp:lastModifiedBy/>
  <dcterms:modified xmlns:xsi="http://www.w3.org/2001/XMLSchema-instance" xsi:type="dcterms:W3CDTF">2018-01-02T07:35:00Z</dcterms:modified>
  <cp:revision>26</cp:revision>
</cp:coreProperties>
</file>