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1276C" w:rsidR="00417FB2" w:rsidP="00417FB2" w:rsidRDefault="00417FB2">
      <w:pPr>
        <w:spacing w:after="0" w:line="240" w:lineRule="auto"/>
        <w:contextualSpacing/>
        <w:jc w:val="both"/>
        <w:rPr>
          <w:rFonts w:ascii="Arial" w:hAnsi="Arial" w:eastAsia="Arial" w:cs="Times New Roman"/>
          <w:b/>
          <w:sz w:val="28"/>
        </w:rPr>
      </w:pPr>
      <w:bookmarkStart w:name="_GoBack" w:id="0"/>
      <w:bookmarkEnd w:id="0"/>
    </w:p>
    <w:p w:rsidRPr="00417FB2" w:rsidR="00417FB2" w:rsidP="00417FB2" w:rsidRDefault="00044108">
      <w:pPr>
        <w:spacing w:after="0" w:line="240" w:lineRule="auto"/>
        <w:contextualSpacing/>
        <w:jc w:val="both"/>
        <w:rPr>
          <w:rFonts w:ascii="Arial" w:hAnsi="Arial" w:eastAsia="Arial" w:cs="Times New Roman"/>
          <w:b/>
          <w:sz w:val="28"/>
        </w:rPr>
      </w:pPr>
      <w:r>
        <w:rPr>
          <w:rFonts w:ascii="Arial" w:hAnsi="Arial" w:eastAsia="Arial" w:cs="Times New Roman"/>
          <w:b/>
          <w:sz w:val="28"/>
        </w:rPr>
        <w:t>Výzva 03_16_055</w:t>
      </w:r>
    </w:p>
    <w:p w:rsidR="00417FB2" w:rsidP="00417FB2" w:rsidRDefault="00A60007">
      <w:pPr>
        <w:spacing w:after="0" w:line="240" w:lineRule="auto"/>
        <w:contextualSpacing/>
        <w:jc w:val="both"/>
        <w:rPr>
          <w:rFonts w:ascii="Arial" w:hAnsi="Arial" w:eastAsia="Arial" w:cs="Times New Roman"/>
          <w:b/>
          <w:bCs/>
          <w:sz w:val="28"/>
        </w:rPr>
      </w:pPr>
      <w:r>
        <w:rPr>
          <w:rFonts w:ascii="Arial" w:hAnsi="Arial" w:eastAsia="Arial" w:cs="Times New Roman"/>
          <w:b/>
          <w:sz w:val="28"/>
        </w:rPr>
        <w:t>Příloha č. 3</w:t>
      </w:r>
      <w:r w:rsidRPr="00417FB2" w:rsidR="00417FB2">
        <w:rPr>
          <w:rFonts w:ascii="Arial" w:hAnsi="Arial" w:eastAsia="Arial" w:cs="Times New Roman"/>
          <w:b/>
          <w:sz w:val="28"/>
        </w:rPr>
        <w:t xml:space="preserve"> – </w:t>
      </w:r>
      <w:r w:rsidRPr="00417FB2" w:rsidR="00417FB2">
        <w:rPr>
          <w:rFonts w:ascii="Arial" w:hAnsi="Arial" w:eastAsia="Arial" w:cs="Times New Roman"/>
          <w:b/>
          <w:bCs/>
          <w:sz w:val="28"/>
        </w:rPr>
        <w:t>Prohlášení</w:t>
      </w:r>
      <w:r w:rsidR="00EA06E7">
        <w:rPr>
          <w:rFonts w:ascii="Arial" w:hAnsi="Arial" w:eastAsia="Arial" w:cs="Times New Roman"/>
          <w:b/>
          <w:bCs/>
          <w:sz w:val="28"/>
        </w:rPr>
        <w:t xml:space="preserve"> povinného</w:t>
      </w:r>
      <w:r w:rsidRPr="00417FB2" w:rsidR="00417FB2">
        <w:rPr>
          <w:rFonts w:ascii="Arial" w:hAnsi="Arial" w:eastAsia="Arial" w:cs="Times New Roman"/>
          <w:b/>
          <w:bCs/>
          <w:sz w:val="28"/>
        </w:rPr>
        <w:t xml:space="preserve"> </w:t>
      </w:r>
      <w:r w:rsidR="00417FB2">
        <w:rPr>
          <w:rFonts w:ascii="Arial" w:hAnsi="Arial" w:eastAsia="Arial" w:cs="Times New Roman"/>
          <w:b/>
          <w:bCs/>
          <w:sz w:val="28"/>
        </w:rPr>
        <w:t>partnera</w:t>
      </w:r>
      <w:r w:rsidR="00EA06E7">
        <w:rPr>
          <w:rFonts w:ascii="Arial" w:hAnsi="Arial" w:eastAsia="Arial" w:cs="Times New Roman"/>
          <w:b/>
          <w:bCs/>
          <w:sz w:val="28"/>
        </w:rPr>
        <w:t xml:space="preserve"> Úřadu práce ČR</w:t>
      </w:r>
      <w:r w:rsidR="00552652">
        <w:rPr>
          <w:rFonts w:ascii="Arial" w:hAnsi="Arial" w:eastAsia="Arial" w:cs="Times New Roman"/>
          <w:b/>
          <w:bCs/>
          <w:sz w:val="28"/>
        </w:rPr>
        <w:t xml:space="preserve"> o </w:t>
      </w:r>
      <w:r w:rsidR="001F0576">
        <w:rPr>
          <w:rFonts w:ascii="Arial" w:hAnsi="Arial" w:eastAsia="Arial" w:cs="Times New Roman"/>
          <w:b/>
          <w:bCs/>
          <w:sz w:val="28"/>
        </w:rPr>
        <w:t>se</w:t>
      </w:r>
      <w:r w:rsidR="00EA06E7">
        <w:rPr>
          <w:rFonts w:ascii="Arial" w:hAnsi="Arial" w:eastAsia="Arial" w:cs="Times New Roman"/>
          <w:b/>
          <w:bCs/>
          <w:sz w:val="28"/>
        </w:rPr>
        <w:t>známení</w:t>
      </w:r>
      <w:r w:rsidR="00CC622D">
        <w:rPr>
          <w:rFonts w:ascii="Arial" w:hAnsi="Arial" w:eastAsia="Arial" w:cs="Times New Roman"/>
          <w:b/>
          <w:bCs/>
          <w:sz w:val="28"/>
        </w:rPr>
        <w:t xml:space="preserve"> se</w:t>
      </w:r>
      <w:r w:rsidR="00EA06E7">
        <w:rPr>
          <w:rFonts w:ascii="Arial" w:hAnsi="Arial" w:eastAsia="Arial" w:cs="Times New Roman"/>
          <w:b/>
          <w:bCs/>
          <w:sz w:val="28"/>
        </w:rPr>
        <w:t xml:space="preserve"> s</w:t>
      </w:r>
      <w:r w:rsidR="00BD303A">
        <w:rPr>
          <w:rFonts w:ascii="Arial" w:hAnsi="Arial" w:eastAsia="Arial" w:cs="Times New Roman"/>
          <w:b/>
          <w:bCs/>
          <w:sz w:val="28"/>
        </w:rPr>
        <w:t xml:space="preserve"> </w:t>
      </w:r>
      <w:r w:rsidR="00417FB2">
        <w:rPr>
          <w:rFonts w:ascii="Arial" w:hAnsi="Arial" w:eastAsia="Arial" w:cs="Times New Roman"/>
          <w:b/>
          <w:bCs/>
          <w:sz w:val="28"/>
        </w:rPr>
        <w:t>projektem</w:t>
      </w:r>
      <w:r w:rsidR="00EA06E7">
        <w:rPr>
          <w:rFonts w:ascii="Arial" w:hAnsi="Arial" w:eastAsia="Arial" w:cs="Times New Roman"/>
          <w:b/>
          <w:bCs/>
          <w:sz w:val="28"/>
        </w:rPr>
        <w:t xml:space="preserve"> paktu zaměstnanosti</w:t>
      </w:r>
      <w:r w:rsidR="00417FB2">
        <w:rPr>
          <w:rFonts w:ascii="Arial" w:hAnsi="Arial" w:eastAsia="Arial" w:cs="Times New Roman"/>
          <w:b/>
          <w:bCs/>
          <w:sz w:val="28"/>
        </w:rPr>
        <w:t xml:space="preserve"> a souhlas se </w:t>
      </w:r>
      <w:r w:rsidR="001F0576">
        <w:rPr>
          <w:rFonts w:ascii="Arial" w:hAnsi="Arial" w:eastAsia="Arial" w:cs="Times New Roman"/>
          <w:b/>
          <w:bCs/>
          <w:sz w:val="28"/>
        </w:rPr>
        <w:t>zapojením do realizace projektu</w:t>
      </w:r>
    </w:p>
    <w:p w:rsidR="00417FB2" w:rsidP="00417FB2" w:rsidRDefault="00417FB2">
      <w:pPr>
        <w:spacing w:after="0" w:line="240" w:lineRule="auto"/>
        <w:contextualSpacing/>
        <w:jc w:val="both"/>
        <w:rPr>
          <w:rFonts w:ascii="Arial" w:hAnsi="Arial" w:eastAsia="Arial" w:cs="Times New Roman"/>
          <w:b/>
          <w:bCs/>
          <w:sz w:val="28"/>
        </w:rPr>
      </w:pPr>
    </w:p>
    <w:p w:rsidRPr="00417FB2" w:rsidR="00417FB2" w:rsidP="00417FB2" w:rsidRDefault="00417FB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69"/>
        <w:gridCol w:w="5919"/>
      </w:tblGrid>
      <w:tr w:rsidRPr="00417FB2" w:rsidR="00417FB2" w:rsidTr="0070181B">
        <w:trPr>
          <w:trHeight w:val="331"/>
        </w:trPr>
        <w:tc>
          <w:tcPr>
            <w:tcW w:w="3369" w:type="dxa"/>
            <w:vAlign w:val="center"/>
          </w:tcPr>
          <w:p w:rsidRPr="00417FB2" w:rsidR="00417FB2" w:rsidP="00417FB2" w:rsidRDefault="00EA06E7">
            <w:pPr>
              <w:spacing w:before="60" w:after="0" w:line="240" w:lineRule="auto"/>
              <w:rPr>
                <w:rFonts w:ascii="Arial" w:hAnsi="Arial" w:eastAsia="Times New Roman" w:cs="Arial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szCs w:val="24"/>
                <w:lang w:eastAsia="cs-CZ"/>
              </w:rPr>
              <w:t>Jméno/název žadatele</w:t>
            </w:r>
            <w:r w:rsidRPr="00417FB2" w:rsidR="00417FB2">
              <w:rPr>
                <w:rFonts w:ascii="Arial" w:hAnsi="Arial" w:eastAsia="Times New Roman" w:cs="Arial"/>
                <w:szCs w:val="24"/>
                <w:lang w:eastAsia="cs-CZ"/>
              </w:rPr>
              <w:t>:</w:t>
            </w:r>
          </w:p>
        </w:tc>
        <w:tc>
          <w:tcPr>
            <w:tcW w:w="5919" w:type="dxa"/>
          </w:tcPr>
          <w:p w:rsidRPr="00417FB2" w:rsidR="00417FB2" w:rsidP="00417FB2" w:rsidRDefault="00417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417FB2" w:rsidR="00417FB2" w:rsidTr="0070181B">
        <w:trPr>
          <w:trHeight w:val="331"/>
        </w:trPr>
        <w:tc>
          <w:tcPr>
            <w:tcW w:w="3369" w:type="dxa"/>
            <w:vAlign w:val="center"/>
          </w:tcPr>
          <w:p w:rsidRPr="00417FB2" w:rsidR="00417FB2" w:rsidP="00417FB2" w:rsidRDefault="00417FB2">
            <w:pPr>
              <w:spacing w:before="60" w:after="0" w:line="240" w:lineRule="auto"/>
              <w:rPr>
                <w:rFonts w:ascii="Arial" w:hAnsi="Arial" w:eastAsia="Times New Roman" w:cs="Arial"/>
                <w:szCs w:val="24"/>
                <w:lang w:eastAsia="cs-CZ"/>
              </w:rPr>
            </w:pPr>
            <w:r w:rsidRPr="00417FB2">
              <w:rPr>
                <w:rFonts w:ascii="Arial" w:hAnsi="Arial" w:eastAsia="Times New Roman" w:cs="Arial"/>
                <w:szCs w:val="24"/>
                <w:lang w:eastAsia="cs-CZ"/>
              </w:rPr>
              <w:t>Název projektu:</w:t>
            </w:r>
          </w:p>
        </w:tc>
        <w:tc>
          <w:tcPr>
            <w:tcW w:w="5919" w:type="dxa"/>
          </w:tcPr>
          <w:p w:rsidRPr="00417FB2" w:rsidR="00417FB2" w:rsidP="00417FB2" w:rsidRDefault="00417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417FB2" w:rsidR="00417FB2" w:rsidTr="0070181B">
        <w:trPr>
          <w:trHeight w:val="331"/>
        </w:trPr>
        <w:tc>
          <w:tcPr>
            <w:tcW w:w="3369" w:type="dxa"/>
            <w:vAlign w:val="center"/>
          </w:tcPr>
          <w:p w:rsidRPr="00417FB2" w:rsidR="00417FB2" w:rsidP="00417FB2" w:rsidRDefault="00417FB2">
            <w:pPr>
              <w:spacing w:before="60" w:after="0" w:line="240" w:lineRule="auto"/>
              <w:rPr>
                <w:rFonts w:ascii="Arial" w:hAnsi="Arial" w:eastAsia="Times New Roman" w:cs="Arial"/>
                <w:szCs w:val="24"/>
                <w:lang w:eastAsia="cs-CZ"/>
              </w:rPr>
            </w:pPr>
            <w:r w:rsidRPr="00417FB2">
              <w:rPr>
                <w:rFonts w:ascii="Arial" w:hAnsi="Arial" w:eastAsia="Times New Roman" w:cs="Arial"/>
                <w:szCs w:val="24"/>
                <w:lang w:eastAsia="cs-CZ"/>
              </w:rPr>
              <w:t>Jméno/název partnera:</w:t>
            </w:r>
          </w:p>
        </w:tc>
        <w:tc>
          <w:tcPr>
            <w:tcW w:w="5919" w:type="dxa"/>
          </w:tcPr>
          <w:p w:rsidRPr="00417FB2" w:rsidR="00417FB2" w:rsidP="00417FB2" w:rsidRDefault="00417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417FB2" w:rsidR="00417FB2" w:rsidTr="0070181B">
        <w:trPr>
          <w:trHeight w:val="573"/>
        </w:trPr>
        <w:tc>
          <w:tcPr>
            <w:tcW w:w="3369" w:type="dxa"/>
            <w:vAlign w:val="center"/>
          </w:tcPr>
          <w:p w:rsidRPr="00417FB2" w:rsidR="00417FB2" w:rsidP="00417FB2" w:rsidRDefault="00417FB2">
            <w:pPr>
              <w:spacing w:before="60" w:after="0" w:line="240" w:lineRule="auto"/>
              <w:rPr>
                <w:rFonts w:ascii="Arial" w:hAnsi="Arial" w:eastAsia="Times New Roman" w:cs="Arial"/>
                <w:szCs w:val="24"/>
                <w:lang w:eastAsia="cs-CZ"/>
              </w:rPr>
            </w:pPr>
            <w:r w:rsidRPr="00417FB2">
              <w:rPr>
                <w:rFonts w:ascii="Arial" w:hAnsi="Arial" w:eastAsia="Times New Roman" w:cs="Arial"/>
                <w:szCs w:val="24"/>
                <w:lang w:eastAsia="cs-CZ"/>
              </w:rPr>
              <w:t>Jméno statutárního zástupce partnera:</w:t>
            </w:r>
          </w:p>
        </w:tc>
        <w:tc>
          <w:tcPr>
            <w:tcW w:w="5919" w:type="dxa"/>
          </w:tcPr>
          <w:p w:rsidRPr="00417FB2" w:rsidR="00417FB2" w:rsidP="00417FB2" w:rsidRDefault="00417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17FB2" w:rsidP="00417FB2" w:rsidRDefault="00417FB2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417FB2" w:rsidR="001F0576" w:rsidP="00417FB2" w:rsidRDefault="001F057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 w:rsidRPr="00417FB2" w:rsidR="00417FB2" w:rsidP="00417FB2" w:rsidRDefault="00417FB2">
      <w:pPr>
        <w:keepNext/>
        <w:spacing w:after="0" w:line="240" w:lineRule="auto"/>
        <w:outlineLvl w:val="2"/>
        <w:rPr>
          <w:rFonts w:ascii="Arial" w:hAnsi="Arial" w:eastAsia="Times New Roman" w:cs="Arial"/>
          <w:b/>
          <w:bCs/>
          <w:sz w:val="24"/>
          <w:szCs w:val="28"/>
          <w:lang w:eastAsia="cs-CZ"/>
        </w:rPr>
      </w:pPr>
      <w:r w:rsidRPr="00417FB2">
        <w:rPr>
          <w:rFonts w:ascii="Arial" w:hAnsi="Arial" w:eastAsia="Times New Roman" w:cs="Arial"/>
          <w:b/>
          <w:bCs/>
          <w:sz w:val="24"/>
          <w:szCs w:val="28"/>
          <w:lang w:eastAsia="cs-CZ"/>
        </w:rPr>
        <w:t>Partnerství</w:t>
      </w:r>
    </w:p>
    <w:p w:rsidRPr="00417FB2" w:rsidR="00417FB2" w:rsidP="00417FB2" w:rsidRDefault="00417FB2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cs-CZ"/>
        </w:rPr>
      </w:pPr>
    </w:p>
    <w:p w:rsidRPr="00417FB2" w:rsidR="00417FB2" w:rsidP="00417FB2" w:rsidRDefault="00417FB2">
      <w:pPr>
        <w:keepNext/>
        <w:spacing w:after="0" w:line="240" w:lineRule="auto"/>
        <w:jc w:val="both"/>
        <w:outlineLvl w:val="2"/>
        <w:rPr>
          <w:rFonts w:ascii="Arial" w:hAnsi="Arial" w:eastAsia="Times New Roman" w:cs="Arial"/>
          <w:bCs/>
          <w:szCs w:val="24"/>
          <w:lang w:eastAsia="cs-CZ"/>
        </w:rPr>
      </w:pPr>
      <w:r w:rsidRPr="00417FB2">
        <w:rPr>
          <w:rFonts w:ascii="Arial" w:hAnsi="Arial" w:eastAsia="Times New Roman" w:cs="Arial"/>
          <w:bCs/>
          <w:szCs w:val="24"/>
          <w:lang w:eastAsia="cs-CZ"/>
        </w:rPr>
        <w:t>Partnerství je vztah mezi dvěma nebo více subjekty, který je založen na společné zodpovědnosti při přípravě a realizaci projektu financovaného z ESF. Principem řádného partnerství je, že všichni partneři jsou seznámeni s předkládaným projektem a se svou rolí v tomto projektu.</w:t>
      </w:r>
    </w:p>
    <w:p w:rsidRPr="00417FB2" w:rsidR="00417FB2" w:rsidP="00417FB2" w:rsidRDefault="00417FB2">
      <w:pPr>
        <w:spacing w:after="0" w:line="240" w:lineRule="auto"/>
        <w:jc w:val="both"/>
        <w:rPr>
          <w:rFonts w:ascii="Arial" w:hAnsi="Arial" w:eastAsia="Times New Roman" w:cs="Arial"/>
          <w:sz w:val="16"/>
          <w:szCs w:val="24"/>
          <w:lang w:eastAsia="cs-CZ"/>
        </w:rPr>
      </w:pPr>
    </w:p>
    <w:p w:rsidRPr="00417FB2" w:rsidR="00417FB2" w:rsidP="00417FB2" w:rsidRDefault="00417FB2">
      <w:pPr>
        <w:spacing w:after="0" w:line="240" w:lineRule="auto"/>
        <w:jc w:val="both"/>
        <w:rPr>
          <w:rFonts w:ascii="Arial" w:hAnsi="Arial" w:eastAsia="Times New Roman" w:cs="Arial"/>
          <w:szCs w:val="24"/>
          <w:lang w:eastAsia="cs-CZ"/>
        </w:rPr>
      </w:pPr>
      <w:r w:rsidRPr="00417FB2">
        <w:rPr>
          <w:rFonts w:ascii="Arial" w:hAnsi="Arial" w:eastAsia="Times New Roman" w:cs="Arial"/>
          <w:szCs w:val="24"/>
          <w:lang w:eastAsia="cs-CZ"/>
        </w:rPr>
        <w:t>Ustavením partnerství pro realizaci proj</w:t>
      </w:r>
      <w:r w:rsidR="000D707D">
        <w:rPr>
          <w:rFonts w:ascii="Arial" w:hAnsi="Arial" w:eastAsia="Times New Roman" w:cs="Arial"/>
          <w:szCs w:val="24"/>
          <w:lang w:eastAsia="cs-CZ"/>
        </w:rPr>
        <w:t xml:space="preserve">ektu nesmí být </w:t>
      </w:r>
      <w:r w:rsidR="008A11FD">
        <w:rPr>
          <w:rFonts w:ascii="Arial" w:hAnsi="Arial" w:eastAsia="Times New Roman" w:cs="Arial"/>
          <w:szCs w:val="24"/>
          <w:lang w:eastAsia="cs-CZ"/>
        </w:rPr>
        <w:t>obcházena ustanovení zákona o </w:t>
      </w:r>
      <w:r w:rsidRPr="00417FB2">
        <w:rPr>
          <w:rFonts w:ascii="Arial" w:hAnsi="Arial" w:eastAsia="Times New Roman" w:cs="Arial"/>
          <w:szCs w:val="24"/>
          <w:lang w:eastAsia="cs-CZ"/>
        </w:rPr>
        <w:t>veřejných zakázkách a pokyny řídícího orgánu pro výběrová řízení.</w:t>
      </w:r>
    </w:p>
    <w:p w:rsidRPr="00417FB2" w:rsidR="00417FB2" w:rsidP="00417FB2" w:rsidRDefault="00417FB2">
      <w:pPr>
        <w:spacing w:after="0" w:line="240" w:lineRule="auto"/>
        <w:rPr>
          <w:rFonts w:ascii="Arial" w:hAnsi="Arial" w:eastAsia="Times New Roman" w:cs="Arial"/>
          <w:sz w:val="16"/>
          <w:szCs w:val="24"/>
          <w:lang w:eastAsia="cs-CZ"/>
        </w:rPr>
      </w:pPr>
    </w:p>
    <w:p w:rsidR="00417FB2" w:rsidP="00417FB2" w:rsidRDefault="00417FB2">
      <w:pPr>
        <w:spacing w:after="0" w:line="240" w:lineRule="auto"/>
        <w:ind w:left="705" w:hanging="705"/>
        <w:rPr>
          <w:rFonts w:ascii="Arial" w:hAnsi="Arial" w:eastAsia="Times New Roman" w:cs="Arial"/>
          <w:sz w:val="16"/>
          <w:szCs w:val="24"/>
          <w:lang w:eastAsia="cs-CZ"/>
        </w:rPr>
      </w:pPr>
    </w:p>
    <w:p w:rsidRPr="00417FB2" w:rsidR="001F0576" w:rsidP="00417FB2" w:rsidRDefault="001F0576">
      <w:pPr>
        <w:spacing w:after="0" w:line="240" w:lineRule="auto"/>
        <w:ind w:left="705" w:hanging="705"/>
        <w:rPr>
          <w:rFonts w:ascii="Arial" w:hAnsi="Arial" w:eastAsia="Times New Roman" w:cs="Arial"/>
          <w:sz w:val="16"/>
          <w:szCs w:val="24"/>
          <w:lang w:eastAsia="cs-CZ"/>
        </w:rPr>
      </w:pPr>
    </w:p>
    <w:p w:rsidRPr="00417FB2" w:rsidR="00417FB2" w:rsidP="00417FB2" w:rsidRDefault="00417FB2">
      <w:pPr>
        <w:keepNext/>
        <w:spacing w:after="0" w:line="240" w:lineRule="auto"/>
        <w:ind w:left="705" w:hanging="705"/>
        <w:outlineLvl w:val="4"/>
        <w:rPr>
          <w:rFonts w:ascii="Arial" w:hAnsi="Arial" w:eastAsia="Times New Roman" w:cs="Arial"/>
          <w:b/>
          <w:bCs/>
          <w:sz w:val="24"/>
          <w:szCs w:val="28"/>
          <w:lang w:eastAsia="cs-CZ"/>
        </w:rPr>
      </w:pPr>
      <w:r w:rsidRPr="00417FB2">
        <w:rPr>
          <w:rFonts w:ascii="Arial" w:hAnsi="Arial" w:eastAsia="Times New Roman" w:cs="Arial"/>
          <w:b/>
          <w:bCs/>
          <w:sz w:val="24"/>
          <w:szCs w:val="28"/>
          <w:lang w:eastAsia="cs-CZ"/>
        </w:rPr>
        <w:t>Prohlášení o partnerství</w:t>
      </w:r>
    </w:p>
    <w:p w:rsidRPr="00417FB2" w:rsidR="00417FB2" w:rsidP="00417FB2" w:rsidRDefault="00417FB2">
      <w:pPr>
        <w:spacing w:after="0" w:line="240" w:lineRule="auto"/>
        <w:rPr>
          <w:rFonts w:ascii="Arial" w:hAnsi="Arial" w:eastAsia="Times New Roman" w:cs="Arial"/>
          <w:sz w:val="16"/>
          <w:szCs w:val="20"/>
          <w:lang w:eastAsia="cs-CZ"/>
        </w:rPr>
      </w:pPr>
    </w:p>
    <w:p w:rsidRPr="00417FB2" w:rsidR="00417FB2" w:rsidP="00417FB2" w:rsidRDefault="00417FB2">
      <w:pPr>
        <w:spacing w:after="0" w:line="240" w:lineRule="auto"/>
        <w:jc w:val="both"/>
        <w:rPr>
          <w:rFonts w:ascii="Arial" w:hAnsi="Arial" w:eastAsia="Times New Roman" w:cs="Arial"/>
          <w:szCs w:val="24"/>
          <w:lang w:eastAsia="cs-CZ"/>
        </w:rPr>
      </w:pPr>
      <w:r w:rsidRPr="00417FB2">
        <w:rPr>
          <w:rFonts w:ascii="Arial" w:hAnsi="Arial" w:eastAsia="Times New Roman" w:cs="Arial"/>
          <w:szCs w:val="24"/>
          <w:lang w:eastAsia="cs-CZ"/>
        </w:rPr>
        <w:t>Jsem seznámen s obsahem projektu</w:t>
      </w:r>
      <w:r w:rsidRPr="00A1276C" w:rsidR="00BD303A">
        <w:rPr>
          <w:rFonts w:ascii="Arial" w:hAnsi="Arial" w:eastAsia="Times New Roman" w:cs="Arial"/>
          <w:szCs w:val="24"/>
          <w:lang w:eastAsia="cs-CZ"/>
        </w:rPr>
        <w:t xml:space="preserve"> (tj. s projektovou žádostí)</w:t>
      </w:r>
      <w:r w:rsidRPr="00A1276C">
        <w:rPr>
          <w:rFonts w:ascii="Arial" w:hAnsi="Arial" w:eastAsia="Times New Roman" w:cs="Arial"/>
          <w:szCs w:val="24"/>
          <w:lang w:eastAsia="cs-CZ"/>
        </w:rPr>
        <w:t xml:space="preserve"> </w:t>
      </w:r>
      <w:r w:rsidRPr="00417FB2">
        <w:rPr>
          <w:rFonts w:ascii="Arial" w:hAnsi="Arial" w:eastAsia="Times New Roman" w:cs="Arial"/>
          <w:szCs w:val="24"/>
          <w:lang w:eastAsia="cs-CZ"/>
        </w:rPr>
        <w:t>předkládaného poskytovateli podpory</w:t>
      </w:r>
      <w:r w:rsidR="001F0576">
        <w:rPr>
          <w:rFonts w:ascii="Arial" w:hAnsi="Arial" w:eastAsia="Times New Roman" w:cs="Arial"/>
          <w:szCs w:val="24"/>
          <w:lang w:eastAsia="cs-CZ"/>
        </w:rPr>
        <w:t xml:space="preserve"> </w:t>
      </w:r>
      <w:r w:rsidR="00EA06E7">
        <w:rPr>
          <w:rFonts w:ascii="Arial" w:hAnsi="Arial" w:eastAsia="Times New Roman" w:cs="Arial"/>
          <w:szCs w:val="24"/>
          <w:lang w:eastAsia="cs-CZ"/>
        </w:rPr>
        <w:t>ze strany nositele paktu zaměstnanosti</w:t>
      </w:r>
      <w:r w:rsidR="00124968">
        <w:rPr>
          <w:rFonts w:ascii="Arial" w:hAnsi="Arial" w:eastAsia="Times New Roman" w:cs="Arial"/>
          <w:szCs w:val="24"/>
          <w:lang w:eastAsia="cs-CZ"/>
        </w:rPr>
        <w:t xml:space="preserve"> …….</w:t>
      </w:r>
      <w:r w:rsidR="00F907C4">
        <w:rPr>
          <w:rFonts w:ascii="Arial" w:hAnsi="Arial" w:eastAsia="Times New Roman" w:cs="Arial"/>
          <w:szCs w:val="24"/>
          <w:lang w:eastAsia="cs-CZ"/>
        </w:rPr>
        <w:t xml:space="preserve"> </w:t>
      </w:r>
      <w:proofErr w:type="gramStart"/>
      <w:r w:rsidR="00124968">
        <w:rPr>
          <w:rFonts w:ascii="Arial" w:hAnsi="Arial" w:eastAsia="Times New Roman" w:cs="Arial"/>
          <w:szCs w:val="24"/>
          <w:lang w:eastAsia="cs-CZ"/>
        </w:rPr>
        <w:t>kraje</w:t>
      </w:r>
      <w:proofErr w:type="gramEnd"/>
      <w:r w:rsidR="00EA06E7">
        <w:rPr>
          <w:rFonts w:ascii="Arial" w:hAnsi="Arial" w:eastAsia="Times New Roman" w:cs="Arial"/>
          <w:szCs w:val="24"/>
          <w:lang w:eastAsia="cs-CZ"/>
        </w:rPr>
        <w:t>. S</w:t>
      </w:r>
      <w:r w:rsidR="001F0576">
        <w:rPr>
          <w:rFonts w:ascii="Arial" w:hAnsi="Arial" w:eastAsia="Times New Roman" w:cs="Arial"/>
          <w:szCs w:val="24"/>
          <w:lang w:eastAsia="cs-CZ"/>
        </w:rPr>
        <w:t>ouhlasím se svým zapojením do realizace projektu v rozsahu a charakteru, kt</w:t>
      </w:r>
      <w:r w:rsidR="00BD303A">
        <w:rPr>
          <w:rFonts w:ascii="Arial" w:hAnsi="Arial" w:eastAsia="Times New Roman" w:cs="Arial"/>
          <w:szCs w:val="24"/>
          <w:lang w:eastAsia="cs-CZ"/>
        </w:rPr>
        <w:t>erý je specifikován v žádosti o </w:t>
      </w:r>
      <w:r w:rsidR="001F0576">
        <w:rPr>
          <w:rFonts w:ascii="Arial" w:hAnsi="Arial" w:eastAsia="Times New Roman" w:cs="Arial"/>
          <w:szCs w:val="24"/>
          <w:lang w:eastAsia="cs-CZ"/>
        </w:rPr>
        <w:t>podporu. Zavazuji se d</w:t>
      </w:r>
      <w:r w:rsidRPr="00417FB2">
        <w:rPr>
          <w:rFonts w:ascii="Arial" w:hAnsi="Arial" w:eastAsia="Times New Roman" w:cs="Arial"/>
          <w:szCs w:val="24"/>
          <w:lang w:eastAsia="cs-CZ"/>
        </w:rPr>
        <w:t>održovat principy řádného partnerství.</w:t>
      </w:r>
      <w:r>
        <w:rPr>
          <w:rFonts w:ascii="Arial" w:hAnsi="Arial" w:eastAsia="Times New Roman" w:cs="Arial"/>
          <w:szCs w:val="24"/>
          <w:lang w:eastAsia="cs-CZ"/>
        </w:rPr>
        <w:t xml:space="preserve"> </w:t>
      </w:r>
    </w:p>
    <w:p w:rsidRPr="00417FB2" w:rsidR="00417FB2" w:rsidP="00417FB2" w:rsidRDefault="00417FB2">
      <w:pPr>
        <w:spacing w:after="0" w:line="240" w:lineRule="auto"/>
        <w:rPr>
          <w:rFonts w:ascii="Arial" w:hAnsi="Arial" w:eastAsia="Times New Roman" w:cs="Arial"/>
          <w:sz w:val="16"/>
          <w:szCs w:val="24"/>
          <w:lang w:eastAsia="cs-CZ"/>
        </w:rPr>
      </w:pPr>
    </w:p>
    <w:p w:rsidRPr="00417FB2" w:rsidR="00417FB2" w:rsidP="00417FB2" w:rsidRDefault="00417F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417FB2" w:rsidP="00417FB2" w:rsidRDefault="00417F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1F0576" w:rsidP="00417FB2" w:rsidRDefault="001F05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1F0576" w:rsidP="00417FB2" w:rsidRDefault="001F05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417FB2" w:rsidR="001F0576" w:rsidP="00417FB2" w:rsidRDefault="001F05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417FB2" w:rsidR="00417FB2" w:rsidP="00417FB2" w:rsidRDefault="00417F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417FB2" w:rsidR="00417FB2" w:rsidP="00417FB2" w:rsidRDefault="00417FB2">
      <w:pPr>
        <w:spacing w:after="0" w:line="240" w:lineRule="auto"/>
        <w:jc w:val="both"/>
        <w:rPr>
          <w:rFonts w:ascii="Arial" w:hAnsi="Arial" w:eastAsia="Times New Roman" w:cs="Arial"/>
          <w:szCs w:val="24"/>
          <w:lang w:eastAsia="cs-CZ"/>
        </w:rPr>
      </w:pPr>
      <w:r w:rsidRPr="00417FB2">
        <w:rPr>
          <w:rFonts w:ascii="Arial" w:hAnsi="Arial" w:eastAsia="Times New Roman" w:cs="Arial"/>
          <w:szCs w:val="24"/>
          <w:lang w:eastAsia="cs-CZ"/>
        </w:rPr>
        <w:t>V …………………………… dne …………………</w:t>
      </w:r>
    </w:p>
    <w:p w:rsidRPr="00417FB2" w:rsidR="00417FB2" w:rsidP="00417FB2" w:rsidRDefault="00417F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417FB2" w:rsidR="00417FB2" w:rsidP="00417FB2" w:rsidRDefault="000159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  <w:t xml:space="preserve">     </w:t>
      </w:r>
      <w:r w:rsidRPr="00417FB2" w:rsidR="00417FB2">
        <w:rPr>
          <w:rFonts w:ascii="Times New Roman" w:hAnsi="Times New Roman" w:eastAsia="Times New Roman" w:cs="Times New Roman"/>
          <w:sz w:val="24"/>
          <w:szCs w:val="24"/>
          <w:lang w:eastAsia="cs-CZ"/>
        </w:rPr>
        <w:t>………………………………………</w:t>
      </w:r>
    </w:p>
    <w:p w:rsidRPr="00417FB2" w:rsidR="00417FB2" w:rsidP="00417FB2" w:rsidRDefault="00417FB2">
      <w:pPr>
        <w:spacing w:after="0" w:line="240" w:lineRule="auto"/>
        <w:jc w:val="both"/>
        <w:rPr>
          <w:rFonts w:ascii="Arial" w:hAnsi="Arial" w:eastAsia="Times New Roman" w:cs="Arial"/>
          <w:szCs w:val="24"/>
          <w:lang w:eastAsia="cs-CZ"/>
        </w:rPr>
      </w:pPr>
      <w:r w:rsidRPr="00417FB2">
        <w:rPr>
          <w:rFonts w:ascii="Arial" w:hAnsi="Arial" w:eastAsia="Times New Roman" w:cs="Arial"/>
          <w:szCs w:val="24"/>
          <w:lang w:eastAsia="cs-CZ"/>
        </w:rPr>
        <w:tab/>
      </w:r>
      <w:r w:rsidRPr="00417FB2">
        <w:rPr>
          <w:rFonts w:ascii="Arial" w:hAnsi="Arial" w:eastAsia="Times New Roman" w:cs="Arial"/>
          <w:szCs w:val="24"/>
          <w:lang w:eastAsia="cs-CZ"/>
        </w:rPr>
        <w:tab/>
      </w:r>
      <w:r w:rsidRPr="00417FB2">
        <w:rPr>
          <w:rFonts w:ascii="Arial" w:hAnsi="Arial" w:eastAsia="Times New Roman" w:cs="Arial"/>
          <w:szCs w:val="24"/>
          <w:lang w:eastAsia="cs-CZ"/>
        </w:rPr>
        <w:tab/>
      </w:r>
      <w:r w:rsidRPr="00417FB2">
        <w:rPr>
          <w:rFonts w:ascii="Arial" w:hAnsi="Arial" w:eastAsia="Times New Roman" w:cs="Arial"/>
          <w:szCs w:val="24"/>
          <w:lang w:eastAsia="cs-CZ"/>
        </w:rPr>
        <w:tab/>
      </w:r>
      <w:r w:rsidRPr="00417FB2">
        <w:rPr>
          <w:rFonts w:ascii="Arial" w:hAnsi="Arial" w:eastAsia="Times New Roman" w:cs="Arial"/>
          <w:szCs w:val="24"/>
          <w:lang w:eastAsia="cs-CZ"/>
        </w:rPr>
        <w:tab/>
      </w:r>
      <w:r w:rsidRPr="00417FB2">
        <w:rPr>
          <w:rFonts w:ascii="Arial" w:hAnsi="Arial" w:eastAsia="Times New Roman" w:cs="Arial"/>
          <w:szCs w:val="24"/>
          <w:lang w:eastAsia="cs-CZ"/>
        </w:rPr>
        <w:tab/>
      </w:r>
      <w:r w:rsidRPr="00417FB2">
        <w:rPr>
          <w:rFonts w:ascii="Arial" w:hAnsi="Arial" w:eastAsia="Times New Roman" w:cs="Arial"/>
          <w:szCs w:val="24"/>
          <w:lang w:eastAsia="cs-CZ"/>
        </w:rPr>
        <w:tab/>
        <w:t xml:space="preserve">     podpis statutárního zástupce partnera</w:t>
      </w:r>
    </w:p>
    <w:p w:rsidRPr="00417FB2" w:rsidR="00417FB2" w:rsidP="00417FB2" w:rsidRDefault="00417FB2">
      <w:pPr>
        <w:spacing w:after="0" w:line="240" w:lineRule="auto"/>
        <w:contextualSpacing/>
        <w:jc w:val="both"/>
        <w:rPr>
          <w:rFonts w:ascii="Arial" w:hAnsi="Arial" w:eastAsia="Times New Roman" w:cs="Arial"/>
          <w:b/>
          <w:sz w:val="32"/>
          <w:lang w:eastAsia="cs-CZ"/>
        </w:rPr>
      </w:pPr>
    </w:p>
    <w:p w:rsidR="00B80A5B" w:rsidRDefault="00B80A5B"/>
    <w:p w:rsidR="00417FB2" w:rsidRDefault="00417FB2"/>
    <w:sectPr w:rsidR="00417F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72285" w:rsidP="00417FB2" w:rsidRDefault="00E72285">
      <w:pPr>
        <w:spacing w:after="0" w:line="240" w:lineRule="auto"/>
      </w:pPr>
      <w:r>
        <w:separator/>
      </w:r>
    </w:p>
  </w:endnote>
  <w:endnote w:type="continuationSeparator" w:id="0">
    <w:p w:rsidR="00E72285" w:rsidP="00417FB2" w:rsidRDefault="00E7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72285" w:rsidP="00417FB2" w:rsidRDefault="00E72285">
      <w:pPr>
        <w:spacing w:after="0" w:line="240" w:lineRule="auto"/>
      </w:pPr>
      <w:r>
        <w:separator/>
      </w:r>
    </w:p>
  </w:footnote>
  <w:footnote w:type="continuationSeparator" w:id="0">
    <w:p w:rsidR="00E72285" w:rsidP="00417FB2" w:rsidRDefault="00E7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17FB2" w:rsidRDefault="00417FB2">
    <w:pPr>
      <w:pStyle w:val="Zhlav"/>
    </w:pPr>
    <w:r>
      <w:rPr>
        <w:noProof/>
        <w:lang w:eastAsia="cs-CZ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B2"/>
    <w:rsid w:val="0001593A"/>
    <w:rsid w:val="00044108"/>
    <w:rsid w:val="000A3063"/>
    <w:rsid w:val="000D707D"/>
    <w:rsid w:val="000E41F1"/>
    <w:rsid w:val="00124968"/>
    <w:rsid w:val="001F0576"/>
    <w:rsid w:val="00417FB2"/>
    <w:rsid w:val="0042116E"/>
    <w:rsid w:val="00552652"/>
    <w:rsid w:val="008A11FD"/>
    <w:rsid w:val="00A1276C"/>
    <w:rsid w:val="00A60007"/>
    <w:rsid w:val="00B80A5B"/>
    <w:rsid w:val="00BD303A"/>
    <w:rsid w:val="00CC622D"/>
    <w:rsid w:val="00E72285"/>
    <w:rsid w:val="00EA06E7"/>
    <w:rsid w:val="00F9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7FB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17FB2"/>
  </w:style>
  <w:style w:type="paragraph" w:styleId="Zpat">
    <w:name w:val="footer"/>
    <w:basedOn w:val="Normln"/>
    <w:link w:val="ZpatChar"/>
    <w:uiPriority w:val="99"/>
    <w:unhideWhenUsed/>
    <w:rsid w:val="00417FB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17FB2"/>
  </w:style>
  <w:style w:type="paragraph" w:styleId="Textbubliny">
    <w:name w:val="Balloon Text"/>
    <w:basedOn w:val="Normln"/>
    <w:link w:val="TextbublinyChar"/>
    <w:uiPriority w:val="99"/>
    <w:semiHidden/>
    <w:unhideWhenUsed/>
    <w:rsid w:val="0041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17FB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E4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41F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41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1F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41F1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17FB2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17FB2"/>
  </w:style>
  <w:style w:styleId="Zpat" w:type="paragraph">
    <w:name w:val="footer"/>
    <w:basedOn w:val="Normln"/>
    <w:link w:val="ZpatChar"/>
    <w:uiPriority w:val="99"/>
    <w:unhideWhenUsed/>
    <w:rsid w:val="00417FB2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17FB2"/>
  </w:style>
  <w:style w:styleId="Textbubliny" w:type="paragraph">
    <w:name w:val="Balloon Text"/>
    <w:basedOn w:val="Normln"/>
    <w:link w:val="TextbublinyChar"/>
    <w:uiPriority w:val="99"/>
    <w:semiHidden/>
    <w:unhideWhenUsed/>
    <w:rsid w:val="00417FB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17FB2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0E41F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E41F1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0E41F1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E41F1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E41F1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171</properties:Words>
  <properties:Characters>1011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2016-03-24T14:49:00Z</dcterms:created>
  <dc:creator/>
  <cp:lastModifiedBy/>
  <dcterms:modified xmlns:xsi="http://www.w3.org/2001/XMLSchema-instance" xsi:type="dcterms:W3CDTF">2016-03-24T14:49:00Z</dcterms:modified>
  <cp:revision>2</cp:revision>
</cp:coreProperties>
</file>