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EC17FC" w:rsidP="001D58EF" w:rsidRDefault="00EC17FC" w14:paraId="7AF63C04" w14:textId="77777777">
      <w:pPr>
        <w:pStyle w:val="vc2"/>
        <w:spacing w:before="0" w:after="120"/>
        <w:jc w:val="center"/>
        <w:rPr>
          <w:rFonts w:cs="Arial"/>
          <w:szCs w:val="22"/>
          <w:u w:val="none"/>
        </w:rPr>
      </w:pPr>
    </w:p>
    <w:p w:rsidR="00EC17FC" w:rsidP="001D58EF" w:rsidRDefault="00EC17FC" w14:paraId="53697158" w14:textId="77777777">
      <w:pPr>
        <w:pStyle w:val="vc2"/>
        <w:spacing w:before="0" w:after="120"/>
        <w:jc w:val="center"/>
        <w:rPr>
          <w:rFonts w:cs="Arial"/>
          <w:szCs w:val="22"/>
          <w:u w:val="none"/>
        </w:rPr>
      </w:pPr>
    </w:p>
    <w:p w:rsidR="001D58EF" w:rsidP="001D58EF" w:rsidRDefault="001D58EF" w14:paraId="0F2E1B9B" w14:textId="77777777">
      <w:pPr>
        <w:pStyle w:val="vc2"/>
        <w:spacing w:before="0" w:after="120"/>
        <w:jc w:val="center"/>
        <w:rPr>
          <w:rFonts w:cs="Arial"/>
          <w:szCs w:val="22"/>
          <w:u w:val="none"/>
        </w:rPr>
      </w:pPr>
      <w:r w:rsidRPr="00534864">
        <w:rPr>
          <w:rFonts w:cs="Arial"/>
          <w:szCs w:val="22"/>
          <w:u w:val="none"/>
        </w:rPr>
        <w:t>VÝZVA K PODÁNÍ NABÍDEK</w:t>
      </w:r>
      <w:r>
        <w:rPr>
          <w:rFonts w:cs="Arial"/>
          <w:szCs w:val="22"/>
          <w:u w:val="none"/>
        </w:rPr>
        <w:t xml:space="preserve"> NA VEŘEJNOU ZAKÁZKU MALÉHO ROZSAHU</w:t>
      </w:r>
    </w:p>
    <w:p w:rsidR="001D58EF" w:rsidP="001D58EF" w:rsidRDefault="001D58EF" w14:paraId="76E5CC97" w14:textId="77777777">
      <w:pPr>
        <w:pStyle w:val="vc2"/>
        <w:spacing w:before="0" w:after="120"/>
        <w:jc w:val="center"/>
        <w:rPr>
          <w:rFonts w:cs="Arial"/>
          <w:szCs w:val="22"/>
          <w:u w:val="none"/>
        </w:rPr>
      </w:pPr>
    </w:p>
    <w:p w:rsidR="00540E5F" w:rsidP="00B224D1" w:rsidRDefault="001F6477" w14:paraId="68E6C167" w14:textId="77777777">
      <w:pPr>
        <w:pStyle w:val="vc2"/>
        <w:spacing w:before="0" w:after="120"/>
        <w:jc w:val="center"/>
        <w:rPr>
          <w:rFonts w:cs="Arial"/>
          <w:sz w:val="24"/>
          <w:szCs w:val="22"/>
          <w:u w:val="none"/>
        </w:rPr>
      </w:pPr>
      <w:r w:rsidRPr="001F6477">
        <w:rPr>
          <w:rFonts w:cs="Arial"/>
          <w:sz w:val="24"/>
          <w:szCs w:val="22"/>
          <w:u w:val="none"/>
        </w:rPr>
        <w:t>Vytvoření výukových simulačních videí a filmu</w:t>
      </w:r>
    </w:p>
    <w:p w:rsidR="001F6477" w:rsidP="00B224D1" w:rsidRDefault="001F6477" w14:paraId="779672B1" w14:textId="77777777">
      <w:pPr>
        <w:pStyle w:val="vc2"/>
        <w:spacing w:before="0" w:after="120"/>
        <w:jc w:val="center"/>
        <w:rPr>
          <w:rFonts w:cs="Arial"/>
          <w:b w:val="false"/>
          <w:szCs w:val="22"/>
          <w:u w:val="none"/>
        </w:rPr>
      </w:pPr>
    </w:p>
    <w:p w:rsidRPr="00534864" w:rsidR="004718DF" w:rsidP="004718DF" w:rsidRDefault="004718DF" w14:paraId="61BAEE2E" w14:textId="77777777">
      <w:pPr>
        <w:ind w:firstLine="0"/>
        <w:rPr>
          <w:rFonts w:cs="Arial"/>
          <w:b/>
          <w:szCs w:val="22"/>
        </w:rPr>
      </w:pPr>
      <w:r w:rsidRPr="00534864">
        <w:rPr>
          <w:rFonts w:cs="Arial"/>
          <w:b/>
          <w:szCs w:val="22"/>
        </w:rPr>
        <w:t>Zdravotnická záchranná služba Jihomoravského kraje, příspěvková organizace</w:t>
      </w:r>
    </w:p>
    <w:p w:rsidRPr="00F37355" w:rsidR="004718DF" w:rsidP="004718DF" w:rsidRDefault="004718DF" w14:paraId="5B503A8B" w14:textId="77777777">
      <w:pPr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 xml:space="preserve">se sídlem v Brně, </w:t>
      </w:r>
      <w:r>
        <w:rPr>
          <w:rFonts w:cs="Arial"/>
          <w:szCs w:val="22"/>
        </w:rPr>
        <w:t>Kamenice 798/1d</w:t>
      </w:r>
      <w:r w:rsidRPr="00F37355">
        <w:rPr>
          <w:rFonts w:cs="Arial"/>
          <w:szCs w:val="22"/>
        </w:rPr>
        <w:t>, 6</w:t>
      </w:r>
      <w:r>
        <w:rPr>
          <w:rFonts w:cs="Arial"/>
          <w:szCs w:val="22"/>
        </w:rPr>
        <w:t>25</w:t>
      </w:r>
      <w:r w:rsidRPr="00F37355">
        <w:rPr>
          <w:rFonts w:cs="Arial"/>
          <w:szCs w:val="22"/>
        </w:rPr>
        <w:t xml:space="preserve"> 00</w:t>
      </w:r>
    </w:p>
    <w:p w:rsidRPr="00F37355" w:rsidR="004718DF" w:rsidP="004718DF" w:rsidRDefault="004718DF" w14:paraId="2FE2CC8D" w14:textId="77777777">
      <w:pPr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>IČ 00346292</w:t>
      </w:r>
    </w:p>
    <w:p w:rsidRPr="00F37355" w:rsidR="004718DF" w:rsidP="004718DF" w:rsidRDefault="004718DF" w14:paraId="2ACDFFD6" w14:textId="77777777">
      <w:pPr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 xml:space="preserve">tel.: 545 113 </w:t>
      </w:r>
      <w:r>
        <w:rPr>
          <w:rFonts w:cs="Arial"/>
          <w:szCs w:val="22"/>
        </w:rPr>
        <w:t>1</w:t>
      </w:r>
      <w:r w:rsidRPr="00F37355">
        <w:rPr>
          <w:rFonts w:cs="Arial"/>
          <w:szCs w:val="22"/>
        </w:rPr>
        <w:t>01,</w:t>
      </w:r>
      <w:r>
        <w:rPr>
          <w:rFonts w:cs="Arial"/>
          <w:szCs w:val="22"/>
        </w:rPr>
        <w:t xml:space="preserve"> </w:t>
      </w:r>
      <w:r w:rsidRPr="00F37355">
        <w:rPr>
          <w:rFonts w:cs="Arial"/>
          <w:szCs w:val="22"/>
        </w:rPr>
        <w:t xml:space="preserve">e-mail: </w:t>
      </w:r>
      <w:hyperlink w:history="true" r:id="rId8">
        <w:r w:rsidRPr="00F37355">
          <w:rPr>
            <w:rStyle w:val="Hypertextovodkaz"/>
            <w:rFonts w:cs="Arial"/>
            <w:szCs w:val="22"/>
          </w:rPr>
          <w:t>info@zzsjmk.cz</w:t>
        </w:r>
      </w:hyperlink>
    </w:p>
    <w:p w:rsidRPr="00F37355" w:rsidR="004718DF" w:rsidP="004718DF" w:rsidRDefault="004718DF" w14:paraId="3BDC7A93" w14:textId="77777777">
      <w:pPr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zastoupená </w:t>
      </w:r>
      <w:r w:rsidRPr="00F37355">
        <w:rPr>
          <w:rFonts w:cs="Arial"/>
          <w:szCs w:val="22"/>
        </w:rPr>
        <w:t>ředitelem panem Ing. Milanem Klusákem</w:t>
      </w:r>
      <w:r>
        <w:rPr>
          <w:rFonts w:cs="Arial"/>
          <w:szCs w:val="22"/>
        </w:rPr>
        <w:t>, MBA</w:t>
      </w:r>
      <w:r w:rsidRPr="00F37355">
        <w:rPr>
          <w:rFonts w:cs="Arial"/>
          <w:szCs w:val="22"/>
        </w:rPr>
        <w:t xml:space="preserve"> </w:t>
      </w:r>
    </w:p>
    <w:p w:rsidR="004718DF" w:rsidP="004718DF" w:rsidRDefault="004718DF" w14:paraId="14573E55" w14:textId="77777777">
      <w:pPr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 xml:space="preserve">Zadavatel je příspěvkovou organizací, jejímž zřizovatelem je Jihomoravský kraj. </w:t>
      </w:r>
    </w:p>
    <w:p w:rsidR="004718DF" w:rsidP="004718DF" w:rsidRDefault="004718DF" w14:paraId="71FF100D" w14:textId="77777777">
      <w:pPr>
        <w:spacing w:after="120"/>
        <w:ind w:firstLine="0"/>
        <w:rPr>
          <w:rFonts w:cs="Arial"/>
          <w:szCs w:val="22"/>
        </w:rPr>
      </w:pPr>
    </w:p>
    <w:p w:rsidRPr="00F37355" w:rsidR="00FA450A" w:rsidP="004718DF" w:rsidRDefault="005A6F3F" w14:paraId="6117C65F" w14:textId="77777777">
      <w:pPr>
        <w:spacing w:after="120"/>
        <w:ind w:firstLine="0"/>
        <w:rPr>
          <w:rFonts w:cs="Arial"/>
          <w:b/>
          <w:bCs/>
          <w:szCs w:val="22"/>
        </w:rPr>
      </w:pPr>
      <w:r>
        <w:rPr>
          <w:rFonts w:cs="Arial"/>
          <w:szCs w:val="22"/>
        </w:rPr>
        <w:t>(</w:t>
      </w:r>
      <w:r w:rsidR="00F14785">
        <w:rPr>
          <w:rFonts w:cs="Arial"/>
          <w:szCs w:val="22"/>
        </w:rPr>
        <w:t xml:space="preserve">dále </w:t>
      </w:r>
      <w:r w:rsidRPr="00F37355" w:rsidR="00BD683E">
        <w:rPr>
          <w:rFonts w:cs="Arial"/>
          <w:szCs w:val="22"/>
        </w:rPr>
        <w:t>jen „</w:t>
      </w:r>
      <w:r w:rsidRPr="00F14785" w:rsidR="00BD683E">
        <w:rPr>
          <w:rFonts w:cs="Arial"/>
          <w:b/>
          <w:i/>
          <w:szCs w:val="22"/>
        </w:rPr>
        <w:t>zadavatel</w:t>
      </w:r>
      <w:r w:rsidRPr="00F37355" w:rsidR="00BD683E">
        <w:rPr>
          <w:rFonts w:cs="Arial"/>
          <w:szCs w:val="22"/>
        </w:rPr>
        <w:t>“</w:t>
      </w:r>
      <w:r>
        <w:rPr>
          <w:rFonts w:cs="Arial"/>
          <w:szCs w:val="22"/>
        </w:rPr>
        <w:t>)</w:t>
      </w:r>
      <w:r w:rsidRPr="00F37355" w:rsidR="00BD683E">
        <w:rPr>
          <w:rFonts w:cs="Arial"/>
          <w:szCs w:val="22"/>
        </w:rPr>
        <w:t xml:space="preserve"> činí za účelem zadání veřejné zakázky</w:t>
      </w:r>
      <w:r w:rsidR="004E6F1D">
        <w:rPr>
          <w:rFonts w:cs="Arial"/>
          <w:szCs w:val="22"/>
        </w:rPr>
        <w:t xml:space="preserve"> malého rozsahu</w:t>
      </w:r>
      <w:r w:rsidRPr="00F37355" w:rsidR="00BD683E">
        <w:rPr>
          <w:rFonts w:cs="Arial"/>
          <w:szCs w:val="22"/>
        </w:rPr>
        <w:t xml:space="preserve"> podle ust</w:t>
      </w:r>
      <w:r>
        <w:rPr>
          <w:rFonts w:cs="Arial"/>
          <w:szCs w:val="22"/>
        </w:rPr>
        <w:t>anovení</w:t>
      </w:r>
      <w:r w:rsidRPr="00F37355" w:rsidR="00BD683E">
        <w:rPr>
          <w:rFonts w:cs="Arial"/>
          <w:szCs w:val="22"/>
        </w:rPr>
        <w:t xml:space="preserve"> </w:t>
      </w:r>
      <w:r w:rsidR="001D58EF">
        <w:rPr>
          <w:rFonts w:cs="Arial"/>
          <w:szCs w:val="22"/>
        </w:rPr>
        <w:t>§</w:t>
      </w:r>
      <w:r w:rsidRPr="00F37355" w:rsidR="001D58EF">
        <w:rPr>
          <w:rFonts w:cs="Arial"/>
          <w:szCs w:val="22"/>
        </w:rPr>
        <w:t xml:space="preserve"> 6</w:t>
      </w:r>
      <w:r w:rsidR="001D58EF">
        <w:rPr>
          <w:rFonts w:cs="Arial"/>
          <w:szCs w:val="22"/>
        </w:rPr>
        <w:t xml:space="preserve"> a § 31 zákona č.</w:t>
      </w:r>
      <w:r w:rsidRPr="00F37355" w:rsidR="001D58EF">
        <w:rPr>
          <w:rFonts w:cs="Arial"/>
          <w:szCs w:val="22"/>
        </w:rPr>
        <w:t xml:space="preserve"> 13</w:t>
      </w:r>
      <w:r w:rsidR="001D58EF">
        <w:rPr>
          <w:rFonts w:cs="Arial"/>
          <w:szCs w:val="22"/>
        </w:rPr>
        <w:t>4/201</w:t>
      </w:r>
      <w:r w:rsidRPr="00F37355" w:rsidR="001D58EF">
        <w:rPr>
          <w:rFonts w:cs="Arial"/>
          <w:szCs w:val="22"/>
        </w:rPr>
        <w:t xml:space="preserve">6 Sb. </w:t>
      </w:r>
      <w:r w:rsidRPr="00A854D7" w:rsidR="001D58EF">
        <w:rPr>
          <w:rFonts w:cs="Arial"/>
          <w:szCs w:val="22"/>
        </w:rPr>
        <w:t>o zadávání veřejných zakázek, (dále jen  „</w:t>
      </w:r>
      <w:r w:rsidRPr="00A854D7" w:rsidR="001D58EF">
        <w:rPr>
          <w:rFonts w:cs="Arial"/>
          <w:i/>
          <w:szCs w:val="22"/>
        </w:rPr>
        <w:t>zákon</w:t>
      </w:r>
      <w:r w:rsidRPr="00A854D7" w:rsidR="001D58EF">
        <w:rPr>
          <w:rFonts w:cs="Arial"/>
          <w:szCs w:val="22"/>
        </w:rPr>
        <w:t xml:space="preserve">“) </w:t>
      </w:r>
      <w:r w:rsidR="001F6477">
        <w:rPr>
          <w:rFonts w:cs="Arial"/>
        </w:rPr>
        <w:t>a</w:t>
      </w:r>
      <w:r w:rsidRPr="00B30C70" w:rsidR="001F6477">
        <w:rPr>
          <w:rFonts w:cs="Arial"/>
        </w:rPr>
        <w:t xml:space="preserve"> </w:t>
      </w:r>
      <w:r w:rsidRPr="00C00E76" w:rsidR="001F6477">
        <w:rPr>
          <w:rFonts w:cs="Arial"/>
        </w:rPr>
        <w:t>v rámci výběrového řízení podle Obecné části pravidel pro žadatele a příjemce v rámci Operačního programu Zaměstnanost (vydání č. 6)</w:t>
      </w:r>
      <w:r w:rsidR="001F6477">
        <w:rPr>
          <w:rFonts w:cs="Arial"/>
        </w:rPr>
        <w:t xml:space="preserve"> </w:t>
      </w:r>
      <w:r w:rsidRPr="00A854D7" w:rsidR="00BD683E">
        <w:rPr>
          <w:rFonts w:cs="Arial"/>
          <w:szCs w:val="22"/>
        </w:rPr>
        <w:t>tuto</w:t>
      </w:r>
      <w:r w:rsidRPr="00A854D7">
        <w:rPr>
          <w:rFonts w:cs="Arial"/>
          <w:szCs w:val="22"/>
        </w:rPr>
        <w:t xml:space="preserve"> </w:t>
      </w:r>
      <w:r w:rsidRPr="00A854D7" w:rsidR="003C7BFD">
        <w:rPr>
          <w:rFonts w:cs="Arial"/>
          <w:b/>
          <w:bCs/>
          <w:szCs w:val="22"/>
        </w:rPr>
        <w:t>výzvu</w:t>
      </w:r>
      <w:r w:rsidRPr="00A854D7">
        <w:rPr>
          <w:rFonts w:cs="Arial"/>
          <w:b/>
          <w:bCs/>
          <w:szCs w:val="22"/>
        </w:rPr>
        <w:t xml:space="preserve"> </w:t>
      </w:r>
      <w:r w:rsidRPr="00A854D7" w:rsidR="00FA450A">
        <w:rPr>
          <w:rFonts w:cs="Arial"/>
          <w:szCs w:val="22"/>
        </w:rPr>
        <w:t>k podávání nabídek na</w:t>
      </w:r>
      <w:r w:rsidR="000D1F3D">
        <w:rPr>
          <w:rFonts w:cs="Arial"/>
          <w:szCs w:val="22"/>
        </w:rPr>
        <w:t xml:space="preserve"> </w:t>
      </w:r>
      <w:r w:rsidRPr="00A854D7" w:rsidR="00FA450A">
        <w:rPr>
          <w:rFonts w:cs="Arial"/>
          <w:szCs w:val="22"/>
        </w:rPr>
        <w:t xml:space="preserve"> uzavření</w:t>
      </w:r>
      <w:r w:rsidR="00F112FD">
        <w:rPr>
          <w:rFonts w:cs="Arial"/>
          <w:szCs w:val="22"/>
        </w:rPr>
        <w:t xml:space="preserve"> </w:t>
      </w:r>
      <w:r w:rsidRPr="00A854D7" w:rsidR="00FA450A">
        <w:rPr>
          <w:rFonts w:cs="Arial"/>
          <w:szCs w:val="22"/>
        </w:rPr>
        <w:t>smlouvy</w:t>
      </w:r>
      <w:r w:rsidRPr="00A854D7" w:rsidR="00A854D7">
        <w:rPr>
          <w:rFonts w:cs="Arial"/>
          <w:szCs w:val="22"/>
        </w:rPr>
        <w:t xml:space="preserve"> </w:t>
      </w:r>
      <w:r w:rsidR="001F6477">
        <w:rPr>
          <w:rFonts w:cs="Arial"/>
          <w:szCs w:val="22"/>
        </w:rPr>
        <w:t xml:space="preserve">o dílo </w:t>
      </w:r>
      <w:r w:rsidRPr="00A854D7" w:rsidR="00FA450A">
        <w:rPr>
          <w:rFonts w:cs="Arial"/>
          <w:szCs w:val="22"/>
        </w:rPr>
        <w:t xml:space="preserve">podle </w:t>
      </w:r>
      <w:r w:rsidRPr="00A854D7">
        <w:rPr>
          <w:rFonts w:cs="Arial"/>
          <w:szCs w:val="22"/>
        </w:rPr>
        <w:t xml:space="preserve">ustanovení § </w:t>
      </w:r>
      <w:r w:rsidR="00B224D1">
        <w:rPr>
          <w:rFonts w:cs="Arial"/>
          <w:szCs w:val="22"/>
        </w:rPr>
        <w:t>2</w:t>
      </w:r>
      <w:r w:rsidR="001F6477">
        <w:rPr>
          <w:rFonts w:cs="Arial"/>
          <w:szCs w:val="22"/>
        </w:rPr>
        <w:t>586</w:t>
      </w:r>
      <w:r w:rsidRPr="00A854D7" w:rsidR="00FA450A">
        <w:rPr>
          <w:rFonts w:cs="Arial"/>
          <w:szCs w:val="22"/>
        </w:rPr>
        <w:t xml:space="preserve"> a násl. </w:t>
      </w:r>
      <w:r w:rsidR="001F6477">
        <w:rPr>
          <w:rFonts w:cs="Arial"/>
          <w:szCs w:val="22"/>
        </w:rPr>
        <w:t xml:space="preserve">zákona č. 89/2012 Sb., </w:t>
      </w:r>
      <w:r w:rsidR="00C70E21">
        <w:rPr>
          <w:rFonts w:cs="Arial"/>
          <w:szCs w:val="22"/>
        </w:rPr>
        <w:t xml:space="preserve"> </w:t>
      </w:r>
      <w:r w:rsidRPr="00A854D7" w:rsidR="00FA450A">
        <w:rPr>
          <w:rFonts w:cs="Arial"/>
          <w:szCs w:val="22"/>
        </w:rPr>
        <w:t>ob</w:t>
      </w:r>
      <w:r w:rsidRPr="00A854D7" w:rsidR="000F3930">
        <w:rPr>
          <w:rFonts w:cs="Arial"/>
          <w:szCs w:val="22"/>
        </w:rPr>
        <w:t>čanského</w:t>
      </w:r>
      <w:r w:rsidRPr="00A854D7" w:rsidR="00FA450A">
        <w:rPr>
          <w:rFonts w:cs="Arial"/>
          <w:szCs w:val="22"/>
        </w:rPr>
        <w:t xml:space="preserve"> zákoníku</w:t>
      </w:r>
      <w:r w:rsidR="001F6477">
        <w:rPr>
          <w:rFonts w:cs="Arial"/>
          <w:szCs w:val="22"/>
        </w:rPr>
        <w:t xml:space="preserve"> a postoupení licence k tomuto dílu</w:t>
      </w:r>
      <w:r w:rsidRPr="00A854D7" w:rsidR="00FA450A">
        <w:rPr>
          <w:rFonts w:cs="Arial"/>
          <w:szCs w:val="22"/>
        </w:rPr>
        <w:t xml:space="preserve"> za účelem </w:t>
      </w:r>
      <w:r w:rsidR="001F6477">
        <w:rPr>
          <w:rFonts w:cs="Arial"/>
          <w:szCs w:val="22"/>
        </w:rPr>
        <w:t>v</w:t>
      </w:r>
      <w:r w:rsidRPr="001F6477" w:rsidR="001F6477">
        <w:rPr>
          <w:rFonts w:cs="Arial"/>
          <w:szCs w:val="22"/>
        </w:rPr>
        <w:t>ytvoření výukových simulačních videí a filmu</w:t>
      </w:r>
      <w:r w:rsidR="001F6477">
        <w:rPr>
          <w:rFonts w:cs="Arial"/>
          <w:szCs w:val="22"/>
        </w:rPr>
        <w:t>.</w:t>
      </w:r>
    </w:p>
    <w:p w:rsidR="005A6F3F" w:rsidP="0008098A" w:rsidRDefault="00BD683E" w14:paraId="682209E5" w14:textId="77777777">
      <w:pPr>
        <w:spacing w:after="120"/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>Nabídkou se přitom rozumí návrh na uzavření příslušné</w:t>
      </w:r>
      <w:r w:rsidR="005E4F5B">
        <w:rPr>
          <w:rFonts w:cs="Arial"/>
          <w:szCs w:val="22"/>
        </w:rPr>
        <w:t xml:space="preserve"> </w:t>
      </w:r>
      <w:r w:rsidR="00B224D1">
        <w:rPr>
          <w:rFonts w:cs="Arial"/>
          <w:szCs w:val="22"/>
        </w:rPr>
        <w:t>smlouvy</w:t>
      </w:r>
      <w:r w:rsidR="001F6477">
        <w:rPr>
          <w:rFonts w:cs="Arial"/>
          <w:szCs w:val="22"/>
        </w:rPr>
        <w:t xml:space="preserve"> o dílo</w:t>
      </w:r>
      <w:r w:rsidRPr="00F37355">
        <w:rPr>
          <w:rFonts w:cs="Arial"/>
          <w:szCs w:val="22"/>
        </w:rPr>
        <w:t>, podepsa</w:t>
      </w:r>
      <w:r w:rsidR="00F52C80">
        <w:rPr>
          <w:rFonts w:cs="Arial"/>
          <w:szCs w:val="22"/>
        </w:rPr>
        <w:t xml:space="preserve">ný </w:t>
      </w:r>
      <w:r w:rsidR="00CD0422">
        <w:rPr>
          <w:rFonts w:cs="Arial"/>
          <w:szCs w:val="22"/>
        </w:rPr>
        <w:t xml:space="preserve">oprávněným zástupcem </w:t>
      </w:r>
      <w:r w:rsidR="00A82E33">
        <w:rPr>
          <w:rFonts w:cs="Arial"/>
          <w:szCs w:val="22"/>
        </w:rPr>
        <w:t>účastníka</w:t>
      </w:r>
      <w:r w:rsidR="003C1189">
        <w:rPr>
          <w:rFonts w:cs="Arial"/>
          <w:szCs w:val="22"/>
        </w:rPr>
        <w:t>,</w:t>
      </w:r>
      <w:r w:rsidR="00CD0422">
        <w:rPr>
          <w:rFonts w:cs="Arial"/>
          <w:szCs w:val="22"/>
        </w:rPr>
        <w:t xml:space="preserve"> </w:t>
      </w:r>
      <w:r w:rsidRPr="00F37355">
        <w:rPr>
          <w:rFonts w:cs="Arial"/>
          <w:szCs w:val="22"/>
        </w:rPr>
        <w:t xml:space="preserve">doložený příslušnými písemnými doklady podle těchto podmínek. </w:t>
      </w:r>
    </w:p>
    <w:p w:rsidRPr="001F6477" w:rsidR="001F6477" w:rsidP="001F6477" w:rsidRDefault="001F6477" w14:paraId="7CE278CB" w14:textId="77777777">
      <w:pPr>
        <w:spacing w:before="120" w:after="120"/>
        <w:ind w:firstLine="0"/>
        <w:rPr>
          <w:rFonts w:cs="Arial"/>
          <w:bCs/>
        </w:rPr>
      </w:pPr>
      <w:r w:rsidRPr="00C00E76">
        <w:rPr>
          <w:rFonts w:cs="Arial"/>
          <w:bCs/>
        </w:rPr>
        <w:t>Tato zakázka bude spolufinancována z dotace poskytnuté zadavateli v rámci Operačního programu Zaměstnanost.</w:t>
      </w:r>
    </w:p>
    <w:p w:rsidR="0008098A" w:rsidP="0008098A" w:rsidRDefault="0008098A" w14:paraId="17410573" w14:textId="77777777">
      <w:pPr>
        <w:spacing w:after="120"/>
        <w:ind w:firstLine="0"/>
        <w:rPr>
          <w:rFonts w:cs="Arial"/>
          <w:szCs w:val="22"/>
        </w:rPr>
      </w:pPr>
    </w:p>
    <w:p w:rsidR="00BD683E" w:rsidP="0008098A" w:rsidRDefault="00BD683E" w14:paraId="347AD070" w14:textId="77777777">
      <w:pPr>
        <w:spacing w:after="120"/>
        <w:ind w:firstLine="0"/>
        <w:rPr>
          <w:rFonts w:cs="Arial"/>
          <w:szCs w:val="22"/>
        </w:rPr>
      </w:pPr>
      <w:r w:rsidRPr="00F37355">
        <w:rPr>
          <w:rFonts w:cs="Arial"/>
          <w:szCs w:val="22"/>
        </w:rPr>
        <w:t>Za tímto úče</w:t>
      </w:r>
      <w:r w:rsidR="005A6F3F">
        <w:rPr>
          <w:rFonts w:cs="Arial"/>
          <w:szCs w:val="22"/>
        </w:rPr>
        <w:t xml:space="preserve">lem zadavatel stanoví tyto </w:t>
      </w:r>
      <w:r w:rsidR="005A6F3F">
        <w:rPr>
          <w:rFonts w:cs="Arial"/>
          <w:b/>
          <w:bCs/>
          <w:szCs w:val="22"/>
        </w:rPr>
        <w:t xml:space="preserve">podmínky </w:t>
      </w:r>
      <w:r w:rsidRPr="00F37355">
        <w:rPr>
          <w:rFonts w:cs="Arial"/>
          <w:szCs w:val="22"/>
        </w:rPr>
        <w:t>zadání:</w:t>
      </w:r>
    </w:p>
    <w:p w:rsidRPr="00F37355" w:rsidR="005E693F" w:rsidP="005E693F" w:rsidRDefault="005E693F" w14:paraId="669B3359" w14:textId="77777777">
      <w:pPr>
        <w:ind w:firstLine="0"/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0CBC70AC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4718DF" w14:paraId="6B0DD54A" w14:textId="7777777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Pr="00B477DE" w:rsidR="005A6F3F">
              <w:rPr>
                <w:rFonts w:cs="Arial"/>
                <w:b/>
                <w:bCs/>
                <w:szCs w:val="22"/>
              </w:rPr>
              <w:t>. Předmět plnění</w:t>
            </w:r>
            <w:r w:rsidR="00DF4632">
              <w:rPr>
                <w:rFonts w:cs="Arial"/>
                <w:b/>
                <w:bCs/>
                <w:szCs w:val="22"/>
              </w:rPr>
              <w:t xml:space="preserve"> a předpokládaná hodnota</w:t>
            </w:r>
          </w:p>
        </w:tc>
      </w:tr>
    </w:tbl>
    <w:p w:rsidRPr="00F37355" w:rsidR="005A6F3F" w:rsidP="005E693F" w:rsidRDefault="005A6F3F" w14:paraId="343B2278" w14:textId="77777777">
      <w:pPr>
        <w:ind w:firstLine="0"/>
        <w:rPr>
          <w:rFonts w:cs="Arial"/>
          <w:szCs w:val="22"/>
        </w:rPr>
      </w:pPr>
    </w:p>
    <w:p w:rsidR="00A854D7" w:rsidP="001F6477" w:rsidRDefault="001F6477" w14:paraId="5BA620F8" w14:textId="77777777">
      <w:pPr>
        <w:numPr>
          <w:ilvl w:val="1"/>
          <w:numId w:val="32"/>
        </w:numPr>
        <w:spacing w:before="120" w:after="120"/>
        <w:rPr>
          <w:rFonts w:cs="Arial"/>
          <w:szCs w:val="22"/>
        </w:rPr>
      </w:pPr>
      <w:r w:rsidRPr="007A2072">
        <w:rPr>
          <w:rFonts w:cs="Arial"/>
          <w:szCs w:val="22"/>
        </w:rPr>
        <w:t>Předmětem této zakázky je natočení a zpracování výukových videomateriálů v rozsahu jednoho výukového filmu a padesáti simulačních videí dle podrobnější specifikace, která je přílohou</w:t>
      </w:r>
      <w:r>
        <w:rPr>
          <w:rFonts w:cs="Arial"/>
          <w:szCs w:val="22"/>
        </w:rPr>
        <w:t xml:space="preserve"> č. 1</w:t>
      </w:r>
      <w:r>
        <w:rPr>
          <w:rStyle w:val="Odkaznakoment"/>
        </w:rPr>
        <w:t xml:space="preserve"> </w:t>
      </w:r>
      <w:r w:rsidRPr="001F6477">
        <w:rPr>
          <w:rStyle w:val="Odkaznakoment"/>
          <w:sz w:val="22"/>
        </w:rPr>
        <w:t>t</w:t>
      </w:r>
      <w:r w:rsidRPr="001F6477">
        <w:rPr>
          <w:rFonts w:cs="Arial"/>
          <w:szCs w:val="22"/>
        </w:rPr>
        <w:t>éto</w:t>
      </w:r>
      <w:r w:rsidRPr="007A2072">
        <w:rPr>
          <w:rFonts w:cs="Arial"/>
          <w:szCs w:val="22"/>
        </w:rPr>
        <w:t xml:space="preserve"> zadávací dokumentace. Tato zakázka není rozdělena na části. </w:t>
      </w:r>
      <w:r>
        <w:rPr>
          <w:rFonts w:cs="Arial"/>
          <w:szCs w:val="22"/>
        </w:rPr>
        <w:t xml:space="preserve">Účastník </w:t>
      </w:r>
      <w:r w:rsidRPr="007A2072">
        <w:rPr>
          <w:rFonts w:cs="Arial"/>
          <w:szCs w:val="22"/>
        </w:rPr>
        <w:t xml:space="preserve">je povinen poskytnout nabídku na celkový zadavatelem požadovaný předmět zakázky. </w:t>
      </w:r>
    </w:p>
    <w:p w:rsidRPr="001F6477" w:rsidR="00DF4632" w:rsidP="00DF4632" w:rsidRDefault="00DF4632" w14:paraId="0F4BBFF6" w14:textId="77777777">
      <w:pPr>
        <w:numPr>
          <w:ilvl w:val="1"/>
          <w:numId w:val="32"/>
        </w:numPr>
        <w:spacing w:before="120" w:after="120"/>
        <w:rPr>
          <w:rFonts w:cs="Arial"/>
          <w:szCs w:val="22"/>
        </w:rPr>
      </w:pPr>
      <w:r w:rsidRPr="00DF4632">
        <w:rPr>
          <w:rFonts w:cs="Arial"/>
          <w:szCs w:val="22"/>
        </w:rPr>
        <w:t>Předpokládaná hodnota veřejné zakázky je 569 000 Kč bez DPH.</w:t>
      </w:r>
    </w:p>
    <w:p w:rsidRPr="00B6167C" w:rsidR="001F6477" w:rsidP="00B24EE3" w:rsidRDefault="00B24EE3" w14:paraId="680FE920" w14:textId="6519259F">
      <w:pPr>
        <w:spacing w:after="120"/>
        <w:ind w:left="708" w:hanging="708"/>
        <w:rPr>
          <w:rFonts w:cs="Arial"/>
          <w:szCs w:val="22"/>
        </w:rPr>
      </w:pPr>
      <w:r>
        <w:rPr>
          <w:rFonts w:cs="Arial"/>
          <w:szCs w:val="22"/>
        </w:rPr>
        <w:t>1.3</w:t>
      </w:r>
      <w:r w:rsidR="00BE5AE7">
        <w:rPr>
          <w:rFonts w:cs="Arial"/>
          <w:szCs w:val="22"/>
        </w:rPr>
        <w:t>.</w:t>
      </w:r>
      <w:r w:rsidR="00BE5AE7">
        <w:rPr>
          <w:rFonts w:cs="Arial"/>
          <w:szCs w:val="22"/>
        </w:rPr>
        <w:tab/>
      </w:r>
      <w:r w:rsidRPr="00B24EE3" w:rsidR="00BE5AE7">
        <w:t xml:space="preserve">Podmínky zadávacího řízení jsou uveřejněné na profilu zadavatele </w:t>
      </w:r>
      <w:hyperlink w:history="true" r:id="rId9">
        <w:r w:rsidRPr="00B54B09" w:rsidR="008F05FE">
          <w:rPr>
            <w:rStyle w:val="Hypertextovodkaz"/>
          </w:rPr>
          <w:t>https://zakazky.krajbezkorupce.cz/contract_display_13239.html</w:t>
        </w:r>
      </w:hyperlink>
      <w:r w:rsidR="008F05FE">
        <w:t xml:space="preserve"> </w:t>
      </w:r>
      <w:r w:rsidRPr="00B24EE3" w:rsidR="001F6477">
        <w:t xml:space="preserve">a na portálu </w:t>
      </w:r>
      <w:hyperlink w:history="true" r:id="rId10">
        <w:r w:rsidRPr="00B24EE3" w:rsidR="001F6477">
          <w:t>www.esfcr.cz</w:t>
        </w:r>
      </w:hyperlink>
      <w:r w:rsidRPr="00B24EE3" w:rsidR="001F6477"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5E34531A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4718DF" w14:paraId="456F69A2" w14:textId="7777777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Pr="00B477DE" w:rsidR="005A6F3F">
              <w:rPr>
                <w:rFonts w:cs="Arial"/>
                <w:b/>
                <w:bCs/>
                <w:szCs w:val="22"/>
              </w:rPr>
              <w:t>. Termín, způsob a místo plnění</w:t>
            </w:r>
          </w:p>
        </w:tc>
      </w:tr>
    </w:tbl>
    <w:p w:rsidR="005A6F3F" w:rsidP="005E693F" w:rsidRDefault="005A6F3F" w14:paraId="1864F1D3" w14:textId="77777777">
      <w:pPr>
        <w:ind w:firstLine="0"/>
        <w:rPr>
          <w:rFonts w:cs="Arial"/>
          <w:szCs w:val="22"/>
        </w:rPr>
      </w:pPr>
    </w:p>
    <w:p w:rsidR="00F14785" w:rsidP="00F112FD" w:rsidRDefault="004718DF" w14:paraId="739DFC46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2</w:t>
      </w:r>
      <w:r w:rsidRPr="00770E2E" w:rsidR="001610F6">
        <w:rPr>
          <w:rFonts w:cs="Arial"/>
          <w:szCs w:val="22"/>
        </w:rPr>
        <w:t xml:space="preserve">.1. </w:t>
      </w:r>
      <w:r w:rsidR="009F6657">
        <w:rPr>
          <w:rFonts w:cs="Arial"/>
          <w:szCs w:val="22"/>
        </w:rPr>
        <w:tab/>
      </w:r>
      <w:r w:rsidR="002046B6">
        <w:rPr>
          <w:rFonts w:cs="Arial"/>
          <w:szCs w:val="22"/>
        </w:rPr>
        <w:t>Závazek k</w:t>
      </w:r>
      <w:r w:rsidR="00DF4632">
        <w:rPr>
          <w:rFonts w:cs="Arial"/>
          <w:szCs w:val="22"/>
        </w:rPr>
        <w:t> provedení díla</w:t>
      </w:r>
      <w:r w:rsidR="002046B6">
        <w:rPr>
          <w:rFonts w:cs="Arial"/>
          <w:szCs w:val="22"/>
        </w:rPr>
        <w:t xml:space="preserve"> podle čl. 1 této </w:t>
      </w:r>
      <w:r w:rsidR="00DF4632">
        <w:rPr>
          <w:rFonts w:cs="Arial"/>
          <w:szCs w:val="22"/>
        </w:rPr>
        <w:t>výzvy</w:t>
      </w:r>
      <w:r w:rsidR="002046B6">
        <w:rPr>
          <w:rFonts w:cs="Arial"/>
          <w:szCs w:val="22"/>
        </w:rPr>
        <w:t xml:space="preserve"> bude </w:t>
      </w:r>
      <w:r w:rsidRPr="00527857" w:rsidR="00F112FD">
        <w:rPr>
          <w:rFonts w:cs="Arial"/>
          <w:szCs w:val="22"/>
        </w:rPr>
        <w:t>plněn postupně v</w:t>
      </w:r>
      <w:r w:rsidR="00DF4632">
        <w:rPr>
          <w:rFonts w:cs="Arial"/>
          <w:szCs w:val="22"/>
        </w:rPr>
        <w:t> součinnosti se zadavatelem.</w:t>
      </w:r>
    </w:p>
    <w:p w:rsidRPr="00E22C0E" w:rsidR="002046B6" w:rsidP="00DF4632" w:rsidRDefault="007E09E0" w14:paraId="0EE3F45B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2.2.</w:t>
      </w:r>
      <w:r>
        <w:rPr>
          <w:rFonts w:cs="Arial"/>
          <w:szCs w:val="22"/>
        </w:rPr>
        <w:tab/>
      </w:r>
      <w:r w:rsidR="00DF4632">
        <w:rPr>
          <w:rFonts w:cs="Arial"/>
          <w:szCs w:val="22"/>
        </w:rPr>
        <w:t xml:space="preserve">Dílo musí být provedeno nejpozději do 30. 09. 2018. </w:t>
      </w:r>
      <w:r w:rsidR="00F112FD">
        <w:rPr>
          <w:rFonts w:cs="Arial"/>
          <w:szCs w:val="22"/>
        </w:rPr>
        <w:t xml:space="preserve"> </w:t>
      </w:r>
    </w:p>
    <w:p w:rsidRPr="00770E2E" w:rsidR="00DF7FDD" w:rsidP="00A854D7" w:rsidRDefault="004718DF" w14:paraId="5A220253" w14:textId="77777777">
      <w:pPr>
        <w:ind w:left="705" w:hanging="705"/>
        <w:rPr>
          <w:rFonts w:cs="Arial"/>
          <w:szCs w:val="22"/>
        </w:rPr>
      </w:pPr>
      <w:r w:rsidRPr="00E22C0E">
        <w:rPr>
          <w:rFonts w:cs="Arial"/>
          <w:szCs w:val="22"/>
        </w:rPr>
        <w:t>2</w:t>
      </w:r>
      <w:r w:rsidR="00B24EE3">
        <w:rPr>
          <w:rFonts w:cs="Arial"/>
          <w:szCs w:val="22"/>
        </w:rPr>
        <w:t>.3</w:t>
      </w:r>
      <w:r w:rsidRPr="00E22C0E" w:rsidR="00CD0422">
        <w:rPr>
          <w:rFonts w:cs="Arial"/>
          <w:szCs w:val="22"/>
        </w:rPr>
        <w:t xml:space="preserve">. </w:t>
      </w:r>
      <w:r w:rsidRPr="00E22C0E" w:rsidR="00CD0422">
        <w:rPr>
          <w:rFonts w:cs="Arial"/>
          <w:szCs w:val="22"/>
        </w:rPr>
        <w:tab/>
      </w:r>
      <w:r w:rsidR="0008098A">
        <w:rPr>
          <w:rFonts w:cs="Arial"/>
          <w:szCs w:val="22"/>
        </w:rPr>
        <w:tab/>
      </w:r>
      <w:r w:rsidRPr="002046B6" w:rsidR="00D92C02">
        <w:rPr>
          <w:rFonts w:cs="Arial"/>
          <w:szCs w:val="22"/>
        </w:rPr>
        <w:t xml:space="preserve">Místem </w:t>
      </w:r>
      <w:r w:rsidR="00DF4632">
        <w:rPr>
          <w:rFonts w:cs="Arial"/>
          <w:szCs w:val="22"/>
        </w:rPr>
        <w:t>předání (místem plnění) zhotoveného díla</w:t>
      </w:r>
      <w:r w:rsidRPr="002046B6" w:rsidR="00D92C02">
        <w:rPr>
          <w:rFonts w:cs="Arial"/>
          <w:szCs w:val="22"/>
        </w:rPr>
        <w:t xml:space="preserve"> se rozumí sídlo zadavatele, Kamenice 798/1d, 625 00</w:t>
      </w:r>
      <w:r w:rsidR="00D92C02">
        <w:rPr>
          <w:rFonts w:cs="Arial"/>
          <w:szCs w:val="22"/>
        </w:rPr>
        <w:t xml:space="preserve"> Brno.</w:t>
      </w:r>
    </w:p>
    <w:p w:rsidR="0008098A" w:rsidP="00D92C02" w:rsidRDefault="0008098A" w14:paraId="65C01DFD" w14:textId="77777777">
      <w:pPr>
        <w:ind w:left="705" w:hanging="705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667DBD5D" w14:textId="77777777">
        <w:tc>
          <w:tcPr>
            <w:tcW w:w="9210" w:type="dxa"/>
            <w:shd w:val="clear" w:color="auto" w:fill="DAEEF3"/>
          </w:tcPr>
          <w:p w:rsidRPr="00B477DE" w:rsidR="005A6F3F" w:rsidP="004718DF" w:rsidRDefault="004718DF" w14:paraId="164B6C12" w14:textId="77777777">
            <w:pPr>
              <w:ind w:firstLine="0"/>
              <w:rPr>
                <w:rFonts w:cs="Arial"/>
                <w:szCs w:val="22"/>
              </w:rPr>
            </w:pPr>
            <w:r>
              <w:br w:type="page"/>
            </w:r>
            <w:r w:rsidRPr="004718DF">
              <w:rPr>
                <w:b/>
              </w:rPr>
              <w:t>3</w:t>
            </w:r>
            <w:r w:rsidRPr="004718DF" w:rsidR="005A6F3F">
              <w:rPr>
                <w:rFonts w:cs="Arial"/>
                <w:b/>
                <w:bCs/>
                <w:szCs w:val="22"/>
              </w:rPr>
              <w:t>.</w:t>
            </w:r>
            <w:r w:rsidRPr="00B477DE" w:rsidR="005A6F3F">
              <w:rPr>
                <w:rFonts w:cs="Arial"/>
                <w:b/>
                <w:bCs/>
                <w:szCs w:val="22"/>
              </w:rPr>
              <w:t xml:space="preserve"> Vymezení některých dalších smluvních podmínek                                                        </w:t>
            </w:r>
          </w:p>
        </w:tc>
      </w:tr>
    </w:tbl>
    <w:p w:rsidR="005A6F3F" w:rsidP="005E693F" w:rsidRDefault="005A6F3F" w14:paraId="00D675ED" w14:textId="77777777">
      <w:pPr>
        <w:ind w:firstLine="0"/>
        <w:rPr>
          <w:rFonts w:cs="Arial"/>
          <w:szCs w:val="22"/>
        </w:rPr>
      </w:pPr>
    </w:p>
    <w:p w:rsidRPr="00C54301" w:rsidR="00C54301" w:rsidP="0008098A" w:rsidRDefault="002046B6" w14:paraId="3E76B01B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3.1</w:t>
      </w:r>
      <w:r w:rsidR="005A7417">
        <w:rPr>
          <w:rFonts w:cs="Arial"/>
          <w:szCs w:val="22"/>
        </w:rPr>
        <w:t xml:space="preserve">. </w:t>
      </w:r>
      <w:r w:rsidR="005A7417">
        <w:rPr>
          <w:rFonts w:cs="Arial"/>
          <w:szCs w:val="22"/>
        </w:rPr>
        <w:tab/>
      </w:r>
      <w:r w:rsidRPr="00DF4632" w:rsidR="00DF4632">
        <w:rPr>
          <w:rFonts w:cs="Arial"/>
          <w:szCs w:val="22"/>
        </w:rPr>
        <w:t>Další podmínky zadání vyplývají z tzv. obchodních podmínek ve formě závazného návrhu smlouvy o d</w:t>
      </w:r>
      <w:r w:rsidR="00DF4632">
        <w:rPr>
          <w:rFonts w:cs="Arial"/>
          <w:szCs w:val="22"/>
        </w:rPr>
        <w:t xml:space="preserve">ílo </w:t>
      </w:r>
      <w:r w:rsidRPr="00DF4632" w:rsidR="00DF4632">
        <w:rPr>
          <w:rFonts w:cs="Arial"/>
          <w:szCs w:val="22"/>
        </w:rPr>
        <w:t xml:space="preserve">(dále jen „smlouva“), který je jako příloha </w:t>
      </w:r>
      <w:r w:rsidR="00DF4632">
        <w:rPr>
          <w:rFonts w:cs="Arial"/>
          <w:szCs w:val="22"/>
        </w:rPr>
        <w:t xml:space="preserve">č. 2 </w:t>
      </w:r>
      <w:r w:rsidRPr="00DF4632" w:rsidR="00DF4632">
        <w:rPr>
          <w:rFonts w:cs="Arial"/>
          <w:szCs w:val="22"/>
        </w:rPr>
        <w:t>nedílnou součástí této výzvy.</w:t>
      </w:r>
    </w:p>
    <w:p w:rsidR="00BD683E" w:rsidP="0008098A" w:rsidRDefault="004718DF" w14:paraId="6A4EDFB0" w14:textId="77777777">
      <w:pPr>
        <w:spacing w:after="120"/>
        <w:ind w:left="705" w:hanging="705"/>
        <w:rPr>
          <w:rFonts w:cs="Arial"/>
        </w:rPr>
      </w:pPr>
      <w:r>
        <w:rPr>
          <w:rFonts w:cs="Arial"/>
          <w:szCs w:val="22"/>
        </w:rPr>
        <w:t>3</w:t>
      </w:r>
      <w:r w:rsidR="002046B6">
        <w:rPr>
          <w:rFonts w:cs="Arial"/>
          <w:szCs w:val="22"/>
        </w:rPr>
        <w:t>.2</w:t>
      </w:r>
      <w:r w:rsidRPr="00C54301" w:rsidR="00C54301">
        <w:rPr>
          <w:rFonts w:cs="Arial"/>
          <w:szCs w:val="22"/>
        </w:rPr>
        <w:t xml:space="preserve">. </w:t>
      </w:r>
      <w:r w:rsidRPr="00C54301" w:rsidR="00BD683E">
        <w:rPr>
          <w:rFonts w:cs="Arial"/>
          <w:szCs w:val="22"/>
        </w:rPr>
        <w:t xml:space="preserve"> </w:t>
      </w:r>
      <w:r w:rsidR="009F6657">
        <w:rPr>
          <w:rFonts w:cs="Arial"/>
          <w:szCs w:val="22"/>
        </w:rPr>
        <w:tab/>
      </w:r>
      <w:r w:rsidRPr="00C54301" w:rsidR="00C54301">
        <w:rPr>
          <w:rFonts w:cs="Arial"/>
        </w:rPr>
        <w:t>Ná</w:t>
      </w:r>
      <w:r w:rsidR="00CD0422">
        <w:rPr>
          <w:rFonts w:cs="Arial"/>
        </w:rPr>
        <w:t>vrh</w:t>
      </w:r>
      <w:r w:rsidRPr="00C54301" w:rsidR="00C54301">
        <w:rPr>
          <w:rFonts w:cs="Arial"/>
        </w:rPr>
        <w:t xml:space="preserve"> </w:t>
      </w:r>
      <w:r w:rsidR="00F14785">
        <w:rPr>
          <w:rFonts w:cs="Arial"/>
        </w:rPr>
        <w:t>smlouvy</w:t>
      </w:r>
      <w:r w:rsidRPr="00C54301" w:rsidR="00C54301">
        <w:rPr>
          <w:rFonts w:cs="Arial"/>
        </w:rPr>
        <w:t xml:space="preserve"> musí být ze strany </w:t>
      </w:r>
      <w:r w:rsidR="00A82E33">
        <w:rPr>
          <w:rFonts w:cs="Arial"/>
        </w:rPr>
        <w:t>účastníka</w:t>
      </w:r>
      <w:r w:rsidRPr="00C54301" w:rsidR="00A82E33">
        <w:rPr>
          <w:rFonts w:cs="Arial"/>
        </w:rPr>
        <w:t xml:space="preserve"> </w:t>
      </w:r>
      <w:r w:rsidR="00B24EE3">
        <w:rPr>
          <w:rFonts w:cs="Arial"/>
        </w:rPr>
        <w:t>podepsán</w:t>
      </w:r>
      <w:r w:rsidRPr="00C54301" w:rsidR="00C54301">
        <w:rPr>
          <w:rFonts w:cs="Arial"/>
        </w:rPr>
        <w:t xml:space="preserve"> statutárním orgánem nebo osobou prokazatelně oprávněnou zastupovat </w:t>
      </w:r>
      <w:r w:rsidR="00A82E33">
        <w:rPr>
          <w:rFonts w:cs="Arial"/>
        </w:rPr>
        <w:t>účastníka</w:t>
      </w:r>
      <w:r w:rsidRPr="00C54301" w:rsidR="00C54301">
        <w:rPr>
          <w:rFonts w:cs="Arial"/>
        </w:rPr>
        <w:t xml:space="preserve">; v takovém případě doloží </w:t>
      </w:r>
      <w:r w:rsidR="00A82E33">
        <w:rPr>
          <w:rFonts w:cs="Arial"/>
        </w:rPr>
        <w:t>účastník</w:t>
      </w:r>
      <w:r w:rsidRPr="00C54301" w:rsidR="00A82E33">
        <w:rPr>
          <w:rFonts w:cs="Arial"/>
        </w:rPr>
        <w:t xml:space="preserve"> </w:t>
      </w:r>
      <w:r w:rsidRPr="00C54301" w:rsidR="00C54301">
        <w:rPr>
          <w:rFonts w:cs="Arial"/>
        </w:rPr>
        <w:t>toto oprávnění v originále či v úředně ověřené kopii v nabídce.</w:t>
      </w:r>
    </w:p>
    <w:p w:rsidRPr="00DF4632" w:rsidR="00DF4632" w:rsidP="00DF4632" w:rsidRDefault="00DF4632" w14:paraId="6EE84D1C" w14:textId="77777777">
      <w:pPr>
        <w:numPr>
          <w:ilvl w:val="1"/>
          <w:numId w:val="34"/>
        </w:numPr>
        <w:spacing w:before="120" w:after="120"/>
        <w:rPr>
          <w:rFonts w:cs="Arial"/>
          <w:szCs w:val="22"/>
        </w:rPr>
      </w:pPr>
      <w:r w:rsidRPr="00F75466">
        <w:rPr>
          <w:rFonts w:cs="Arial"/>
          <w:szCs w:val="22"/>
        </w:rPr>
        <w:t>Obsah závazného návrhu smlouvy může dodavatel změnit nebo doplnit pouze v těch částech, kde to vyplývá z textu obchodních podmínek nebo jiné části výzvy, jiné změny nejsou přípustné.</w:t>
      </w:r>
    </w:p>
    <w:p w:rsidR="00650CC6" w:rsidP="0008098A" w:rsidRDefault="00DF4632" w14:paraId="60E313C5" w14:textId="77777777">
      <w:pPr>
        <w:spacing w:after="120"/>
        <w:ind w:left="705" w:hanging="705"/>
        <w:rPr>
          <w:rFonts w:cs="Arial"/>
        </w:rPr>
      </w:pPr>
      <w:r>
        <w:rPr>
          <w:rFonts w:cs="Arial"/>
        </w:rPr>
        <w:t>3.4</w:t>
      </w:r>
      <w:r w:rsidR="00650CC6">
        <w:rPr>
          <w:rFonts w:cs="Arial"/>
        </w:rPr>
        <w:t>.</w:t>
      </w:r>
      <w:r w:rsidR="00650CC6">
        <w:rPr>
          <w:rFonts w:cs="Arial"/>
        </w:rPr>
        <w:tab/>
      </w:r>
      <w:r w:rsidRPr="003A77B8" w:rsidR="00650CC6">
        <w:rPr>
          <w:rFonts w:cs="Arial"/>
        </w:rPr>
        <w:t xml:space="preserve">Účastník k nabídce přiloží podepsaný a řádně doplněný návrh smlouvy </w:t>
      </w:r>
      <w:r>
        <w:rPr>
          <w:rFonts w:cs="Arial"/>
        </w:rPr>
        <w:t xml:space="preserve">o dílo </w:t>
      </w:r>
      <w:r w:rsidRPr="003A77B8" w:rsidR="00650CC6">
        <w:rPr>
          <w:rFonts w:cs="Arial"/>
        </w:rPr>
        <w:t xml:space="preserve">ve </w:t>
      </w:r>
      <w:r>
        <w:rPr>
          <w:rFonts w:cs="Arial"/>
        </w:rPr>
        <w:t>třech</w:t>
      </w:r>
      <w:r w:rsidRPr="003A77B8" w:rsidR="00650CC6">
        <w:rPr>
          <w:rFonts w:cs="Arial"/>
        </w:rPr>
        <w:t xml:space="preserve"> vyhotovení</w:t>
      </w:r>
      <w:r>
        <w:rPr>
          <w:rFonts w:cs="Arial"/>
        </w:rPr>
        <w:t>ch, která budou z jeho nabídky volně vyjmutelná</w:t>
      </w:r>
      <w:r w:rsidRPr="003A77B8" w:rsidR="00650CC6">
        <w:rPr>
          <w:rFonts w:cs="Arial"/>
        </w:rPr>
        <w:t>.</w:t>
      </w:r>
      <w:r w:rsidR="00650CC6">
        <w:rPr>
          <w:rFonts w:cs="Arial"/>
        </w:rPr>
        <w:t xml:space="preserve"> </w:t>
      </w:r>
    </w:p>
    <w:p w:rsidRPr="00C54301" w:rsidR="00F6153E" w:rsidP="0008098A" w:rsidRDefault="00F6153E" w14:paraId="027A5C4A" w14:textId="77777777">
      <w:pPr>
        <w:spacing w:after="120"/>
        <w:ind w:left="705" w:hanging="705"/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65B9649B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4718DF" w14:paraId="2B332FB1" w14:textId="7777777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4</w:t>
            </w:r>
            <w:r w:rsidRPr="00B477DE" w:rsidR="005A6F3F">
              <w:rPr>
                <w:rFonts w:cs="Arial"/>
                <w:b/>
                <w:bCs/>
                <w:szCs w:val="22"/>
              </w:rPr>
              <w:t>.  Způsob stanovení ceny díla a platební podmínky</w:t>
            </w:r>
          </w:p>
        </w:tc>
      </w:tr>
    </w:tbl>
    <w:p w:rsidRPr="00F37355" w:rsidR="005A6F3F" w:rsidP="005E693F" w:rsidRDefault="005A6F3F" w14:paraId="14556DD8" w14:textId="77777777">
      <w:pPr>
        <w:rPr>
          <w:rFonts w:cs="Arial"/>
          <w:szCs w:val="22"/>
        </w:rPr>
      </w:pPr>
    </w:p>
    <w:p w:rsidRPr="00E22C0E" w:rsidR="00412A80" w:rsidP="00F112FD" w:rsidRDefault="004718DF" w14:paraId="2C63C1A6" w14:textId="77777777">
      <w:pPr>
        <w:spacing w:after="120"/>
        <w:ind w:left="705" w:hanging="75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996469" w:rsidR="00891AC1">
        <w:rPr>
          <w:rFonts w:cs="Arial"/>
          <w:szCs w:val="22"/>
        </w:rPr>
        <w:t>.1.</w:t>
      </w:r>
      <w:r w:rsidR="0036462B">
        <w:rPr>
          <w:rFonts w:cs="Arial"/>
          <w:szCs w:val="22"/>
        </w:rPr>
        <w:t xml:space="preserve"> </w:t>
      </w:r>
      <w:r w:rsidR="009F6657">
        <w:rPr>
          <w:rFonts w:cs="Arial"/>
          <w:szCs w:val="22"/>
        </w:rPr>
        <w:tab/>
      </w:r>
      <w:r w:rsidRPr="00DF4632" w:rsidR="00DF4632">
        <w:rPr>
          <w:rFonts w:cs="Arial"/>
          <w:szCs w:val="22"/>
        </w:rPr>
        <w:t>Dodavatel ve své nabídce zpracuje na krycím listu, jehož formulář je přílohou č. 4 k této výzvě, a v závazném návrhu smlouvy, který tvoří přílohu č. 2 této výzvy, cenu plnění veřejné zakázky.</w:t>
      </w:r>
    </w:p>
    <w:p w:rsidRPr="00770E2E" w:rsidR="00891AC1" w:rsidP="0008098A" w:rsidRDefault="004718DF" w14:paraId="0A08D067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770E2E" w:rsidR="00412A80">
        <w:rPr>
          <w:rFonts w:cs="Arial"/>
          <w:szCs w:val="22"/>
        </w:rPr>
        <w:t xml:space="preserve">.2. </w:t>
      </w:r>
      <w:r w:rsidR="009F6657">
        <w:rPr>
          <w:rFonts w:cs="Arial"/>
          <w:szCs w:val="22"/>
        </w:rPr>
        <w:tab/>
      </w:r>
      <w:r w:rsidRPr="00DF4632" w:rsidR="00DF4632">
        <w:rPr>
          <w:rFonts w:cs="Arial"/>
          <w:szCs w:val="22"/>
        </w:rPr>
        <w:t>Dodavatel je povinen do nabídkové ceny zahrnout všechny případné náklady či poplatky a další výdaje, které mu při realizaci veřejné zakázky dle této výzvy vzniknou nebo mohou vzniknout.</w:t>
      </w:r>
    </w:p>
    <w:p w:rsidRPr="00770E2E" w:rsidR="00736D52" w:rsidP="002046B6" w:rsidRDefault="004718DF" w14:paraId="0F2FC3C2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770E2E" w:rsidR="00891AC1">
        <w:rPr>
          <w:rFonts w:cs="Arial"/>
          <w:szCs w:val="22"/>
        </w:rPr>
        <w:t>.</w:t>
      </w:r>
      <w:r w:rsidRPr="00770E2E" w:rsidR="00412A80">
        <w:rPr>
          <w:rFonts w:cs="Arial"/>
          <w:szCs w:val="22"/>
        </w:rPr>
        <w:t>3</w:t>
      </w:r>
      <w:r w:rsidRPr="00770E2E" w:rsidR="00891AC1">
        <w:rPr>
          <w:rFonts w:cs="Arial"/>
          <w:szCs w:val="22"/>
        </w:rPr>
        <w:t xml:space="preserve">. </w:t>
      </w:r>
      <w:r w:rsidR="009F6657">
        <w:rPr>
          <w:rFonts w:cs="Arial"/>
          <w:szCs w:val="22"/>
        </w:rPr>
        <w:tab/>
      </w:r>
      <w:r w:rsidRPr="002046B6" w:rsidR="002046B6">
        <w:rPr>
          <w:rFonts w:cs="Arial"/>
          <w:szCs w:val="22"/>
        </w:rPr>
        <w:t xml:space="preserve">Součástí </w:t>
      </w:r>
      <w:r w:rsidR="00374961">
        <w:rPr>
          <w:rFonts w:cs="Arial"/>
          <w:szCs w:val="22"/>
        </w:rPr>
        <w:t xml:space="preserve">ceny </w:t>
      </w:r>
      <w:r w:rsidRPr="002046B6" w:rsidR="002046B6">
        <w:rPr>
          <w:rFonts w:cs="Arial"/>
          <w:szCs w:val="22"/>
        </w:rPr>
        <w:t>bude rovněž DPH (u plátců DPH) dle platné legislativy. Za správnost stanovení sazby DPH nese odpovědnost účastník/</w:t>
      </w:r>
      <w:r w:rsidR="002046B6">
        <w:rPr>
          <w:rFonts w:cs="Arial"/>
          <w:szCs w:val="22"/>
        </w:rPr>
        <w:t>dodavatel</w:t>
      </w:r>
      <w:r w:rsidRPr="002046B6" w:rsidR="002046B6">
        <w:rPr>
          <w:rFonts w:cs="Arial"/>
          <w:szCs w:val="22"/>
        </w:rPr>
        <w:t>.</w:t>
      </w:r>
    </w:p>
    <w:p w:rsidR="00891AC1" w:rsidP="0008098A" w:rsidRDefault="004718DF" w14:paraId="36758FC4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770E2E" w:rsidR="00891AC1">
        <w:rPr>
          <w:rFonts w:cs="Arial"/>
          <w:szCs w:val="22"/>
        </w:rPr>
        <w:t>.</w:t>
      </w:r>
      <w:r w:rsidR="002046B6">
        <w:rPr>
          <w:rFonts w:cs="Arial"/>
          <w:szCs w:val="22"/>
        </w:rPr>
        <w:t>4</w:t>
      </w:r>
      <w:r w:rsidRPr="00770E2E" w:rsidR="00891AC1">
        <w:rPr>
          <w:rFonts w:cs="Arial"/>
          <w:szCs w:val="22"/>
        </w:rPr>
        <w:t xml:space="preserve">. </w:t>
      </w:r>
      <w:r w:rsidR="009F6657">
        <w:rPr>
          <w:rFonts w:cs="Arial"/>
          <w:szCs w:val="22"/>
        </w:rPr>
        <w:tab/>
      </w:r>
      <w:r w:rsidR="00374961">
        <w:rPr>
          <w:rFonts w:cs="Arial"/>
          <w:szCs w:val="22"/>
        </w:rPr>
        <w:t>C</w:t>
      </w:r>
      <w:r w:rsidRPr="00770E2E" w:rsidR="00891AC1">
        <w:rPr>
          <w:rFonts w:cs="Arial"/>
          <w:szCs w:val="22"/>
        </w:rPr>
        <w:t>ena</w:t>
      </w:r>
      <w:r w:rsidR="00374961">
        <w:rPr>
          <w:rFonts w:cs="Arial"/>
          <w:szCs w:val="22"/>
        </w:rPr>
        <w:t xml:space="preserve"> za provedení díla</w:t>
      </w:r>
      <w:r w:rsidRPr="00770E2E" w:rsidR="00891AC1">
        <w:rPr>
          <w:rFonts w:cs="Arial"/>
          <w:szCs w:val="22"/>
        </w:rPr>
        <w:t xml:space="preserve"> bude splatná po splnění závazku ve lhůtě </w:t>
      </w:r>
      <w:r w:rsidRPr="00770E2E" w:rsidR="00AD0A58">
        <w:rPr>
          <w:rFonts w:cs="Arial"/>
          <w:szCs w:val="22"/>
        </w:rPr>
        <w:t>30</w:t>
      </w:r>
      <w:r w:rsidRPr="00770E2E" w:rsidR="00891AC1">
        <w:rPr>
          <w:rFonts w:cs="Arial"/>
          <w:szCs w:val="22"/>
        </w:rPr>
        <w:t xml:space="preserve"> dnů od </w:t>
      </w:r>
      <w:r w:rsidRPr="00770E2E" w:rsidR="00F46601">
        <w:rPr>
          <w:rFonts w:cs="Arial"/>
          <w:szCs w:val="22"/>
        </w:rPr>
        <w:t xml:space="preserve">doručení </w:t>
      </w:r>
      <w:r w:rsidRPr="00770E2E" w:rsidR="00891AC1">
        <w:rPr>
          <w:rFonts w:cs="Arial"/>
          <w:szCs w:val="22"/>
        </w:rPr>
        <w:t xml:space="preserve">jejího písemného vyúčtování. </w:t>
      </w:r>
    </w:p>
    <w:p w:rsidRPr="00770E2E" w:rsidR="005E693F" w:rsidP="005E693F" w:rsidRDefault="005E693F" w14:paraId="57192513" w14:textId="77777777">
      <w:pPr>
        <w:ind w:firstLine="0"/>
        <w:rPr>
          <w:rFonts w:cs="Arial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51BCC8AE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4718DF" w14:paraId="7AB01FB1" w14:textId="77777777">
            <w:pPr>
              <w:ind w:firstLine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</w:t>
            </w:r>
            <w:r w:rsidRPr="00B477DE" w:rsidR="005A6F3F">
              <w:rPr>
                <w:rFonts w:cs="Arial"/>
                <w:b/>
                <w:bCs/>
                <w:szCs w:val="22"/>
              </w:rPr>
              <w:t>.  Požadavky na prokázání kvalifikace</w:t>
            </w:r>
          </w:p>
        </w:tc>
      </w:tr>
    </w:tbl>
    <w:p w:rsidRPr="00770E2E" w:rsidR="00BD683E" w:rsidP="005E693F" w:rsidRDefault="00BD683E" w14:paraId="526B8CF5" w14:textId="77777777">
      <w:pPr>
        <w:rPr>
          <w:rFonts w:cs="Arial"/>
          <w:szCs w:val="22"/>
        </w:rPr>
      </w:pPr>
    </w:p>
    <w:p w:rsidRPr="0008182A" w:rsidR="004A2A58" w:rsidP="004A2A58" w:rsidRDefault="004718DF" w14:paraId="030B735E" w14:textId="77777777">
      <w:pPr>
        <w:spacing w:after="120"/>
        <w:ind w:left="705" w:hanging="705"/>
        <w:rPr>
          <w:szCs w:val="22"/>
          <w:highlight w:val="yellow"/>
        </w:rPr>
      </w:pPr>
      <w:r>
        <w:rPr>
          <w:szCs w:val="22"/>
        </w:rPr>
        <w:t>5</w:t>
      </w:r>
      <w:r w:rsidRPr="00EC59A1" w:rsidR="00C54301">
        <w:rPr>
          <w:szCs w:val="22"/>
        </w:rPr>
        <w:t xml:space="preserve">.1. </w:t>
      </w:r>
      <w:r w:rsidR="001828F5">
        <w:rPr>
          <w:szCs w:val="22"/>
        </w:rPr>
        <w:tab/>
      </w:r>
      <w:r w:rsidR="004A2A58">
        <w:rPr>
          <w:szCs w:val="22"/>
        </w:rPr>
        <w:t>Kvalifikovaným pro plnění této veřejné zakázky je dodavatel, který splní:</w:t>
      </w:r>
      <w:r w:rsidRPr="0008182A" w:rsidR="004A2A58">
        <w:rPr>
          <w:szCs w:val="22"/>
          <w:highlight w:val="yellow"/>
        </w:rPr>
        <w:t xml:space="preserve"> </w:t>
      </w:r>
    </w:p>
    <w:p w:rsidRPr="0001544F" w:rsidR="004A2A58" w:rsidP="004A2A58" w:rsidRDefault="004A2A58" w14:paraId="695580E3" w14:textId="77777777">
      <w:pPr>
        <w:numPr>
          <w:ilvl w:val="0"/>
          <w:numId w:val="19"/>
        </w:numPr>
        <w:spacing w:after="120"/>
        <w:ind w:hanging="11"/>
        <w:rPr>
          <w:szCs w:val="22"/>
        </w:rPr>
      </w:pPr>
      <w:r w:rsidRPr="0001544F">
        <w:rPr>
          <w:b/>
          <w:szCs w:val="22"/>
        </w:rPr>
        <w:t xml:space="preserve">základní způsobilost </w:t>
      </w:r>
      <w:r w:rsidR="004347FE">
        <w:rPr>
          <w:b/>
          <w:szCs w:val="22"/>
        </w:rPr>
        <w:t xml:space="preserve">obdobně jako </w:t>
      </w:r>
      <w:r w:rsidRPr="0001544F">
        <w:rPr>
          <w:szCs w:val="22"/>
        </w:rPr>
        <w:t xml:space="preserve">podle § 74 zákona, </w:t>
      </w:r>
    </w:p>
    <w:p w:rsidR="004A2A58" w:rsidP="004A2A58" w:rsidRDefault="004A2A58" w14:paraId="103E76F6" w14:textId="77777777">
      <w:pPr>
        <w:numPr>
          <w:ilvl w:val="0"/>
          <w:numId w:val="19"/>
        </w:numPr>
        <w:spacing w:after="120"/>
        <w:ind w:left="1418" w:hanging="709"/>
        <w:rPr>
          <w:szCs w:val="22"/>
        </w:rPr>
      </w:pPr>
      <w:r w:rsidRPr="0001544F">
        <w:rPr>
          <w:b/>
          <w:szCs w:val="22"/>
        </w:rPr>
        <w:t>profesní způsobilost</w:t>
      </w:r>
      <w:r w:rsidR="00FA392B">
        <w:rPr>
          <w:b/>
          <w:szCs w:val="22"/>
        </w:rPr>
        <w:t xml:space="preserve"> </w:t>
      </w:r>
      <w:r w:rsidR="004347FE">
        <w:rPr>
          <w:b/>
          <w:szCs w:val="22"/>
        </w:rPr>
        <w:t>obdobně jako</w:t>
      </w:r>
      <w:r w:rsidRPr="0001544F">
        <w:rPr>
          <w:szCs w:val="22"/>
        </w:rPr>
        <w:t xml:space="preserve"> podl</w:t>
      </w:r>
      <w:r w:rsidR="00F112FD">
        <w:rPr>
          <w:szCs w:val="22"/>
        </w:rPr>
        <w:t>e § 77 odst. 1 a odst. 2 zákona,</w:t>
      </w:r>
    </w:p>
    <w:p w:rsidRPr="0001544F" w:rsidR="00F112FD" w:rsidP="004A2A58" w:rsidRDefault="00F112FD" w14:paraId="47667476" w14:textId="77777777">
      <w:pPr>
        <w:numPr>
          <w:ilvl w:val="0"/>
          <w:numId w:val="19"/>
        </w:numPr>
        <w:spacing w:after="120"/>
        <w:ind w:left="1418" w:hanging="709"/>
        <w:rPr>
          <w:szCs w:val="22"/>
        </w:rPr>
      </w:pPr>
      <w:r>
        <w:rPr>
          <w:b/>
          <w:szCs w:val="22"/>
        </w:rPr>
        <w:t xml:space="preserve">technickou kvalifikaci jako </w:t>
      </w:r>
      <w:r w:rsidR="00374961">
        <w:rPr>
          <w:szCs w:val="22"/>
        </w:rPr>
        <w:t>podle § 79 odst. 2. písm. b</w:t>
      </w:r>
      <w:r>
        <w:rPr>
          <w:szCs w:val="22"/>
        </w:rPr>
        <w:t xml:space="preserve">) zákona. </w:t>
      </w:r>
    </w:p>
    <w:p w:rsidRPr="00E22C0E" w:rsidR="00C84BE1" w:rsidP="004A2A58" w:rsidRDefault="004718DF" w14:paraId="408EBC71" w14:textId="77777777">
      <w:pPr>
        <w:spacing w:after="120"/>
        <w:ind w:left="705" w:hanging="705"/>
        <w:rPr>
          <w:rFonts w:cs="Arial"/>
          <w:szCs w:val="22"/>
          <w:highlight w:val="yellow"/>
        </w:rPr>
      </w:pPr>
      <w:r w:rsidRPr="0001544F">
        <w:rPr>
          <w:szCs w:val="22"/>
        </w:rPr>
        <w:t>5</w:t>
      </w:r>
      <w:r w:rsidRPr="0001544F" w:rsidR="0019491C">
        <w:rPr>
          <w:szCs w:val="22"/>
        </w:rPr>
        <w:t>.</w:t>
      </w:r>
      <w:r w:rsidRPr="0001544F" w:rsidR="00EC59A1">
        <w:rPr>
          <w:szCs w:val="22"/>
        </w:rPr>
        <w:t>2</w:t>
      </w:r>
      <w:r w:rsidRPr="0001544F" w:rsidR="0019491C">
        <w:rPr>
          <w:szCs w:val="22"/>
        </w:rPr>
        <w:t>.</w:t>
      </w:r>
      <w:r w:rsidRPr="0001544F" w:rsidR="00412A80">
        <w:rPr>
          <w:szCs w:val="22"/>
        </w:rPr>
        <w:t xml:space="preserve"> </w:t>
      </w:r>
      <w:r w:rsidRPr="0001544F" w:rsidR="00C84BE1">
        <w:rPr>
          <w:szCs w:val="22"/>
        </w:rPr>
        <w:tab/>
      </w:r>
      <w:r w:rsidRPr="0001544F" w:rsidR="00914144">
        <w:rPr>
          <w:rFonts w:cs="Arial"/>
          <w:szCs w:val="22"/>
        </w:rPr>
        <w:t>Z</w:t>
      </w:r>
      <w:r w:rsidRPr="0001544F" w:rsidR="00C84BE1">
        <w:rPr>
          <w:rFonts w:cs="Arial"/>
          <w:szCs w:val="22"/>
        </w:rPr>
        <w:t xml:space="preserve">ákladní způsobilost </w:t>
      </w:r>
      <w:r w:rsidR="004347FE">
        <w:rPr>
          <w:rFonts w:cs="Arial"/>
          <w:szCs w:val="22"/>
        </w:rPr>
        <w:t xml:space="preserve">obdobně jako </w:t>
      </w:r>
      <w:r w:rsidRPr="0001544F" w:rsidR="00C84BE1">
        <w:rPr>
          <w:rFonts w:cs="Arial"/>
          <w:szCs w:val="22"/>
        </w:rPr>
        <w:t>dle § 74 zákona</w:t>
      </w:r>
      <w:r w:rsidRPr="00E22C0E" w:rsidR="00C84BE1">
        <w:rPr>
          <w:rFonts w:cs="Arial"/>
          <w:szCs w:val="22"/>
        </w:rPr>
        <w:t xml:space="preserve"> </w:t>
      </w:r>
      <w:r w:rsidRPr="00E22C0E" w:rsidR="00914144">
        <w:rPr>
          <w:rFonts w:cs="Arial"/>
          <w:szCs w:val="22"/>
        </w:rPr>
        <w:t xml:space="preserve">je dodavatel povinen prokázat </w:t>
      </w:r>
      <w:r w:rsidRPr="00E22C0E" w:rsidR="00C84BE1">
        <w:rPr>
          <w:rFonts w:cs="Arial"/>
          <w:szCs w:val="22"/>
        </w:rPr>
        <w:t xml:space="preserve">předložením čestného prohlášení. Dodavatel může pro čestné prohlášení využít vzor, který je </w:t>
      </w:r>
      <w:r w:rsidRPr="00B24EE3" w:rsidR="00C84BE1">
        <w:rPr>
          <w:rFonts w:cs="Arial"/>
          <w:szCs w:val="22"/>
        </w:rPr>
        <w:t xml:space="preserve">přílohu č. </w:t>
      </w:r>
      <w:r w:rsidRPr="00B24EE3" w:rsidR="00374961">
        <w:rPr>
          <w:rFonts w:cs="Arial"/>
          <w:szCs w:val="22"/>
        </w:rPr>
        <w:t>3</w:t>
      </w:r>
      <w:r w:rsidRPr="00E22C0E" w:rsidR="00914144">
        <w:rPr>
          <w:rFonts w:cs="Arial"/>
          <w:szCs w:val="22"/>
        </w:rPr>
        <w:t xml:space="preserve"> </w:t>
      </w:r>
      <w:r w:rsidR="00B24EE3">
        <w:rPr>
          <w:rFonts w:cs="Arial"/>
          <w:szCs w:val="22"/>
        </w:rPr>
        <w:t xml:space="preserve"> </w:t>
      </w:r>
      <w:r w:rsidRPr="00E22C0E" w:rsidR="00C84BE1">
        <w:rPr>
          <w:rFonts w:cs="Arial"/>
          <w:szCs w:val="22"/>
        </w:rPr>
        <w:t>této výzvy.</w:t>
      </w:r>
    </w:p>
    <w:p w:rsidRPr="00E22C0E" w:rsidR="00C84BE1" w:rsidP="00C84BE1" w:rsidRDefault="004718DF" w14:paraId="3EE01245" w14:textId="77777777">
      <w:pPr>
        <w:pStyle w:val="Odstavecseseznamem"/>
        <w:ind w:left="705" w:hanging="705"/>
        <w:jc w:val="both"/>
        <w:rPr>
          <w:rFonts w:ascii="Arial" w:hAnsi="Arial" w:cs="Arial"/>
        </w:rPr>
      </w:pPr>
      <w:r w:rsidRPr="00E22C0E">
        <w:rPr>
          <w:rFonts w:ascii="Arial" w:hAnsi="Arial" w:cs="Arial"/>
          <w:bCs/>
        </w:rPr>
        <w:t>5</w:t>
      </w:r>
      <w:r w:rsidRPr="00E22C0E" w:rsidR="00C84BE1">
        <w:rPr>
          <w:rFonts w:ascii="Arial" w:hAnsi="Arial" w:cs="Arial"/>
          <w:bCs/>
        </w:rPr>
        <w:t>.3.</w:t>
      </w:r>
      <w:r w:rsidRPr="00E22C0E" w:rsidR="00C84BE1">
        <w:rPr>
          <w:rFonts w:ascii="Arial" w:hAnsi="Arial" w:cs="Arial"/>
          <w:bCs/>
        </w:rPr>
        <w:tab/>
      </w:r>
      <w:r w:rsidRPr="00E22C0E" w:rsidR="00C84BE1">
        <w:rPr>
          <w:rFonts w:ascii="Arial" w:hAnsi="Arial" w:cs="Arial"/>
        </w:rPr>
        <w:t>Profesní způsobilost</w:t>
      </w:r>
      <w:r w:rsidR="004347FE">
        <w:rPr>
          <w:rFonts w:ascii="Arial" w:hAnsi="Arial" w:cs="Arial"/>
        </w:rPr>
        <w:t xml:space="preserve"> obdobně jako </w:t>
      </w:r>
      <w:r w:rsidRPr="00E22C0E" w:rsidR="00C84BE1">
        <w:rPr>
          <w:rFonts w:ascii="Arial" w:hAnsi="Arial" w:cs="Arial"/>
        </w:rPr>
        <w:t xml:space="preserve">dle § 77 odst. 1 a odst. 2 zákona </w:t>
      </w:r>
      <w:r w:rsidRPr="00E22C0E" w:rsidR="00914144">
        <w:rPr>
          <w:rFonts w:ascii="Arial" w:hAnsi="Arial" w:cs="Arial"/>
        </w:rPr>
        <w:t xml:space="preserve">je dodavatel povinen prokázat </w:t>
      </w:r>
      <w:r w:rsidRPr="00E22C0E" w:rsidR="00C84BE1">
        <w:rPr>
          <w:rFonts w:ascii="Arial" w:hAnsi="Arial" w:cs="Arial"/>
        </w:rPr>
        <w:t>předložením následujících dokladů:</w:t>
      </w:r>
    </w:p>
    <w:p w:rsidRPr="00E22C0E" w:rsidR="00C84BE1" w:rsidP="00C84BE1" w:rsidRDefault="00E22C0E" w14:paraId="3529A507" w14:textId="77777777">
      <w:pPr>
        <w:pStyle w:val="Odstavecseseznamem"/>
        <w:numPr>
          <w:ilvl w:val="0"/>
          <w:numId w:val="23"/>
        </w:numPr>
        <w:spacing w:before="240" w:line="240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E22C0E" w:rsidR="00C84BE1">
        <w:rPr>
          <w:rFonts w:ascii="Arial" w:hAnsi="Arial" w:cs="Arial"/>
        </w:rPr>
        <w:t>ýpisem z obchodního rejstříku či výpisem z jiné obdobné evidence, pokud jiný právní předpis zápis do takové evidence vyžaduje,</w:t>
      </w:r>
    </w:p>
    <w:p w:rsidRPr="00E22C0E" w:rsidR="00C84BE1" w:rsidP="00C84BE1" w:rsidRDefault="00C84BE1" w14:paraId="19ACCDB8" w14:textId="77777777">
      <w:pPr>
        <w:pStyle w:val="Odstavecseseznamem"/>
        <w:numPr>
          <w:ilvl w:val="0"/>
          <w:numId w:val="23"/>
        </w:numPr>
        <w:spacing w:before="240" w:line="240" w:lineRule="auto"/>
        <w:ind w:left="1077" w:hanging="357"/>
        <w:jc w:val="both"/>
        <w:rPr>
          <w:rFonts w:ascii="Arial" w:hAnsi="Arial" w:cs="Arial"/>
        </w:rPr>
      </w:pPr>
      <w:r w:rsidRPr="00E22C0E">
        <w:rPr>
          <w:rFonts w:ascii="Arial" w:hAnsi="Arial" w:cs="Arial"/>
        </w:rPr>
        <w:t xml:space="preserve">Dokladem o oprávnění k podnikání v rozsahu </w:t>
      </w:r>
      <w:r w:rsidR="002046B6">
        <w:rPr>
          <w:rFonts w:ascii="Arial" w:hAnsi="Arial" w:cs="Arial"/>
        </w:rPr>
        <w:t xml:space="preserve">odpovídajícím předmětu veřejné </w:t>
      </w:r>
      <w:r w:rsidRPr="00E22C0E">
        <w:rPr>
          <w:rFonts w:ascii="Arial" w:hAnsi="Arial" w:cs="Arial"/>
        </w:rPr>
        <w:t>zakázky, pokud jiné právní předpisy takové oprávnění vyžadují, tj. doklad prokazující živnostenské oprávnění</w:t>
      </w:r>
      <w:r w:rsidR="00374961">
        <w:rPr>
          <w:rFonts w:ascii="Arial" w:hAnsi="Arial" w:cs="Arial"/>
        </w:rPr>
        <w:t>.</w:t>
      </w:r>
    </w:p>
    <w:p w:rsidR="00C84BE1" w:rsidP="00374961" w:rsidRDefault="00374961" w14:paraId="155CCCF6" w14:textId="77777777">
      <w:pPr>
        <w:numPr>
          <w:ilvl w:val="1"/>
          <w:numId w:val="26"/>
        </w:numPr>
        <w:spacing w:after="120"/>
        <w:rPr>
          <w:szCs w:val="22"/>
        </w:rPr>
      </w:pPr>
      <w:r w:rsidRPr="00374961">
        <w:rPr>
          <w:rFonts w:cs="Arial"/>
          <w:szCs w:val="22"/>
        </w:rPr>
        <w:t xml:space="preserve">Doklady prokazující základní </w:t>
      </w:r>
      <w:r>
        <w:rPr>
          <w:rFonts w:cs="Arial"/>
          <w:szCs w:val="22"/>
        </w:rPr>
        <w:t xml:space="preserve">a </w:t>
      </w:r>
      <w:r w:rsidRPr="00374961">
        <w:rPr>
          <w:rFonts w:cs="Arial"/>
          <w:szCs w:val="22"/>
        </w:rPr>
        <w:t xml:space="preserve">profesní způsobilost </w:t>
      </w:r>
      <w:r w:rsidRPr="00EC59A1" w:rsidR="00C84BE1">
        <w:rPr>
          <w:szCs w:val="22"/>
        </w:rPr>
        <w:t xml:space="preserve">nesmí být ke dni podání nabídky starší 90 dnů. </w:t>
      </w:r>
    </w:p>
    <w:p w:rsidRPr="00B24EE3" w:rsidR="00B24EE3" w:rsidP="00B24EE3" w:rsidRDefault="00374961" w14:paraId="242FA6ED" w14:textId="77777777">
      <w:pPr>
        <w:pStyle w:val="Odstavecseseznamem"/>
        <w:numPr>
          <w:ilvl w:val="1"/>
          <w:numId w:val="26"/>
        </w:numPr>
        <w:spacing w:before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Účastníci</w:t>
      </w:r>
      <w:r w:rsidRPr="00003122">
        <w:rPr>
          <w:rFonts w:ascii="Arial" w:hAnsi="Arial" w:cs="Arial"/>
        </w:rPr>
        <w:t xml:space="preserve"> jsou oprávněni prokázat splnění základní a profesní </w:t>
      </w:r>
      <w:r>
        <w:rPr>
          <w:rFonts w:ascii="Arial" w:hAnsi="Arial" w:cs="Arial"/>
        </w:rPr>
        <w:t>způsobilosti</w:t>
      </w:r>
      <w:r w:rsidRPr="00003122">
        <w:rPr>
          <w:rFonts w:ascii="Arial" w:hAnsi="Arial" w:cs="Arial"/>
        </w:rPr>
        <w:t xml:space="preserve"> též předložením výpisu ze seznamu kvalifikovaných dodavatelů (obdobně podle § 228 zákona). </w:t>
      </w:r>
    </w:p>
    <w:p w:rsidRPr="005E209D" w:rsidR="0001544F" w:rsidP="00B24EE3" w:rsidRDefault="00374961" w14:paraId="5323965B" w14:textId="58D19A3B">
      <w:pPr>
        <w:pStyle w:val="Odstavecseseznamem"/>
        <w:numPr>
          <w:ilvl w:val="1"/>
          <w:numId w:val="26"/>
        </w:numPr>
        <w:spacing w:before="240"/>
        <w:jc w:val="both"/>
        <w:rPr>
          <w:rFonts w:ascii="Arial" w:hAnsi="Arial" w:cs="Arial"/>
        </w:rPr>
      </w:pPr>
      <w:r w:rsidRPr="005E209D">
        <w:rPr>
          <w:rFonts w:ascii="Arial" w:hAnsi="Arial" w:cs="Arial"/>
        </w:rPr>
        <w:t xml:space="preserve">Zadavatel v souladu s ustanovením § 79 odst. 2 písm. b) zákona požaduje prokázání technických kvalifikačních předpokladů předložením seznamu nejméně </w:t>
      </w:r>
      <w:r w:rsidRPr="005E209D" w:rsidR="005E209D">
        <w:rPr>
          <w:rFonts w:ascii="Arial" w:hAnsi="Arial" w:cs="Arial"/>
        </w:rPr>
        <w:t>3</w:t>
      </w:r>
      <w:r w:rsidRPr="005E209D">
        <w:rPr>
          <w:rFonts w:ascii="Arial" w:hAnsi="Arial" w:cs="Arial"/>
        </w:rPr>
        <w:t xml:space="preserve"> významných dodávek vzdělávacích dokumentů ve Full HD kvalitě, z nichž nejméně 2 byly se zdravotnickou tématikou, přičemž alespoň jeden z dokumentů nebo jeho část musí být zpracován animovanou grafikou. Zdravotnickou tématikou se rozumí např. poskytování první pomoci, záchrana na horách, záchrana tonoucího apod. </w:t>
      </w:r>
      <w:r w:rsidRPr="005E209D" w:rsidR="00BC03D7">
        <w:rPr>
          <w:rFonts w:ascii="Arial" w:hAnsi="Arial" w:cs="Arial"/>
        </w:rPr>
        <w:t>Účastník</w:t>
      </w:r>
      <w:r w:rsidRPr="005E209D">
        <w:rPr>
          <w:rFonts w:ascii="Arial" w:hAnsi="Arial" w:cs="Arial"/>
        </w:rPr>
        <w:t xml:space="preserve"> zohlední pouze dodávky za poslední</w:t>
      </w:r>
      <w:r w:rsidR="005E209D">
        <w:rPr>
          <w:rFonts w:ascii="Arial" w:hAnsi="Arial" w:cs="Arial"/>
        </w:rPr>
        <w:t>ch 5 let</w:t>
      </w:r>
      <w:r w:rsidRPr="005E209D">
        <w:rPr>
          <w:rFonts w:ascii="Arial" w:hAnsi="Arial" w:cs="Arial"/>
        </w:rPr>
        <w:t xml:space="preserve"> před zahájením tohoto zadávacího řízení včetně uvedení ceny a doby jejich poskytnutí a identifikace objednatele a referenčního kontaktu na objednatele</w:t>
      </w:r>
      <w:r w:rsidR="005E209D">
        <w:rPr>
          <w:rFonts w:ascii="Arial" w:hAnsi="Arial" w:cs="Arial"/>
        </w:rPr>
        <w:t>.</w:t>
      </w:r>
      <w:r w:rsidRPr="005E209D" w:rsidR="005E209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5B9F9BCD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2046B6" w14:paraId="174C0D1C" w14:textId="77777777">
            <w:pPr>
              <w:ind w:firstLine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6</w:t>
            </w:r>
            <w:r w:rsidRPr="00B477DE" w:rsidR="005A6F3F">
              <w:rPr>
                <w:rFonts w:cs="Arial"/>
                <w:b/>
                <w:bCs/>
                <w:szCs w:val="22"/>
              </w:rPr>
              <w:t>.  Způsob hodnocení nabídek</w:t>
            </w:r>
          </w:p>
        </w:tc>
      </w:tr>
    </w:tbl>
    <w:p w:rsidR="005A6F3F" w:rsidP="005E693F" w:rsidRDefault="005A6F3F" w14:paraId="1528DCE5" w14:textId="77777777">
      <w:pPr>
        <w:ind w:firstLine="0"/>
        <w:rPr>
          <w:rFonts w:cs="Arial"/>
          <w:szCs w:val="22"/>
        </w:rPr>
      </w:pPr>
    </w:p>
    <w:p w:rsidRPr="00B24EE3" w:rsidR="00B24EE3" w:rsidP="00B24EE3" w:rsidRDefault="00B24EE3" w14:paraId="5BAEF35D" w14:textId="77777777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Pr="00B24EE3" w:rsidR="00B24EE3" w:rsidP="00B24EE3" w:rsidRDefault="00B24EE3" w14:paraId="61BB1D23" w14:textId="77777777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Pr="007F62F4" w:rsidR="009B1052" w:rsidP="00B24EE3" w:rsidRDefault="009B1052" w14:paraId="6259A633" w14:textId="77777777">
      <w:pPr>
        <w:numPr>
          <w:ilvl w:val="1"/>
          <w:numId w:val="33"/>
        </w:numPr>
        <w:spacing w:before="120" w:after="120"/>
        <w:rPr>
          <w:rFonts w:cs="Arial"/>
          <w:b/>
          <w:bCs/>
          <w:szCs w:val="22"/>
        </w:rPr>
      </w:pPr>
      <w:r w:rsidRPr="007F62F4">
        <w:rPr>
          <w:rFonts w:cs="Arial"/>
          <w:szCs w:val="22"/>
        </w:rPr>
        <w:t>Zadavatel bude hodnotit nabídky podle jediného hodnotícího kritéria, kterým je nejnižší celková nabídková cena v</w:t>
      </w:r>
      <w:r>
        <w:rPr>
          <w:rFonts w:cs="Arial"/>
          <w:szCs w:val="22"/>
        </w:rPr>
        <w:t> </w:t>
      </w:r>
      <w:r w:rsidRPr="007F62F4">
        <w:rPr>
          <w:rFonts w:cs="Arial"/>
          <w:szCs w:val="22"/>
        </w:rPr>
        <w:t>K</w:t>
      </w:r>
      <w:r>
        <w:rPr>
          <w:rFonts w:cs="Arial"/>
          <w:szCs w:val="22"/>
        </w:rPr>
        <w:t xml:space="preserve">č včetně DPH. </w:t>
      </w:r>
      <w:r w:rsidRPr="007F62F4">
        <w:rPr>
          <w:rFonts w:cs="Arial"/>
          <w:szCs w:val="22"/>
        </w:rPr>
        <w:t>Hodnotící kritérium nejnižší nabídkové ceny má tak pro hodnocení váhu 100 %.</w:t>
      </w:r>
      <w:r>
        <w:rPr>
          <w:rFonts w:cs="Arial"/>
          <w:szCs w:val="22"/>
        </w:rPr>
        <w:t xml:space="preserve">  </w:t>
      </w:r>
    </w:p>
    <w:p w:rsidRPr="00B24EE3" w:rsidR="00B24EE3" w:rsidP="00B24EE3" w:rsidRDefault="009B1052" w14:paraId="2449CE3E" w14:textId="77777777">
      <w:pPr>
        <w:pStyle w:val="Odstavecseseznamem"/>
        <w:numPr>
          <w:ilvl w:val="1"/>
          <w:numId w:val="33"/>
        </w:numPr>
        <w:rPr>
          <w:rFonts w:ascii="Arial" w:hAnsi="Arial" w:cs="Arial"/>
        </w:rPr>
      </w:pPr>
      <w:r w:rsidRPr="00B24EE3">
        <w:rPr>
          <w:rFonts w:ascii="Arial" w:hAnsi="Arial" w:cs="Arial"/>
        </w:rPr>
        <w:t xml:space="preserve">Zadavatel seřadí nabídky podle jejich celkové nabídkové ceny, přičemž nabídka s nejnižší celkovou nabídkovou cenou v Kč </w:t>
      </w:r>
      <w:r w:rsidR="00B24EE3">
        <w:rPr>
          <w:rFonts w:ascii="Arial" w:hAnsi="Arial" w:cs="Arial"/>
        </w:rPr>
        <w:t xml:space="preserve">včetně DPH </w:t>
      </w:r>
      <w:r w:rsidRPr="00B24EE3">
        <w:rPr>
          <w:rFonts w:ascii="Arial" w:hAnsi="Arial" w:cs="Arial"/>
        </w:rPr>
        <w:t>bude vyhodnocena jako nejvýhodnější. V případě cenově shodných nabídek rozhodne o výběru los.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9B1052" w:rsidTr="001657E9" w14:paraId="64A9BFF1" w14:textId="77777777">
        <w:tc>
          <w:tcPr>
            <w:tcW w:w="9210" w:type="dxa"/>
            <w:shd w:val="clear" w:color="auto" w:fill="DAEEF3"/>
          </w:tcPr>
          <w:p w:rsidRPr="00B477DE" w:rsidR="009B1052" w:rsidP="001657E9" w:rsidRDefault="00B24EE3" w14:paraId="3E79E096" w14:textId="77777777">
            <w:pPr>
              <w:ind w:firstLine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7</w:t>
            </w:r>
            <w:r w:rsidRPr="00B477DE" w:rsidR="009B1052">
              <w:rPr>
                <w:rFonts w:cs="Arial"/>
                <w:b/>
                <w:bCs/>
                <w:szCs w:val="22"/>
              </w:rPr>
              <w:t xml:space="preserve">.  </w:t>
            </w:r>
            <w:r w:rsidRPr="007348E0" w:rsidR="009B1052">
              <w:rPr>
                <w:rFonts w:cs="Arial"/>
                <w:b/>
                <w:szCs w:val="22"/>
              </w:rPr>
              <w:t>Poskytování vysvětlení zadávací dokumentace</w:t>
            </w:r>
          </w:p>
        </w:tc>
      </w:tr>
    </w:tbl>
    <w:p w:rsidRPr="00F37355" w:rsidR="009B1052" w:rsidP="005E693F" w:rsidRDefault="009B1052" w14:paraId="5F357E81" w14:textId="77777777">
      <w:pPr>
        <w:ind w:firstLine="0"/>
        <w:rPr>
          <w:rFonts w:cs="Arial"/>
          <w:szCs w:val="22"/>
        </w:rPr>
      </w:pPr>
    </w:p>
    <w:p w:rsidRPr="00B24EE3" w:rsidR="00B24EE3" w:rsidP="00B24EE3" w:rsidRDefault="00B24EE3" w14:paraId="224301AB" w14:textId="77777777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="009B1052" w:rsidP="00B24EE3" w:rsidRDefault="00B24EE3" w14:paraId="7FA3B8AF" w14:textId="77777777">
      <w:pPr>
        <w:numPr>
          <w:ilvl w:val="1"/>
          <w:numId w:val="33"/>
        </w:num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Účastník</w:t>
      </w:r>
      <w:r w:rsidRPr="004231B9" w:rsidR="009B1052">
        <w:rPr>
          <w:rFonts w:cs="Arial"/>
          <w:szCs w:val="22"/>
        </w:rPr>
        <w:t xml:space="preserve"> je oprávněn požadovat po zadavateli písemně vysvětlení k zadávací dokumentaci. Písemná žádost musí být zadavateli doručena nejpozději 4 pracovní dny před uplynutím lhůty pro podání nabídek. Dodatečné informace může zadavatel poskytnout i z vlastního rozhodnutí bez předchozí žádosti </w:t>
      </w:r>
      <w:r w:rsidR="00BC03D7">
        <w:rPr>
          <w:rFonts w:cs="Arial"/>
          <w:szCs w:val="22"/>
        </w:rPr>
        <w:t>účastník</w:t>
      </w:r>
      <w:r w:rsidRPr="004231B9" w:rsidR="009B1052">
        <w:rPr>
          <w:rFonts w:cs="Arial"/>
          <w:szCs w:val="22"/>
        </w:rPr>
        <w:t>ů</w:t>
      </w:r>
      <w:r w:rsidRPr="00487C4C" w:rsidR="009B1052">
        <w:rPr>
          <w:rFonts w:cs="Arial"/>
          <w:szCs w:val="22"/>
        </w:rPr>
        <w:t>.</w:t>
      </w:r>
    </w:p>
    <w:p w:rsidR="009B1052" w:rsidP="009B1052" w:rsidRDefault="009B1052" w14:paraId="46F12149" w14:textId="77777777">
      <w:pPr>
        <w:numPr>
          <w:ilvl w:val="1"/>
          <w:numId w:val="33"/>
        </w:numPr>
        <w:spacing w:before="120" w:after="120"/>
        <w:rPr>
          <w:rFonts w:cs="Arial"/>
          <w:szCs w:val="22"/>
        </w:rPr>
      </w:pPr>
      <w:r w:rsidRPr="00487C4C">
        <w:rPr>
          <w:rFonts w:cs="Arial"/>
          <w:szCs w:val="22"/>
        </w:rPr>
        <w:t xml:space="preserve">Zadavatel dodatečné informace k zadávací dokumentaci, případně související dokumenty, uveřejní na profilu zadavatele </w:t>
      </w:r>
      <w:r w:rsidRPr="004231B9">
        <w:rPr>
          <w:rFonts w:cs="Arial"/>
          <w:szCs w:val="22"/>
        </w:rPr>
        <w:t xml:space="preserve">na Protikorupčním portále Jihomoravského kraje </w:t>
      </w:r>
      <w:hyperlink w:history="true" r:id="rId11">
        <w:r w:rsidRPr="004231B9">
          <w:rPr>
            <w:rStyle w:val="Hypertextovodkaz"/>
            <w:rFonts w:cs="Arial"/>
            <w:szCs w:val="22"/>
          </w:rPr>
          <w:t>https://zakazky.krajbezkorupce.cz/profile_display_210.html</w:t>
        </w:r>
      </w:hyperlink>
      <w:r>
        <w:rPr>
          <w:rFonts w:cs="Arial"/>
          <w:szCs w:val="22"/>
        </w:rPr>
        <w:t xml:space="preserve"> </w:t>
      </w:r>
      <w:r w:rsidRPr="00487C4C">
        <w:rPr>
          <w:rFonts w:cs="Arial"/>
          <w:szCs w:val="22"/>
        </w:rPr>
        <w:t xml:space="preserve">a na portálu </w:t>
      </w:r>
      <w:hyperlink w:history="true" r:id="rId12">
        <w:r w:rsidRPr="00CF4B74">
          <w:rPr>
            <w:rStyle w:val="Hypertextovodkaz"/>
            <w:rFonts w:cs="Arial"/>
            <w:szCs w:val="22"/>
          </w:rPr>
          <w:t>www.esfcr.cz</w:t>
        </w:r>
      </w:hyperlink>
      <w:r w:rsidRPr="00487C4C">
        <w:rPr>
          <w:rFonts w:cs="Arial"/>
          <w:szCs w:val="22"/>
        </w:rPr>
        <w:t>, a to nejpozději do 2 pracovních dnů od doručení žádosti o vysvětlení k zadávací dokumentaci.</w:t>
      </w:r>
    </w:p>
    <w:p w:rsidR="009B1052" w:rsidP="009B1052" w:rsidRDefault="009B1052" w14:paraId="2B96D659" w14:textId="77777777">
      <w:pPr>
        <w:numPr>
          <w:ilvl w:val="1"/>
          <w:numId w:val="33"/>
        </w:numPr>
        <w:spacing w:before="120" w:after="120"/>
        <w:rPr>
          <w:rFonts w:cs="Arial"/>
          <w:szCs w:val="22"/>
        </w:rPr>
      </w:pPr>
      <w:r w:rsidRPr="00487C4C">
        <w:rPr>
          <w:rFonts w:cs="Arial"/>
          <w:szCs w:val="22"/>
        </w:rPr>
        <w:t>Nezveřejní-li zadavatel dodatečné informace ve lhůtě podle předchozího odstavce, prodlouží lhůtu pro podání nabídek nejméně o tolik pracovních dnů, o kolik se jich zpozdil s uveřejněním dodatečných informací oproti lhůtě stanovené v předchozím odstavci.</w:t>
      </w:r>
    </w:p>
    <w:p w:rsidR="004A2A58" w:rsidRDefault="004A2A58" w14:paraId="54A9CC3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A6F3F" w:rsidTr="00C43BA5" w14:paraId="3051A8F4" w14:textId="77777777">
        <w:tc>
          <w:tcPr>
            <w:tcW w:w="9210" w:type="dxa"/>
            <w:shd w:val="clear" w:color="auto" w:fill="DAEEF3"/>
          </w:tcPr>
          <w:p w:rsidRPr="00B477DE" w:rsidR="005A6F3F" w:rsidP="005E693F" w:rsidRDefault="0001544F" w14:paraId="110CBA3E" w14:textId="77777777">
            <w:pPr>
              <w:ind w:left="284" w:hanging="284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8</w:t>
            </w:r>
            <w:r w:rsidRPr="00B477DE" w:rsidR="005A6F3F">
              <w:rPr>
                <w:rFonts w:cs="Arial"/>
                <w:b/>
                <w:bCs/>
                <w:szCs w:val="22"/>
              </w:rPr>
              <w:t>. Lhůta, místo a doba pro podávání nabídek, místo a způsob vyhlášení výsledků veřejné výzvy</w:t>
            </w:r>
          </w:p>
        </w:tc>
      </w:tr>
    </w:tbl>
    <w:p w:rsidR="005A6F3F" w:rsidP="005E693F" w:rsidRDefault="005A6F3F" w14:paraId="47CB569B" w14:textId="77777777">
      <w:pPr>
        <w:ind w:firstLine="0"/>
        <w:rPr>
          <w:rFonts w:cs="Arial"/>
          <w:szCs w:val="22"/>
        </w:rPr>
      </w:pPr>
    </w:p>
    <w:p w:rsidRPr="00F37355" w:rsidR="00C662F5" w:rsidP="001828F5" w:rsidRDefault="0001544F" w14:paraId="5EC65A77" w14:textId="2F310203">
      <w:pPr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Pr="00F37355" w:rsidR="00C662F5">
        <w:rPr>
          <w:rFonts w:cs="Arial"/>
          <w:szCs w:val="22"/>
        </w:rPr>
        <w:t xml:space="preserve">.1. </w:t>
      </w:r>
      <w:r w:rsidR="001828F5">
        <w:rPr>
          <w:rFonts w:cs="Arial"/>
          <w:szCs w:val="22"/>
        </w:rPr>
        <w:tab/>
      </w:r>
      <w:r w:rsidRPr="00F37355" w:rsidR="00C662F5">
        <w:rPr>
          <w:rFonts w:cs="Arial"/>
          <w:szCs w:val="22"/>
        </w:rPr>
        <w:t xml:space="preserve">Lhůta pro podávání nabídek počíná běžet dnem </w:t>
      </w:r>
      <w:r w:rsidRPr="00E22C0E" w:rsidR="00E607F2">
        <w:rPr>
          <w:rFonts w:cs="Arial"/>
          <w:szCs w:val="22"/>
        </w:rPr>
        <w:t>zveřejnění této výzvy na pr</w:t>
      </w:r>
      <w:bookmarkStart w:name="_GoBack" w:id="0"/>
      <w:bookmarkEnd w:id="0"/>
      <w:r w:rsidRPr="00E22C0E" w:rsidR="00E607F2">
        <w:rPr>
          <w:rFonts w:cs="Arial"/>
          <w:szCs w:val="22"/>
        </w:rPr>
        <w:t>ofilu zadavatele</w:t>
      </w:r>
      <w:r w:rsidR="00BC03D7">
        <w:rPr>
          <w:rFonts w:cs="Arial"/>
          <w:szCs w:val="22"/>
        </w:rPr>
        <w:t xml:space="preserve"> a </w:t>
      </w:r>
      <w:r w:rsidRPr="005E209D" w:rsidR="008D5C38">
        <w:rPr>
          <w:rFonts w:cs="Arial"/>
          <w:szCs w:val="22"/>
        </w:rPr>
        <w:t xml:space="preserve">na portálu </w:t>
      </w:r>
      <w:hyperlink w:history="true" r:id="rId13">
        <w:r w:rsidRPr="005E209D" w:rsidR="008D5C38">
          <w:rPr>
            <w:rStyle w:val="Hypertextovodkaz"/>
            <w:rFonts w:cs="Arial"/>
            <w:szCs w:val="22"/>
          </w:rPr>
          <w:t>www.esfcr.cz</w:t>
        </w:r>
      </w:hyperlink>
      <w:r w:rsidRPr="00E22C0E" w:rsidR="00E607F2">
        <w:rPr>
          <w:rFonts w:cs="Arial"/>
          <w:szCs w:val="22"/>
        </w:rPr>
        <w:t xml:space="preserve"> </w:t>
      </w:r>
      <w:r w:rsidR="00D11BFC">
        <w:rPr>
          <w:rFonts w:cs="Arial"/>
          <w:szCs w:val="22"/>
        </w:rPr>
        <w:t xml:space="preserve">a končí </w:t>
      </w:r>
      <w:r w:rsidRPr="00D11BFC" w:rsidR="00D11BFC">
        <w:rPr>
          <w:rFonts w:cs="Arial"/>
          <w:b/>
          <w:szCs w:val="22"/>
        </w:rPr>
        <w:t>09.</w:t>
      </w:r>
      <w:r w:rsidR="00D11BFC">
        <w:rPr>
          <w:rFonts w:cs="Arial"/>
          <w:b/>
          <w:szCs w:val="22"/>
        </w:rPr>
        <w:t xml:space="preserve"> 02</w:t>
      </w:r>
      <w:r w:rsidR="008B630F">
        <w:rPr>
          <w:rFonts w:cs="Arial"/>
          <w:b/>
          <w:szCs w:val="22"/>
        </w:rPr>
        <w:t>.</w:t>
      </w:r>
      <w:r w:rsidR="005A6F3F">
        <w:rPr>
          <w:rFonts w:cs="Arial"/>
          <w:b/>
          <w:szCs w:val="22"/>
        </w:rPr>
        <w:t xml:space="preserve"> </w:t>
      </w:r>
      <w:r w:rsidR="008B630F">
        <w:rPr>
          <w:rFonts w:cs="Arial"/>
          <w:b/>
          <w:szCs w:val="22"/>
        </w:rPr>
        <w:t>201</w:t>
      </w:r>
      <w:r w:rsidR="00566861">
        <w:rPr>
          <w:rFonts w:cs="Arial"/>
          <w:b/>
          <w:szCs w:val="22"/>
        </w:rPr>
        <w:t>8</w:t>
      </w:r>
      <w:r w:rsidR="0019491C">
        <w:rPr>
          <w:rFonts w:cs="Arial"/>
          <w:b/>
          <w:szCs w:val="22"/>
        </w:rPr>
        <w:t xml:space="preserve"> </w:t>
      </w:r>
      <w:r w:rsidRPr="00F37355" w:rsidR="00C662F5">
        <w:rPr>
          <w:rFonts w:cs="Arial"/>
          <w:szCs w:val="22"/>
        </w:rPr>
        <w:t>v</w:t>
      </w:r>
      <w:r w:rsidR="00735D5E">
        <w:rPr>
          <w:rFonts w:cs="Arial"/>
          <w:szCs w:val="22"/>
        </w:rPr>
        <w:t>e</w:t>
      </w:r>
      <w:r w:rsidRPr="00F37355" w:rsidR="00C662F5">
        <w:rPr>
          <w:rFonts w:cs="Arial"/>
          <w:szCs w:val="22"/>
        </w:rPr>
        <w:t xml:space="preserve"> </w:t>
      </w:r>
      <w:r w:rsidRPr="00735D5E" w:rsidR="00735D5E">
        <w:rPr>
          <w:rFonts w:cs="Arial"/>
          <w:b/>
          <w:szCs w:val="22"/>
        </w:rPr>
        <w:t>14</w:t>
      </w:r>
      <w:r w:rsidRPr="00735D5E" w:rsidR="00726785">
        <w:rPr>
          <w:rFonts w:cs="Arial"/>
          <w:b/>
          <w:szCs w:val="22"/>
        </w:rPr>
        <w:t>:</w:t>
      </w:r>
      <w:r w:rsidRPr="00726785" w:rsidR="00726785">
        <w:rPr>
          <w:rFonts w:cs="Arial"/>
          <w:b/>
          <w:szCs w:val="22"/>
        </w:rPr>
        <w:t>00</w:t>
      </w:r>
      <w:r w:rsidRPr="00726785" w:rsidR="00C662F5">
        <w:rPr>
          <w:rFonts w:cs="Arial"/>
          <w:b/>
          <w:szCs w:val="22"/>
        </w:rPr>
        <w:t xml:space="preserve"> hod</w:t>
      </w:r>
      <w:r w:rsidRPr="00F37355" w:rsidR="00C662F5">
        <w:rPr>
          <w:rFonts w:cs="Arial"/>
          <w:szCs w:val="22"/>
        </w:rPr>
        <w:t xml:space="preserve">. </w:t>
      </w:r>
      <w:r w:rsidRPr="00F37355" w:rsidR="00C662F5">
        <w:rPr>
          <w:rFonts w:cs="Arial"/>
          <w:color w:val="000000"/>
          <w:spacing w:val="-8"/>
          <w:szCs w:val="22"/>
        </w:rPr>
        <w:t>Místo pro podání nabídky je ZZS</w:t>
      </w:r>
      <w:r w:rsidR="00372AFB">
        <w:rPr>
          <w:rFonts w:cs="Arial"/>
          <w:color w:val="000000"/>
          <w:spacing w:val="-8"/>
          <w:szCs w:val="22"/>
        </w:rPr>
        <w:t xml:space="preserve"> </w:t>
      </w:r>
      <w:r w:rsidRPr="00F37355" w:rsidR="00C662F5">
        <w:rPr>
          <w:rFonts w:cs="Arial"/>
          <w:color w:val="000000"/>
          <w:spacing w:val="-8"/>
          <w:szCs w:val="22"/>
        </w:rPr>
        <w:t xml:space="preserve">JmK, p.o., </w:t>
      </w:r>
      <w:r w:rsidR="0019491C">
        <w:rPr>
          <w:rFonts w:cs="Arial"/>
          <w:color w:val="000000"/>
          <w:spacing w:val="-8"/>
          <w:szCs w:val="22"/>
        </w:rPr>
        <w:t xml:space="preserve">Kamenice </w:t>
      </w:r>
      <w:r w:rsidR="00432F68">
        <w:rPr>
          <w:rFonts w:cs="Arial"/>
          <w:color w:val="000000"/>
          <w:spacing w:val="-8"/>
          <w:szCs w:val="22"/>
        </w:rPr>
        <w:t>798/</w:t>
      </w:r>
      <w:r w:rsidR="0019491C">
        <w:rPr>
          <w:rFonts w:cs="Arial"/>
          <w:color w:val="000000"/>
          <w:spacing w:val="-8"/>
          <w:szCs w:val="22"/>
        </w:rPr>
        <w:t>1d/, 625</w:t>
      </w:r>
      <w:r w:rsidRPr="00F37355" w:rsidR="00C662F5">
        <w:rPr>
          <w:rFonts w:cs="Arial"/>
          <w:color w:val="000000"/>
          <w:spacing w:val="-8"/>
          <w:szCs w:val="22"/>
        </w:rPr>
        <w:t xml:space="preserve"> 00 Brno, podatelna.</w:t>
      </w:r>
    </w:p>
    <w:p w:rsidRPr="00F37355" w:rsidR="00C662F5" w:rsidP="005E693F" w:rsidRDefault="00C662F5" w14:paraId="7A895F1E" w14:textId="77777777">
      <w:pPr>
        <w:rPr>
          <w:rFonts w:cs="Arial"/>
          <w:szCs w:val="22"/>
        </w:rPr>
      </w:pPr>
    </w:p>
    <w:p w:rsidRPr="009B1052" w:rsidR="00C662F5" w:rsidP="009B1052" w:rsidRDefault="0001544F" w14:paraId="03130494" w14:textId="77777777">
      <w:pPr>
        <w:ind w:left="705" w:hanging="705"/>
        <w:rPr>
          <w:rFonts w:cs="Arial"/>
          <w:i/>
          <w:iCs/>
          <w:szCs w:val="22"/>
          <w:u w:val="single"/>
        </w:rPr>
      </w:pPr>
      <w:r>
        <w:rPr>
          <w:rFonts w:cs="Arial"/>
          <w:szCs w:val="22"/>
        </w:rPr>
        <w:t>8</w:t>
      </w:r>
      <w:r w:rsidRPr="00F37355" w:rsidR="00C662F5">
        <w:rPr>
          <w:rFonts w:cs="Arial"/>
          <w:szCs w:val="22"/>
        </w:rPr>
        <w:t xml:space="preserve">.2. </w:t>
      </w:r>
      <w:r w:rsidR="001828F5">
        <w:rPr>
          <w:rFonts w:cs="Arial"/>
          <w:szCs w:val="22"/>
        </w:rPr>
        <w:tab/>
      </w:r>
      <w:r w:rsidRPr="00F37355" w:rsidR="00C662F5">
        <w:rPr>
          <w:rFonts w:cs="Arial"/>
          <w:szCs w:val="22"/>
        </w:rPr>
        <w:t xml:space="preserve">Nabídky musí být podávány v uzavřené obálce, opatřené </w:t>
      </w:r>
      <w:r w:rsidR="009B1052">
        <w:rPr>
          <w:rFonts w:cs="Arial"/>
          <w:szCs w:val="22"/>
        </w:rPr>
        <w:t xml:space="preserve">kontaktní adresou účastníka a </w:t>
      </w:r>
      <w:r w:rsidRPr="00F37355" w:rsidR="00C662F5">
        <w:rPr>
          <w:rFonts w:cs="Arial"/>
          <w:szCs w:val="22"/>
        </w:rPr>
        <w:t xml:space="preserve">označením </w:t>
      </w:r>
      <w:r w:rsidRPr="00F37355" w:rsidR="00C662F5">
        <w:rPr>
          <w:rFonts w:cs="Arial"/>
          <w:szCs w:val="22"/>
          <w:u w:val="single"/>
        </w:rPr>
        <w:t>„</w:t>
      </w:r>
      <w:r w:rsidRPr="00F37355" w:rsidR="00C662F5">
        <w:rPr>
          <w:rFonts w:cs="Arial"/>
          <w:i/>
          <w:szCs w:val="22"/>
          <w:u w:val="single"/>
        </w:rPr>
        <w:t>NEOT</w:t>
      </w:r>
      <w:r w:rsidR="002046B6">
        <w:rPr>
          <w:rFonts w:cs="Arial"/>
          <w:i/>
          <w:szCs w:val="22"/>
          <w:u w:val="single"/>
        </w:rPr>
        <w:t>E</w:t>
      </w:r>
      <w:r w:rsidRPr="00F37355" w:rsidR="00C662F5">
        <w:rPr>
          <w:rFonts w:cs="Arial"/>
          <w:i/>
          <w:szCs w:val="22"/>
          <w:u w:val="single"/>
        </w:rPr>
        <w:t xml:space="preserve">VÍRAT! </w:t>
      </w:r>
      <w:r w:rsidRPr="00F37355" w:rsidR="00C662F5">
        <w:rPr>
          <w:rFonts w:cs="Arial"/>
          <w:i/>
          <w:iCs/>
          <w:szCs w:val="22"/>
          <w:u w:val="single"/>
        </w:rPr>
        <w:t xml:space="preserve">Nabídka k veřejné zakázce </w:t>
      </w:r>
      <w:r w:rsidRPr="009B1052" w:rsidR="009B1052">
        <w:rPr>
          <w:rFonts w:cs="Arial"/>
          <w:i/>
          <w:iCs/>
          <w:szCs w:val="22"/>
          <w:u w:val="single"/>
        </w:rPr>
        <w:t>Vytvoření výukových simulačních videí a filmu</w:t>
      </w:r>
      <w:r w:rsidR="0020447D">
        <w:rPr>
          <w:rFonts w:cs="Arial"/>
          <w:i/>
          <w:iCs/>
          <w:szCs w:val="22"/>
          <w:u w:val="single"/>
        </w:rPr>
        <w:t>“</w:t>
      </w:r>
      <w:r w:rsidRPr="00F37355" w:rsidR="00C662F5">
        <w:rPr>
          <w:rFonts w:cs="Arial"/>
          <w:i/>
          <w:iCs/>
          <w:szCs w:val="22"/>
          <w:u w:val="single"/>
        </w:rPr>
        <w:t xml:space="preserve"> </w:t>
      </w:r>
      <w:r w:rsidRPr="00F37355" w:rsidR="00ED45F2">
        <w:rPr>
          <w:rFonts w:cs="Arial"/>
          <w:szCs w:val="22"/>
        </w:rPr>
        <w:t xml:space="preserve">na uzavření s razítkem </w:t>
      </w:r>
      <w:r w:rsidR="009B1052">
        <w:rPr>
          <w:rFonts w:cs="Arial"/>
          <w:szCs w:val="22"/>
        </w:rPr>
        <w:t xml:space="preserve">nebo podpisem </w:t>
      </w:r>
      <w:r w:rsidR="004347FE">
        <w:rPr>
          <w:rFonts w:cs="Arial"/>
          <w:szCs w:val="22"/>
        </w:rPr>
        <w:t xml:space="preserve">dodavatele </w:t>
      </w:r>
      <w:r w:rsidR="00BC03D7">
        <w:rPr>
          <w:rFonts w:cs="Arial"/>
          <w:szCs w:val="22"/>
        </w:rPr>
        <w:t>jako pečetí</w:t>
      </w:r>
      <w:r w:rsidRPr="00F37355" w:rsidR="00ED45F2">
        <w:rPr>
          <w:rFonts w:cs="Arial"/>
          <w:szCs w:val="22"/>
        </w:rPr>
        <w:t>.</w:t>
      </w:r>
      <w:r w:rsidRPr="00F37355" w:rsidR="00C662F5">
        <w:rPr>
          <w:rFonts w:cs="Arial"/>
          <w:szCs w:val="22"/>
        </w:rPr>
        <w:t xml:space="preserve"> </w:t>
      </w:r>
      <w:r w:rsidRPr="00F37355" w:rsidR="00ED45F2">
        <w:rPr>
          <w:rFonts w:cs="Arial"/>
          <w:szCs w:val="22"/>
        </w:rPr>
        <w:t>Nabídky</w:t>
      </w:r>
      <w:r w:rsidRPr="00F37355" w:rsidR="00C662F5">
        <w:rPr>
          <w:rFonts w:cs="Arial"/>
          <w:szCs w:val="22"/>
        </w:rPr>
        <w:t xml:space="preserve"> lze je podávat buď poštou nebo osobně</w:t>
      </w:r>
      <w:r w:rsidR="00432F68">
        <w:rPr>
          <w:rFonts w:cs="Arial"/>
          <w:szCs w:val="22"/>
        </w:rPr>
        <w:t xml:space="preserve"> na adrese</w:t>
      </w:r>
      <w:r w:rsidRPr="00F37355" w:rsidR="00C662F5">
        <w:rPr>
          <w:rFonts w:cs="Arial"/>
          <w:szCs w:val="22"/>
        </w:rPr>
        <w:t xml:space="preserve"> zadavatele</w:t>
      </w:r>
      <w:r w:rsidR="00432F68">
        <w:rPr>
          <w:rFonts w:cs="Arial"/>
          <w:szCs w:val="22"/>
        </w:rPr>
        <w:t xml:space="preserve"> Brno, Kamenice 798/1d</w:t>
      </w:r>
      <w:r w:rsidRPr="00F37355" w:rsidR="00C662F5">
        <w:rPr>
          <w:rFonts w:cs="Arial"/>
          <w:szCs w:val="22"/>
        </w:rPr>
        <w:t xml:space="preserve"> na </w:t>
      </w:r>
      <w:r w:rsidRPr="00F37355" w:rsidR="0072199F">
        <w:rPr>
          <w:rFonts w:cs="Arial"/>
          <w:szCs w:val="22"/>
        </w:rPr>
        <w:t>podatelně</w:t>
      </w:r>
      <w:r w:rsidRPr="00F37355" w:rsidR="00C662F5">
        <w:rPr>
          <w:rFonts w:cs="Arial"/>
          <w:szCs w:val="22"/>
        </w:rPr>
        <w:t>, a to v době od 8,00 do 1</w:t>
      </w:r>
      <w:r w:rsidR="00C46EC5">
        <w:rPr>
          <w:rFonts w:cs="Arial"/>
          <w:szCs w:val="22"/>
        </w:rPr>
        <w:t>4</w:t>
      </w:r>
      <w:r w:rsidRPr="00F37355" w:rsidR="00C662F5">
        <w:rPr>
          <w:rFonts w:cs="Arial"/>
          <w:szCs w:val="22"/>
        </w:rPr>
        <w:t>,00</w:t>
      </w:r>
      <w:r w:rsidR="00432F68">
        <w:rPr>
          <w:rFonts w:cs="Arial"/>
          <w:szCs w:val="22"/>
        </w:rPr>
        <w:t xml:space="preserve"> hod</w:t>
      </w:r>
      <w:r w:rsidR="001D4191">
        <w:rPr>
          <w:rFonts w:cs="Arial"/>
          <w:szCs w:val="22"/>
        </w:rPr>
        <w:t>.</w:t>
      </w:r>
      <w:r w:rsidRPr="00F37355" w:rsidR="00C662F5">
        <w:rPr>
          <w:rFonts w:cs="Arial"/>
          <w:szCs w:val="22"/>
        </w:rPr>
        <w:t xml:space="preserve"> každého pracovního dne -</w:t>
      </w:r>
      <w:r w:rsidR="005A6F3F">
        <w:rPr>
          <w:rFonts w:cs="Arial"/>
          <w:szCs w:val="22"/>
        </w:rPr>
        <w:t xml:space="preserve"> </w:t>
      </w:r>
      <w:r w:rsidRPr="00F37355" w:rsidR="00C662F5">
        <w:rPr>
          <w:rFonts w:cs="Arial"/>
          <w:szCs w:val="22"/>
        </w:rPr>
        <w:t xml:space="preserve">adresováno na </w:t>
      </w:r>
      <w:r w:rsidR="002046B6">
        <w:rPr>
          <w:rFonts w:cs="Arial"/>
          <w:szCs w:val="22"/>
        </w:rPr>
        <w:t>Bc. Magdalena Sedláková</w:t>
      </w:r>
      <w:r w:rsidRPr="00F37355" w:rsidR="00C662F5">
        <w:rPr>
          <w:rFonts w:cs="Arial"/>
          <w:szCs w:val="22"/>
        </w:rPr>
        <w:t xml:space="preserve">, </w:t>
      </w:r>
      <w:r w:rsidR="009D62DE">
        <w:rPr>
          <w:rFonts w:cs="Arial"/>
          <w:szCs w:val="22"/>
        </w:rPr>
        <w:t xml:space="preserve">investiční </w:t>
      </w:r>
      <w:r w:rsidR="005A6F3F">
        <w:rPr>
          <w:rFonts w:cs="Arial"/>
          <w:szCs w:val="22"/>
        </w:rPr>
        <w:t>technik</w:t>
      </w:r>
      <w:r w:rsidRPr="00F37355" w:rsidR="00C662F5">
        <w:rPr>
          <w:rFonts w:cs="Arial"/>
          <w:szCs w:val="22"/>
        </w:rPr>
        <w:t>. K pozdě podaným nabídkám se nepřihlíží.</w:t>
      </w:r>
      <w:r w:rsidRPr="00F37355" w:rsidR="009A0CD2">
        <w:rPr>
          <w:rFonts w:cs="Arial"/>
          <w:szCs w:val="22"/>
        </w:rPr>
        <w:t xml:space="preserve"> Rozhodující je datum</w:t>
      </w:r>
      <w:r w:rsidRPr="00F37355" w:rsidR="00A51E47">
        <w:rPr>
          <w:rFonts w:cs="Arial"/>
          <w:szCs w:val="22"/>
        </w:rPr>
        <w:t xml:space="preserve"> a hodina</w:t>
      </w:r>
      <w:r w:rsidRPr="00F37355" w:rsidR="009A0CD2">
        <w:rPr>
          <w:rFonts w:cs="Arial"/>
          <w:szCs w:val="22"/>
        </w:rPr>
        <w:t xml:space="preserve"> přijetí nabídky na podatelně zadavatele.</w:t>
      </w:r>
    </w:p>
    <w:p w:rsidRPr="00F37355" w:rsidR="00C662F5" w:rsidP="005E693F" w:rsidRDefault="00C662F5" w14:paraId="0BA34CDA" w14:textId="77777777">
      <w:pPr>
        <w:rPr>
          <w:rFonts w:cs="Arial"/>
          <w:szCs w:val="22"/>
        </w:rPr>
      </w:pPr>
    </w:p>
    <w:p w:rsidR="00C662F5" w:rsidP="004718DF" w:rsidRDefault="0001544F" w14:paraId="12C80BAF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Pr="00F37355" w:rsidR="00C662F5">
        <w:rPr>
          <w:rFonts w:cs="Arial"/>
          <w:szCs w:val="22"/>
        </w:rPr>
        <w:t xml:space="preserve">.3. </w:t>
      </w:r>
      <w:r w:rsidR="001828F5">
        <w:rPr>
          <w:rFonts w:cs="Arial"/>
          <w:szCs w:val="22"/>
        </w:rPr>
        <w:tab/>
      </w:r>
      <w:r w:rsidRPr="00F37355" w:rsidR="00C662F5">
        <w:rPr>
          <w:rFonts w:cs="Arial"/>
          <w:szCs w:val="22"/>
        </w:rPr>
        <w:t>Otevírání obálek</w:t>
      </w:r>
      <w:r w:rsidR="00F62CC5">
        <w:rPr>
          <w:rFonts w:cs="Arial"/>
          <w:szCs w:val="22"/>
        </w:rPr>
        <w:t xml:space="preserve"> bude zahájeno ihned po uplynutí lhůty pro podání nabídek</w:t>
      </w:r>
      <w:r w:rsidRPr="00F37355" w:rsidR="00C662F5">
        <w:rPr>
          <w:rFonts w:cs="Arial"/>
          <w:szCs w:val="22"/>
        </w:rPr>
        <w:t xml:space="preserve"> v budově ředitelství ZZS JmK</w:t>
      </w:r>
      <w:r w:rsidR="0019491C">
        <w:rPr>
          <w:rFonts w:cs="Arial"/>
          <w:szCs w:val="22"/>
        </w:rPr>
        <w:t xml:space="preserve"> a je neveřejné.</w:t>
      </w:r>
      <w:r w:rsidR="00A3282B">
        <w:rPr>
          <w:rFonts w:cs="Arial"/>
          <w:szCs w:val="22"/>
        </w:rPr>
        <w:t xml:space="preserve"> </w:t>
      </w:r>
      <w:r w:rsidRPr="008D5C38" w:rsidR="002046B6">
        <w:rPr>
          <w:rFonts w:cs="Arial"/>
          <w:szCs w:val="22"/>
        </w:rPr>
        <w:t>V</w:t>
      </w:r>
      <w:r w:rsidRPr="008D5C38" w:rsidR="00E30248">
        <w:rPr>
          <w:rFonts w:cs="Arial"/>
          <w:szCs w:val="22"/>
        </w:rPr>
        <w:t xml:space="preserve">ýsledky </w:t>
      </w:r>
      <w:r w:rsidRPr="008D5C38" w:rsidR="00A82E33">
        <w:rPr>
          <w:rFonts w:cs="Arial"/>
          <w:szCs w:val="22"/>
        </w:rPr>
        <w:t>tohoto zadávacího řízení</w:t>
      </w:r>
      <w:r w:rsidRPr="008D5C38" w:rsidR="00E30248">
        <w:rPr>
          <w:rFonts w:cs="Arial"/>
          <w:szCs w:val="22"/>
        </w:rPr>
        <w:t xml:space="preserve"> budou vyvěšeny v elektronické podobě na profilu zadavatele na Protikorupčním portále JmK </w:t>
      </w:r>
      <w:hyperlink w:history="true" r:id="rId14">
        <w:r w:rsidRPr="00613723" w:rsidR="008D5C38">
          <w:rPr>
            <w:rStyle w:val="Hypertextovodkaz"/>
            <w:rFonts w:cs="Arial"/>
            <w:szCs w:val="22"/>
          </w:rPr>
          <w:t>https://zakazky.krajbezkorupce.cz/profile_display_210.html</w:t>
        </w:r>
      </w:hyperlink>
      <w:r w:rsidR="008D5C38">
        <w:rPr>
          <w:rFonts w:cs="Arial"/>
          <w:szCs w:val="22"/>
        </w:rPr>
        <w:t xml:space="preserve"> a na portálu www.esfcr.cz.</w:t>
      </w:r>
      <w:r w:rsidRPr="00F37355" w:rsidR="00E30248">
        <w:rPr>
          <w:rFonts w:cs="Arial"/>
          <w:szCs w:val="22"/>
        </w:rPr>
        <w:t xml:space="preserve"> Všichni účastníci této veřejné zakázky budou o výsledku </w:t>
      </w:r>
      <w:r w:rsidR="00E30248">
        <w:rPr>
          <w:rFonts w:cs="Arial"/>
          <w:szCs w:val="22"/>
        </w:rPr>
        <w:t xml:space="preserve">informováni </w:t>
      </w:r>
      <w:r w:rsidRPr="00F37355" w:rsidR="00E30248">
        <w:rPr>
          <w:rFonts w:cs="Arial"/>
          <w:szCs w:val="22"/>
        </w:rPr>
        <w:t>na kontaktní</w:t>
      </w:r>
      <w:r w:rsidR="00C60C02">
        <w:rPr>
          <w:rFonts w:cs="Arial"/>
          <w:szCs w:val="22"/>
        </w:rPr>
        <w:t xml:space="preserve"> e-mailovou</w:t>
      </w:r>
      <w:r w:rsidRPr="00F37355" w:rsidR="00E30248">
        <w:rPr>
          <w:rFonts w:cs="Arial"/>
          <w:szCs w:val="22"/>
        </w:rPr>
        <w:t xml:space="preserve"> adresu uvedenou v zaslané nabídce.</w:t>
      </w:r>
    </w:p>
    <w:p w:rsidR="005C3B0D" w:rsidP="005E693F" w:rsidRDefault="005C3B0D" w14:paraId="1F7503CC" w14:textId="77777777">
      <w:pPr>
        <w:ind w:firstLine="0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AEEF3"/>
        <w:tblLook w:firstRow="1" w:lastRow="0" w:firstColumn="1" w:lastColumn="0" w:noHBand="0" w:noVBand="1" w:val="04A0"/>
      </w:tblPr>
      <w:tblGrid>
        <w:gridCol w:w="9210"/>
      </w:tblGrid>
      <w:tr w:rsidRPr="00B477DE" w:rsidR="005E693F" w:rsidTr="00C43BA5" w14:paraId="39032A2B" w14:textId="77777777">
        <w:tc>
          <w:tcPr>
            <w:tcW w:w="9210" w:type="dxa"/>
            <w:shd w:val="clear" w:color="auto" w:fill="DAEEF3"/>
          </w:tcPr>
          <w:p w:rsidRPr="00B477DE" w:rsidR="005E693F" w:rsidP="004718DF" w:rsidRDefault="0001544F" w14:paraId="671F5B6C" w14:textId="77777777">
            <w:pPr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9</w:t>
            </w:r>
            <w:r w:rsidRPr="00B477DE" w:rsidR="005E693F">
              <w:rPr>
                <w:rFonts w:cs="Arial"/>
                <w:b/>
                <w:bCs/>
                <w:szCs w:val="22"/>
              </w:rPr>
              <w:t>.  Ostatní podmínky</w:t>
            </w:r>
          </w:p>
        </w:tc>
      </w:tr>
    </w:tbl>
    <w:p w:rsidRPr="00F37355" w:rsidR="00011615" w:rsidP="005E693F" w:rsidRDefault="00011615" w14:paraId="49759361" w14:textId="77777777">
      <w:pPr>
        <w:ind w:firstLine="0"/>
        <w:rPr>
          <w:rFonts w:cs="Arial"/>
          <w:color w:val="000000"/>
          <w:spacing w:val="-9"/>
          <w:szCs w:val="22"/>
        </w:rPr>
      </w:pPr>
    </w:p>
    <w:p w:rsidRPr="009B1052" w:rsidR="00374961" w:rsidP="009B1052" w:rsidRDefault="00BC03D7" w14:paraId="3EA3CF53" w14:textId="77777777">
      <w:pPr>
        <w:numPr>
          <w:ilvl w:val="1"/>
          <w:numId w:val="35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>Účastník</w:t>
      </w:r>
      <w:r w:rsidRPr="007348E0" w:rsidR="00374961">
        <w:rPr>
          <w:rFonts w:cs="Arial"/>
          <w:szCs w:val="22"/>
        </w:rPr>
        <w:t xml:space="preserve"> v nabídce předloží ukázku jedné z významných dodáve</w:t>
      </w:r>
      <w:r w:rsidR="009B1052">
        <w:rPr>
          <w:rFonts w:cs="Arial"/>
          <w:szCs w:val="22"/>
        </w:rPr>
        <w:t xml:space="preserve">k, </w:t>
      </w:r>
      <w:r w:rsidRPr="007348E0" w:rsidR="00374961">
        <w:rPr>
          <w:rFonts w:cs="Arial"/>
          <w:szCs w:val="22"/>
        </w:rPr>
        <w:t>jimiž prokazuje technicko</w:t>
      </w:r>
      <w:r w:rsidR="00374961">
        <w:rPr>
          <w:rFonts w:cs="Arial"/>
          <w:szCs w:val="22"/>
        </w:rPr>
        <w:t>u kvalifikaci dle čl. 5.6</w:t>
      </w:r>
      <w:r w:rsidRPr="007348E0" w:rsidR="00374961">
        <w:rPr>
          <w:rFonts w:cs="Arial"/>
          <w:szCs w:val="22"/>
        </w:rPr>
        <w:t xml:space="preserve"> této výzvy v minimální délce 5 minut.</w:t>
      </w:r>
      <w:r w:rsidR="00374961">
        <w:rPr>
          <w:rFonts w:cs="Arial"/>
          <w:szCs w:val="22"/>
        </w:rPr>
        <w:t xml:space="preserve"> Tuto ukázku předloží účastník na datovém nosiči společně s nabídkou. </w:t>
      </w:r>
    </w:p>
    <w:p w:rsidRPr="00BC03D7" w:rsidR="00BC03D7" w:rsidP="00BC03D7" w:rsidRDefault="00BC03D7" w14:paraId="2D5569E3" w14:textId="77777777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Pr="00BC03D7" w:rsidR="00BC03D7" w:rsidP="00BC03D7" w:rsidRDefault="00BC03D7" w14:paraId="40CBEEEC" w14:textId="77777777">
      <w:pPr>
        <w:pStyle w:val="Odstavecseseznamem"/>
        <w:numPr>
          <w:ilvl w:val="0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Pr="00BC03D7" w:rsidR="00BC03D7" w:rsidP="00BC03D7" w:rsidRDefault="00BC03D7" w14:paraId="6A99BC2F" w14:textId="77777777">
      <w:pPr>
        <w:pStyle w:val="Odstavecseseznamem"/>
        <w:numPr>
          <w:ilvl w:val="1"/>
          <w:numId w:val="33"/>
        </w:numPr>
        <w:spacing w:before="120" w:after="120" w:line="240" w:lineRule="auto"/>
        <w:contextualSpacing w:val="false"/>
        <w:jc w:val="both"/>
        <w:rPr>
          <w:rFonts w:ascii="Arial" w:hAnsi="Arial" w:eastAsia="Times New Roman" w:cs="Arial"/>
          <w:vanish/>
          <w:lang w:eastAsia="cs-CZ"/>
        </w:rPr>
      </w:pPr>
    </w:p>
    <w:p w:rsidRPr="009B1052" w:rsidR="009B1052" w:rsidP="00BC03D7" w:rsidRDefault="009B1052" w14:paraId="26D538DC" w14:textId="77777777">
      <w:pPr>
        <w:numPr>
          <w:ilvl w:val="1"/>
          <w:numId w:val="33"/>
        </w:num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Dodavatel</w:t>
      </w:r>
      <w:r w:rsidRPr="00817C6E">
        <w:rPr>
          <w:rFonts w:cs="Arial"/>
          <w:szCs w:val="22"/>
        </w:rPr>
        <w:t xml:space="preserve"> předloží nabídku 1x v</w:t>
      </w:r>
      <w:r>
        <w:rPr>
          <w:rFonts w:cs="Arial"/>
          <w:szCs w:val="22"/>
        </w:rPr>
        <w:t xml:space="preserve"> listinné podobě </w:t>
      </w:r>
      <w:r w:rsidRPr="00817C6E">
        <w:rPr>
          <w:rFonts w:cs="Arial"/>
          <w:szCs w:val="22"/>
        </w:rPr>
        <w:t xml:space="preserve">a 1x v elektronické podobě na CD </w:t>
      </w:r>
      <w:r w:rsidRPr="00817C6E">
        <w:rPr>
          <w:rFonts w:cs="Arial"/>
          <w:szCs w:val="22"/>
        </w:rPr>
        <w:br/>
        <w:t>či DVD. Všechny stránky nabídky budou očíslovány vzestupnou řadou.</w:t>
      </w:r>
    </w:p>
    <w:p w:rsidRPr="009B1052" w:rsidR="009B1052" w:rsidP="00BC03D7" w:rsidRDefault="001D219C" w14:paraId="5CF304F8" w14:textId="77777777">
      <w:pPr>
        <w:numPr>
          <w:ilvl w:val="1"/>
          <w:numId w:val="37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Nabídka musí být podána v českém jazyce a</w:t>
      </w:r>
      <w:r w:rsidR="00680D8C">
        <w:rPr>
          <w:rFonts w:cs="Arial"/>
          <w:szCs w:val="22"/>
        </w:rPr>
        <w:t xml:space="preserve"> </w:t>
      </w:r>
      <w:r w:rsidR="004347FE">
        <w:rPr>
          <w:rFonts w:cs="Arial"/>
          <w:szCs w:val="22"/>
        </w:rPr>
        <w:t>ceny v ní uvedené</w:t>
      </w:r>
      <w:r>
        <w:rPr>
          <w:rFonts w:cs="Arial"/>
          <w:szCs w:val="22"/>
        </w:rPr>
        <w:t xml:space="preserve"> vyjádřen</w:t>
      </w:r>
      <w:r w:rsidR="004347F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v </w:t>
      </w:r>
      <w:r w:rsidR="004347FE">
        <w:rPr>
          <w:rFonts w:cs="Arial"/>
          <w:szCs w:val="22"/>
        </w:rPr>
        <w:t>Kč</w:t>
      </w:r>
      <w:r>
        <w:rPr>
          <w:rFonts w:cs="Arial"/>
          <w:szCs w:val="22"/>
        </w:rPr>
        <w:t xml:space="preserve">. </w:t>
      </w:r>
    </w:p>
    <w:p w:rsidRPr="009B1052" w:rsidR="009B1052" w:rsidP="00BC03D7" w:rsidRDefault="009B1052" w14:paraId="72128F02" w14:textId="77777777">
      <w:pPr>
        <w:numPr>
          <w:ilvl w:val="1"/>
          <w:numId w:val="37"/>
        </w:numPr>
        <w:spacing w:before="120" w:after="120"/>
        <w:rPr>
          <w:rFonts w:cs="Arial"/>
          <w:bCs/>
          <w:szCs w:val="22"/>
        </w:rPr>
      </w:pPr>
      <w:r>
        <w:rPr>
          <w:rFonts w:cs="Arial"/>
          <w:szCs w:val="22"/>
        </w:rPr>
        <w:t>Dodavatel</w:t>
      </w:r>
      <w:r w:rsidRPr="00817C6E">
        <w:rPr>
          <w:rFonts w:cs="Arial"/>
          <w:szCs w:val="22"/>
        </w:rPr>
        <w:t xml:space="preserve"> může podat pouze jednu nabídku.</w:t>
      </w:r>
    </w:p>
    <w:p w:rsidRPr="00817C6E" w:rsidR="009B1052" w:rsidP="00BC03D7" w:rsidRDefault="009B1052" w14:paraId="4D0535AA" w14:textId="77777777">
      <w:pPr>
        <w:numPr>
          <w:ilvl w:val="1"/>
          <w:numId w:val="38"/>
        </w:numPr>
        <w:spacing w:before="120" w:after="120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Nabídka bude předložena v této struktuře:</w:t>
      </w:r>
    </w:p>
    <w:p w:rsidRPr="00817C6E" w:rsidR="009B1052" w:rsidP="009B1052" w:rsidRDefault="009B1052" w14:paraId="5BE89100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krycí list nabídky,</w:t>
      </w:r>
    </w:p>
    <w:p w:rsidRPr="00817C6E" w:rsidR="009B1052" w:rsidP="009B1052" w:rsidRDefault="009B1052" w14:paraId="040F8977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obsah nabídky,</w:t>
      </w:r>
    </w:p>
    <w:p w:rsidRPr="00817C6E" w:rsidR="009B1052" w:rsidP="009B1052" w:rsidRDefault="009B1052" w14:paraId="63195340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doklady prokazující splnění kvalifikace,</w:t>
      </w:r>
    </w:p>
    <w:p w:rsidRPr="00817C6E" w:rsidR="009B1052" w:rsidP="009B1052" w:rsidRDefault="009B1052" w14:paraId="5D9BA0DB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řádně doplněný návrh smlouvy včetně příloh,</w:t>
      </w:r>
    </w:p>
    <w:p w:rsidRPr="00817C6E" w:rsidR="009B1052" w:rsidP="009B1052" w:rsidRDefault="009B1052" w14:paraId="3676CCE6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ostatní dokumenty,</w:t>
      </w:r>
    </w:p>
    <w:p w:rsidRPr="00BC03D7" w:rsidR="009B1052" w:rsidP="00BC03D7" w:rsidRDefault="009B1052" w14:paraId="069F5725" w14:textId="77777777">
      <w:pPr>
        <w:numPr>
          <w:ilvl w:val="1"/>
          <w:numId w:val="36"/>
        </w:numPr>
        <w:spacing w:before="120" w:after="120"/>
        <w:ind w:left="1134" w:hanging="425"/>
        <w:rPr>
          <w:rFonts w:cs="Arial"/>
          <w:bCs/>
          <w:szCs w:val="22"/>
        </w:rPr>
      </w:pPr>
      <w:r w:rsidRPr="00817C6E">
        <w:rPr>
          <w:rFonts w:cs="Arial"/>
          <w:bCs/>
          <w:szCs w:val="22"/>
        </w:rPr>
        <w:t>údaj o celkovém počtu listů nabídky.</w:t>
      </w:r>
    </w:p>
    <w:p w:rsidR="00BE5AE7" w:rsidP="002046B6" w:rsidRDefault="0001544F" w14:paraId="29DED3C6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Pr="00F37355" w:rsidR="00C662F5">
        <w:rPr>
          <w:rFonts w:cs="Arial"/>
          <w:szCs w:val="22"/>
        </w:rPr>
        <w:t>.</w:t>
      </w:r>
      <w:r w:rsidR="00BC03D7">
        <w:rPr>
          <w:rFonts w:cs="Arial"/>
          <w:szCs w:val="22"/>
        </w:rPr>
        <w:t>6</w:t>
      </w:r>
      <w:r w:rsidRPr="00F37355" w:rsidR="00C662F5">
        <w:rPr>
          <w:rFonts w:cs="Arial"/>
          <w:szCs w:val="22"/>
        </w:rPr>
        <w:t xml:space="preserve">. </w:t>
      </w:r>
      <w:r w:rsidR="001828F5">
        <w:rPr>
          <w:rFonts w:cs="Arial"/>
          <w:szCs w:val="22"/>
        </w:rPr>
        <w:tab/>
      </w:r>
      <w:r w:rsidRPr="00BE5AE7" w:rsidR="00BE5AE7">
        <w:rPr>
          <w:rFonts w:cs="Arial"/>
          <w:szCs w:val="22"/>
        </w:rPr>
        <w:t>Zadavatel si vyhrazuje právo změnit podmínky v této zadávací dokumentaci stejným způsobem, jak</w:t>
      </w:r>
      <w:r w:rsidR="00BC03D7">
        <w:rPr>
          <w:rFonts w:cs="Arial"/>
          <w:szCs w:val="22"/>
        </w:rPr>
        <w:t>ým</w:t>
      </w:r>
      <w:r w:rsidRPr="00BE5AE7" w:rsidR="00BE5AE7">
        <w:rPr>
          <w:rFonts w:cs="Arial"/>
          <w:szCs w:val="22"/>
        </w:rPr>
        <w:t xml:space="preserve"> byly vyhlášeny</w:t>
      </w:r>
      <w:r w:rsidR="008D5C38">
        <w:rPr>
          <w:rFonts w:cs="Arial"/>
          <w:szCs w:val="22"/>
        </w:rPr>
        <w:t>.</w:t>
      </w:r>
    </w:p>
    <w:p w:rsidRPr="00F37355" w:rsidR="00C662F5" w:rsidP="002046B6" w:rsidRDefault="00BC03D7" w14:paraId="646F28A5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  <w:szCs w:val="22"/>
        </w:rPr>
        <w:t>9.7</w:t>
      </w:r>
      <w:r w:rsidR="00BE5AE7">
        <w:rPr>
          <w:rFonts w:cs="Arial"/>
          <w:szCs w:val="22"/>
        </w:rPr>
        <w:t>.</w:t>
      </w:r>
      <w:r w:rsidR="00BE5AE7">
        <w:rPr>
          <w:rFonts w:cs="Arial"/>
          <w:szCs w:val="22"/>
        </w:rPr>
        <w:tab/>
      </w:r>
      <w:r w:rsidR="00004835">
        <w:rPr>
          <w:rFonts w:cs="Arial"/>
          <w:szCs w:val="22"/>
        </w:rPr>
        <w:t>Účastník</w:t>
      </w:r>
      <w:r w:rsidRPr="00F37355" w:rsidR="00004835">
        <w:rPr>
          <w:rFonts w:cs="Arial"/>
          <w:szCs w:val="22"/>
        </w:rPr>
        <w:t xml:space="preserve"> </w:t>
      </w:r>
      <w:r w:rsidRPr="00F37355" w:rsidR="00C662F5">
        <w:rPr>
          <w:rFonts w:cs="Arial"/>
          <w:szCs w:val="22"/>
        </w:rPr>
        <w:t>nemá nárok na náhradu jeho nákladů spojených s jeho účastí v tomto</w:t>
      </w:r>
      <w:r w:rsidR="001D4191">
        <w:rPr>
          <w:rFonts w:cs="Arial"/>
          <w:szCs w:val="22"/>
        </w:rPr>
        <w:t xml:space="preserve"> řízení</w:t>
      </w:r>
      <w:r w:rsidRPr="00F37355" w:rsidR="00C662F5">
        <w:rPr>
          <w:rFonts w:cs="Arial"/>
          <w:szCs w:val="22"/>
        </w:rPr>
        <w:t xml:space="preserve"> veřejné zakázky.</w:t>
      </w:r>
    </w:p>
    <w:p w:rsidR="004B6950" w:rsidP="0008098A" w:rsidRDefault="0001544F" w14:paraId="17773A5B" w14:textId="77777777">
      <w:pPr>
        <w:spacing w:after="120"/>
        <w:ind w:firstLine="0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Pr="00F37355" w:rsidR="00C662F5">
        <w:rPr>
          <w:rFonts w:cs="Arial"/>
          <w:szCs w:val="22"/>
        </w:rPr>
        <w:t>.</w:t>
      </w:r>
      <w:r w:rsidR="00BC03D7">
        <w:rPr>
          <w:rFonts w:cs="Arial"/>
          <w:szCs w:val="22"/>
        </w:rPr>
        <w:t>8</w:t>
      </w:r>
      <w:r w:rsidRPr="00F37355" w:rsidR="00C662F5">
        <w:rPr>
          <w:rFonts w:cs="Arial"/>
          <w:szCs w:val="22"/>
        </w:rPr>
        <w:t xml:space="preserve">. </w:t>
      </w:r>
      <w:r w:rsidR="001828F5">
        <w:rPr>
          <w:rFonts w:cs="Arial"/>
          <w:szCs w:val="22"/>
        </w:rPr>
        <w:tab/>
      </w:r>
      <w:r w:rsidRPr="00996469" w:rsidR="004B6950">
        <w:rPr>
          <w:rFonts w:cs="Arial"/>
          <w:szCs w:val="22"/>
        </w:rPr>
        <w:t>Zadavatel si vyhrazuje odmítnout všechny nabídky nebo veřejnou zakázku zrušit.</w:t>
      </w:r>
    </w:p>
    <w:p w:rsidR="004B6950" w:rsidP="0008098A" w:rsidRDefault="0001544F" w14:paraId="54066490" w14:textId="77777777">
      <w:pPr>
        <w:spacing w:after="120"/>
        <w:ind w:left="705" w:hanging="705"/>
        <w:rPr>
          <w:rFonts w:cs="Arial"/>
          <w:szCs w:val="22"/>
        </w:rPr>
      </w:pPr>
      <w:r>
        <w:rPr>
          <w:rFonts w:cs="Arial"/>
        </w:rPr>
        <w:t>9</w:t>
      </w:r>
      <w:r w:rsidRPr="00FA7A91" w:rsidR="007F0A6D">
        <w:rPr>
          <w:rFonts w:cs="Arial"/>
        </w:rPr>
        <w:t>.</w:t>
      </w:r>
      <w:r w:rsidR="00BC03D7">
        <w:rPr>
          <w:rFonts w:cs="Arial"/>
        </w:rPr>
        <w:t>9</w:t>
      </w:r>
      <w:r w:rsidR="007F0A6D">
        <w:rPr>
          <w:rFonts w:cs="Arial"/>
        </w:rPr>
        <w:t>.</w:t>
      </w:r>
      <w:r w:rsidRPr="00FA7A91" w:rsidR="007F0A6D">
        <w:rPr>
          <w:rFonts w:cs="Arial"/>
        </w:rPr>
        <w:t xml:space="preserve"> </w:t>
      </w:r>
      <w:r w:rsidR="001828F5">
        <w:rPr>
          <w:rFonts w:cs="Arial"/>
        </w:rPr>
        <w:tab/>
      </w:r>
      <w:r w:rsidR="00004835">
        <w:rPr>
          <w:rFonts w:cs="Arial"/>
          <w:szCs w:val="22"/>
        </w:rPr>
        <w:t>Účastník</w:t>
      </w:r>
      <w:r w:rsidRPr="00FA7A91" w:rsidR="00004835">
        <w:rPr>
          <w:rFonts w:cs="Arial"/>
          <w:szCs w:val="22"/>
        </w:rPr>
        <w:t xml:space="preserve"> </w:t>
      </w:r>
      <w:r w:rsidRPr="00FA7A91" w:rsidR="007F0A6D">
        <w:rPr>
          <w:rFonts w:cs="Arial"/>
          <w:szCs w:val="22"/>
        </w:rPr>
        <w:t>podáním nabídky uděluje zadavateli svůj výslovný souhlas se zveřejněním podmínek jeho nabídky v rozsahu a za podmínek vyplývajících z příslušných právních předpisů (zejména zák</w:t>
      </w:r>
      <w:r w:rsidR="0008098A">
        <w:rPr>
          <w:rFonts w:cs="Arial"/>
          <w:szCs w:val="22"/>
        </w:rPr>
        <w:t>ona</w:t>
      </w:r>
      <w:r w:rsidRPr="00FA7A91" w:rsidR="007F0A6D">
        <w:rPr>
          <w:rFonts w:cs="Arial"/>
          <w:szCs w:val="22"/>
        </w:rPr>
        <w:t xml:space="preserve"> č. 106/1999 Sb., o svobodném přístupu k informacím, </w:t>
      </w:r>
      <w:r w:rsidR="0008098A">
        <w:rPr>
          <w:rFonts w:cs="Arial"/>
          <w:szCs w:val="22"/>
        </w:rPr>
        <w:t>ve znění pozdějších předpisů</w:t>
      </w:r>
      <w:r w:rsidRPr="00FA7A91" w:rsidR="007F0A6D">
        <w:rPr>
          <w:rFonts w:cs="Arial"/>
          <w:szCs w:val="22"/>
        </w:rPr>
        <w:t>).</w:t>
      </w:r>
    </w:p>
    <w:p w:rsidR="00B40A22" w:rsidP="00655491" w:rsidRDefault="00B40A22" w14:paraId="144CC84C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</w:p>
    <w:p w:rsidR="002046B6" w:rsidP="00655491" w:rsidRDefault="002046B6" w14:paraId="60ACD93C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</w:p>
    <w:p w:rsidR="005E693F" w:rsidP="00655491" w:rsidRDefault="005E693F" w14:paraId="6216B387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V Brně dne</w:t>
      </w:r>
      <w:r w:rsidR="00BE3803">
        <w:rPr>
          <w:rFonts w:cs="Arial"/>
          <w:szCs w:val="22"/>
        </w:rPr>
        <w:t xml:space="preserve"> </w:t>
      </w:r>
    </w:p>
    <w:p w:rsidR="005E693F" w:rsidP="00655491" w:rsidRDefault="005E693F" w14:paraId="1BF22EFE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</w:p>
    <w:p w:rsidR="004B6950" w:rsidP="00F204E1" w:rsidRDefault="001D58EF" w14:paraId="35017DCC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  <w:r>
        <w:rPr>
          <w:rFonts w:cs="Arial"/>
          <w:szCs w:val="22"/>
        </w:rPr>
        <w:t>Za zadavatele</w:t>
      </w:r>
    </w:p>
    <w:p w:rsidR="004B6950" w:rsidP="00F204E1" w:rsidRDefault="004B6950" w14:paraId="1543C571" w14:textId="77777777">
      <w:pPr>
        <w:pStyle w:val="Podpis0"/>
        <w:outlineLvl w:val="0"/>
        <w:rPr>
          <w:rFonts w:cs="Arial"/>
          <w:szCs w:val="22"/>
        </w:rPr>
      </w:pPr>
    </w:p>
    <w:p w:rsidR="002046B6" w:rsidP="004218C6" w:rsidRDefault="002046B6" w14:paraId="63FA3AB8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</w:p>
    <w:p w:rsidR="004B6950" w:rsidP="00F204E1" w:rsidRDefault="004B6950" w14:paraId="11AB874D" w14:textId="77777777">
      <w:pPr>
        <w:pStyle w:val="Podpis0"/>
        <w:outlineLvl w:val="0"/>
        <w:rPr>
          <w:rFonts w:cs="Arial"/>
          <w:szCs w:val="22"/>
        </w:rPr>
      </w:pPr>
    </w:p>
    <w:p w:rsidRPr="00F37355" w:rsidR="00670FC8" w:rsidP="00F204E1" w:rsidRDefault="00670FC8" w14:paraId="7C72625F" w14:textId="77777777">
      <w:pPr>
        <w:pStyle w:val="Podpis0"/>
        <w:outlineLvl w:val="0"/>
        <w:rPr>
          <w:rFonts w:cs="Arial"/>
          <w:szCs w:val="22"/>
        </w:rPr>
      </w:pPr>
    </w:p>
    <w:p w:rsidR="00350094" w:rsidP="00655491" w:rsidRDefault="00DF3BB9" w14:paraId="4B34C8B4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  <w:r w:rsidRPr="00F37355">
        <w:rPr>
          <w:rFonts w:cs="Arial"/>
          <w:szCs w:val="22"/>
        </w:rPr>
        <w:t>Ing. Milan Klusák</w:t>
      </w:r>
      <w:r w:rsidR="00655491">
        <w:rPr>
          <w:rFonts w:cs="Arial"/>
          <w:szCs w:val="22"/>
        </w:rPr>
        <w:t xml:space="preserve">, </w:t>
      </w:r>
      <w:r w:rsidR="00F37355">
        <w:rPr>
          <w:rFonts w:cs="Arial"/>
          <w:szCs w:val="22"/>
        </w:rPr>
        <w:t>MBA</w:t>
      </w:r>
      <w:r w:rsidR="008B630F">
        <w:rPr>
          <w:rFonts w:cs="Arial"/>
          <w:szCs w:val="22"/>
        </w:rPr>
        <w:t xml:space="preserve"> </w:t>
      </w:r>
    </w:p>
    <w:p w:rsidRPr="00F37355" w:rsidR="00BD683E" w:rsidP="00216B73" w:rsidRDefault="00BD683E" w14:paraId="43047456" w14:textId="77777777">
      <w:pPr>
        <w:pStyle w:val="Podpis0"/>
        <w:ind w:left="0"/>
        <w:jc w:val="both"/>
        <w:outlineLvl w:val="0"/>
        <w:rPr>
          <w:rFonts w:cs="Arial"/>
          <w:szCs w:val="22"/>
        </w:rPr>
      </w:pPr>
      <w:r w:rsidRPr="00F37355">
        <w:rPr>
          <w:rFonts w:cs="Arial"/>
          <w:szCs w:val="22"/>
        </w:rPr>
        <w:t>ředitel</w:t>
      </w:r>
    </w:p>
    <w:p w:rsidR="00B40A22" w:rsidP="00655491" w:rsidRDefault="00B40A22" w14:paraId="1CEFE402" w14:textId="77777777">
      <w:pPr>
        <w:pStyle w:val="znaka"/>
        <w:rPr>
          <w:rFonts w:cs="Arial"/>
          <w:b/>
          <w:sz w:val="22"/>
          <w:szCs w:val="22"/>
        </w:rPr>
      </w:pPr>
    </w:p>
    <w:p w:rsidR="00CC09AE" w:rsidP="001D58EF" w:rsidRDefault="00CC09AE" w14:paraId="3A0ACF42" w14:textId="77777777">
      <w:pPr>
        <w:pStyle w:val="znaka"/>
        <w:ind w:left="0" w:firstLine="0"/>
        <w:rPr>
          <w:rFonts w:cs="Arial"/>
          <w:b/>
          <w:sz w:val="22"/>
          <w:szCs w:val="22"/>
        </w:rPr>
      </w:pPr>
    </w:p>
    <w:p w:rsidR="00E37A8C" w:rsidP="00573718" w:rsidRDefault="004C4F7B" w14:paraId="4BBDE919" w14:textId="77777777">
      <w:pPr>
        <w:pStyle w:val="znaka"/>
      </w:pPr>
      <w:r w:rsidRPr="00F14785">
        <w:rPr>
          <w:rFonts w:cs="Arial"/>
          <w:b/>
          <w:sz w:val="22"/>
          <w:szCs w:val="22"/>
        </w:rPr>
        <w:t>Přílohy:</w:t>
      </w:r>
      <w:r w:rsidRPr="00F14785" w:rsidR="00F14785">
        <w:rPr>
          <w:b/>
        </w:rPr>
        <w:tab/>
      </w:r>
      <w:r>
        <w:tab/>
      </w:r>
    </w:p>
    <w:p w:rsidR="004218C6" w:rsidP="00E37A8C" w:rsidRDefault="00F14785" w14:paraId="4FA440EB" w14:textId="77777777">
      <w:pPr>
        <w:pStyle w:val="znaka"/>
        <w:rPr>
          <w:sz w:val="22"/>
          <w:szCs w:val="22"/>
        </w:rPr>
      </w:pPr>
      <w:r w:rsidRPr="00F14785">
        <w:rPr>
          <w:rFonts w:cs="Arial"/>
          <w:sz w:val="22"/>
          <w:szCs w:val="22"/>
        </w:rPr>
        <w:t>Příloha č.</w:t>
      </w:r>
      <w:r w:rsidRPr="00F14785">
        <w:rPr>
          <w:sz w:val="22"/>
          <w:szCs w:val="22"/>
        </w:rPr>
        <w:t xml:space="preserve"> </w:t>
      </w:r>
      <w:r w:rsidR="006D08D4">
        <w:rPr>
          <w:sz w:val="22"/>
          <w:szCs w:val="22"/>
        </w:rPr>
        <w:t>1</w:t>
      </w:r>
      <w:r w:rsidRPr="00F14785">
        <w:rPr>
          <w:sz w:val="22"/>
          <w:szCs w:val="22"/>
        </w:rPr>
        <w:t xml:space="preserve"> – </w:t>
      </w:r>
      <w:r w:rsidR="008D5C38">
        <w:rPr>
          <w:sz w:val="22"/>
          <w:szCs w:val="22"/>
        </w:rPr>
        <w:t>S</w:t>
      </w:r>
      <w:r w:rsidR="004218C6">
        <w:rPr>
          <w:sz w:val="22"/>
          <w:szCs w:val="22"/>
        </w:rPr>
        <w:t>pecifikace</w:t>
      </w:r>
      <w:r w:rsidR="008D5C38">
        <w:rPr>
          <w:sz w:val="22"/>
          <w:szCs w:val="22"/>
        </w:rPr>
        <w:t xml:space="preserve"> díla</w:t>
      </w:r>
    </w:p>
    <w:p w:rsidRPr="00F14785" w:rsidR="004C4F7B" w:rsidP="004218C6" w:rsidRDefault="004218C6" w14:paraId="6B5B533B" w14:textId="77777777">
      <w:pPr>
        <w:pStyle w:val="znaka"/>
        <w:rPr>
          <w:sz w:val="22"/>
          <w:szCs w:val="22"/>
        </w:rPr>
      </w:pPr>
      <w:r w:rsidRPr="00F14785">
        <w:rPr>
          <w:rFonts w:cs="Arial"/>
          <w:sz w:val="22"/>
          <w:szCs w:val="22"/>
        </w:rPr>
        <w:t>Příloha č.</w:t>
      </w:r>
      <w:r w:rsidRPr="00F14785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F14785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F14785" w:rsidR="004C4F7B">
        <w:rPr>
          <w:sz w:val="22"/>
          <w:szCs w:val="22"/>
        </w:rPr>
        <w:t xml:space="preserve">Návrh </w:t>
      </w:r>
      <w:r w:rsidR="002046B6">
        <w:rPr>
          <w:sz w:val="22"/>
          <w:szCs w:val="22"/>
        </w:rPr>
        <w:t>smlouvy</w:t>
      </w:r>
      <w:r w:rsidR="008D5C38">
        <w:rPr>
          <w:sz w:val="22"/>
          <w:szCs w:val="22"/>
        </w:rPr>
        <w:t xml:space="preserve"> o dílo</w:t>
      </w:r>
      <w:r w:rsidRPr="00F14785" w:rsidR="005A6F3F">
        <w:rPr>
          <w:sz w:val="22"/>
          <w:szCs w:val="22"/>
        </w:rPr>
        <w:t xml:space="preserve"> </w:t>
      </w:r>
      <w:r w:rsidRPr="00F14785" w:rsidR="00573718">
        <w:rPr>
          <w:sz w:val="22"/>
          <w:szCs w:val="22"/>
        </w:rPr>
        <w:t>– obchodní podmínky</w:t>
      </w:r>
    </w:p>
    <w:p w:rsidR="00B40A22" w:rsidP="004C4F7B" w:rsidRDefault="004C4F7B" w14:paraId="2994F2CD" w14:textId="77777777">
      <w:pPr>
        <w:pStyle w:val="znaka"/>
        <w:ind w:left="0" w:firstLine="0"/>
        <w:rPr>
          <w:sz w:val="22"/>
          <w:szCs w:val="22"/>
        </w:rPr>
      </w:pPr>
      <w:r w:rsidRPr="00F14785">
        <w:rPr>
          <w:sz w:val="22"/>
          <w:szCs w:val="22"/>
        </w:rPr>
        <w:t>Příloha č</w:t>
      </w:r>
      <w:r w:rsidRPr="00F14785" w:rsidR="0020447D">
        <w:rPr>
          <w:sz w:val="22"/>
          <w:szCs w:val="22"/>
        </w:rPr>
        <w:t>.</w:t>
      </w:r>
      <w:r w:rsidRPr="00F14785" w:rsidR="005E693F">
        <w:rPr>
          <w:sz w:val="22"/>
          <w:szCs w:val="22"/>
        </w:rPr>
        <w:t xml:space="preserve"> </w:t>
      </w:r>
      <w:r w:rsidR="004218C6">
        <w:rPr>
          <w:sz w:val="22"/>
          <w:szCs w:val="22"/>
        </w:rPr>
        <w:t>3</w:t>
      </w:r>
      <w:r w:rsidRPr="00F14785">
        <w:rPr>
          <w:sz w:val="22"/>
          <w:szCs w:val="22"/>
        </w:rPr>
        <w:t xml:space="preserve"> – </w:t>
      </w:r>
      <w:r w:rsidRPr="00F14785" w:rsidR="005E693F">
        <w:rPr>
          <w:sz w:val="22"/>
          <w:szCs w:val="22"/>
        </w:rPr>
        <w:t xml:space="preserve">Vzor </w:t>
      </w:r>
      <w:r w:rsidRPr="00F14785" w:rsidR="00F14785">
        <w:rPr>
          <w:sz w:val="22"/>
          <w:szCs w:val="22"/>
        </w:rPr>
        <w:t>čestného prohlášení</w:t>
      </w:r>
    </w:p>
    <w:p w:rsidR="008D5C38" w:rsidP="004C4F7B" w:rsidRDefault="008D5C38" w14:paraId="52335965" w14:textId="77777777">
      <w:pPr>
        <w:pStyle w:val="znaka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Příloha č. 4 – Krycí list </w:t>
      </w:r>
    </w:p>
    <w:p w:rsidR="002046B6" w:rsidP="004C4F7B" w:rsidRDefault="002046B6" w14:paraId="16F95701" w14:textId="77777777">
      <w:pPr>
        <w:pStyle w:val="znaka"/>
        <w:ind w:left="0" w:firstLine="0"/>
        <w:rPr>
          <w:sz w:val="22"/>
          <w:szCs w:val="22"/>
        </w:rPr>
      </w:pPr>
    </w:p>
    <w:p w:rsidR="002046B6" w:rsidP="004C4F7B" w:rsidRDefault="002046B6" w14:paraId="768B76A2" w14:textId="77777777">
      <w:pPr>
        <w:pStyle w:val="znaka"/>
        <w:ind w:left="0" w:firstLine="0"/>
        <w:rPr>
          <w:sz w:val="22"/>
          <w:szCs w:val="22"/>
        </w:rPr>
      </w:pPr>
    </w:p>
    <w:p w:rsidR="002046B6" w:rsidP="004C4F7B" w:rsidRDefault="002046B6" w14:paraId="5F532AAC" w14:textId="77777777">
      <w:pPr>
        <w:pStyle w:val="znaka"/>
        <w:ind w:left="0" w:firstLine="0"/>
        <w:rPr>
          <w:sz w:val="22"/>
          <w:szCs w:val="22"/>
        </w:rPr>
      </w:pPr>
    </w:p>
    <w:p w:rsidR="00CC09AE" w:rsidP="00CC09AE" w:rsidRDefault="008D5C38" w14:paraId="1498F236" w14:textId="77777777">
      <w:pPr>
        <w:pStyle w:val="znaka"/>
        <w:ind w:left="0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Kontaktní osoba:</w:t>
      </w:r>
      <w:r w:rsidRPr="00F37355" w:rsidR="00CC09AE">
        <w:rPr>
          <w:rFonts w:cs="Arial"/>
          <w:sz w:val="22"/>
          <w:szCs w:val="22"/>
        </w:rPr>
        <w:t xml:space="preserve"> </w:t>
      </w:r>
      <w:r w:rsidR="00CC09AE">
        <w:rPr>
          <w:rFonts w:cs="Arial"/>
          <w:sz w:val="22"/>
          <w:szCs w:val="22"/>
        </w:rPr>
        <w:tab/>
      </w:r>
      <w:r w:rsidR="00CC09AE">
        <w:rPr>
          <w:rFonts w:cs="Arial"/>
          <w:sz w:val="22"/>
          <w:szCs w:val="22"/>
        </w:rPr>
        <w:tab/>
      </w:r>
    </w:p>
    <w:p w:rsidR="00CC09AE" w:rsidP="00CC09AE" w:rsidRDefault="002046B6" w14:paraId="4A90C068" w14:textId="77777777">
      <w:pPr>
        <w:pStyle w:val="znaka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Bc. Magdalena Sedláková</w:t>
      </w:r>
    </w:p>
    <w:p w:rsidR="00CC09AE" w:rsidP="00CC09AE" w:rsidRDefault="00D11BFC" w14:paraId="2E3237DD" w14:textId="77777777">
      <w:pPr>
        <w:pStyle w:val="znaka"/>
        <w:rPr>
          <w:rFonts w:cs="Arial"/>
          <w:sz w:val="22"/>
          <w:szCs w:val="22"/>
          <w:u w:val="single"/>
        </w:rPr>
      </w:pPr>
      <w:hyperlink w:history="true" r:id="rId15">
        <w:r w:rsidRPr="00790747" w:rsidR="002046B6">
          <w:rPr>
            <w:rStyle w:val="Hypertextovodkaz"/>
            <w:rFonts w:cs="Arial"/>
            <w:sz w:val="22"/>
            <w:szCs w:val="22"/>
          </w:rPr>
          <w:t>sedlakova.magdalena@zzsjmk.cz</w:t>
        </w:r>
      </w:hyperlink>
    </w:p>
    <w:p w:rsidRPr="00B40A22" w:rsidR="00CC09AE" w:rsidP="00680D8C" w:rsidRDefault="00CC09AE" w14:paraId="5795EA35" w14:textId="77777777">
      <w:pPr>
        <w:pStyle w:val="znaka"/>
      </w:pPr>
      <w:r w:rsidRPr="005E693F">
        <w:rPr>
          <w:rFonts w:cs="Arial"/>
          <w:sz w:val="22"/>
          <w:szCs w:val="22"/>
        </w:rPr>
        <w:t>tel. 545 113</w:t>
      </w:r>
      <w:r>
        <w:rPr>
          <w:rFonts w:cs="Arial"/>
          <w:sz w:val="22"/>
          <w:szCs w:val="22"/>
        </w:rPr>
        <w:t> </w:t>
      </w:r>
      <w:r w:rsidRPr="005E693F">
        <w:rPr>
          <w:rFonts w:cs="Arial"/>
          <w:sz w:val="22"/>
          <w:szCs w:val="22"/>
        </w:rPr>
        <w:t>114</w:t>
      </w:r>
      <w:r>
        <w:rPr>
          <w:rFonts w:cs="Arial"/>
          <w:sz w:val="22"/>
          <w:szCs w:val="22"/>
        </w:rPr>
        <w:t xml:space="preserve">, mob. </w:t>
      </w:r>
      <w:r w:rsidR="002046B6">
        <w:rPr>
          <w:rFonts w:cs="Arial"/>
          <w:sz w:val="22"/>
          <w:szCs w:val="22"/>
        </w:rPr>
        <w:t>601 129 602</w:t>
      </w:r>
    </w:p>
    <w:sectPr w:rsidRPr="00B40A22" w:rsidR="00CC09AE" w:rsidSect="008D5C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21" w:right="1418" w:bottom="709" w:left="1418" w:header="1191" w:footer="272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42BD6" w:rsidRDefault="00A42BD6" w14:paraId="04D0FE6C" w14:textId="77777777">
      <w:r>
        <w:separator/>
      </w:r>
    </w:p>
  </w:endnote>
  <w:endnote w:type="continuationSeparator" w:id="0">
    <w:p w:rsidR="00A42BD6" w:rsidRDefault="00A42BD6" w14:paraId="51B8F7D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40A22" w:rsidRDefault="00B40A22" w14:paraId="2F8DF83D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D5C38">
      <w:rPr>
        <w:noProof/>
      </w:rPr>
      <w:t>4</w:t>
    </w:r>
    <w:r>
      <w:fldChar w:fldCharType="end"/>
    </w:r>
  </w:p>
  <w:p w:rsidR="00B40A22" w:rsidRDefault="00B40A22" w14:paraId="74790E94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40A22" w:rsidRDefault="00B40A22" w14:paraId="72E9DFC5" w14:textId="3883C1D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11BFC">
      <w:rPr>
        <w:noProof/>
      </w:rPr>
      <w:t>4</w:t>
    </w:r>
    <w:r>
      <w:fldChar w:fldCharType="end"/>
    </w:r>
  </w:p>
  <w:p w:rsidR="00B40A22" w:rsidRDefault="00B40A22" w14:paraId="113A8566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B40A22" w:rsidP="00B40A22" w:rsidRDefault="00D11BFC" w14:paraId="07DA4B57" w14:textId="77777777">
    <w:pPr>
      <w:pStyle w:val="Noparagraphstyle"/>
      <w:tabs>
        <w:tab w:val="right" w:pos="840"/>
      </w:tabs>
      <w:suppressAutoHyphens/>
      <w:jc w:val="right"/>
      <w:rPr>
        <w:rFonts w:ascii="Arial" w:hAnsi="Arial" w:cs="Arial"/>
        <w:i/>
        <w:w w:val="75"/>
        <w:sz w:val="17"/>
        <w:szCs w:val="17"/>
      </w:rPr>
    </w:pPr>
    <w:r>
      <w:rPr>
        <w:rFonts w:ascii="Arial" w:hAnsi="Arial" w:cs="Arial"/>
        <w:i/>
        <w:w w:val="75"/>
        <w:sz w:val="17"/>
        <w:szCs w:val="17"/>
      </w:rPr>
      <w:pict w14:anchorId="25D22A0D">
        <v:rect style="width:0;height:1.5pt" id="_x0000_i1025" o:hr="t" o:hrstd="t" o:hralign="center" stroked="f" fillcolor="#aca899"/>
      </w:pict>
    </w:r>
  </w:p>
  <w:p w:rsidR="00B40A22" w:rsidP="00B40A22" w:rsidRDefault="00B40A22" w14:paraId="5C88F543" w14:textId="77777777">
    <w:pPr>
      <w:pStyle w:val="Noparagraphstyle"/>
      <w:suppressAutoHyphens/>
      <w:jc w:val="center"/>
      <w:rPr>
        <w:rFonts w:ascii="Arial" w:hAnsi="Arial" w:cs="Arial"/>
        <w:i/>
        <w:iCs/>
        <w:spacing w:val="9"/>
        <w:w w:val="75"/>
        <w:sz w:val="17"/>
        <w:szCs w:val="17"/>
      </w:rPr>
    </w:pPr>
    <w:r>
      <w:rPr>
        <w:rFonts w:ascii="Arial" w:hAnsi="Arial" w:cs="Arial"/>
        <w:i/>
        <w:w w:val="75"/>
        <w:sz w:val="17"/>
        <w:szCs w:val="17"/>
      </w:rPr>
      <w:t xml:space="preserve">Telefon: +420 545 113 101, Fax: +420 545 113 104, E-mail: </w:t>
    </w:r>
    <w:hyperlink w:history="true" r:id="rId1">
      <w:r>
        <w:rPr>
          <w:rStyle w:val="Hypertextovodkaz"/>
          <w:rFonts w:ascii="Arial" w:hAnsi="Arial" w:cs="Arial"/>
          <w:i/>
          <w:w w:val="75"/>
          <w:sz w:val="17"/>
          <w:szCs w:val="17"/>
        </w:rPr>
        <w:t>info@zzsjmk.cz</w:t>
      </w:r>
    </w:hyperlink>
    <w:r w:rsidR="00D35167">
      <w:rPr>
        <w:rFonts w:ascii="Arial" w:hAnsi="Arial" w:cs="Arial"/>
        <w:i/>
        <w:w w:val="75"/>
        <w:sz w:val="17"/>
        <w:szCs w:val="17"/>
      </w:rPr>
      <w:t xml:space="preserve">     Bankovní spojení: MONETA</w:t>
    </w:r>
    <w:r>
      <w:rPr>
        <w:rFonts w:ascii="Arial" w:hAnsi="Arial" w:cs="Arial"/>
        <w:i/>
        <w:w w:val="75"/>
        <w:sz w:val="17"/>
        <w:szCs w:val="17"/>
      </w:rPr>
      <w:t xml:space="preserve"> Money Bank, a.s., Číslo účtu: 117203514/0600</w:t>
    </w:r>
  </w:p>
  <w:p w:rsidRPr="00B40A22" w:rsidR="009D2E14" w:rsidP="00B40A22" w:rsidRDefault="009D2E14" w14:paraId="0D35EF13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42BD6" w:rsidRDefault="00A42BD6" w14:paraId="7A73E5F7" w14:textId="77777777">
      <w:r>
        <w:separator/>
      </w:r>
    </w:p>
  </w:footnote>
  <w:footnote w:type="continuationSeparator" w:id="0">
    <w:p w:rsidR="00A42BD6" w:rsidRDefault="00A42BD6" w14:paraId="76AA1FEA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D5C38" w:rsidRDefault="008D5C38" w14:paraId="321F862A" w14:textId="77777777">
    <w:pPr>
      <w:pStyle w:val="Zhlav"/>
    </w:pPr>
  </w:p>
  <w:p w:rsidR="008D5C38" w:rsidRDefault="008D5C38" w14:paraId="7E6AB81F" w14:textId="77777777">
    <w:pPr>
      <w:pStyle w:val="Zhlav"/>
    </w:pPr>
  </w:p>
  <w:p w:rsidR="008D5C38" w:rsidRDefault="00F44C11" w14:paraId="5F26664F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738A0043" wp14:editId="1038F7F7">
          <wp:simplePos x="0" y="0"/>
          <wp:positionH relativeFrom="margin">
            <wp:posOffset>-84455</wp:posOffset>
          </wp:positionH>
          <wp:positionV relativeFrom="margin">
            <wp:posOffset>-525780</wp:posOffset>
          </wp:positionV>
          <wp:extent cx="2421890" cy="499745"/>
          <wp:effectExtent l="0" t="0" r="0" b="0"/>
          <wp:wrapSquare wrapText="bothSides"/>
          <wp:docPr id="6" name="obrázek 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8D5C38" w:rsidRDefault="00F44C11" w14:paraId="497ED9D5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748D6850" wp14:editId="6FE7BDFF">
          <wp:simplePos x="0" y="0"/>
          <wp:positionH relativeFrom="margin">
            <wp:posOffset>-84455</wp:posOffset>
          </wp:positionH>
          <wp:positionV relativeFrom="margin">
            <wp:posOffset>-769620</wp:posOffset>
          </wp:positionV>
          <wp:extent cx="2421890" cy="499745"/>
          <wp:effectExtent l="0" t="0" r="0" b="0"/>
          <wp:wrapSquare wrapText="bothSides"/>
          <wp:docPr id="7" name="obrázek 7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C38" w:rsidRDefault="008D5C38" w14:paraId="2277AC0E" w14:textId="77777777">
    <w:pPr>
      <w:pStyle w:val="Zhlav"/>
    </w:pPr>
  </w:p>
  <w:p w:rsidR="008D5C38" w:rsidRDefault="008D5C38" w14:paraId="6410493C" w14:textId="77777777">
    <w:pPr>
      <w:pStyle w:val="Zhlav"/>
    </w:pPr>
  </w:p>
  <w:p w:rsidR="008D5C38" w:rsidRDefault="008D5C38" w14:paraId="5FD66CD2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F6477" w:rsidP="00B24EE3" w:rsidRDefault="00F44C11" w14:paraId="15638337" w14:textId="77777777">
    <w:pPr>
      <w:ind w:left="4548" w:firstLine="708"/>
      <w:jc w:val="center"/>
      <w:rPr>
        <w:rFonts w:cs="Arial"/>
        <w:i/>
        <w:w w:val="75"/>
        <w:sz w:val="18"/>
        <w:szCs w:val="18"/>
      </w:rPr>
    </w:pPr>
    <w:r>
      <w:rPr>
        <w:rFonts w:cs="Arial"/>
        <w:b/>
        <w:i/>
        <w:noProof/>
        <w:sz w:val="18"/>
        <w:szCs w:val="18"/>
      </w:rPr>
      <w:drawing>
        <wp:anchor distT="0" distB="0" distL="114300" distR="114300" simplePos="false" relativeHeight="251657216" behindDoc="false" locked="false" layoutInCell="true" allowOverlap="true" wp14:anchorId="2870C012" wp14:editId="088543B1">
          <wp:simplePos x="0" y="0"/>
          <wp:positionH relativeFrom="margin">
            <wp:posOffset>-312420</wp:posOffset>
          </wp:positionH>
          <wp:positionV relativeFrom="margin">
            <wp:posOffset>-671830</wp:posOffset>
          </wp:positionV>
          <wp:extent cx="2322830" cy="479425"/>
          <wp:effectExtent l="0" t="0" r="0" b="0"/>
          <wp:wrapSquare wrapText="bothSides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false" relativeHeight="251656192" behindDoc="false" locked="true" layoutInCell="true" allowOverlap="true" wp14:anchorId="7B8285E9" wp14:editId="595826B7">
          <wp:simplePos x="0" y="0"/>
          <wp:positionH relativeFrom="page">
            <wp:posOffset>2962275</wp:posOffset>
          </wp:positionH>
          <wp:positionV relativeFrom="page">
            <wp:posOffset>622935</wp:posOffset>
          </wp:positionV>
          <wp:extent cx="1144905" cy="459740"/>
          <wp:effectExtent l="0" t="0" r="0" b="0"/>
          <wp:wrapNone/>
          <wp:docPr id="4" name="obrázek 2" descr="Logo ZZSJmk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2" descr="Logo ZZSJmk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698" w:rsidR="001F6477">
      <w:rPr>
        <w:rFonts w:cs="Arial"/>
        <w:b/>
        <w:bCs/>
        <w:i/>
        <w:iCs/>
        <w:w w:val="75"/>
        <w:sz w:val="18"/>
        <w:szCs w:val="18"/>
      </w:rPr>
      <w:t xml:space="preserve">Zdravotnická </w:t>
    </w:r>
    <w:r w:rsidR="001F6477">
      <w:rPr>
        <w:rFonts w:cs="Arial"/>
        <w:b/>
        <w:bCs/>
        <w:i/>
        <w:iCs/>
        <w:w w:val="75"/>
        <w:sz w:val="18"/>
        <w:szCs w:val="18"/>
      </w:rPr>
      <w:t>záchranná služba Jihomoravského kraje,p.o.</w:t>
    </w:r>
  </w:p>
  <w:p w:rsidRPr="00551C5D" w:rsidR="001F6477" w:rsidP="00B24EE3" w:rsidRDefault="001F6477" w14:paraId="25AD8A1B" w14:textId="77777777">
    <w:pPr>
      <w:ind w:left="5256"/>
      <w:jc w:val="center"/>
      <w:rPr>
        <w:rFonts w:cs="Arial"/>
        <w:b/>
        <w:bCs/>
        <w:i/>
        <w:iCs/>
        <w:w w:val="75"/>
        <w:sz w:val="18"/>
        <w:szCs w:val="18"/>
      </w:rPr>
    </w:pPr>
    <w:r w:rsidRPr="00621698">
      <w:rPr>
        <w:rFonts w:cs="Arial"/>
        <w:i/>
        <w:w w:val="75"/>
        <w:sz w:val="18"/>
        <w:szCs w:val="18"/>
      </w:rPr>
      <w:t>Kamenice 798/1d, 625 00 Brno,</w:t>
    </w:r>
    <w:r>
      <w:rPr>
        <w:rFonts w:cs="Arial"/>
        <w:i/>
        <w:w w:val="75"/>
        <w:sz w:val="18"/>
        <w:szCs w:val="18"/>
      </w:rPr>
      <w:t xml:space="preserve"> </w:t>
    </w:r>
    <w:r w:rsidRPr="00621698">
      <w:rPr>
        <w:rFonts w:cs="Arial"/>
        <w:i/>
        <w:w w:val="75"/>
        <w:sz w:val="18"/>
        <w:szCs w:val="18"/>
      </w:rPr>
      <w:t xml:space="preserve"> IČ: 00346292,</w:t>
    </w:r>
  </w:p>
  <w:p w:rsidR="001F6477" w:rsidP="00B24EE3" w:rsidRDefault="001F6477" w14:paraId="0D97FF55" w14:textId="77777777">
    <w:pPr>
      <w:pStyle w:val="Zhlav"/>
      <w:ind w:left="4248" w:firstLine="708"/>
      <w:jc w:val="center"/>
      <w:rPr>
        <w:rFonts w:cs="Arial"/>
        <w:b/>
        <w:i w:val="false"/>
        <w:szCs w:val="18"/>
      </w:rPr>
    </w:pPr>
    <w:r w:rsidRPr="00621698">
      <w:rPr>
        <w:rFonts w:cs="Arial"/>
        <w:i w:val="false"/>
        <w:w w:val="75"/>
        <w:szCs w:val="18"/>
      </w:rPr>
      <w:t>zapsaná v OR u rejstříkového soudu v Brně pod  zn. Pr. 1245</w:t>
    </w:r>
  </w:p>
  <w:p w:rsidRPr="001F6477" w:rsidR="009D2E14" w:rsidP="001F6477" w:rsidRDefault="00467721" w14:paraId="1B2B2B56" w14:textId="77777777">
    <w:pPr>
      <w:pStyle w:val="Zhlav"/>
    </w:pPr>
    <w:r w:rsidRPr="001F647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FFFFFF89"/>
    <w:multiLevelType w:val="singleLevel"/>
    <w:tmpl w:val="B2980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115C3A2E"/>
    <w:multiLevelType w:val="hybridMultilevel"/>
    <w:tmpl w:val="5854E48A"/>
    <w:lvl w:ilvl="0" w:tplc="A3EACB5E">
      <w:start w:val="8"/>
      <w:numFmt w:val="bullet"/>
      <w:lvlText w:val="-"/>
      <w:lvlJc w:val="left"/>
      <w:pPr>
        <w:ind w:left="3576" w:hanging="360"/>
      </w:pPr>
      <w:rPr>
        <w:rFonts w:hint="default" w:ascii="Arial" w:hAnsi="Arial" w:eastAsia="Calibri" w:cs="Arial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19D6BAB"/>
    <w:multiLevelType w:val="hybridMultilevel"/>
    <w:tmpl w:val="64C44D16"/>
    <w:lvl w:ilvl="0" w:tplc="A97A1ACC">
      <w:numFmt w:val="bullet"/>
      <w:lvlText w:val="–"/>
      <w:lvlJc w:val="left"/>
      <w:pPr>
        <w:tabs>
          <w:tab w:val="num" w:pos="2544"/>
        </w:tabs>
        <w:ind w:left="2544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704"/>
        </w:tabs>
        <w:ind w:left="47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24"/>
        </w:tabs>
        <w:ind w:left="5424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64"/>
        </w:tabs>
        <w:ind w:left="68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84"/>
        </w:tabs>
        <w:ind w:left="7584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304"/>
        </w:tabs>
        <w:ind w:left="8304" w:hanging="360"/>
      </w:pPr>
      <w:rPr>
        <w:rFonts w:hint="default" w:ascii="Wingdings" w:hAnsi="Wingdings"/>
      </w:rPr>
    </w:lvl>
  </w:abstractNum>
  <w:abstractNum w:abstractNumId="3">
    <w:nsid w:val="20563AF1"/>
    <w:multiLevelType w:val="multilevel"/>
    <w:tmpl w:val="DC16B67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2A7BED"/>
    <w:multiLevelType w:val="multilevel"/>
    <w:tmpl w:val="AE2C50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F501AF"/>
    <w:multiLevelType w:val="multilevel"/>
    <w:tmpl w:val="E07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BD5D3B"/>
    <w:multiLevelType w:val="hybridMultilevel"/>
    <w:tmpl w:val="C3F879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78F426B"/>
    <w:multiLevelType w:val="multilevel"/>
    <w:tmpl w:val="FF1C64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0F1A6F"/>
    <w:multiLevelType w:val="multilevel"/>
    <w:tmpl w:val="94C0F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0892B95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1157D6"/>
    <w:multiLevelType w:val="multilevel"/>
    <w:tmpl w:val="D5CC6AE6"/>
    <w:lvl w:ilvl="0">
      <w:start w:val="5"/>
      <w:numFmt w:val="decimal"/>
      <w:lvlText w:val="%1."/>
      <w:lvlJc w:val="left"/>
      <w:pPr>
        <w:ind w:left="360" w:hanging="360"/>
      </w:pPr>
      <w:rPr>
        <w:rFonts w:hint="default" w:cs="Aria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Arial"/>
      </w:rPr>
    </w:lvl>
  </w:abstractNum>
  <w:abstractNum w:abstractNumId="11">
    <w:nsid w:val="34BB3AF4"/>
    <w:multiLevelType w:val="hybridMultilevel"/>
    <w:tmpl w:val="649C521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2">
    <w:nsid w:val="34F14E9F"/>
    <w:multiLevelType w:val="singleLevel"/>
    <w:tmpl w:val="22764D00"/>
    <w:lvl w:ilvl="0">
      <w:start w:val="1"/>
      <w:numFmt w:val="bullet"/>
      <w:pStyle w:val="odrminus"/>
      <w:lvlText w:val="–"/>
      <w:lvlJc w:val="left"/>
      <w:pPr>
        <w:tabs>
          <w:tab w:val="num" w:pos="360"/>
        </w:tabs>
        <w:ind w:left="284" w:hanging="284"/>
      </w:pPr>
      <w:rPr>
        <w:rFonts w:hint="default" w:ascii="Helvetica" w:hAnsi="Helvetica"/>
        <w:b/>
        <w:i w:val="false"/>
        <w:sz w:val="22"/>
      </w:rPr>
    </w:lvl>
  </w:abstractNum>
  <w:abstractNum w:abstractNumId="13">
    <w:nsid w:val="350E26E5"/>
    <w:multiLevelType w:val="multilevel"/>
    <w:tmpl w:val="A1721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B21AED"/>
    <w:multiLevelType w:val="multilevel"/>
    <w:tmpl w:val="8A18437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1151F7"/>
    <w:multiLevelType w:val="multilevel"/>
    <w:tmpl w:val="4D7C00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464DEF"/>
    <w:multiLevelType w:val="singleLevel"/>
    <w:tmpl w:val="B5DE79B0"/>
    <w:lvl w:ilvl="0">
      <w:start w:val="1"/>
      <w:numFmt w:val="decimal"/>
      <w:pStyle w:val="Seznam10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17">
    <w:nsid w:val="425C11FA"/>
    <w:multiLevelType w:val="hybridMultilevel"/>
    <w:tmpl w:val="D84C6706"/>
    <w:lvl w:ilvl="0" w:tplc="616855D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52F5512"/>
    <w:multiLevelType w:val="hybridMultilevel"/>
    <w:tmpl w:val="CE34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3614B7"/>
    <w:multiLevelType w:val="singleLevel"/>
    <w:tmpl w:val="312849A8"/>
    <w:lvl w:ilvl="0">
      <w:start w:val="1"/>
      <w:numFmt w:val="bullet"/>
      <w:pStyle w:val="Seznamsodrkami"/>
      <w:lvlText w:val="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  <w:b w:val="false"/>
        <w:i w:val="false"/>
      </w:rPr>
    </w:lvl>
  </w:abstractNum>
  <w:abstractNum w:abstractNumId="20">
    <w:nsid w:val="4C133363"/>
    <w:multiLevelType w:val="hybridMultilevel"/>
    <w:tmpl w:val="F2B6BDB8"/>
    <w:lvl w:ilvl="0" w:tplc="C018FACC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58A6002"/>
    <w:multiLevelType w:val="multilevel"/>
    <w:tmpl w:val="E892EE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8BD12DE"/>
    <w:multiLevelType w:val="hybridMultilevel"/>
    <w:tmpl w:val="13FE72B6"/>
    <w:lvl w:ilvl="0" w:tplc="C018FACC">
      <w:start w:val="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C10C5C"/>
    <w:multiLevelType w:val="multilevel"/>
    <w:tmpl w:val="02C6AC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4">
    <w:nsid w:val="600F5A79"/>
    <w:multiLevelType w:val="multilevel"/>
    <w:tmpl w:val="5F34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C65190"/>
    <w:multiLevelType w:val="multilevel"/>
    <w:tmpl w:val="E926F6D4"/>
    <w:lvl w:ilvl="0">
      <w:start w:val="6"/>
      <w:numFmt w:val="decimal"/>
      <w:lvlText w:val="%1."/>
      <w:lvlJc w:val="left"/>
      <w:pPr>
        <w:ind w:left="360" w:hanging="360"/>
      </w:pPr>
      <w:rPr>
        <w:rFonts w:hint="default" w:cs="Aria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Arial"/>
      </w:rPr>
    </w:lvl>
  </w:abstractNum>
  <w:abstractNum w:abstractNumId="26">
    <w:nsid w:val="642D5465"/>
    <w:multiLevelType w:val="hybridMultilevel"/>
    <w:tmpl w:val="391418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D0FFE"/>
    <w:multiLevelType w:val="multilevel"/>
    <w:tmpl w:val="6FC41DF0"/>
    <w:lvl w:ilvl="0">
      <w:start w:val="2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186BE9"/>
    <w:multiLevelType w:val="multilevel"/>
    <w:tmpl w:val="BAC6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92B38"/>
    <w:multiLevelType w:val="hybridMultilevel"/>
    <w:tmpl w:val="9AE0F566"/>
    <w:lvl w:ilvl="0" w:tplc="B4D6E8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E264F"/>
    <w:multiLevelType w:val="hybridMultilevel"/>
    <w:tmpl w:val="29E20E14"/>
    <w:lvl w:ilvl="0" w:tplc="B60674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A382D"/>
    <w:multiLevelType w:val="multilevel"/>
    <w:tmpl w:val="C4881A78"/>
    <w:lvl w:ilvl="0">
      <w:start w:val="5"/>
      <w:numFmt w:val="decimal"/>
      <w:lvlText w:val="%1."/>
      <w:lvlJc w:val="left"/>
      <w:pPr>
        <w:ind w:left="360" w:hanging="360"/>
      </w:pPr>
      <w:rPr>
        <w:rFonts w:hint="default" w:cs="Aria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Arial"/>
      </w:rPr>
    </w:lvl>
  </w:abstractNum>
  <w:abstractNum w:abstractNumId="32">
    <w:nsid w:val="6EA50753"/>
    <w:multiLevelType w:val="multilevel"/>
    <w:tmpl w:val="F4C27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6241E"/>
    <w:multiLevelType w:val="hybridMultilevel"/>
    <w:tmpl w:val="0EF88B80"/>
    <w:lvl w:ilvl="0" w:tplc="568EE61A">
      <w:start w:val="18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hint="default" w:ascii="Wingdings" w:hAnsi="Wingdings"/>
      </w:rPr>
    </w:lvl>
  </w:abstractNum>
  <w:abstractNum w:abstractNumId="34">
    <w:nsid w:val="7398582E"/>
    <w:multiLevelType w:val="multilevel"/>
    <w:tmpl w:val="33DCCF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856D40"/>
    <w:multiLevelType w:val="hybridMultilevel"/>
    <w:tmpl w:val="F8BC01B6"/>
    <w:lvl w:ilvl="0" w:tplc="B4D6E8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3CAB"/>
    <w:multiLevelType w:val="hybridMultilevel"/>
    <w:tmpl w:val="00422740"/>
    <w:lvl w:ilvl="0" w:tplc="ED12779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>
    <w:nsid w:val="7DE050AB"/>
    <w:multiLevelType w:val="hybridMultilevel"/>
    <w:tmpl w:val="B6405C82"/>
    <w:lvl w:ilvl="0" w:tplc="2674A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6"/>
  </w:num>
  <w:num w:numId="3">
    <w:abstractNumId w:val="2"/>
  </w:num>
  <w:num w:numId="4">
    <w:abstractNumId w:val="17"/>
  </w:num>
  <w:num w:numId="5">
    <w:abstractNumId w:val="12"/>
  </w:num>
  <w:num w:numId="6">
    <w:abstractNumId w:val="16"/>
  </w:num>
  <w:num w:numId="7">
    <w:abstractNumId w:val="0"/>
  </w:num>
  <w:num w:numId="8">
    <w:abstractNumId w:val="19"/>
  </w:num>
  <w:num w:numId="9">
    <w:abstractNumId w:val="32"/>
  </w:num>
  <w:num w:numId="10">
    <w:abstractNumId w:val="9"/>
  </w:num>
  <w:num w:numId="11">
    <w:abstractNumId w:val="27"/>
  </w:num>
  <w:num w:numId="12">
    <w:abstractNumId w:val="11"/>
  </w:num>
  <w:num w:numId="13">
    <w:abstractNumId w:val="23"/>
  </w:num>
  <w:num w:numId="14">
    <w:abstractNumId w:val="18"/>
  </w:num>
  <w:num w:numId="15">
    <w:abstractNumId w:val="30"/>
  </w:num>
  <w:num w:numId="16">
    <w:abstractNumId w:val="28"/>
  </w:num>
  <w:num w:numId="17">
    <w:abstractNumId w:val="20"/>
  </w:num>
  <w:num w:numId="18">
    <w:abstractNumId w:val="22"/>
  </w:num>
  <w:num w:numId="19">
    <w:abstractNumId w:val="29"/>
  </w:num>
  <w:num w:numId="20">
    <w:abstractNumId w:val="26"/>
  </w:num>
  <w:num w:numId="21">
    <w:abstractNumId w:val="35"/>
  </w:num>
  <w:num w:numId="22">
    <w:abstractNumId w:val="6"/>
  </w:num>
  <w:num w:numId="23">
    <w:abstractNumId w:val="37"/>
  </w:num>
  <w:num w:numId="24">
    <w:abstractNumId w:val="31"/>
  </w:num>
  <w:num w:numId="25">
    <w:abstractNumId w:val="25"/>
  </w:num>
  <w:num w:numId="26">
    <w:abstractNumId w:val="10"/>
  </w:num>
  <w:num w:numId="27">
    <w:abstractNumId w:val="5"/>
  </w:num>
  <w:num w:numId="28">
    <w:abstractNumId w:val="3"/>
  </w:num>
  <w:num w:numId="29">
    <w:abstractNumId w:val="24"/>
  </w:num>
  <w:num w:numId="30">
    <w:abstractNumId w:val="8"/>
  </w:num>
  <w:num w:numId="31">
    <w:abstractNumId w:val="21"/>
  </w:num>
  <w:num w:numId="32">
    <w:abstractNumId w:val="13"/>
  </w:num>
  <w:num w:numId="33">
    <w:abstractNumId w:val="4"/>
  </w:num>
  <w:num w:numId="34">
    <w:abstractNumId w:val="15"/>
  </w:num>
  <w:num w:numId="35">
    <w:abstractNumId w:val="34"/>
  </w:num>
  <w:num w:numId="36">
    <w:abstractNumId w:val="1"/>
  </w:num>
  <w:num w:numId="37">
    <w:abstractNumId w:val="7"/>
  </w:num>
  <w:num w:numId="3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spidmax="10242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8C"/>
    <w:rsid w:val="00000BB0"/>
    <w:rsid w:val="00004835"/>
    <w:rsid w:val="000048E4"/>
    <w:rsid w:val="000068A2"/>
    <w:rsid w:val="000110ED"/>
    <w:rsid w:val="00011615"/>
    <w:rsid w:val="00011642"/>
    <w:rsid w:val="000124FE"/>
    <w:rsid w:val="00013731"/>
    <w:rsid w:val="0001544F"/>
    <w:rsid w:val="00016D12"/>
    <w:rsid w:val="0001716B"/>
    <w:rsid w:val="00017B4F"/>
    <w:rsid w:val="00020C47"/>
    <w:rsid w:val="0002230C"/>
    <w:rsid w:val="0003361F"/>
    <w:rsid w:val="0003731A"/>
    <w:rsid w:val="00037FB7"/>
    <w:rsid w:val="00041103"/>
    <w:rsid w:val="0004279B"/>
    <w:rsid w:val="0006014F"/>
    <w:rsid w:val="00065085"/>
    <w:rsid w:val="00070085"/>
    <w:rsid w:val="00074724"/>
    <w:rsid w:val="0007502B"/>
    <w:rsid w:val="00075B6F"/>
    <w:rsid w:val="00077AAC"/>
    <w:rsid w:val="0008098A"/>
    <w:rsid w:val="00091B57"/>
    <w:rsid w:val="000A2789"/>
    <w:rsid w:val="000A41EE"/>
    <w:rsid w:val="000A44C0"/>
    <w:rsid w:val="000A48B5"/>
    <w:rsid w:val="000A5E09"/>
    <w:rsid w:val="000A74AC"/>
    <w:rsid w:val="000A7A9A"/>
    <w:rsid w:val="000B237C"/>
    <w:rsid w:val="000B2BA4"/>
    <w:rsid w:val="000B2ECB"/>
    <w:rsid w:val="000B4AAC"/>
    <w:rsid w:val="000B4D47"/>
    <w:rsid w:val="000B54E4"/>
    <w:rsid w:val="000C0D00"/>
    <w:rsid w:val="000C214C"/>
    <w:rsid w:val="000C503D"/>
    <w:rsid w:val="000C558D"/>
    <w:rsid w:val="000C6DD3"/>
    <w:rsid w:val="000D1EAE"/>
    <w:rsid w:val="000D1F3D"/>
    <w:rsid w:val="000D45CC"/>
    <w:rsid w:val="000D565F"/>
    <w:rsid w:val="000D5AA3"/>
    <w:rsid w:val="000D75C8"/>
    <w:rsid w:val="000E35B4"/>
    <w:rsid w:val="000E777C"/>
    <w:rsid w:val="000F0C46"/>
    <w:rsid w:val="000F3930"/>
    <w:rsid w:val="0010464B"/>
    <w:rsid w:val="00110BEE"/>
    <w:rsid w:val="00112346"/>
    <w:rsid w:val="001155C6"/>
    <w:rsid w:val="001242BE"/>
    <w:rsid w:val="00125150"/>
    <w:rsid w:val="00125437"/>
    <w:rsid w:val="00130ED3"/>
    <w:rsid w:val="00131F7D"/>
    <w:rsid w:val="00132A95"/>
    <w:rsid w:val="00133D26"/>
    <w:rsid w:val="0014137F"/>
    <w:rsid w:val="001452BA"/>
    <w:rsid w:val="001457E6"/>
    <w:rsid w:val="00152603"/>
    <w:rsid w:val="001610F6"/>
    <w:rsid w:val="0016432D"/>
    <w:rsid w:val="001657E9"/>
    <w:rsid w:val="00175B1D"/>
    <w:rsid w:val="001828F5"/>
    <w:rsid w:val="001871CC"/>
    <w:rsid w:val="001875CD"/>
    <w:rsid w:val="00192380"/>
    <w:rsid w:val="00193F0C"/>
    <w:rsid w:val="0019491C"/>
    <w:rsid w:val="001A0684"/>
    <w:rsid w:val="001A1BBB"/>
    <w:rsid w:val="001B2D96"/>
    <w:rsid w:val="001B39EF"/>
    <w:rsid w:val="001B45D2"/>
    <w:rsid w:val="001B6141"/>
    <w:rsid w:val="001C3066"/>
    <w:rsid w:val="001C4067"/>
    <w:rsid w:val="001C791E"/>
    <w:rsid w:val="001D219C"/>
    <w:rsid w:val="001D355E"/>
    <w:rsid w:val="001D4191"/>
    <w:rsid w:val="001D58EF"/>
    <w:rsid w:val="001E0316"/>
    <w:rsid w:val="001E6519"/>
    <w:rsid w:val="001E65F3"/>
    <w:rsid w:val="001F615B"/>
    <w:rsid w:val="001F6477"/>
    <w:rsid w:val="001F64D5"/>
    <w:rsid w:val="00200686"/>
    <w:rsid w:val="0020447D"/>
    <w:rsid w:val="002046B6"/>
    <w:rsid w:val="00207B44"/>
    <w:rsid w:val="00207D51"/>
    <w:rsid w:val="00211EC1"/>
    <w:rsid w:val="002137C4"/>
    <w:rsid w:val="0021489E"/>
    <w:rsid w:val="00216507"/>
    <w:rsid w:val="002166D5"/>
    <w:rsid w:val="00216B73"/>
    <w:rsid w:val="00220BFE"/>
    <w:rsid w:val="00222268"/>
    <w:rsid w:val="00223FAD"/>
    <w:rsid w:val="00224C29"/>
    <w:rsid w:val="00231994"/>
    <w:rsid w:val="00241230"/>
    <w:rsid w:val="00247790"/>
    <w:rsid w:val="00251FAA"/>
    <w:rsid w:val="00252150"/>
    <w:rsid w:val="00253B2E"/>
    <w:rsid w:val="00254240"/>
    <w:rsid w:val="002554D6"/>
    <w:rsid w:val="002627E4"/>
    <w:rsid w:val="00262842"/>
    <w:rsid w:val="00262BFD"/>
    <w:rsid w:val="00262D8C"/>
    <w:rsid w:val="0026550E"/>
    <w:rsid w:val="002663F2"/>
    <w:rsid w:val="0027205C"/>
    <w:rsid w:val="002754B7"/>
    <w:rsid w:val="00275E3D"/>
    <w:rsid w:val="00276606"/>
    <w:rsid w:val="00286D3C"/>
    <w:rsid w:val="00287959"/>
    <w:rsid w:val="00290180"/>
    <w:rsid w:val="002A2F97"/>
    <w:rsid w:val="002A5E59"/>
    <w:rsid w:val="002A71C2"/>
    <w:rsid w:val="002B6338"/>
    <w:rsid w:val="002D13EB"/>
    <w:rsid w:val="002D6483"/>
    <w:rsid w:val="002E0CBC"/>
    <w:rsid w:val="002E7EED"/>
    <w:rsid w:val="002F00AD"/>
    <w:rsid w:val="002F097E"/>
    <w:rsid w:val="003038D3"/>
    <w:rsid w:val="00306F42"/>
    <w:rsid w:val="00310FEA"/>
    <w:rsid w:val="00314F5F"/>
    <w:rsid w:val="003153FA"/>
    <w:rsid w:val="00316FB0"/>
    <w:rsid w:val="0032053B"/>
    <w:rsid w:val="00322287"/>
    <w:rsid w:val="00323267"/>
    <w:rsid w:val="003255D0"/>
    <w:rsid w:val="00325EDF"/>
    <w:rsid w:val="00331D4E"/>
    <w:rsid w:val="0033383F"/>
    <w:rsid w:val="003350A8"/>
    <w:rsid w:val="00337D45"/>
    <w:rsid w:val="00347F14"/>
    <w:rsid w:val="00350094"/>
    <w:rsid w:val="00360BB7"/>
    <w:rsid w:val="00361478"/>
    <w:rsid w:val="00362A7B"/>
    <w:rsid w:val="003640AF"/>
    <w:rsid w:val="0036462B"/>
    <w:rsid w:val="00364EC4"/>
    <w:rsid w:val="00365EE1"/>
    <w:rsid w:val="00366D9F"/>
    <w:rsid w:val="003719DE"/>
    <w:rsid w:val="00372AFB"/>
    <w:rsid w:val="00374961"/>
    <w:rsid w:val="00380715"/>
    <w:rsid w:val="0038326D"/>
    <w:rsid w:val="003844DE"/>
    <w:rsid w:val="00384ABF"/>
    <w:rsid w:val="00384B49"/>
    <w:rsid w:val="00386A64"/>
    <w:rsid w:val="003877E5"/>
    <w:rsid w:val="00387AAB"/>
    <w:rsid w:val="00393CA0"/>
    <w:rsid w:val="00393DA6"/>
    <w:rsid w:val="003959B4"/>
    <w:rsid w:val="00395D6E"/>
    <w:rsid w:val="003A0895"/>
    <w:rsid w:val="003A0FD5"/>
    <w:rsid w:val="003A2E3F"/>
    <w:rsid w:val="003A34B2"/>
    <w:rsid w:val="003A419B"/>
    <w:rsid w:val="003A473D"/>
    <w:rsid w:val="003A6B68"/>
    <w:rsid w:val="003A6C9F"/>
    <w:rsid w:val="003A77B8"/>
    <w:rsid w:val="003A78CA"/>
    <w:rsid w:val="003B0D5D"/>
    <w:rsid w:val="003B407D"/>
    <w:rsid w:val="003C1189"/>
    <w:rsid w:val="003C1E95"/>
    <w:rsid w:val="003C4BFE"/>
    <w:rsid w:val="003C5ACE"/>
    <w:rsid w:val="003C6538"/>
    <w:rsid w:val="003C6E73"/>
    <w:rsid w:val="003C7A51"/>
    <w:rsid w:val="003C7BFD"/>
    <w:rsid w:val="003D11CD"/>
    <w:rsid w:val="003D3BE2"/>
    <w:rsid w:val="003D5BA9"/>
    <w:rsid w:val="003E071B"/>
    <w:rsid w:val="003E2004"/>
    <w:rsid w:val="003E4493"/>
    <w:rsid w:val="003F2293"/>
    <w:rsid w:val="003F247F"/>
    <w:rsid w:val="003F2574"/>
    <w:rsid w:val="003F4008"/>
    <w:rsid w:val="003F5393"/>
    <w:rsid w:val="004000AF"/>
    <w:rsid w:val="00400431"/>
    <w:rsid w:val="00401DD4"/>
    <w:rsid w:val="00411500"/>
    <w:rsid w:val="00412A80"/>
    <w:rsid w:val="00417943"/>
    <w:rsid w:val="004218C6"/>
    <w:rsid w:val="00427E1A"/>
    <w:rsid w:val="00432D51"/>
    <w:rsid w:val="00432F68"/>
    <w:rsid w:val="00433986"/>
    <w:rsid w:val="004347FE"/>
    <w:rsid w:val="00441259"/>
    <w:rsid w:val="00446C24"/>
    <w:rsid w:val="0045361D"/>
    <w:rsid w:val="00457BAB"/>
    <w:rsid w:val="00460AB3"/>
    <w:rsid w:val="0046179A"/>
    <w:rsid w:val="004620DE"/>
    <w:rsid w:val="00462569"/>
    <w:rsid w:val="0046540C"/>
    <w:rsid w:val="00465F2C"/>
    <w:rsid w:val="00467721"/>
    <w:rsid w:val="0046784B"/>
    <w:rsid w:val="004718DF"/>
    <w:rsid w:val="00481CAB"/>
    <w:rsid w:val="00486068"/>
    <w:rsid w:val="00487A61"/>
    <w:rsid w:val="00496089"/>
    <w:rsid w:val="00497C37"/>
    <w:rsid w:val="004A0B4F"/>
    <w:rsid w:val="004A2A58"/>
    <w:rsid w:val="004A2BA5"/>
    <w:rsid w:val="004A50F2"/>
    <w:rsid w:val="004B0DC2"/>
    <w:rsid w:val="004B2DE2"/>
    <w:rsid w:val="004B449D"/>
    <w:rsid w:val="004B58FE"/>
    <w:rsid w:val="004B6950"/>
    <w:rsid w:val="004B6D13"/>
    <w:rsid w:val="004B7B94"/>
    <w:rsid w:val="004C180E"/>
    <w:rsid w:val="004C23DB"/>
    <w:rsid w:val="004C4F7B"/>
    <w:rsid w:val="004C5597"/>
    <w:rsid w:val="004C7438"/>
    <w:rsid w:val="004D1618"/>
    <w:rsid w:val="004D1874"/>
    <w:rsid w:val="004D1C9C"/>
    <w:rsid w:val="004D3E56"/>
    <w:rsid w:val="004D54E9"/>
    <w:rsid w:val="004D615D"/>
    <w:rsid w:val="004D6A63"/>
    <w:rsid w:val="004E6F1D"/>
    <w:rsid w:val="004F03D4"/>
    <w:rsid w:val="004F0F7F"/>
    <w:rsid w:val="004F62B2"/>
    <w:rsid w:val="004F6789"/>
    <w:rsid w:val="005002CF"/>
    <w:rsid w:val="005037AE"/>
    <w:rsid w:val="00504251"/>
    <w:rsid w:val="0050795B"/>
    <w:rsid w:val="00510AEC"/>
    <w:rsid w:val="00512714"/>
    <w:rsid w:val="00527857"/>
    <w:rsid w:val="00530A18"/>
    <w:rsid w:val="005334C2"/>
    <w:rsid w:val="00540E5F"/>
    <w:rsid w:val="005514F3"/>
    <w:rsid w:val="005560B8"/>
    <w:rsid w:val="005612F9"/>
    <w:rsid w:val="0056685A"/>
    <w:rsid w:val="00566861"/>
    <w:rsid w:val="00566B2D"/>
    <w:rsid w:val="00567DF2"/>
    <w:rsid w:val="0057236F"/>
    <w:rsid w:val="005735DB"/>
    <w:rsid w:val="00573718"/>
    <w:rsid w:val="00574B70"/>
    <w:rsid w:val="00583E59"/>
    <w:rsid w:val="00591773"/>
    <w:rsid w:val="0059327D"/>
    <w:rsid w:val="005974B1"/>
    <w:rsid w:val="005A4A9E"/>
    <w:rsid w:val="005A6F3F"/>
    <w:rsid w:val="005A7417"/>
    <w:rsid w:val="005B6371"/>
    <w:rsid w:val="005B7E92"/>
    <w:rsid w:val="005C2811"/>
    <w:rsid w:val="005C2CAB"/>
    <w:rsid w:val="005C3B0D"/>
    <w:rsid w:val="005C45D6"/>
    <w:rsid w:val="005C55D8"/>
    <w:rsid w:val="005D4E23"/>
    <w:rsid w:val="005D525B"/>
    <w:rsid w:val="005D7881"/>
    <w:rsid w:val="005E1B72"/>
    <w:rsid w:val="005E209D"/>
    <w:rsid w:val="005E2EC5"/>
    <w:rsid w:val="005E3A92"/>
    <w:rsid w:val="005E4F5B"/>
    <w:rsid w:val="005E693F"/>
    <w:rsid w:val="005F1155"/>
    <w:rsid w:val="005F13C8"/>
    <w:rsid w:val="006016B1"/>
    <w:rsid w:val="006056DB"/>
    <w:rsid w:val="00610551"/>
    <w:rsid w:val="00611552"/>
    <w:rsid w:val="006119B5"/>
    <w:rsid w:val="0061278E"/>
    <w:rsid w:val="00614706"/>
    <w:rsid w:val="0061593C"/>
    <w:rsid w:val="006167A4"/>
    <w:rsid w:val="00617296"/>
    <w:rsid w:val="00617D42"/>
    <w:rsid w:val="006202A9"/>
    <w:rsid w:val="0062036E"/>
    <w:rsid w:val="006215BC"/>
    <w:rsid w:val="00627B5C"/>
    <w:rsid w:val="00627F1E"/>
    <w:rsid w:val="0063430A"/>
    <w:rsid w:val="00634911"/>
    <w:rsid w:val="00637699"/>
    <w:rsid w:val="00642B0C"/>
    <w:rsid w:val="00644C7B"/>
    <w:rsid w:val="00646EE8"/>
    <w:rsid w:val="0064768D"/>
    <w:rsid w:val="00650CC6"/>
    <w:rsid w:val="00655491"/>
    <w:rsid w:val="00662B4D"/>
    <w:rsid w:val="006643D6"/>
    <w:rsid w:val="00670FC8"/>
    <w:rsid w:val="00673C3B"/>
    <w:rsid w:val="00675EDC"/>
    <w:rsid w:val="00680D8C"/>
    <w:rsid w:val="00683366"/>
    <w:rsid w:val="00683909"/>
    <w:rsid w:val="00685162"/>
    <w:rsid w:val="00691899"/>
    <w:rsid w:val="00697224"/>
    <w:rsid w:val="006A0027"/>
    <w:rsid w:val="006A3153"/>
    <w:rsid w:val="006A6BF3"/>
    <w:rsid w:val="006B53DA"/>
    <w:rsid w:val="006B6AF2"/>
    <w:rsid w:val="006C45DF"/>
    <w:rsid w:val="006C4702"/>
    <w:rsid w:val="006C4EF3"/>
    <w:rsid w:val="006C64FF"/>
    <w:rsid w:val="006D08D4"/>
    <w:rsid w:val="006E369D"/>
    <w:rsid w:val="006E5007"/>
    <w:rsid w:val="006E662F"/>
    <w:rsid w:val="006F0C85"/>
    <w:rsid w:val="006F3409"/>
    <w:rsid w:val="00704DCB"/>
    <w:rsid w:val="00706C5F"/>
    <w:rsid w:val="00706CA0"/>
    <w:rsid w:val="00712555"/>
    <w:rsid w:val="00713043"/>
    <w:rsid w:val="00716310"/>
    <w:rsid w:val="00716B2E"/>
    <w:rsid w:val="0072199F"/>
    <w:rsid w:val="00721DBD"/>
    <w:rsid w:val="00726785"/>
    <w:rsid w:val="007349F8"/>
    <w:rsid w:val="00735D5E"/>
    <w:rsid w:val="00736D52"/>
    <w:rsid w:val="00742CAE"/>
    <w:rsid w:val="00746B6F"/>
    <w:rsid w:val="0075065E"/>
    <w:rsid w:val="0075095E"/>
    <w:rsid w:val="0076508C"/>
    <w:rsid w:val="00770C8A"/>
    <w:rsid w:val="00770E2E"/>
    <w:rsid w:val="007767A6"/>
    <w:rsid w:val="00784BA8"/>
    <w:rsid w:val="00786586"/>
    <w:rsid w:val="00786AC7"/>
    <w:rsid w:val="0079154E"/>
    <w:rsid w:val="0079377B"/>
    <w:rsid w:val="00794DA1"/>
    <w:rsid w:val="007963CE"/>
    <w:rsid w:val="007A5FA7"/>
    <w:rsid w:val="007A7CE5"/>
    <w:rsid w:val="007B3982"/>
    <w:rsid w:val="007B6098"/>
    <w:rsid w:val="007B664D"/>
    <w:rsid w:val="007C2873"/>
    <w:rsid w:val="007C654B"/>
    <w:rsid w:val="007D2C0D"/>
    <w:rsid w:val="007D35AE"/>
    <w:rsid w:val="007E09E0"/>
    <w:rsid w:val="007E5C9D"/>
    <w:rsid w:val="007E6538"/>
    <w:rsid w:val="007F0A6D"/>
    <w:rsid w:val="007F0CA7"/>
    <w:rsid w:val="007F16C0"/>
    <w:rsid w:val="007F251A"/>
    <w:rsid w:val="007F53FF"/>
    <w:rsid w:val="007F5570"/>
    <w:rsid w:val="008044EF"/>
    <w:rsid w:val="008047AD"/>
    <w:rsid w:val="00811B92"/>
    <w:rsid w:val="00813BEC"/>
    <w:rsid w:val="00813E59"/>
    <w:rsid w:val="00813EB6"/>
    <w:rsid w:val="008143F5"/>
    <w:rsid w:val="00816410"/>
    <w:rsid w:val="00817832"/>
    <w:rsid w:val="00821B5C"/>
    <w:rsid w:val="00831F6F"/>
    <w:rsid w:val="008331AD"/>
    <w:rsid w:val="008379BD"/>
    <w:rsid w:val="0084031F"/>
    <w:rsid w:val="008422C8"/>
    <w:rsid w:val="00844502"/>
    <w:rsid w:val="00845CEB"/>
    <w:rsid w:val="00845FE2"/>
    <w:rsid w:val="00850915"/>
    <w:rsid w:val="00852A28"/>
    <w:rsid w:val="00852F7F"/>
    <w:rsid w:val="00855EAC"/>
    <w:rsid w:val="00857034"/>
    <w:rsid w:val="008570DB"/>
    <w:rsid w:val="00857789"/>
    <w:rsid w:val="00861AC0"/>
    <w:rsid w:val="00864469"/>
    <w:rsid w:val="00864FA1"/>
    <w:rsid w:val="00872FD6"/>
    <w:rsid w:val="00883721"/>
    <w:rsid w:val="00885706"/>
    <w:rsid w:val="00885CBF"/>
    <w:rsid w:val="008862CC"/>
    <w:rsid w:val="00890CF8"/>
    <w:rsid w:val="00891AC1"/>
    <w:rsid w:val="00891C89"/>
    <w:rsid w:val="008931D4"/>
    <w:rsid w:val="008940B7"/>
    <w:rsid w:val="008B630F"/>
    <w:rsid w:val="008C0310"/>
    <w:rsid w:val="008D3C62"/>
    <w:rsid w:val="008D5C38"/>
    <w:rsid w:val="008E1797"/>
    <w:rsid w:val="008F05FE"/>
    <w:rsid w:val="008F54FE"/>
    <w:rsid w:val="00900C1F"/>
    <w:rsid w:val="009026C3"/>
    <w:rsid w:val="0090515C"/>
    <w:rsid w:val="0090651D"/>
    <w:rsid w:val="00906768"/>
    <w:rsid w:val="00914144"/>
    <w:rsid w:val="00916059"/>
    <w:rsid w:val="00926985"/>
    <w:rsid w:val="0093296F"/>
    <w:rsid w:val="009346DF"/>
    <w:rsid w:val="009416F2"/>
    <w:rsid w:val="00943953"/>
    <w:rsid w:val="00945E7E"/>
    <w:rsid w:val="009535DF"/>
    <w:rsid w:val="00953D49"/>
    <w:rsid w:val="009541A0"/>
    <w:rsid w:val="00957AAF"/>
    <w:rsid w:val="009655DB"/>
    <w:rsid w:val="00965C5C"/>
    <w:rsid w:val="00971360"/>
    <w:rsid w:val="0097289F"/>
    <w:rsid w:val="0097297F"/>
    <w:rsid w:val="009757CC"/>
    <w:rsid w:val="00980165"/>
    <w:rsid w:val="00983CE5"/>
    <w:rsid w:val="00985746"/>
    <w:rsid w:val="00986844"/>
    <w:rsid w:val="00991854"/>
    <w:rsid w:val="009A030C"/>
    <w:rsid w:val="009A0CD2"/>
    <w:rsid w:val="009A16A5"/>
    <w:rsid w:val="009B1052"/>
    <w:rsid w:val="009B6FDF"/>
    <w:rsid w:val="009C6D22"/>
    <w:rsid w:val="009C76FC"/>
    <w:rsid w:val="009D1D2F"/>
    <w:rsid w:val="009D2E14"/>
    <w:rsid w:val="009D561C"/>
    <w:rsid w:val="009D570B"/>
    <w:rsid w:val="009D5EA7"/>
    <w:rsid w:val="009D62DE"/>
    <w:rsid w:val="009D700E"/>
    <w:rsid w:val="009E0862"/>
    <w:rsid w:val="009E212A"/>
    <w:rsid w:val="009E5FFF"/>
    <w:rsid w:val="009E66A9"/>
    <w:rsid w:val="009F0D28"/>
    <w:rsid w:val="009F5726"/>
    <w:rsid w:val="009F6657"/>
    <w:rsid w:val="009F6AB2"/>
    <w:rsid w:val="009F73BD"/>
    <w:rsid w:val="00A00BA6"/>
    <w:rsid w:val="00A12EA5"/>
    <w:rsid w:val="00A12FFB"/>
    <w:rsid w:val="00A1308C"/>
    <w:rsid w:val="00A1542E"/>
    <w:rsid w:val="00A15C01"/>
    <w:rsid w:val="00A228D3"/>
    <w:rsid w:val="00A23A4C"/>
    <w:rsid w:val="00A25303"/>
    <w:rsid w:val="00A25EA1"/>
    <w:rsid w:val="00A26EB5"/>
    <w:rsid w:val="00A31129"/>
    <w:rsid w:val="00A31FCA"/>
    <w:rsid w:val="00A3282B"/>
    <w:rsid w:val="00A366E2"/>
    <w:rsid w:val="00A42BD6"/>
    <w:rsid w:val="00A4307E"/>
    <w:rsid w:val="00A5025E"/>
    <w:rsid w:val="00A51E47"/>
    <w:rsid w:val="00A558BA"/>
    <w:rsid w:val="00A56365"/>
    <w:rsid w:val="00A56A35"/>
    <w:rsid w:val="00A56C5B"/>
    <w:rsid w:val="00A56D91"/>
    <w:rsid w:val="00A664AF"/>
    <w:rsid w:val="00A6745B"/>
    <w:rsid w:val="00A71E09"/>
    <w:rsid w:val="00A738A1"/>
    <w:rsid w:val="00A73DC4"/>
    <w:rsid w:val="00A755E6"/>
    <w:rsid w:val="00A75C94"/>
    <w:rsid w:val="00A82E33"/>
    <w:rsid w:val="00A854D7"/>
    <w:rsid w:val="00A86C29"/>
    <w:rsid w:val="00A90279"/>
    <w:rsid w:val="00A92DD1"/>
    <w:rsid w:val="00AA09A9"/>
    <w:rsid w:val="00AA2816"/>
    <w:rsid w:val="00AA36CB"/>
    <w:rsid w:val="00AA6545"/>
    <w:rsid w:val="00AB44B9"/>
    <w:rsid w:val="00AB5816"/>
    <w:rsid w:val="00AB6556"/>
    <w:rsid w:val="00AB7DD7"/>
    <w:rsid w:val="00AC3456"/>
    <w:rsid w:val="00AC419B"/>
    <w:rsid w:val="00AC444F"/>
    <w:rsid w:val="00AD005F"/>
    <w:rsid w:val="00AD0981"/>
    <w:rsid w:val="00AD0A58"/>
    <w:rsid w:val="00AD2492"/>
    <w:rsid w:val="00AD2ED2"/>
    <w:rsid w:val="00AD3058"/>
    <w:rsid w:val="00AD356D"/>
    <w:rsid w:val="00AD3F9C"/>
    <w:rsid w:val="00AE0EC5"/>
    <w:rsid w:val="00AE19DC"/>
    <w:rsid w:val="00AE24E5"/>
    <w:rsid w:val="00AE498B"/>
    <w:rsid w:val="00B06A63"/>
    <w:rsid w:val="00B0744C"/>
    <w:rsid w:val="00B07738"/>
    <w:rsid w:val="00B12296"/>
    <w:rsid w:val="00B137FE"/>
    <w:rsid w:val="00B164B8"/>
    <w:rsid w:val="00B224D1"/>
    <w:rsid w:val="00B24EE3"/>
    <w:rsid w:val="00B24EE9"/>
    <w:rsid w:val="00B303B4"/>
    <w:rsid w:val="00B32E66"/>
    <w:rsid w:val="00B40A22"/>
    <w:rsid w:val="00B41012"/>
    <w:rsid w:val="00B4285C"/>
    <w:rsid w:val="00B448D2"/>
    <w:rsid w:val="00B513B6"/>
    <w:rsid w:val="00B53102"/>
    <w:rsid w:val="00B648A4"/>
    <w:rsid w:val="00B66F9A"/>
    <w:rsid w:val="00B703B5"/>
    <w:rsid w:val="00B73887"/>
    <w:rsid w:val="00B74805"/>
    <w:rsid w:val="00B844C7"/>
    <w:rsid w:val="00B85982"/>
    <w:rsid w:val="00B90BCF"/>
    <w:rsid w:val="00B91FCB"/>
    <w:rsid w:val="00B93489"/>
    <w:rsid w:val="00B94E8C"/>
    <w:rsid w:val="00B967AD"/>
    <w:rsid w:val="00B9742B"/>
    <w:rsid w:val="00BA6C80"/>
    <w:rsid w:val="00BB5BAB"/>
    <w:rsid w:val="00BC03D7"/>
    <w:rsid w:val="00BC2D1D"/>
    <w:rsid w:val="00BD0B70"/>
    <w:rsid w:val="00BD2D1B"/>
    <w:rsid w:val="00BD683E"/>
    <w:rsid w:val="00BD695A"/>
    <w:rsid w:val="00BE372C"/>
    <w:rsid w:val="00BE3803"/>
    <w:rsid w:val="00BE5AE7"/>
    <w:rsid w:val="00BF3F56"/>
    <w:rsid w:val="00BF58DD"/>
    <w:rsid w:val="00BF65C2"/>
    <w:rsid w:val="00C10318"/>
    <w:rsid w:val="00C1357B"/>
    <w:rsid w:val="00C14008"/>
    <w:rsid w:val="00C316CD"/>
    <w:rsid w:val="00C34EAD"/>
    <w:rsid w:val="00C354C5"/>
    <w:rsid w:val="00C37269"/>
    <w:rsid w:val="00C41A6A"/>
    <w:rsid w:val="00C43BA5"/>
    <w:rsid w:val="00C46EC5"/>
    <w:rsid w:val="00C47839"/>
    <w:rsid w:val="00C53973"/>
    <w:rsid w:val="00C53BB1"/>
    <w:rsid w:val="00C54301"/>
    <w:rsid w:val="00C55169"/>
    <w:rsid w:val="00C57780"/>
    <w:rsid w:val="00C60C02"/>
    <w:rsid w:val="00C63CB7"/>
    <w:rsid w:val="00C662F5"/>
    <w:rsid w:val="00C70B4A"/>
    <w:rsid w:val="00C70E21"/>
    <w:rsid w:val="00C71E22"/>
    <w:rsid w:val="00C72EFD"/>
    <w:rsid w:val="00C73540"/>
    <w:rsid w:val="00C749FA"/>
    <w:rsid w:val="00C7550A"/>
    <w:rsid w:val="00C774F8"/>
    <w:rsid w:val="00C827D2"/>
    <w:rsid w:val="00C83D4F"/>
    <w:rsid w:val="00C84A12"/>
    <w:rsid w:val="00C84BE1"/>
    <w:rsid w:val="00C900CA"/>
    <w:rsid w:val="00CA031F"/>
    <w:rsid w:val="00CA601D"/>
    <w:rsid w:val="00CA7169"/>
    <w:rsid w:val="00CB2329"/>
    <w:rsid w:val="00CB49AA"/>
    <w:rsid w:val="00CC09AE"/>
    <w:rsid w:val="00CD00DE"/>
    <w:rsid w:val="00CD0422"/>
    <w:rsid w:val="00CE1940"/>
    <w:rsid w:val="00CE3E43"/>
    <w:rsid w:val="00CF0902"/>
    <w:rsid w:val="00CF166A"/>
    <w:rsid w:val="00CF4C2A"/>
    <w:rsid w:val="00CF62A2"/>
    <w:rsid w:val="00CF663E"/>
    <w:rsid w:val="00CF7862"/>
    <w:rsid w:val="00D00951"/>
    <w:rsid w:val="00D065AD"/>
    <w:rsid w:val="00D07C2C"/>
    <w:rsid w:val="00D11BFC"/>
    <w:rsid w:val="00D23D55"/>
    <w:rsid w:val="00D27B97"/>
    <w:rsid w:val="00D31266"/>
    <w:rsid w:val="00D32072"/>
    <w:rsid w:val="00D35167"/>
    <w:rsid w:val="00D37AC9"/>
    <w:rsid w:val="00D432B9"/>
    <w:rsid w:val="00D43C78"/>
    <w:rsid w:val="00D449DB"/>
    <w:rsid w:val="00D52830"/>
    <w:rsid w:val="00D55B4F"/>
    <w:rsid w:val="00D60349"/>
    <w:rsid w:val="00D60BEF"/>
    <w:rsid w:val="00D6201C"/>
    <w:rsid w:val="00D628B6"/>
    <w:rsid w:val="00D714F9"/>
    <w:rsid w:val="00D7173F"/>
    <w:rsid w:val="00D747CC"/>
    <w:rsid w:val="00D844A9"/>
    <w:rsid w:val="00D86559"/>
    <w:rsid w:val="00D86C00"/>
    <w:rsid w:val="00D92C02"/>
    <w:rsid w:val="00D94D4F"/>
    <w:rsid w:val="00DA6A52"/>
    <w:rsid w:val="00DB32BB"/>
    <w:rsid w:val="00DB79A6"/>
    <w:rsid w:val="00DC0BC1"/>
    <w:rsid w:val="00DC4F18"/>
    <w:rsid w:val="00DC7C65"/>
    <w:rsid w:val="00DD3855"/>
    <w:rsid w:val="00DD5344"/>
    <w:rsid w:val="00DF2B77"/>
    <w:rsid w:val="00DF2C2D"/>
    <w:rsid w:val="00DF2F8A"/>
    <w:rsid w:val="00DF3BB9"/>
    <w:rsid w:val="00DF3E52"/>
    <w:rsid w:val="00DF4336"/>
    <w:rsid w:val="00DF4632"/>
    <w:rsid w:val="00DF4F0B"/>
    <w:rsid w:val="00DF7FDD"/>
    <w:rsid w:val="00E02F47"/>
    <w:rsid w:val="00E065D2"/>
    <w:rsid w:val="00E07D41"/>
    <w:rsid w:val="00E11877"/>
    <w:rsid w:val="00E1216D"/>
    <w:rsid w:val="00E12E83"/>
    <w:rsid w:val="00E13B37"/>
    <w:rsid w:val="00E152E0"/>
    <w:rsid w:val="00E22C0E"/>
    <w:rsid w:val="00E22EA0"/>
    <w:rsid w:val="00E30248"/>
    <w:rsid w:val="00E30FE2"/>
    <w:rsid w:val="00E32BA6"/>
    <w:rsid w:val="00E3351C"/>
    <w:rsid w:val="00E34549"/>
    <w:rsid w:val="00E37A8C"/>
    <w:rsid w:val="00E40A0B"/>
    <w:rsid w:val="00E41048"/>
    <w:rsid w:val="00E41128"/>
    <w:rsid w:val="00E42DB6"/>
    <w:rsid w:val="00E52935"/>
    <w:rsid w:val="00E5311D"/>
    <w:rsid w:val="00E5594A"/>
    <w:rsid w:val="00E607F2"/>
    <w:rsid w:val="00E6127A"/>
    <w:rsid w:val="00E63902"/>
    <w:rsid w:val="00E65229"/>
    <w:rsid w:val="00E7246A"/>
    <w:rsid w:val="00E75286"/>
    <w:rsid w:val="00E77431"/>
    <w:rsid w:val="00E857BA"/>
    <w:rsid w:val="00E90763"/>
    <w:rsid w:val="00E909BA"/>
    <w:rsid w:val="00E918F8"/>
    <w:rsid w:val="00E93477"/>
    <w:rsid w:val="00E9635D"/>
    <w:rsid w:val="00EA476F"/>
    <w:rsid w:val="00EA605C"/>
    <w:rsid w:val="00EA7746"/>
    <w:rsid w:val="00EB1525"/>
    <w:rsid w:val="00EB3DB0"/>
    <w:rsid w:val="00EC17FC"/>
    <w:rsid w:val="00EC59A1"/>
    <w:rsid w:val="00ED45F2"/>
    <w:rsid w:val="00EE0D7A"/>
    <w:rsid w:val="00EE6200"/>
    <w:rsid w:val="00EF068C"/>
    <w:rsid w:val="00F0144C"/>
    <w:rsid w:val="00F030FF"/>
    <w:rsid w:val="00F0426F"/>
    <w:rsid w:val="00F0500E"/>
    <w:rsid w:val="00F052FD"/>
    <w:rsid w:val="00F112FD"/>
    <w:rsid w:val="00F13193"/>
    <w:rsid w:val="00F14785"/>
    <w:rsid w:val="00F14BC5"/>
    <w:rsid w:val="00F204E1"/>
    <w:rsid w:val="00F21AD3"/>
    <w:rsid w:val="00F23072"/>
    <w:rsid w:val="00F23228"/>
    <w:rsid w:val="00F26B68"/>
    <w:rsid w:val="00F27029"/>
    <w:rsid w:val="00F330C6"/>
    <w:rsid w:val="00F331C7"/>
    <w:rsid w:val="00F34056"/>
    <w:rsid w:val="00F3523B"/>
    <w:rsid w:val="00F36FC2"/>
    <w:rsid w:val="00F37355"/>
    <w:rsid w:val="00F4177B"/>
    <w:rsid w:val="00F447DD"/>
    <w:rsid w:val="00F44C11"/>
    <w:rsid w:val="00F45B87"/>
    <w:rsid w:val="00F46601"/>
    <w:rsid w:val="00F47842"/>
    <w:rsid w:val="00F52C80"/>
    <w:rsid w:val="00F6153E"/>
    <w:rsid w:val="00F62CC5"/>
    <w:rsid w:val="00F63DAD"/>
    <w:rsid w:val="00F669EC"/>
    <w:rsid w:val="00F728BF"/>
    <w:rsid w:val="00F728E0"/>
    <w:rsid w:val="00F74792"/>
    <w:rsid w:val="00F81C67"/>
    <w:rsid w:val="00F81FEC"/>
    <w:rsid w:val="00F87550"/>
    <w:rsid w:val="00F924AB"/>
    <w:rsid w:val="00F95F3B"/>
    <w:rsid w:val="00FA0E56"/>
    <w:rsid w:val="00FA2286"/>
    <w:rsid w:val="00FA392B"/>
    <w:rsid w:val="00FA450A"/>
    <w:rsid w:val="00FB0B70"/>
    <w:rsid w:val="00FB0E06"/>
    <w:rsid w:val="00FB6969"/>
    <w:rsid w:val="00FC1E2D"/>
    <w:rsid w:val="00FC2D5A"/>
    <w:rsid w:val="00FC6B25"/>
    <w:rsid w:val="00FD1C05"/>
    <w:rsid w:val="00FD58FB"/>
    <w:rsid w:val="00FD5EB6"/>
    <w:rsid w:val="00FE1772"/>
    <w:rsid w:val="00FE3483"/>
    <w:rsid w:val="00FE54EE"/>
    <w:rsid w:val="00FE7AFC"/>
    <w:rsid w:val="00FF0B65"/>
    <w:rsid w:val="00FF1AAA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42" v:ext="edit"/>
    <o:shapelayout v:ext="edit">
      <o:idmap data="1" v:ext="edit"/>
    </o:shapelayout>
  </w:shapeDefaults>
  <w:decimalSymbol w:val=","/>
  <w:listSeparator w:val=";"/>
  <w14:docId w14:val="4FB8FF8C"/>
  <w15:docId w15:val="{C5FC8D3B-081F-4E60-8A03-4766F390A21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99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ind w:firstLine="567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Zkladntext"/>
    <w:qFormat/>
    <w:pPr>
      <w:keepNext/>
      <w:keepLines/>
      <w:pageBreakBefore/>
      <w:spacing w:before="840" w:after="480" w:line="480" w:lineRule="auto"/>
      <w:outlineLvl w:val="0"/>
    </w:pPr>
    <w:rPr>
      <w:b/>
      <w:kern w:val="28"/>
      <w:sz w:val="44"/>
    </w:rPr>
  </w:style>
  <w:style w:type="paragraph" w:styleId="Nadpis2">
    <w:name w:val="heading 2"/>
    <w:basedOn w:val="Normln"/>
    <w:next w:val="Normln"/>
    <w:qFormat/>
    <w:pPr>
      <w:keepNext/>
      <w:spacing w:before="600" w:after="360"/>
      <w:outlineLvl w:val="1"/>
    </w:pPr>
    <w:rPr>
      <w:b/>
      <w:i/>
      <w:sz w:val="36"/>
    </w:rPr>
  </w:style>
  <w:style w:type="paragraph" w:styleId="Nadpis3">
    <w:name w:val="heading 3"/>
    <w:basedOn w:val="Normln"/>
    <w:next w:val="Zkladntext"/>
    <w:qFormat/>
    <w:pPr>
      <w:keepLines/>
      <w:tabs>
        <w:tab w:val="left" w:pos="964"/>
      </w:tabs>
      <w:spacing w:before="360" w:after="240"/>
      <w:outlineLvl w:val="2"/>
    </w:pPr>
    <w:rPr>
      <w:b/>
      <w:kern w:val="28"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851"/>
      </w:tabs>
      <w:spacing w:before="8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adresa" w:customStyle="true">
    <w:name w:val="adresa"/>
    <w:basedOn w:val="Normln"/>
    <w:pPr>
      <w:spacing w:before="40"/>
      <w:ind w:left="5103" w:firstLine="0"/>
      <w:jc w:val="left"/>
    </w:pPr>
  </w:style>
  <w:style w:type="paragraph" w:styleId="ra" w:customStyle="true">
    <w:name w:val="čára"/>
    <w:basedOn w:val="Normln"/>
    <w:pPr>
      <w:spacing w:line="200" w:lineRule="exact"/>
    </w:pPr>
  </w:style>
  <w:style w:type="paragraph" w:styleId="datum" w:customStyle="true">
    <w:name w:val="datum"/>
    <w:basedOn w:val="Normln"/>
    <w:pPr>
      <w:ind w:firstLine="0"/>
      <w:jc w:val="right"/>
    </w:pPr>
  </w:style>
  <w:style w:type="paragraph" w:styleId="Nzev">
    <w:name w:val="Title"/>
    <w:basedOn w:val="Normln"/>
    <w:qFormat/>
    <w:pPr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Normlnodsazen">
    <w:name w:val="Normal Indent"/>
    <w:basedOn w:val="Normln"/>
    <w:pPr>
      <w:spacing w:before="120"/>
      <w:ind w:left="57" w:right="57"/>
    </w:pPr>
  </w:style>
  <w:style w:type="paragraph" w:styleId="odrminus" w:customStyle="true">
    <w:name w:val="odr. minus"/>
    <w:basedOn w:val="Normln"/>
    <w:pPr>
      <w:numPr>
        <w:numId w:val="5"/>
      </w:numPr>
      <w:tabs>
        <w:tab w:val="clear" w:pos="360"/>
        <w:tab w:val="num" w:pos="720"/>
      </w:tabs>
      <w:ind w:left="340" w:hanging="340"/>
    </w:pPr>
    <w:rPr>
      <w:color w:val="000000"/>
    </w:rPr>
  </w:style>
  <w:style w:type="paragraph" w:styleId="odstavec1" w:customStyle="true">
    <w:name w:val="odstavec 1"/>
    <w:pPr>
      <w:tabs>
        <w:tab w:val="left" w:pos="964"/>
      </w:tabs>
      <w:spacing w:before="40"/>
      <w:ind w:firstLine="567"/>
      <w:jc w:val="both"/>
    </w:pPr>
    <w:rPr>
      <w:rFonts w:ascii="Arial" w:hAnsi="Arial"/>
      <w:color w:val="000000"/>
      <w:sz w:val="22"/>
    </w:rPr>
  </w:style>
  <w:style w:type="paragraph" w:styleId="odstavec11" w:customStyle="true">
    <w:name w:val="odstavec 11"/>
    <w:pPr>
      <w:tabs>
        <w:tab w:val="left" w:pos="1247"/>
      </w:tabs>
      <w:spacing w:before="40"/>
      <w:ind w:firstLine="737"/>
      <w:jc w:val="both"/>
    </w:pPr>
    <w:rPr>
      <w:rFonts w:ascii="Arial" w:hAnsi="Arial"/>
      <w:snapToGrid w:val="false"/>
      <w:color w:val="000000"/>
      <w:sz w:val="22"/>
    </w:rPr>
  </w:style>
  <w:style w:type="paragraph" w:styleId="odstaveca" w:customStyle="true">
    <w:name w:val="odstavec a"/>
    <w:pPr>
      <w:spacing w:before="20"/>
      <w:ind w:left="284" w:hanging="284"/>
      <w:jc w:val="both"/>
    </w:pPr>
    <w:rPr>
      <w:rFonts w:ascii="Arial" w:hAnsi="Arial"/>
      <w:color w:val="000000"/>
      <w:sz w:val="22"/>
      <w:szCs w:val="22"/>
    </w:rPr>
  </w:style>
  <w:style w:type="paragraph" w:styleId="odstavec-a" w:customStyle="true">
    <w:name w:val="odstavec -a"/>
    <w:basedOn w:val="odstaveca"/>
    <w:pPr>
      <w:ind w:hanging="397"/>
    </w:pPr>
  </w:style>
  <w:style w:type="paragraph" w:styleId="odstavecab" w:customStyle="true">
    <w:name w:val="odstavec ab"/>
    <w:pPr>
      <w:spacing w:before="20" w:after="20"/>
      <w:ind w:left="511" w:hanging="227"/>
      <w:jc w:val="both"/>
    </w:pPr>
    <w:rPr>
      <w:rFonts w:ascii="Arial" w:hAnsi="Arial"/>
      <w:color w:val="000000"/>
      <w:sz w:val="22"/>
    </w:rPr>
  </w:style>
  <w:style w:type="paragraph" w:styleId="odstavecb" w:customStyle="true">
    <w:name w:val="odstavec b"/>
    <w:basedOn w:val="odstaveca"/>
    <w:pPr>
      <w:ind w:left="568"/>
    </w:pPr>
  </w:style>
  <w:style w:type="paragraph" w:styleId="podpis" w:customStyle="true">
    <w:name w:val="podpis"/>
    <w:pPr>
      <w:tabs>
        <w:tab w:val="left" w:pos="6209"/>
        <w:tab w:val="left" w:pos="6350"/>
        <w:tab w:val="left" w:pos="6492"/>
        <w:tab w:val="left" w:pos="6804"/>
      </w:tabs>
      <w:spacing w:line="240" w:lineRule="exact"/>
      <w:ind w:left="5670"/>
      <w:jc w:val="center"/>
    </w:pPr>
    <w:rPr>
      <w:rFonts w:ascii="Arial" w:hAnsi="Arial"/>
      <w:color w:val="000000"/>
      <w:sz w:val="22"/>
    </w:rPr>
  </w:style>
  <w:style w:type="paragraph" w:styleId="Podpis0">
    <w:name w:val="Signature"/>
    <w:basedOn w:val="Normln"/>
    <w:pPr>
      <w:ind w:left="4253" w:firstLine="0"/>
      <w:jc w:val="center"/>
    </w:pPr>
  </w:style>
  <w:style w:type="paragraph" w:styleId="przdn" w:customStyle="true">
    <w:name w:val="prázdný"/>
    <w:pPr>
      <w:tabs>
        <w:tab w:val="left" w:pos="2025"/>
        <w:tab w:val="decimal" w:pos="5985"/>
      </w:tabs>
      <w:spacing w:before="20"/>
      <w:jc w:val="both"/>
    </w:pPr>
    <w:rPr>
      <w:rFonts w:ascii="Arial" w:hAnsi="Arial"/>
      <w:snapToGrid w:val="false"/>
      <w:color w:val="000000"/>
      <w:sz w:val="12"/>
    </w:rPr>
  </w:style>
  <w:style w:type="paragraph" w:styleId="przdnvt" w:customStyle="true">
    <w:name w:val="prázdný větší"/>
    <w:basedOn w:val="przdn"/>
    <w:rPr>
      <w:sz w:val="16"/>
    </w:rPr>
  </w:style>
  <w:style w:type="paragraph" w:styleId="ploha1" w:customStyle="true">
    <w:name w:val="příloha 1"/>
    <w:pPr>
      <w:spacing w:after="120"/>
      <w:jc w:val="right"/>
    </w:pPr>
    <w:rPr>
      <w:rFonts w:ascii="Arial" w:hAnsi="Arial"/>
      <w:color w:val="000000"/>
      <w:sz w:val="22"/>
    </w:rPr>
  </w:style>
  <w:style w:type="paragraph" w:styleId="ploha2" w:customStyle="true">
    <w:name w:val="příloha 2"/>
    <w:basedOn w:val="ploha1"/>
    <w:rPr>
      <w:b/>
      <w:u w:val="single"/>
    </w:rPr>
  </w:style>
  <w:style w:type="paragraph" w:styleId="Seznam">
    <w:name w:val="List"/>
    <w:basedOn w:val="Normln"/>
    <w:pPr>
      <w:spacing w:before="120"/>
    </w:pPr>
  </w:style>
  <w:style w:type="paragraph" w:styleId="Seznam10" w:customStyle="true">
    <w:name w:val="Seznam 10"/>
    <w:basedOn w:val="Seznam"/>
    <w:pPr>
      <w:numPr>
        <w:numId w:val="6"/>
      </w:numPr>
      <w:tabs>
        <w:tab w:val="clear" w:pos="720"/>
        <w:tab w:val="num" w:pos="644"/>
      </w:tabs>
      <w:ind w:left="227" w:firstLine="57"/>
    </w:pPr>
  </w:style>
  <w:style w:type="paragraph" w:styleId="Seznamsodrkami">
    <w:name w:val="List Bullet"/>
    <w:basedOn w:val="Seznam"/>
    <w:autoRedefine/>
    <w:pPr>
      <w:numPr>
        <w:numId w:val="8"/>
      </w:numPr>
      <w:tabs>
        <w:tab w:val="clear" w:pos="360"/>
        <w:tab w:val="num" w:pos="644"/>
      </w:tabs>
      <w:spacing w:before="80" w:after="160"/>
      <w:ind w:left="284" w:firstLine="0"/>
    </w:pPr>
  </w:style>
  <w:style w:type="paragraph" w:styleId="StylodstavecbPrvndek035cm" w:customStyle="true">
    <w:name w:val="Styl odstavec b + První řádek:  035 cm"/>
    <w:basedOn w:val="odstavecb"/>
    <w:pPr>
      <w:ind w:left="510" w:firstLine="284"/>
    </w:pPr>
    <w:rPr>
      <w:szCs w:val="20"/>
    </w:rPr>
  </w:style>
  <w:style w:type="paragraph" w:styleId="termn" w:customStyle="true">
    <w:name w:val="termín"/>
    <w:aliases w:val="úkol,určeno"/>
    <w:basedOn w:val="Normln"/>
    <w:pPr>
      <w:tabs>
        <w:tab w:val="left" w:pos="1418"/>
        <w:tab w:val="left" w:pos="1701"/>
        <w:tab w:val="left" w:pos="1985"/>
        <w:tab w:val="left" w:pos="4536"/>
        <w:tab w:val="left" w:pos="4820"/>
        <w:tab w:val="left" w:pos="5103"/>
        <w:tab w:val="left" w:pos="5387"/>
      </w:tabs>
      <w:ind w:left="1134"/>
    </w:pPr>
  </w:style>
  <w:style w:type="paragraph" w:styleId="Textpoznpodarou">
    <w:name w:val="footnote text"/>
    <w:basedOn w:val="Normln"/>
    <w:semiHidden/>
    <w:pPr>
      <w:spacing w:before="20"/>
      <w:ind w:left="170" w:hanging="170"/>
    </w:pPr>
    <w:rPr>
      <w:sz w:val="18"/>
    </w:rPr>
  </w:style>
  <w:style w:type="paragraph" w:styleId="texttabulky" w:customStyle="true">
    <w:name w:val="text tabulky"/>
    <w:basedOn w:val="Normln"/>
    <w:pPr>
      <w:spacing w:before="40"/>
      <w:ind w:left="57"/>
    </w:pPr>
    <w:rPr>
      <w:sz w:val="20"/>
    </w:rPr>
  </w:style>
  <w:style w:type="paragraph" w:styleId="vc1" w:customStyle="true">
    <w:name w:val="věc 1"/>
    <w:basedOn w:val="Normln"/>
    <w:pPr>
      <w:spacing w:before="40"/>
      <w:ind w:firstLine="0"/>
    </w:pPr>
  </w:style>
  <w:style w:type="paragraph" w:styleId="vc2" w:customStyle="true">
    <w:name w:val="věc 2"/>
    <w:basedOn w:val="vc1"/>
    <w:rPr>
      <w:b/>
      <w:u w:val="single"/>
    </w:rPr>
  </w:style>
  <w:style w:type="paragraph" w:styleId="Zhlav">
    <w:name w:val="header"/>
    <w:basedOn w:val="Normln"/>
    <w:link w:val="ZhlavChar"/>
    <w:pPr>
      <w:keepLines/>
      <w:tabs>
        <w:tab w:val="right" w:pos="9356"/>
        <w:tab w:val="decimal" w:pos="9582"/>
      </w:tabs>
      <w:spacing w:line="200" w:lineRule="exact"/>
      <w:ind w:firstLine="0"/>
    </w:pPr>
    <w:rPr>
      <w:i/>
      <w:sz w:val="18"/>
    </w:rPr>
  </w:style>
  <w:style w:type="paragraph" w:styleId="Zhlav0" w:customStyle="true">
    <w:name w:val="Záhlaví č"/>
    <w:basedOn w:val="Normln"/>
    <w:next w:val="Nzev"/>
    <w:pPr>
      <w:keepLines/>
      <w:tabs>
        <w:tab w:val="center" w:pos="4320"/>
        <w:tab w:val="right" w:pos="8640"/>
      </w:tabs>
      <w:spacing w:line="160" w:lineRule="exact"/>
    </w:pPr>
    <w:rPr>
      <w:b/>
    </w:rPr>
  </w:style>
  <w:style w:type="paragraph" w:styleId="Zhlavn" w:customStyle="true">
    <w:name w:val="Záhlaví n"/>
    <w:basedOn w:val="Normln"/>
    <w:next w:val="Normln"/>
    <w:pPr>
      <w:keepLines/>
      <w:tabs>
        <w:tab w:val="center" w:pos="4320"/>
        <w:tab w:val="right" w:pos="8640"/>
      </w:tabs>
    </w:pPr>
    <w:rPr>
      <w:i/>
    </w:rPr>
  </w:style>
  <w:style w:type="paragraph" w:styleId="Zhlav1" w:customStyle="true">
    <w:name w:val="Záhlaví ú"/>
    <w:basedOn w:val="Normln"/>
    <w:next w:val="Normln"/>
    <w:pPr>
      <w:keepLines/>
      <w:tabs>
        <w:tab w:val="center" w:pos="4320"/>
        <w:tab w:val="right" w:pos="8640"/>
      </w:tabs>
    </w:pPr>
    <w:rPr>
      <w:b/>
      <w:i/>
      <w:sz w:val="24"/>
    </w:rPr>
  </w:style>
  <w:style w:type="paragraph" w:styleId="zkladn1" w:customStyle="true">
    <w:name w:val="základní 1"/>
    <w:basedOn w:val="Zkladntext"/>
    <w:pPr>
      <w:spacing w:before="0"/>
      <w:ind w:left="57"/>
    </w:pPr>
    <w:rPr>
      <w:sz w:val="18"/>
    </w:rPr>
  </w:style>
  <w:style w:type="paragraph" w:styleId="zkladn2" w:customStyle="true">
    <w:name w:val="základní 2"/>
    <w:basedOn w:val="Zkladntext"/>
    <w:pPr>
      <w:spacing w:before="0"/>
      <w:ind w:left="170"/>
    </w:pPr>
    <w:rPr>
      <w:sz w:val="18"/>
    </w:rPr>
  </w:style>
  <w:style w:type="paragraph" w:styleId="Zkladntext2">
    <w:name w:val="Body Text 2"/>
    <w:basedOn w:val="Normln"/>
    <w:pPr>
      <w:spacing w:before="40"/>
    </w:pPr>
  </w:style>
  <w:style w:type="paragraph" w:styleId="Zkladntextneodsazen" w:customStyle="true">
    <w:name w:val="Základní text neodsazený"/>
    <w:basedOn w:val="Zkladntext"/>
    <w:pPr>
      <w:spacing w:before="40"/>
      <w:ind w:firstLine="0"/>
    </w:pPr>
  </w:style>
  <w:style w:type="paragraph" w:styleId="Zkladntextodsazen">
    <w:name w:val="Body Text Indent"/>
    <w:basedOn w:val="Zkladntext"/>
    <w:pPr>
      <w:keepNext/>
      <w:tabs>
        <w:tab w:val="left" w:pos="1134"/>
      </w:tabs>
    </w:pPr>
  </w:style>
  <w:style w:type="paragraph" w:styleId="Zpat">
    <w:name w:val="footer"/>
    <w:basedOn w:val="Normln"/>
    <w:link w:val="ZpatChar"/>
    <w:uiPriority w:val="99"/>
    <w:pPr>
      <w:keepLines/>
      <w:tabs>
        <w:tab w:val="center" w:pos="4536"/>
        <w:tab w:val="right" w:pos="9015"/>
      </w:tabs>
      <w:ind w:firstLine="0"/>
    </w:pPr>
    <w:rPr>
      <w:rFonts w:ascii="Arial Narrow" w:hAnsi="Arial Narrow"/>
      <w:b/>
      <w:i/>
      <w:sz w:val="18"/>
    </w:rPr>
  </w:style>
  <w:style w:type="paragraph" w:styleId="zpat0" w:customStyle="true">
    <w:name w:val="zápatí ú"/>
    <w:basedOn w:val="Zpat"/>
    <w:pPr>
      <w:tabs>
        <w:tab w:val="right" w:pos="9072"/>
      </w:tabs>
    </w:pPr>
    <w:rPr>
      <w:rFonts w:ascii="Arial" w:hAnsi="Arial"/>
    </w:rPr>
  </w:style>
  <w:style w:type="paragraph" w:styleId="znaka" w:customStyle="true">
    <w:name w:val="značka"/>
    <w:basedOn w:val="adresa"/>
    <w:pPr>
      <w:spacing w:before="0"/>
      <w:ind w:left="794" w:hanging="794"/>
    </w:pPr>
    <w:rPr>
      <w:sz w:val="18"/>
      <w:szCs w:val="1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Noparagraphstyle" w:customStyle="true">
    <w:name w:val="[No paragraph style]"/>
    <w:pPr>
      <w:autoSpaceDE w:val="false"/>
      <w:autoSpaceDN w:val="false"/>
      <w:adjustRightInd w:val="false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Zkladntext3">
    <w:name w:val="Body Text 3"/>
    <w:basedOn w:val="Normln"/>
    <w:pPr>
      <w:ind w:firstLine="0"/>
    </w:pPr>
    <w:rPr>
      <w:rFonts w:ascii="Times New Roman" w:hAnsi="Times New Roman"/>
      <w:i/>
      <w:iCs/>
      <w:sz w:val="24"/>
    </w:rPr>
  </w:style>
  <w:style w:type="paragraph" w:styleId="Textbubliny">
    <w:name w:val="Balloon Text"/>
    <w:basedOn w:val="Normln"/>
    <w:link w:val="TextbublinyChar"/>
    <w:rsid w:val="001D419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1D4191"/>
    <w:rPr>
      <w:rFonts w:ascii="Tahoma" w:hAnsi="Tahoma" w:cs="Tahoma"/>
      <w:sz w:val="16"/>
      <w:szCs w:val="16"/>
    </w:rPr>
  </w:style>
  <w:style w:type="character" w:styleId="ZpatChar" w:customStyle="true">
    <w:name w:val="Zápatí Char"/>
    <w:link w:val="Zpat"/>
    <w:uiPriority w:val="99"/>
    <w:rsid w:val="00B40A22"/>
    <w:rPr>
      <w:rFonts w:ascii="Arial Narrow" w:hAnsi="Arial Narrow"/>
      <w:b/>
      <w:i/>
      <w:sz w:val="18"/>
    </w:rPr>
  </w:style>
  <w:style w:type="paragraph" w:styleId="Odstavecseseznamem">
    <w:name w:val="List Paragraph"/>
    <w:basedOn w:val="Normln"/>
    <w:link w:val="OdstavecseseznamemChar"/>
    <w:uiPriority w:val="99"/>
    <w:qFormat/>
    <w:rsid w:val="00C84BE1"/>
    <w:pPr>
      <w:spacing w:after="200" w:line="276" w:lineRule="auto"/>
      <w:ind w:left="720" w:firstLine="0"/>
      <w:contextualSpacing/>
      <w:jc w:val="left"/>
    </w:pPr>
    <w:rPr>
      <w:rFonts w:ascii="Calibri" w:hAnsi="Calibri" w:eastAsia="Calibri"/>
      <w:szCs w:val="22"/>
      <w:lang w:eastAsia="en-US"/>
    </w:rPr>
  </w:style>
  <w:style w:type="character" w:styleId="Odkaznakoment">
    <w:name w:val="annotation reference"/>
    <w:rsid w:val="002542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4240"/>
    <w:rPr>
      <w:sz w:val="20"/>
    </w:rPr>
  </w:style>
  <w:style w:type="character" w:styleId="TextkomenteChar" w:customStyle="true">
    <w:name w:val="Text komentáře Char"/>
    <w:link w:val="Textkomente"/>
    <w:rsid w:val="0025424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254240"/>
    <w:rPr>
      <w:b/>
      <w:bCs/>
    </w:rPr>
  </w:style>
  <w:style w:type="character" w:styleId="PedmtkomenteChar" w:customStyle="true">
    <w:name w:val="Předmět komentáře Char"/>
    <w:link w:val="Pedmtkomente"/>
    <w:rsid w:val="00254240"/>
    <w:rPr>
      <w:rFonts w:ascii="Arial" w:hAnsi="Arial"/>
      <w:b/>
      <w:bCs/>
    </w:rPr>
  </w:style>
  <w:style w:type="character" w:styleId="ZhlavChar" w:customStyle="true">
    <w:name w:val="Záhlaví Char"/>
    <w:link w:val="Zhlav"/>
    <w:rsid w:val="001F6477"/>
    <w:rPr>
      <w:rFonts w:ascii="Arial" w:hAnsi="Arial"/>
      <w:i/>
      <w:sz w:val="18"/>
    </w:rPr>
  </w:style>
  <w:style w:type="character" w:styleId="OdstavecseseznamemChar" w:customStyle="true">
    <w:name w:val="Odstavec se seznamem Char"/>
    <w:link w:val="Odstavecseseznamem"/>
    <w:uiPriority w:val="99"/>
    <w:locked/>
    <w:rsid w:val="00374961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458409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5499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info@zzsjmk.cz" Type="http://schemas.openxmlformats.org/officeDocument/2006/relationships/hyperlink" Id="rId8"/>
    <Relationship TargetMode="External" Target="http://www.esfcr.cz" Type="http://schemas.openxmlformats.org/officeDocument/2006/relationships/hyperlink" Id="rId13"/>
    <Relationship Target="footer1.xml" Type="http://schemas.openxmlformats.org/officeDocument/2006/relationships/footer" Id="rId18"/>
    <Relationship Target="styles.xml" Type="http://schemas.openxmlformats.org/officeDocument/2006/relationships/styles" Id="rId3"/>
    <Relationship Target="footer3.xml" Type="http://schemas.openxmlformats.org/officeDocument/2006/relationships/footer" Id="rId21"/>
    <Relationship Target="endnotes.xml" Type="http://schemas.openxmlformats.org/officeDocument/2006/relationships/endnotes" Id="rId7"/>
    <Relationship TargetMode="External" Target="http://www.esfcr.cz" Type="http://schemas.openxmlformats.org/officeDocument/2006/relationships/hyperlink" Id="rId12"/>
    <Relationship Target="header2.xml" Type="http://schemas.openxmlformats.org/officeDocument/2006/relationships/header" Id="rId17"/>
    <Relationship Target="numbering.xml" Type="http://schemas.openxmlformats.org/officeDocument/2006/relationships/numbering" Id="rId2"/>
    <Relationship Target="header1.xml" Type="http://schemas.openxmlformats.org/officeDocument/2006/relationships/header" Id="rId16"/>
    <Relationship Target="header3.xml" Type="http://schemas.openxmlformats.org/officeDocument/2006/relationships/header" Id="rId20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Mode="External" Target="https://zakazky.krajbezkorupce.cz/profile_display_210.html" Type="http://schemas.openxmlformats.org/officeDocument/2006/relationships/hyperlink" Id="rId11"/>
    <Relationship Target="webSettings.xml" Type="http://schemas.openxmlformats.org/officeDocument/2006/relationships/webSettings" Id="rId5"/>
    <Relationship TargetMode="External" Target="mailto:sedlakova.magdalena@zzsjmk.cz" Type="http://schemas.openxmlformats.org/officeDocument/2006/relationships/hyperlink" Id="rId15"/>
    <Relationship Target="theme/theme1.xml" Type="http://schemas.openxmlformats.org/officeDocument/2006/relationships/theme" Id="rId23"/>
    <Relationship TargetMode="External" Target="http://www.esfcr.cz" Type="http://schemas.openxmlformats.org/officeDocument/2006/relationships/hyperlink" Id="rId10"/>
    <Relationship Target="footer2.xml" Type="http://schemas.openxmlformats.org/officeDocument/2006/relationships/footer" Id="rId19"/>
    <Relationship Target="settings.xml" Type="http://schemas.openxmlformats.org/officeDocument/2006/relationships/settings" Id="rId4"/>
    <Relationship TargetMode="External" Target="https://zakazky.krajbezkorupce.cz/contract_display_13239.html" Type="http://schemas.openxmlformats.org/officeDocument/2006/relationships/hyperlink" Id="rId9"/>
    <Relationship TargetMode="External" Target="https://zakazky.krajbezkorupce.cz/profile_display_210.html" Type="http://schemas.openxmlformats.org/officeDocument/2006/relationships/hyperlink" Id="rId14"/>
    <Relationship Target="fontTable.xml" Type="http://schemas.openxmlformats.org/officeDocument/2006/relationships/fontTable" Id="rId22"/>
</Relationships>

</file>

<file path=word/_rels/footer3.xml.rels><?xml version="1.0" encoding="UTF-8" standalone="yes"?>
<Relationships xmlns="http://schemas.openxmlformats.org/package/2006/relationships">
    <Relationship TargetMode="External" Target="mailto:info@zzsjmk.cz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3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Documents%20and%20Settings\muchaj.USZS\Data%20aplikac&#237;\Microsoft\&#352;ablony\Dopis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B5C88EA-C1BB-4C33-8C3D-0A1847F80F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Dopis</properties:Template>
  <properties:Company>Unknown Organization</properties:Company>
  <properties:Pages>5</properties:Pages>
  <properties:Words>1532</properties:Words>
  <properties:Characters>9044</properties:Characters>
  <properties:Lines>75</properties:Lines>
  <properties:Paragraphs>21</properties:Paragraphs>
  <properties:TotalTime>45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Územní středisko záchranné služby Brno, příspěvková organizace</vt:lpstr>
    </vt:vector>
  </properties:TitlesOfParts>
  <properties:LinksUpToDate>false</properties:LinksUpToDate>
  <properties:CharactersWithSpaces>10555</properties:CharactersWithSpaces>
  <properties:SharedDoc>false</properties:SharedDoc>
  <properties:HLinks>
    <vt:vector baseType="variant" size="54">
      <vt:variant>
        <vt:i4>4522031</vt:i4>
      </vt:variant>
      <vt:variant>
        <vt:i4>21</vt:i4>
      </vt:variant>
      <vt:variant>
        <vt:i4>0</vt:i4>
      </vt:variant>
      <vt:variant>
        <vt:i4>5</vt:i4>
      </vt:variant>
      <vt:variant>
        <vt:lpwstr>mailto:sedlakova.magdalena@zzsjmk.cz</vt:lpwstr>
      </vt:variant>
      <vt:variant>
        <vt:lpwstr/>
      </vt:variant>
      <vt:variant>
        <vt:i4>7209083</vt:i4>
      </vt:variant>
      <vt:variant>
        <vt:i4>18</vt:i4>
      </vt:variant>
      <vt:variant>
        <vt:i4>0</vt:i4>
      </vt:variant>
      <vt:variant>
        <vt:i4>5</vt:i4>
      </vt:variant>
      <vt:variant>
        <vt:lpwstr>https://zakazky.krajbezkorupce.cz/profile_display_210.html</vt:lpwstr>
      </vt:variant>
      <vt:variant>
        <vt:lpwstr/>
      </vt:variant>
      <vt:variant>
        <vt:i4>1441812</vt:i4>
      </vt:variant>
      <vt:variant>
        <vt:i4>15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7209083</vt:i4>
      </vt:variant>
      <vt:variant>
        <vt:i4>9</vt:i4>
      </vt:variant>
      <vt:variant>
        <vt:i4>0</vt:i4>
      </vt:variant>
      <vt:variant>
        <vt:i4>5</vt:i4>
      </vt:variant>
      <vt:variant>
        <vt:lpwstr>https://zakazky.krajbezkorupce.cz/profile_display_210.html</vt:lpwstr>
      </vt:variant>
      <vt:variant>
        <vt:lpwstr/>
      </vt:variant>
      <vt:variant>
        <vt:i4>1441812</vt:i4>
      </vt:variant>
      <vt:variant>
        <vt:i4>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https://zakazky.krajbezkorupce.cz/contract_display_12725.html</vt:lpwstr>
      </vt:variant>
      <vt:variant>
        <vt:lpwstr/>
      </vt:variant>
      <vt:variant>
        <vt:i4>3473409</vt:i4>
      </vt:variant>
      <vt:variant>
        <vt:i4>0</vt:i4>
      </vt:variant>
      <vt:variant>
        <vt:i4>0</vt:i4>
      </vt:variant>
      <vt:variant>
        <vt:i4>5</vt:i4>
      </vt:variant>
      <vt:variant>
        <vt:lpwstr>mailto:info@zzsjmk.cz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mailto:info@zzsjmk.cz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2017-12-12T17:51:00Z</dcterms:created>
  <dc:creator/>
  <cp:lastModifiedBy/>
  <cp:lastPrinted>2017-10-24T12:16:00Z</cp:lastPrinted>
  <dcterms:modified xmlns:xsi="http://www.w3.org/2001/XMLSchema-instance" xsi:type="dcterms:W3CDTF">2018-01-25T11:01:00Z</dcterms:modified>
  <cp:revision>7</cp:revision>
  <dc:title>Územní středisko záchranné služby Brno, příspěvková organizace</dc:title>
</cp:coreProperties>
</file>