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BA251F" w:rsidR="00467855" w:rsidP="00467855" w:rsidRDefault="00467855">
      <w:pPr>
        <w:jc w:val="center"/>
        <w:rPr>
          <w:rFonts w:ascii="Sylfaen" w:hAnsi="Sylfaen" w:cs="Arial"/>
          <w:b/>
          <w:color w:val="000000"/>
          <w:sz w:val="32"/>
          <w:szCs w:val="32"/>
        </w:rPr>
      </w:pPr>
      <w:r w:rsidRPr="00BA251F">
        <w:rPr>
          <w:rFonts w:ascii="Sylfaen" w:hAnsi="Sylfaen" w:cs="Arial"/>
          <w:b/>
          <w:color w:val="000000"/>
          <w:sz w:val="32"/>
          <w:szCs w:val="32"/>
        </w:rPr>
        <w:t>Smlouva o dílo</w:t>
      </w:r>
    </w:p>
    <w:p w:rsidRPr="00BA251F" w:rsidR="00467855" w:rsidP="00467855" w:rsidRDefault="00467855">
      <w:pPr>
        <w:ind w:left="709"/>
        <w:jc w:val="center"/>
        <w:rPr>
          <w:rFonts w:ascii="Sylfaen" w:hAnsi="Sylfaen" w:cs="Arial"/>
          <w:b/>
          <w:color w:val="000000"/>
          <w:sz w:val="23"/>
          <w:szCs w:val="23"/>
        </w:rPr>
      </w:pPr>
    </w:p>
    <w:p w:rsidR="00467855" w:rsidP="00467855" w:rsidRDefault="00467855">
      <w:pPr>
        <w:ind w:left="709"/>
        <w:jc w:val="center"/>
        <w:rPr>
          <w:rFonts w:ascii="Sylfaen" w:hAnsi="Sylfaen" w:cs="Arial"/>
          <w:b/>
          <w:color w:val="000000"/>
          <w:sz w:val="23"/>
          <w:szCs w:val="23"/>
        </w:rPr>
      </w:pPr>
      <w:r w:rsidRPr="00BA251F">
        <w:rPr>
          <w:rFonts w:ascii="Sylfaen" w:hAnsi="Sylfaen" w:cs="Arial"/>
          <w:b/>
          <w:color w:val="000000"/>
          <w:sz w:val="23"/>
          <w:szCs w:val="23"/>
        </w:rPr>
        <w:t>uzavřená podle § 2586 a násl. zákona č. 89/2012 Sb. v účinném znění</w:t>
      </w:r>
    </w:p>
    <w:p w:rsidR="004C04D6" w:rsidP="00467855" w:rsidRDefault="004C04D6">
      <w:pPr>
        <w:ind w:left="709"/>
        <w:jc w:val="center"/>
        <w:rPr>
          <w:rFonts w:ascii="Sylfaen" w:hAnsi="Sylfaen" w:cs="Arial"/>
          <w:b/>
          <w:color w:val="000000"/>
          <w:sz w:val="23"/>
          <w:szCs w:val="23"/>
        </w:rPr>
      </w:pPr>
    </w:p>
    <w:p w:rsidRPr="00BA251F" w:rsidR="004C04D6" w:rsidP="00467855" w:rsidRDefault="004C04D6">
      <w:pPr>
        <w:ind w:left="709"/>
        <w:jc w:val="center"/>
        <w:rPr>
          <w:rFonts w:ascii="Sylfaen" w:hAnsi="Sylfaen" w:cs="Arial"/>
          <w:b/>
          <w:color w:val="000000"/>
          <w:sz w:val="23"/>
          <w:szCs w:val="23"/>
        </w:rPr>
      </w:pPr>
    </w:p>
    <w:p w:rsidRPr="00BA251F" w:rsidR="00467855" w:rsidP="004C04D6" w:rsidRDefault="004C04D6">
      <w:pPr>
        <w:ind w:left="360"/>
        <w:jc w:val="center"/>
        <w:rPr>
          <w:rFonts w:ascii="Sylfaen" w:hAnsi="Sylfaen" w:cs="Arial"/>
          <w:b/>
          <w:color w:val="000000"/>
          <w:sz w:val="23"/>
          <w:szCs w:val="23"/>
        </w:rPr>
      </w:pPr>
      <w:r>
        <w:rPr>
          <w:rFonts w:ascii="Sylfaen" w:hAnsi="Sylfaen" w:cs="Arial"/>
          <w:b/>
          <w:color w:val="000000"/>
          <w:sz w:val="23"/>
          <w:szCs w:val="23"/>
        </w:rPr>
        <w:t xml:space="preserve">I. </w:t>
      </w:r>
      <w:r w:rsidRPr="004C04D6">
        <w:rPr>
          <w:rFonts w:ascii="Sylfaen" w:hAnsi="Sylfaen"/>
          <w:b/>
          <w:sz w:val="23"/>
          <w:szCs w:val="23"/>
          <w:u w:val="single"/>
        </w:rPr>
        <w:t>Smluvní strany</w:t>
      </w:r>
    </w:p>
    <w:p w:rsidRPr="00BA251F" w:rsidR="00467855" w:rsidP="00467855" w:rsidRDefault="00467855">
      <w:pPr>
        <w:rPr>
          <w:rFonts w:ascii="Sylfaen" w:hAnsi="Sylfaen" w:cs="Arial"/>
          <w:b/>
          <w:color w:val="000000"/>
          <w:sz w:val="23"/>
          <w:szCs w:val="23"/>
        </w:rPr>
      </w:pPr>
    </w:p>
    <w:tbl>
      <w:tblPr>
        <w:tblW w:w="10778" w:type="dxa"/>
        <w:tblInd w:w="108" w:type="dxa"/>
        <w:tblLook w:val="01E0"/>
      </w:tblPr>
      <w:tblGrid>
        <w:gridCol w:w="2268"/>
        <w:gridCol w:w="8510"/>
      </w:tblGrid>
      <w:tr w:rsidRPr="00BA251F" w:rsidR="00467855" w:rsidTr="00C548F7">
        <w:trPr>
          <w:trHeight w:val="3556"/>
        </w:trPr>
        <w:tc>
          <w:tcPr>
            <w:tcW w:w="2268" w:type="dxa"/>
            <w:tcBorders>
              <w:top w:val="single" w:color="FFFFFF" w:sz="18" w:space="0"/>
              <w:left w:val="single" w:color="FFFFFF" w:sz="18" w:space="0"/>
              <w:bottom w:val="single" w:color="FFFFFF" w:sz="18" w:space="0"/>
              <w:right w:val="single" w:color="FFFFFF" w:sz="18" w:space="0"/>
            </w:tcBorders>
            <w:shd w:val="clear" w:color="auto" w:fill="auto"/>
          </w:tcPr>
          <w:p w:rsidRPr="00BA251F" w:rsidR="00467855" w:rsidP="00C548F7" w:rsidRDefault="00467855">
            <w:pPr>
              <w:jc w:val="right"/>
              <w:rPr>
                <w:rFonts w:ascii="Sylfaen" w:hAnsi="Sylfaen" w:cs="Arial"/>
                <w:b/>
                <w:sz w:val="23"/>
                <w:szCs w:val="23"/>
              </w:rPr>
            </w:pPr>
            <w:r w:rsidRPr="00BA251F">
              <w:rPr>
                <w:rFonts w:ascii="Sylfaen" w:hAnsi="Sylfaen" w:cs="Arial"/>
                <w:b/>
                <w:color w:val="000000"/>
                <w:sz w:val="23"/>
                <w:szCs w:val="23"/>
              </w:rPr>
              <w:t xml:space="preserve">Objednatel: </w:t>
            </w:r>
            <w:r w:rsidRPr="00BA251F">
              <w:rPr>
                <w:rFonts w:ascii="Sylfaen" w:hAnsi="Sylfaen" w:cs="Arial"/>
                <w:b/>
                <w:sz w:val="23"/>
                <w:szCs w:val="23"/>
              </w:rPr>
              <w:t xml:space="preserve"> </w:t>
            </w: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Zastoupená:</w:t>
            </w:r>
          </w:p>
          <w:p w:rsidR="00350D9A" w:rsidP="00C548F7" w:rsidRDefault="00350D9A">
            <w:pPr>
              <w:jc w:val="right"/>
              <w:rPr>
                <w:rFonts w:ascii="Sylfaen" w:hAnsi="Sylfaen" w:cs="Arial"/>
                <w:sz w:val="23"/>
                <w:szCs w:val="23"/>
              </w:rPr>
            </w:pP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Sídlo:</w:t>
            </w: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 xml:space="preserve">     IČO:</w:t>
            </w: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DIČ:</w:t>
            </w: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Bankovní spojení:</w:t>
            </w: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 xml:space="preserve">Číslo účtu: </w:t>
            </w: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Tel./fax:</w:t>
            </w:r>
          </w:p>
          <w:p w:rsidRPr="00BA251F" w:rsidR="00467855" w:rsidP="00C548F7" w:rsidRDefault="00467855">
            <w:pPr>
              <w:jc w:val="right"/>
              <w:rPr>
                <w:rFonts w:ascii="Sylfaen" w:hAnsi="Sylfaen" w:cs="Arial"/>
                <w:sz w:val="23"/>
                <w:szCs w:val="23"/>
              </w:rPr>
            </w:pPr>
            <w:r w:rsidRPr="00BA251F">
              <w:rPr>
                <w:rFonts w:ascii="Sylfaen" w:hAnsi="Sylfaen" w:cs="Arial"/>
                <w:sz w:val="23"/>
                <w:szCs w:val="23"/>
              </w:rPr>
              <w:t>E-mail:</w:t>
            </w:r>
          </w:p>
          <w:p w:rsidRPr="00BA251F" w:rsidR="00467855" w:rsidP="00C548F7" w:rsidRDefault="00467855">
            <w:pPr>
              <w:jc w:val="right"/>
              <w:rPr>
                <w:rFonts w:ascii="Sylfaen" w:hAnsi="Sylfaen" w:cs="Arial"/>
                <w:sz w:val="23"/>
                <w:szCs w:val="23"/>
              </w:rPr>
            </w:pPr>
          </w:p>
          <w:p w:rsidRPr="00BA251F" w:rsidR="00467855" w:rsidP="00C548F7" w:rsidRDefault="00467855">
            <w:pPr>
              <w:ind w:left="360"/>
              <w:jc w:val="right"/>
              <w:rPr>
                <w:rFonts w:ascii="Sylfaen" w:hAnsi="Sylfaen" w:cs="Arial"/>
                <w:sz w:val="23"/>
                <w:szCs w:val="23"/>
              </w:rPr>
            </w:pPr>
          </w:p>
        </w:tc>
        <w:tc>
          <w:tcPr>
            <w:tcW w:w="8510" w:type="dxa"/>
            <w:tcBorders>
              <w:top w:val="single" w:color="FFFFFF" w:sz="18" w:space="0"/>
              <w:left w:val="single" w:color="FFFFFF" w:sz="18" w:space="0"/>
              <w:bottom w:val="single" w:color="FFFFFF" w:sz="18" w:space="0"/>
              <w:right w:val="single" w:color="FFFFFF" w:sz="18" w:space="0"/>
            </w:tcBorders>
            <w:shd w:val="clear" w:color="auto" w:fill="auto"/>
          </w:tcPr>
          <w:p w:rsidRPr="00BA251F" w:rsidR="00467855" w:rsidP="00C548F7" w:rsidRDefault="00467855">
            <w:pPr>
              <w:rPr>
                <w:rStyle w:val="preformatted"/>
                <w:rFonts w:ascii="Sylfaen" w:hAnsi="Sylfaen"/>
                <w:b/>
                <w:sz w:val="23"/>
                <w:szCs w:val="23"/>
              </w:rPr>
            </w:pPr>
            <w:r w:rsidRPr="00BA251F">
              <w:rPr>
                <w:rStyle w:val="preformatted"/>
                <w:rFonts w:ascii="Sylfaen" w:hAnsi="Sylfaen"/>
                <w:sz w:val="23"/>
                <w:szCs w:val="23"/>
              </w:rPr>
              <w:t>Obec Okrouhlice</w:t>
            </w:r>
          </w:p>
          <w:p w:rsidR="00467855" w:rsidP="00C548F7" w:rsidRDefault="00467855">
            <w:pPr>
              <w:rPr>
                <w:rFonts w:ascii="Sylfaen" w:hAnsi="Sylfaen" w:cs="Arial"/>
                <w:sz w:val="23"/>
                <w:szCs w:val="23"/>
              </w:rPr>
            </w:pPr>
            <w:r w:rsidRPr="00BA251F">
              <w:rPr>
                <w:rFonts w:ascii="Sylfaen" w:hAnsi="Sylfaen" w:cs="Arial"/>
                <w:sz w:val="23"/>
                <w:szCs w:val="23"/>
              </w:rPr>
              <w:t>Ing. Lubomírem Pospíchalem</w:t>
            </w:r>
            <w:r w:rsidR="00350D9A">
              <w:rPr>
                <w:rFonts w:ascii="Sylfaen" w:hAnsi="Sylfaen" w:cs="Arial"/>
                <w:sz w:val="23"/>
                <w:szCs w:val="23"/>
              </w:rPr>
              <w:t xml:space="preserve"> (starostou obce)</w:t>
            </w:r>
          </w:p>
          <w:p w:rsidRPr="00BA251F" w:rsidR="00350D9A" w:rsidP="00C548F7" w:rsidRDefault="00350D9A">
            <w:pPr>
              <w:rPr>
                <w:rFonts w:ascii="Sylfaen" w:hAnsi="Sylfaen" w:cs="Arial"/>
                <w:sz w:val="23"/>
                <w:szCs w:val="23"/>
              </w:rPr>
            </w:pPr>
            <w:r>
              <w:rPr>
                <w:rFonts w:ascii="Sylfaen" w:hAnsi="Sylfaen" w:cs="Arial"/>
                <w:sz w:val="23"/>
                <w:szCs w:val="23"/>
              </w:rPr>
              <w:t>ve věcech technických Ing. Vítem Strašilem (místostarostou obce)</w:t>
            </w:r>
          </w:p>
          <w:p w:rsidRPr="00BA251F" w:rsidR="00467855" w:rsidP="00C548F7" w:rsidRDefault="00467855">
            <w:pPr>
              <w:rPr>
                <w:rFonts w:ascii="Sylfaen" w:hAnsi="Sylfaen" w:cs="Arial"/>
                <w:sz w:val="23"/>
                <w:szCs w:val="23"/>
              </w:rPr>
            </w:pPr>
            <w:r w:rsidRPr="00BA251F">
              <w:rPr>
                <w:rFonts w:ascii="Sylfaen" w:hAnsi="Sylfaen" w:cs="Arial"/>
                <w:sz w:val="23"/>
                <w:szCs w:val="23"/>
              </w:rPr>
              <w:t>Okrouhlice 186, 582 31 Okrouhlice</w:t>
            </w:r>
          </w:p>
          <w:p w:rsidRPr="00BA251F" w:rsidR="00467855" w:rsidP="00C548F7" w:rsidRDefault="00467855">
            <w:pPr>
              <w:rPr>
                <w:rFonts w:ascii="Sylfaen" w:hAnsi="Sylfaen" w:cs="Arial"/>
                <w:sz w:val="23"/>
                <w:szCs w:val="23"/>
              </w:rPr>
            </w:pPr>
            <w:r w:rsidRPr="00BA251F">
              <w:rPr>
                <w:rFonts w:ascii="Sylfaen" w:hAnsi="Sylfaen" w:cs="Arial"/>
                <w:sz w:val="23"/>
                <w:szCs w:val="23"/>
              </w:rPr>
              <w:t>00267953</w:t>
            </w:r>
          </w:p>
          <w:p w:rsidRPr="00BA251F" w:rsidR="00467855" w:rsidP="00C548F7" w:rsidRDefault="00467855">
            <w:pPr>
              <w:rPr>
                <w:rFonts w:ascii="Sylfaen" w:hAnsi="Sylfaen" w:cs="Arial"/>
                <w:sz w:val="23"/>
                <w:szCs w:val="23"/>
              </w:rPr>
            </w:pPr>
            <w:r w:rsidRPr="00BA251F">
              <w:rPr>
                <w:rFonts w:ascii="Sylfaen" w:hAnsi="Sylfaen" w:cs="Arial"/>
                <w:sz w:val="23"/>
                <w:szCs w:val="23"/>
              </w:rPr>
              <w:t>CZ 00267953</w:t>
            </w:r>
          </w:p>
          <w:p w:rsidRPr="00BA251F" w:rsidR="00467855" w:rsidP="00C548F7" w:rsidRDefault="00467855">
            <w:pPr>
              <w:rPr>
                <w:rFonts w:ascii="Sylfaen" w:hAnsi="Sylfaen" w:cs="Arial"/>
                <w:sz w:val="23"/>
                <w:szCs w:val="23"/>
              </w:rPr>
            </w:pPr>
            <w:r w:rsidRPr="00BA251F">
              <w:rPr>
                <w:rFonts w:ascii="Sylfaen" w:hAnsi="Sylfaen" w:cs="Arial"/>
                <w:sz w:val="23"/>
                <w:szCs w:val="23"/>
              </w:rPr>
              <w:t>Komerční banka, a.s.</w:t>
            </w:r>
          </w:p>
          <w:p w:rsidRPr="00BA251F" w:rsidR="00467855" w:rsidP="00C548F7" w:rsidRDefault="00467855">
            <w:pPr>
              <w:rPr>
                <w:rFonts w:ascii="Sylfaen" w:hAnsi="Sylfaen" w:cs="Arial"/>
                <w:sz w:val="23"/>
                <w:szCs w:val="23"/>
              </w:rPr>
            </w:pPr>
            <w:r w:rsidRPr="00BA251F">
              <w:rPr>
                <w:rFonts w:ascii="Sylfaen" w:hAnsi="Sylfaen" w:cs="Arial"/>
                <w:sz w:val="23"/>
                <w:szCs w:val="23"/>
              </w:rPr>
              <w:t>2780260207 / 0100</w:t>
            </w:r>
          </w:p>
          <w:p w:rsidRPr="00BA251F" w:rsidR="00467855" w:rsidP="00C548F7" w:rsidRDefault="00467855">
            <w:pPr>
              <w:rPr>
                <w:rFonts w:ascii="Sylfaen" w:hAnsi="Sylfaen" w:cs="Arial"/>
                <w:sz w:val="23"/>
                <w:szCs w:val="23"/>
              </w:rPr>
            </w:pPr>
            <w:r w:rsidRPr="00BA251F">
              <w:rPr>
                <w:rFonts w:ascii="Sylfaen" w:hAnsi="Sylfaen" w:cs="Arial"/>
                <w:sz w:val="23"/>
                <w:szCs w:val="23"/>
              </w:rPr>
              <w:t>569 489 319</w:t>
            </w:r>
          </w:p>
          <w:p w:rsidRPr="00BA251F" w:rsidR="00467855" w:rsidP="00C548F7" w:rsidRDefault="00ED3DFE">
            <w:pPr>
              <w:rPr>
                <w:rFonts w:ascii="Sylfaen" w:hAnsi="Sylfaen" w:cs="Arial"/>
                <w:sz w:val="23"/>
                <w:szCs w:val="23"/>
              </w:rPr>
            </w:pPr>
            <w:hyperlink w:history="true" r:id="rId8">
              <w:r w:rsidRPr="00BA251F" w:rsidR="00467855">
                <w:rPr>
                  <w:rStyle w:val="Hypertextovodkaz"/>
                  <w:rFonts w:ascii="Sylfaen" w:hAnsi="Sylfaen" w:cs="Arial"/>
                  <w:sz w:val="23"/>
                  <w:szCs w:val="23"/>
                </w:rPr>
                <w:t>starosta@obec-okrouhlice.cz</w:t>
              </w:r>
            </w:hyperlink>
          </w:p>
          <w:p w:rsidRPr="00BA251F" w:rsidR="00467855" w:rsidP="00C548F7" w:rsidRDefault="00467855">
            <w:pPr>
              <w:rPr>
                <w:rFonts w:ascii="Sylfaen" w:hAnsi="Sylfaen" w:cs="Arial"/>
                <w:sz w:val="23"/>
                <w:szCs w:val="23"/>
              </w:rPr>
            </w:pPr>
          </w:p>
          <w:p w:rsidRPr="00BA251F" w:rsidR="00467855" w:rsidP="00C548F7" w:rsidRDefault="00467855">
            <w:pPr>
              <w:rPr>
                <w:rFonts w:ascii="Sylfaen" w:hAnsi="Sylfaen"/>
                <w:bCs/>
                <w:i/>
                <w:color w:val="000000"/>
                <w:sz w:val="23"/>
                <w:szCs w:val="23"/>
              </w:rPr>
            </w:pPr>
            <w:r w:rsidRPr="00BA251F">
              <w:rPr>
                <w:rFonts w:ascii="Sylfaen" w:hAnsi="Sylfaen"/>
                <w:bCs/>
                <w:i/>
                <w:color w:val="000000"/>
                <w:sz w:val="23"/>
                <w:szCs w:val="23"/>
              </w:rPr>
              <w:t>jako „</w:t>
            </w:r>
            <w:r w:rsidRPr="00BA251F">
              <w:rPr>
                <w:rFonts w:ascii="Sylfaen" w:hAnsi="Sylfaen"/>
                <w:b/>
                <w:bCs/>
                <w:i/>
                <w:color w:val="000000"/>
                <w:sz w:val="23"/>
                <w:szCs w:val="23"/>
              </w:rPr>
              <w:t>objednatel“</w:t>
            </w:r>
            <w:r w:rsidRPr="00BA251F">
              <w:rPr>
                <w:rFonts w:ascii="Sylfaen" w:hAnsi="Sylfaen"/>
                <w:bCs/>
                <w:i/>
                <w:color w:val="000000"/>
                <w:sz w:val="23"/>
                <w:szCs w:val="23"/>
              </w:rPr>
              <w:t xml:space="preserve"> na straně jedné</w:t>
            </w:r>
          </w:p>
          <w:p w:rsidRPr="00BA251F" w:rsidR="00467855" w:rsidP="00C548F7" w:rsidRDefault="00467855">
            <w:pPr>
              <w:rPr>
                <w:rFonts w:ascii="Sylfaen" w:hAnsi="Sylfaen" w:cs="Arial"/>
                <w:sz w:val="23"/>
                <w:szCs w:val="23"/>
              </w:rPr>
            </w:pPr>
          </w:p>
        </w:tc>
      </w:tr>
    </w:tbl>
    <w:p w:rsidRPr="00BA251F" w:rsidR="00467855" w:rsidP="00467855" w:rsidRDefault="00467855">
      <w:pPr>
        <w:ind w:left="1985"/>
        <w:rPr>
          <w:rFonts w:ascii="Sylfaen" w:hAnsi="Sylfaen" w:cs="Arial"/>
          <w:b/>
          <w:color w:val="000000"/>
          <w:sz w:val="23"/>
          <w:szCs w:val="23"/>
        </w:rPr>
      </w:pPr>
      <w:r w:rsidRPr="00BA251F">
        <w:rPr>
          <w:rFonts w:ascii="Sylfaen" w:hAnsi="Sylfaen" w:cs="Arial"/>
          <w:b/>
          <w:color w:val="000000"/>
          <w:sz w:val="23"/>
          <w:szCs w:val="23"/>
        </w:rPr>
        <w:t>a</w:t>
      </w:r>
    </w:p>
    <w:p w:rsidRPr="00BA251F" w:rsidR="00467855" w:rsidP="00467855" w:rsidRDefault="00467855">
      <w:pPr>
        <w:ind w:left="1560"/>
        <w:rPr>
          <w:rFonts w:ascii="Sylfaen" w:hAnsi="Sylfaen" w:cs="Arial"/>
          <w:b/>
          <w:color w:val="000000"/>
          <w:sz w:val="23"/>
          <w:szCs w:val="23"/>
        </w:rPr>
      </w:pPr>
    </w:p>
    <w:tbl>
      <w:tblPr>
        <w:tblW w:w="9243" w:type="dxa"/>
        <w:tblInd w:w="108" w:type="dxa"/>
        <w:tblLook w:val="01E0"/>
      </w:tblPr>
      <w:tblGrid>
        <w:gridCol w:w="1945"/>
        <w:gridCol w:w="7298"/>
      </w:tblGrid>
      <w:tr w:rsidRPr="00BA251F" w:rsidR="00467855" w:rsidTr="00467855">
        <w:trPr>
          <w:trHeight w:val="799"/>
        </w:trPr>
        <w:tc>
          <w:tcPr>
            <w:tcW w:w="1945" w:type="dxa"/>
            <w:tcBorders>
              <w:top w:val="single" w:color="FFFFFF" w:sz="18" w:space="0"/>
              <w:left w:val="single" w:color="FFFFFF" w:sz="18" w:space="0"/>
              <w:bottom w:val="single" w:color="FFFFFF" w:sz="18" w:space="0"/>
              <w:right w:val="single" w:color="FFFFFF" w:sz="18" w:space="0"/>
            </w:tcBorders>
            <w:shd w:val="clear" w:color="auto" w:fill="auto"/>
          </w:tcPr>
          <w:p w:rsidRPr="005551A9" w:rsidR="00467855" w:rsidP="00C548F7" w:rsidRDefault="00467855">
            <w:pPr>
              <w:jc w:val="right"/>
              <w:rPr>
                <w:rFonts w:ascii="Sylfaen" w:hAnsi="Sylfaen"/>
                <w:b/>
                <w:color w:val="000000"/>
                <w:sz w:val="23"/>
                <w:szCs w:val="23"/>
                <w:highlight w:val="yellow"/>
              </w:rPr>
            </w:pPr>
            <w:r w:rsidRPr="005551A9">
              <w:rPr>
                <w:rFonts w:ascii="Sylfaen" w:hAnsi="Sylfaen"/>
                <w:b/>
                <w:color w:val="000000"/>
                <w:sz w:val="23"/>
                <w:szCs w:val="23"/>
                <w:highlight w:val="yellow"/>
              </w:rPr>
              <w:t>Zhotovitel:</w:t>
            </w:r>
          </w:p>
          <w:p w:rsidRPr="005551A9" w:rsidR="00467855" w:rsidP="00C548F7" w:rsidRDefault="00467855">
            <w:pPr>
              <w:jc w:val="right"/>
              <w:rPr>
                <w:rFonts w:ascii="Sylfaen" w:hAnsi="Sylfaen"/>
                <w:color w:val="000000"/>
                <w:sz w:val="23"/>
                <w:szCs w:val="23"/>
                <w:highlight w:val="yellow"/>
              </w:rPr>
            </w:pP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Zastoupená:</w:t>
            </w: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 xml:space="preserve">Sídlo:        </w:t>
            </w: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IČO:</w:t>
            </w: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DIČ:</w:t>
            </w: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Bankovní spojení:</w:t>
            </w: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Číslo účtu:</w:t>
            </w: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Tel./fax:</w:t>
            </w:r>
          </w:p>
          <w:p w:rsidRPr="005551A9" w:rsidR="00467855" w:rsidP="00C548F7" w:rsidRDefault="00467855">
            <w:pPr>
              <w:jc w:val="right"/>
              <w:rPr>
                <w:rFonts w:ascii="Sylfaen" w:hAnsi="Sylfaen"/>
                <w:color w:val="000000"/>
                <w:sz w:val="23"/>
                <w:szCs w:val="23"/>
                <w:highlight w:val="yellow"/>
              </w:rPr>
            </w:pPr>
            <w:r w:rsidRPr="005551A9">
              <w:rPr>
                <w:rFonts w:ascii="Sylfaen" w:hAnsi="Sylfaen"/>
                <w:color w:val="000000"/>
                <w:sz w:val="23"/>
                <w:szCs w:val="23"/>
                <w:highlight w:val="yellow"/>
              </w:rPr>
              <w:t>E-mail:</w:t>
            </w:r>
          </w:p>
          <w:p w:rsidRPr="005551A9" w:rsidR="00467855" w:rsidP="00C548F7" w:rsidRDefault="00467855">
            <w:pPr>
              <w:jc w:val="right"/>
              <w:rPr>
                <w:rFonts w:ascii="Sylfaen" w:hAnsi="Sylfaen"/>
                <w:color w:val="000000"/>
                <w:sz w:val="23"/>
                <w:szCs w:val="23"/>
                <w:highlight w:val="yellow"/>
              </w:rPr>
            </w:pPr>
          </w:p>
          <w:p w:rsidRPr="005551A9" w:rsidR="00467855" w:rsidP="00C548F7" w:rsidRDefault="00467855">
            <w:pPr>
              <w:jc w:val="right"/>
              <w:rPr>
                <w:rFonts w:ascii="Sylfaen" w:hAnsi="Sylfaen"/>
                <w:b/>
                <w:color w:val="000000"/>
                <w:sz w:val="23"/>
                <w:szCs w:val="23"/>
                <w:highlight w:val="yellow"/>
              </w:rPr>
            </w:pPr>
          </w:p>
        </w:tc>
        <w:tc>
          <w:tcPr>
            <w:tcW w:w="7298" w:type="dxa"/>
            <w:tcBorders>
              <w:top w:val="single" w:color="FFFFFF" w:sz="18" w:space="0"/>
              <w:left w:val="single" w:color="FFFFFF" w:sz="18" w:space="0"/>
              <w:bottom w:val="single" w:color="FFFFFF" w:sz="18" w:space="0"/>
              <w:right w:val="single" w:color="FFFFFF" w:sz="18" w:space="0"/>
            </w:tcBorders>
            <w:shd w:val="clear" w:color="auto" w:fill="auto"/>
          </w:tcPr>
          <w:p w:rsidRPr="005551A9" w:rsidR="00467855" w:rsidP="004C04D6" w:rsidRDefault="004C04D6">
            <w:pPr>
              <w:jc w:val="both"/>
              <w:rPr>
                <w:rStyle w:val="preformatted"/>
                <w:rFonts w:ascii="Sylfaen" w:hAnsi="Sylfaen"/>
                <w:sz w:val="23"/>
                <w:szCs w:val="23"/>
                <w:highlight w:val="yellow"/>
              </w:rPr>
            </w:pPr>
            <w:r w:rsidRPr="005551A9">
              <w:rPr>
                <w:rStyle w:val="preformatted"/>
                <w:rFonts w:ascii="Sylfaen" w:hAnsi="Sylfaen"/>
                <w:sz w:val="23"/>
                <w:szCs w:val="23"/>
                <w:highlight w:val="yellow"/>
              </w:rPr>
              <w:t>………………………</w:t>
            </w:r>
          </w:p>
          <w:p w:rsidRPr="005551A9" w:rsidR="004C04D6" w:rsidP="004C04D6" w:rsidRDefault="004C04D6">
            <w:pPr>
              <w:jc w:val="both"/>
              <w:rPr>
                <w:rFonts w:ascii="Sylfaen" w:hAnsi="Sylfaen"/>
                <w:sz w:val="23"/>
                <w:szCs w:val="23"/>
                <w:highlight w:val="yellow"/>
              </w:rPr>
            </w:pPr>
          </w:p>
          <w:p w:rsidRPr="005551A9" w:rsidR="00467855" w:rsidP="00C548F7" w:rsidRDefault="004C04D6">
            <w:pPr>
              <w:rPr>
                <w:rFonts w:ascii="Sylfaen" w:hAnsi="Sylfaen"/>
                <w:sz w:val="23"/>
                <w:szCs w:val="23"/>
                <w:highlight w:val="yellow"/>
              </w:rPr>
            </w:pPr>
            <w:r w:rsidRPr="005551A9">
              <w:rPr>
                <w:rFonts w:ascii="Sylfaen" w:hAnsi="Sylfaen"/>
                <w:sz w:val="23"/>
                <w:szCs w:val="23"/>
                <w:highlight w:val="yellow"/>
              </w:rPr>
              <w:t>…………………..</w:t>
            </w:r>
          </w:p>
          <w:p w:rsidRPr="005551A9" w:rsidR="00467855" w:rsidP="00C548F7" w:rsidRDefault="004C04D6">
            <w:pPr>
              <w:rPr>
                <w:rFonts w:ascii="Sylfaen" w:hAnsi="Sylfaen"/>
                <w:sz w:val="23"/>
                <w:szCs w:val="23"/>
                <w:highlight w:val="yellow"/>
              </w:rPr>
            </w:pPr>
            <w:r w:rsidRPr="005551A9">
              <w:rPr>
                <w:rStyle w:val="nowrap"/>
                <w:rFonts w:ascii="Sylfaen" w:hAnsi="Sylfaen"/>
                <w:sz w:val="23"/>
                <w:szCs w:val="23"/>
                <w:highlight w:val="yellow"/>
              </w:rPr>
              <w:t>………………….</w:t>
            </w:r>
          </w:p>
          <w:p w:rsidRPr="005551A9" w:rsidR="00467855" w:rsidP="00C548F7" w:rsidRDefault="004C04D6">
            <w:pPr>
              <w:rPr>
                <w:rFonts w:ascii="Sylfaen" w:hAnsi="Sylfaen"/>
                <w:sz w:val="23"/>
                <w:szCs w:val="23"/>
                <w:highlight w:val="yellow"/>
              </w:rPr>
            </w:pPr>
            <w:r w:rsidRPr="005551A9">
              <w:rPr>
                <w:rFonts w:ascii="Sylfaen" w:hAnsi="Sylfaen"/>
                <w:sz w:val="23"/>
                <w:szCs w:val="23"/>
                <w:highlight w:val="yellow"/>
              </w:rPr>
              <w:t>………………….</w:t>
            </w:r>
          </w:p>
          <w:p w:rsidRPr="005551A9" w:rsidR="00467855" w:rsidP="00C548F7" w:rsidRDefault="00467855">
            <w:pPr>
              <w:rPr>
                <w:rFonts w:ascii="Sylfaen" w:hAnsi="Sylfaen"/>
                <w:sz w:val="23"/>
                <w:szCs w:val="23"/>
                <w:highlight w:val="yellow"/>
              </w:rPr>
            </w:pPr>
            <w:r w:rsidRPr="005551A9">
              <w:rPr>
                <w:rFonts w:ascii="Sylfaen" w:hAnsi="Sylfaen"/>
                <w:sz w:val="23"/>
                <w:szCs w:val="23"/>
                <w:highlight w:val="yellow"/>
              </w:rPr>
              <w:t>…………</w:t>
            </w:r>
            <w:r w:rsidR="00C548F7">
              <w:rPr>
                <w:rFonts w:ascii="Sylfaen" w:hAnsi="Sylfaen"/>
                <w:sz w:val="23"/>
                <w:szCs w:val="23"/>
                <w:highlight w:val="yellow"/>
              </w:rPr>
              <w:t>….</w:t>
            </w:r>
          </w:p>
          <w:p w:rsidRPr="005551A9" w:rsidR="00467855" w:rsidP="00C548F7" w:rsidRDefault="00467855">
            <w:pPr>
              <w:rPr>
                <w:rFonts w:ascii="Sylfaen" w:hAnsi="Sylfaen"/>
                <w:sz w:val="23"/>
                <w:szCs w:val="23"/>
                <w:highlight w:val="yellow"/>
              </w:rPr>
            </w:pPr>
            <w:r w:rsidRPr="005551A9">
              <w:rPr>
                <w:rFonts w:ascii="Sylfaen" w:hAnsi="Sylfaen"/>
                <w:sz w:val="23"/>
                <w:szCs w:val="23"/>
                <w:highlight w:val="yellow"/>
              </w:rPr>
              <w:t>…………</w:t>
            </w:r>
            <w:r w:rsidR="00C548F7">
              <w:rPr>
                <w:rFonts w:ascii="Sylfaen" w:hAnsi="Sylfaen"/>
                <w:sz w:val="23"/>
                <w:szCs w:val="23"/>
                <w:highlight w:val="yellow"/>
              </w:rPr>
              <w:t>….</w:t>
            </w:r>
          </w:p>
          <w:p w:rsidRPr="005551A9" w:rsidR="00467855" w:rsidP="00C548F7" w:rsidRDefault="00467855">
            <w:pPr>
              <w:rPr>
                <w:rFonts w:ascii="Sylfaen" w:hAnsi="Sylfaen"/>
                <w:sz w:val="23"/>
                <w:szCs w:val="23"/>
                <w:highlight w:val="yellow"/>
              </w:rPr>
            </w:pPr>
            <w:r w:rsidRPr="005551A9">
              <w:rPr>
                <w:rFonts w:ascii="Sylfaen" w:hAnsi="Sylfaen"/>
                <w:sz w:val="23"/>
                <w:szCs w:val="23"/>
                <w:highlight w:val="yellow"/>
              </w:rPr>
              <w:t>…………</w:t>
            </w:r>
            <w:r w:rsidR="00C548F7">
              <w:rPr>
                <w:rFonts w:ascii="Sylfaen" w:hAnsi="Sylfaen"/>
                <w:sz w:val="23"/>
                <w:szCs w:val="23"/>
                <w:highlight w:val="yellow"/>
              </w:rPr>
              <w:t>…</w:t>
            </w:r>
          </w:p>
          <w:p w:rsidR="00467855" w:rsidP="00C548F7" w:rsidRDefault="00467855">
            <w:pPr>
              <w:rPr>
                <w:rFonts w:ascii="Sylfaen" w:hAnsi="Sylfaen"/>
                <w:sz w:val="23"/>
                <w:szCs w:val="23"/>
                <w:highlight w:val="yellow"/>
              </w:rPr>
            </w:pPr>
            <w:r w:rsidRPr="005551A9">
              <w:rPr>
                <w:rFonts w:ascii="Sylfaen" w:hAnsi="Sylfaen"/>
                <w:sz w:val="23"/>
                <w:szCs w:val="23"/>
                <w:highlight w:val="yellow"/>
              </w:rPr>
              <w:t>…..........</w:t>
            </w:r>
            <w:r w:rsidR="00C548F7">
              <w:rPr>
                <w:rFonts w:ascii="Sylfaen" w:hAnsi="Sylfaen"/>
                <w:sz w:val="23"/>
                <w:szCs w:val="23"/>
                <w:highlight w:val="yellow"/>
              </w:rPr>
              <w:t>......</w:t>
            </w:r>
          </w:p>
          <w:p w:rsidRPr="005551A9" w:rsidR="00C548F7" w:rsidP="00C548F7" w:rsidRDefault="00C548F7">
            <w:pPr>
              <w:rPr>
                <w:rFonts w:ascii="Sylfaen" w:hAnsi="Sylfaen"/>
                <w:sz w:val="23"/>
                <w:szCs w:val="23"/>
                <w:highlight w:val="yellow"/>
              </w:rPr>
            </w:pPr>
            <w:r>
              <w:rPr>
                <w:rFonts w:ascii="Sylfaen" w:hAnsi="Sylfaen"/>
                <w:sz w:val="23"/>
                <w:szCs w:val="23"/>
                <w:highlight w:val="yellow"/>
              </w:rPr>
              <w:t>………………….</w:t>
            </w:r>
          </w:p>
          <w:p w:rsidRPr="005551A9" w:rsidR="00467855" w:rsidP="00C548F7" w:rsidRDefault="00467855">
            <w:pPr>
              <w:ind w:left="1416" w:firstLine="708"/>
              <w:rPr>
                <w:rFonts w:ascii="Sylfaen" w:hAnsi="Sylfaen"/>
                <w:bCs/>
                <w:i/>
                <w:color w:val="000000"/>
                <w:sz w:val="23"/>
                <w:szCs w:val="23"/>
                <w:highlight w:val="yellow"/>
              </w:rPr>
            </w:pPr>
          </w:p>
          <w:p w:rsidRPr="00C548F7" w:rsidR="00467855" w:rsidP="00C548F7" w:rsidRDefault="00467855">
            <w:pPr>
              <w:rPr>
                <w:rFonts w:ascii="Sylfaen" w:hAnsi="Sylfaen"/>
                <w:bCs/>
                <w:i/>
                <w:color w:val="000000"/>
                <w:sz w:val="23"/>
                <w:szCs w:val="23"/>
              </w:rPr>
            </w:pPr>
            <w:r w:rsidRPr="00C548F7">
              <w:rPr>
                <w:rFonts w:ascii="Sylfaen" w:hAnsi="Sylfaen"/>
                <w:bCs/>
                <w:i/>
                <w:color w:val="000000"/>
                <w:sz w:val="23"/>
                <w:szCs w:val="23"/>
              </w:rPr>
              <w:t>jako „</w:t>
            </w:r>
            <w:r w:rsidRPr="00C548F7" w:rsidR="00454E56">
              <w:rPr>
                <w:rFonts w:ascii="Sylfaen" w:hAnsi="Sylfaen"/>
                <w:b/>
                <w:bCs/>
                <w:i/>
                <w:color w:val="000000"/>
                <w:sz w:val="23"/>
                <w:szCs w:val="23"/>
              </w:rPr>
              <w:t>zhotovitel</w:t>
            </w:r>
            <w:r w:rsidRPr="00C548F7">
              <w:rPr>
                <w:rFonts w:ascii="Sylfaen" w:hAnsi="Sylfaen"/>
                <w:b/>
                <w:bCs/>
                <w:i/>
                <w:color w:val="000000"/>
                <w:sz w:val="23"/>
                <w:szCs w:val="23"/>
              </w:rPr>
              <w:t>“</w:t>
            </w:r>
            <w:r w:rsidRPr="00C548F7">
              <w:rPr>
                <w:rFonts w:ascii="Sylfaen" w:hAnsi="Sylfaen"/>
                <w:bCs/>
                <w:i/>
                <w:color w:val="000000"/>
                <w:sz w:val="23"/>
                <w:szCs w:val="23"/>
              </w:rPr>
              <w:t xml:space="preserve"> na straně druhé</w:t>
            </w:r>
          </w:p>
          <w:p w:rsidRPr="005551A9" w:rsidR="00467855" w:rsidP="00C548F7" w:rsidRDefault="00467855">
            <w:pPr>
              <w:rPr>
                <w:rFonts w:ascii="Sylfaen" w:hAnsi="Sylfaen"/>
                <w:sz w:val="23"/>
                <w:szCs w:val="23"/>
                <w:highlight w:val="yellow"/>
              </w:rPr>
            </w:pPr>
          </w:p>
        </w:tc>
      </w:tr>
    </w:tbl>
    <w:p w:rsidRPr="00BA251F" w:rsidR="00467855" w:rsidP="00467855" w:rsidRDefault="00467855">
      <w:pPr>
        <w:rPr>
          <w:rFonts w:ascii="Sylfaen" w:hAnsi="Sylfaen"/>
          <w:b/>
          <w:bCs/>
          <w:color w:val="000000"/>
          <w:sz w:val="23"/>
          <w:szCs w:val="23"/>
        </w:rPr>
      </w:pPr>
    </w:p>
    <w:p w:rsidRPr="00BA251F" w:rsidR="00467855" w:rsidP="007272AD" w:rsidRDefault="00467855">
      <w:pPr>
        <w:pStyle w:val="Zkladntext"/>
        <w:rPr>
          <w:rFonts w:ascii="Sylfaen" w:hAnsi="Sylfaen"/>
          <w:sz w:val="23"/>
          <w:szCs w:val="23"/>
        </w:rPr>
      </w:pPr>
      <w:r w:rsidRPr="00BA251F">
        <w:rPr>
          <w:rFonts w:ascii="Sylfaen" w:hAnsi="Sylfaen"/>
          <w:sz w:val="23"/>
          <w:szCs w:val="23"/>
        </w:rPr>
        <w:t>Smluvní strany uzavírají po vzájemné dohodě tuto smlouvu:</w:t>
      </w:r>
    </w:p>
    <w:p w:rsidR="00467855" w:rsidP="00467855" w:rsidRDefault="00467855">
      <w:pPr>
        <w:rPr>
          <w:rFonts w:ascii="Sylfaen" w:hAnsi="Sylfaen"/>
          <w:sz w:val="23"/>
          <w:szCs w:val="23"/>
        </w:rPr>
      </w:pPr>
    </w:p>
    <w:p w:rsidR="00467855" w:rsidP="00467855" w:rsidRDefault="00467855">
      <w:pPr>
        <w:rPr>
          <w:rFonts w:ascii="Sylfaen" w:hAnsi="Sylfaen"/>
          <w:sz w:val="23"/>
          <w:szCs w:val="23"/>
        </w:rPr>
      </w:pPr>
    </w:p>
    <w:p w:rsidR="00467855" w:rsidP="00467855" w:rsidRDefault="004C04D6">
      <w:pPr>
        <w:ind w:left="360"/>
        <w:jc w:val="center"/>
        <w:rPr>
          <w:rFonts w:ascii="Sylfaen" w:hAnsi="Sylfaen"/>
          <w:b/>
          <w:sz w:val="23"/>
          <w:szCs w:val="23"/>
          <w:u w:val="single"/>
        </w:rPr>
      </w:pPr>
      <w:r>
        <w:rPr>
          <w:rFonts w:ascii="Sylfaen" w:hAnsi="Sylfaen"/>
          <w:b/>
          <w:sz w:val="23"/>
          <w:szCs w:val="23"/>
          <w:u w:val="single"/>
        </w:rPr>
        <w:t>I</w:t>
      </w:r>
      <w:r w:rsidRPr="00BA251F" w:rsidR="00467855">
        <w:rPr>
          <w:rFonts w:ascii="Sylfaen" w:hAnsi="Sylfaen"/>
          <w:b/>
          <w:sz w:val="23"/>
          <w:szCs w:val="23"/>
          <w:u w:val="single"/>
        </w:rPr>
        <w:t>I. Předmět smlouvy</w:t>
      </w:r>
    </w:p>
    <w:p w:rsidRPr="00BA251F" w:rsidR="004C04D6" w:rsidP="00467855" w:rsidRDefault="004C04D6">
      <w:pPr>
        <w:ind w:left="360"/>
        <w:jc w:val="center"/>
        <w:rPr>
          <w:rFonts w:ascii="Sylfaen" w:hAnsi="Sylfaen"/>
          <w:b/>
          <w:sz w:val="23"/>
          <w:szCs w:val="23"/>
          <w:u w:val="single"/>
        </w:rPr>
      </w:pPr>
    </w:p>
    <w:p w:rsidRPr="00BA251F" w:rsidR="00467855" w:rsidP="007272AD" w:rsidRDefault="00467855">
      <w:pPr>
        <w:jc w:val="both"/>
        <w:rPr>
          <w:rFonts w:ascii="Sylfaen" w:hAnsi="Sylfaen"/>
          <w:sz w:val="23"/>
          <w:szCs w:val="23"/>
        </w:rPr>
      </w:pPr>
      <w:r w:rsidRPr="00BA251F">
        <w:rPr>
          <w:rFonts w:ascii="Sylfaen" w:hAnsi="Sylfaen"/>
          <w:sz w:val="23"/>
          <w:szCs w:val="23"/>
        </w:rPr>
        <w:t xml:space="preserve">Zhotovitel se zavazuje provést svým jménem a na vlastní odpovědnost následující dílo: </w:t>
      </w:r>
    </w:p>
    <w:p w:rsidRPr="004C04D6" w:rsidR="00467855" w:rsidP="00125C2C" w:rsidRDefault="007272AD">
      <w:pPr>
        <w:pStyle w:val="Nadpis1"/>
        <w:rPr>
          <w:rFonts w:ascii="Sylfaen" w:hAnsi="Sylfaen"/>
          <w:color w:val="auto"/>
          <w:sz w:val="23"/>
          <w:szCs w:val="23"/>
        </w:rPr>
      </w:pPr>
      <w:r>
        <w:rPr>
          <w:rFonts w:ascii="Sylfaen" w:hAnsi="Sylfaen"/>
          <w:color w:val="auto"/>
          <w:sz w:val="23"/>
          <w:szCs w:val="23"/>
        </w:rPr>
        <w:lastRenderedPageBreak/>
        <w:t>„</w:t>
      </w:r>
      <w:r w:rsidR="00DF7A03">
        <w:rPr>
          <w:rFonts w:ascii="Sylfaen" w:hAnsi="Sylfaen"/>
          <w:color w:val="auto"/>
          <w:sz w:val="23"/>
          <w:szCs w:val="23"/>
        </w:rPr>
        <w:t>Kompletní r</w:t>
      </w:r>
      <w:r w:rsidRPr="00D96441" w:rsidR="00DF7A03">
        <w:rPr>
          <w:rFonts w:ascii="Sylfaen" w:hAnsi="Sylfaen"/>
          <w:color w:val="auto"/>
          <w:sz w:val="23"/>
          <w:szCs w:val="23"/>
        </w:rPr>
        <w:t>ekonstrukce</w:t>
      </w:r>
      <w:r w:rsidR="0053467E">
        <w:rPr>
          <w:rFonts w:ascii="Sylfaen" w:hAnsi="Sylfaen"/>
          <w:color w:val="auto"/>
          <w:sz w:val="23"/>
          <w:szCs w:val="23"/>
        </w:rPr>
        <w:t xml:space="preserve"> - </w:t>
      </w:r>
      <w:r w:rsidR="00D96441">
        <w:rPr>
          <w:rFonts w:ascii="Sylfaen" w:hAnsi="Sylfaen"/>
          <w:color w:val="auto"/>
          <w:sz w:val="23"/>
          <w:szCs w:val="23"/>
        </w:rPr>
        <w:t xml:space="preserve"> přístavb</w:t>
      </w:r>
      <w:r w:rsidR="0053467E">
        <w:rPr>
          <w:rFonts w:ascii="Sylfaen" w:hAnsi="Sylfaen"/>
          <w:color w:val="auto"/>
          <w:sz w:val="23"/>
          <w:szCs w:val="23"/>
        </w:rPr>
        <w:t>a</w:t>
      </w:r>
      <w:r w:rsidR="00D96441">
        <w:rPr>
          <w:rFonts w:ascii="Sylfaen" w:hAnsi="Sylfaen"/>
          <w:color w:val="auto"/>
          <w:sz w:val="23"/>
          <w:szCs w:val="23"/>
        </w:rPr>
        <w:t xml:space="preserve"> a </w:t>
      </w:r>
      <w:r w:rsidRPr="00D96441" w:rsidR="00DF7A03">
        <w:rPr>
          <w:rFonts w:ascii="Sylfaen" w:hAnsi="Sylfaen"/>
          <w:color w:val="auto"/>
          <w:sz w:val="23"/>
          <w:szCs w:val="23"/>
        </w:rPr>
        <w:t xml:space="preserve">stavební úpravy ve víceúčelovém objektu </w:t>
      </w:r>
      <w:proofErr w:type="gramStart"/>
      <w:r w:rsidRPr="00D96441" w:rsidR="00DF7A03">
        <w:rPr>
          <w:rFonts w:ascii="Sylfaen" w:hAnsi="Sylfaen"/>
          <w:color w:val="auto"/>
          <w:sz w:val="23"/>
          <w:szCs w:val="23"/>
        </w:rPr>
        <w:t>č.p.</w:t>
      </w:r>
      <w:proofErr w:type="gramEnd"/>
      <w:r w:rsidRPr="00D96441" w:rsidR="00DF7A03">
        <w:rPr>
          <w:rFonts w:ascii="Sylfaen" w:hAnsi="Sylfaen"/>
          <w:color w:val="auto"/>
          <w:sz w:val="23"/>
          <w:szCs w:val="23"/>
        </w:rPr>
        <w:t xml:space="preserve"> 11 ve </w:t>
      </w:r>
      <w:proofErr w:type="spellStart"/>
      <w:r w:rsidRPr="00D96441" w:rsidR="00DF7A03">
        <w:rPr>
          <w:rFonts w:ascii="Sylfaen" w:hAnsi="Sylfaen"/>
          <w:color w:val="auto"/>
          <w:sz w:val="23"/>
          <w:szCs w:val="23"/>
        </w:rPr>
        <w:t>Vadíně</w:t>
      </w:r>
      <w:proofErr w:type="spellEnd"/>
      <w:r w:rsidR="00D96441">
        <w:rPr>
          <w:rFonts w:ascii="Sylfaen" w:hAnsi="Sylfaen"/>
          <w:color w:val="auto"/>
          <w:sz w:val="23"/>
          <w:szCs w:val="23"/>
        </w:rPr>
        <w:t xml:space="preserve"> u Okrouhlice</w:t>
      </w:r>
      <w:r w:rsidRPr="00D96441" w:rsidR="00DF7A03">
        <w:rPr>
          <w:rFonts w:ascii="Sylfaen" w:hAnsi="Sylfaen"/>
          <w:color w:val="auto"/>
          <w:sz w:val="23"/>
          <w:szCs w:val="23"/>
        </w:rPr>
        <w:t>“</w:t>
      </w:r>
    </w:p>
    <w:p w:rsidR="00467855" w:rsidP="005E03D8" w:rsidRDefault="00467855">
      <w:pPr>
        <w:ind w:left="426"/>
        <w:rPr>
          <w:rFonts w:ascii="Sylfaen" w:hAnsi="Sylfaen"/>
          <w:sz w:val="23"/>
          <w:szCs w:val="23"/>
        </w:rPr>
      </w:pPr>
    </w:p>
    <w:p w:rsidR="005E03D8" w:rsidP="007272AD" w:rsidRDefault="004C04D6">
      <w:pPr>
        <w:jc w:val="both"/>
        <w:rPr>
          <w:rFonts w:ascii="Sylfaen" w:hAnsi="Sylfaen"/>
          <w:sz w:val="23"/>
          <w:szCs w:val="23"/>
        </w:rPr>
      </w:pPr>
      <w:r>
        <w:rPr>
          <w:rFonts w:ascii="Sylfaen" w:hAnsi="Sylfaen"/>
          <w:sz w:val="23"/>
          <w:szCs w:val="23"/>
        </w:rPr>
        <w:t xml:space="preserve">Rozsah díla je podrobně vymezen </w:t>
      </w:r>
      <w:r w:rsidR="005E03D8">
        <w:rPr>
          <w:rFonts w:ascii="Sylfaen" w:hAnsi="Sylfaen"/>
          <w:sz w:val="23"/>
          <w:szCs w:val="23"/>
        </w:rPr>
        <w:t>výkazem výměr</w:t>
      </w:r>
      <w:r w:rsidR="009A62EC">
        <w:rPr>
          <w:rFonts w:ascii="Sylfaen" w:hAnsi="Sylfaen"/>
          <w:sz w:val="23"/>
          <w:szCs w:val="23"/>
        </w:rPr>
        <w:t>,</w:t>
      </w:r>
      <w:r>
        <w:rPr>
          <w:rFonts w:ascii="Sylfaen" w:hAnsi="Sylfaen"/>
          <w:sz w:val="23"/>
          <w:szCs w:val="23"/>
        </w:rPr>
        <w:t xml:space="preserve"> který je nedílnou součástí této smlouvy jako příloha č. 1, a dále projektovou dokumentací zpracovanou </w:t>
      </w:r>
      <w:r w:rsidR="00C548F7">
        <w:rPr>
          <w:rFonts w:ascii="Sylfaen" w:hAnsi="Sylfaen"/>
          <w:sz w:val="23"/>
          <w:szCs w:val="23"/>
        </w:rPr>
        <w:t>firmou</w:t>
      </w:r>
      <w:r w:rsidR="00D96441">
        <w:rPr>
          <w:rFonts w:ascii="Sylfaen" w:hAnsi="Sylfaen"/>
          <w:sz w:val="23"/>
          <w:szCs w:val="23"/>
        </w:rPr>
        <w:t xml:space="preserve"> EREKTA</w:t>
      </w:r>
      <w:r>
        <w:rPr>
          <w:rFonts w:ascii="Sylfaen" w:hAnsi="Sylfaen"/>
          <w:sz w:val="23"/>
          <w:szCs w:val="23"/>
        </w:rPr>
        <w:t xml:space="preserve"> pod číslem </w:t>
      </w:r>
      <w:r w:rsidR="00C548F7">
        <w:rPr>
          <w:rFonts w:ascii="Sylfaen" w:hAnsi="Sylfaen"/>
          <w:sz w:val="23"/>
          <w:szCs w:val="23"/>
        </w:rPr>
        <w:t xml:space="preserve">zakázky </w:t>
      </w:r>
      <w:r w:rsidR="00D96441">
        <w:rPr>
          <w:rFonts w:ascii="Sylfaen" w:hAnsi="Sylfaen"/>
          <w:sz w:val="23"/>
          <w:szCs w:val="23"/>
        </w:rPr>
        <w:t>2017009 projektantem Ing. Janem Sukem, kdy projektová dokumentace je</w:t>
      </w:r>
      <w:r>
        <w:rPr>
          <w:rFonts w:ascii="Sylfaen" w:hAnsi="Sylfaen"/>
          <w:sz w:val="23"/>
          <w:szCs w:val="23"/>
        </w:rPr>
        <w:t xml:space="preserve"> nedílnou součástí této smlouvy jako příloha č. 2</w:t>
      </w:r>
      <w:r w:rsidR="00D96441">
        <w:rPr>
          <w:rFonts w:ascii="Sylfaen" w:hAnsi="Sylfaen"/>
          <w:sz w:val="23"/>
          <w:szCs w:val="23"/>
        </w:rPr>
        <w:t xml:space="preserve">, a dále vydaným „stavebním povolením“ Rozhodnutí o umístění stavby stavebním úřadem, Městského úřadu Havlíčkův Brod </w:t>
      </w:r>
      <w:proofErr w:type="gramStart"/>
      <w:r w:rsidR="00D96441">
        <w:rPr>
          <w:rFonts w:ascii="Sylfaen" w:hAnsi="Sylfaen"/>
          <w:sz w:val="23"/>
          <w:szCs w:val="23"/>
        </w:rPr>
        <w:t>č.j.</w:t>
      </w:r>
      <w:proofErr w:type="gramEnd"/>
      <w:r w:rsidR="00D96441">
        <w:rPr>
          <w:rFonts w:ascii="Sylfaen" w:hAnsi="Sylfaen"/>
          <w:sz w:val="23"/>
          <w:szCs w:val="23"/>
        </w:rPr>
        <w:t xml:space="preserve"> MHB_ST/955/2017/soch, které nabylo právní moci dne 9.11.2017 a je rovněž nedílnou součástí této smlouvy jako příloha č. 3</w:t>
      </w:r>
      <w:r>
        <w:rPr>
          <w:rFonts w:ascii="Sylfaen" w:hAnsi="Sylfaen"/>
          <w:sz w:val="23"/>
          <w:szCs w:val="23"/>
        </w:rPr>
        <w:t xml:space="preserve">. </w:t>
      </w:r>
    </w:p>
    <w:p w:rsidR="0053467E" w:rsidP="007272AD" w:rsidRDefault="0053467E">
      <w:pPr>
        <w:jc w:val="both"/>
        <w:rPr>
          <w:rFonts w:ascii="Sylfaen" w:hAnsi="Sylfaen"/>
          <w:sz w:val="23"/>
          <w:szCs w:val="23"/>
        </w:rPr>
      </w:pPr>
    </w:p>
    <w:p w:rsidR="005E03D8" w:rsidP="007272AD" w:rsidRDefault="005E03D8">
      <w:pPr>
        <w:jc w:val="both"/>
        <w:rPr>
          <w:rFonts w:ascii="Sylfaen" w:hAnsi="Sylfaen"/>
          <w:sz w:val="23"/>
          <w:szCs w:val="23"/>
        </w:rPr>
      </w:pPr>
      <w:r>
        <w:rPr>
          <w:rFonts w:ascii="Sylfaen" w:hAnsi="Sylfaen"/>
          <w:sz w:val="23"/>
          <w:szCs w:val="23"/>
        </w:rPr>
        <w:t xml:space="preserve">V případě nesouladu ve výše uvedených podkladech, bude dílo realizováno tak, že rozpory ve shora uvedených podkladech je povinen odstranit zhotovitel, aby tyto rozpory v podkladech nebránily řádnému průběhu stavby prováděnému v souladu s touto smlouvou a dokončení stavby. Jednotlivé podklady </w:t>
      </w:r>
      <w:r w:rsidRPr="00EF7335">
        <w:rPr>
          <w:rFonts w:ascii="Sylfaen" w:hAnsi="Sylfaen"/>
          <w:sz w:val="23"/>
          <w:szCs w:val="23"/>
        </w:rPr>
        <w:t>budou</w:t>
      </w:r>
      <w:r w:rsidRPr="00EF7335" w:rsidR="0091574F">
        <w:rPr>
          <w:rFonts w:ascii="Sylfaen" w:hAnsi="Sylfaen"/>
          <w:sz w:val="23"/>
          <w:szCs w:val="23"/>
        </w:rPr>
        <w:t xml:space="preserve"> v případě rozporu</w:t>
      </w:r>
      <w:r w:rsidRPr="00EF7335">
        <w:rPr>
          <w:rFonts w:ascii="Sylfaen" w:hAnsi="Sylfaen"/>
          <w:sz w:val="23"/>
          <w:szCs w:val="23"/>
        </w:rPr>
        <w:t xml:space="preserve"> vykládány</w:t>
      </w:r>
      <w:r>
        <w:rPr>
          <w:rFonts w:ascii="Sylfaen" w:hAnsi="Sylfaen"/>
          <w:sz w:val="23"/>
          <w:szCs w:val="23"/>
        </w:rPr>
        <w:t xml:space="preserve"> tak, že nejvyšší prioritu má </w:t>
      </w:r>
      <w:r w:rsidR="0053467E">
        <w:rPr>
          <w:rFonts w:ascii="Sylfaen" w:hAnsi="Sylfaen"/>
          <w:sz w:val="23"/>
          <w:szCs w:val="23"/>
        </w:rPr>
        <w:t>projektová dokumentace</w:t>
      </w:r>
      <w:r>
        <w:rPr>
          <w:rFonts w:ascii="Sylfaen" w:hAnsi="Sylfaen"/>
          <w:sz w:val="23"/>
          <w:szCs w:val="23"/>
        </w:rPr>
        <w:t xml:space="preserve">. </w:t>
      </w:r>
    </w:p>
    <w:p w:rsidR="005A5DBA" w:rsidP="007272AD" w:rsidRDefault="005A5DBA">
      <w:pPr>
        <w:jc w:val="both"/>
        <w:rPr>
          <w:rFonts w:ascii="Sylfaen" w:hAnsi="Sylfaen"/>
          <w:sz w:val="23"/>
          <w:szCs w:val="23"/>
        </w:rPr>
      </w:pPr>
    </w:p>
    <w:p w:rsidR="005A5DBA" w:rsidP="007272AD" w:rsidRDefault="005A5DBA">
      <w:pPr>
        <w:jc w:val="both"/>
        <w:rPr>
          <w:rFonts w:ascii="Sylfaen" w:hAnsi="Sylfaen"/>
          <w:sz w:val="23"/>
          <w:szCs w:val="23"/>
        </w:rPr>
      </w:pPr>
      <w:r>
        <w:rPr>
          <w:rFonts w:ascii="Sylfaen" w:hAnsi="Sylfaen"/>
          <w:sz w:val="23"/>
          <w:szCs w:val="23"/>
        </w:rPr>
        <w:t xml:space="preserve">Součástí dodávky stavby je mimo jiné i zhotovení dokumentace skutečného provedení stavby a veškeré revize. Součástí dodávky technologie bude také zaškolení obsluhy. Dále je součástí kompletní dokladová část nutná k předání díla mezi objednatelem a zhotovitelem. </w:t>
      </w:r>
    </w:p>
    <w:p w:rsidR="005A5DBA" w:rsidP="007272AD" w:rsidRDefault="005A5DBA">
      <w:pPr>
        <w:jc w:val="both"/>
        <w:rPr>
          <w:rFonts w:ascii="Sylfaen" w:hAnsi="Sylfaen"/>
          <w:sz w:val="23"/>
          <w:szCs w:val="23"/>
        </w:rPr>
      </w:pPr>
    </w:p>
    <w:p w:rsidR="005A5DBA" w:rsidP="007272AD" w:rsidRDefault="005A5DBA">
      <w:pPr>
        <w:jc w:val="both"/>
        <w:rPr>
          <w:rFonts w:ascii="Sylfaen" w:hAnsi="Sylfaen"/>
          <w:sz w:val="23"/>
          <w:szCs w:val="23"/>
        </w:rPr>
      </w:pPr>
      <w:r>
        <w:rPr>
          <w:rFonts w:ascii="Sylfaen" w:hAnsi="Sylfaen"/>
          <w:sz w:val="23"/>
          <w:szCs w:val="23"/>
        </w:rPr>
        <w:t>Zhotovitel podpisem této smlouvy stvrzuje, že se seznámil a podrobně přezkoumal výchozí podklady (tj. výkaz výměr a projektovou dokumentaci), před</w:t>
      </w:r>
      <w:r w:rsidR="00D96441">
        <w:rPr>
          <w:rFonts w:ascii="Sylfaen" w:hAnsi="Sylfaen"/>
          <w:sz w:val="23"/>
          <w:szCs w:val="23"/>
        </w:rPr>
        <w:t>a</w:t>
      </w:r>
      <w:r>
        <w:rPr>
          <w:rFonts w:ascii="Sylfaen" w:hAnsi="Sylfaen"/>
          <w:sz w:val="23"/>
          <w:szCs w:val="23"/>
        </w:rPr>
        <w:t xml:space="preserve">l detailní výsledky k přezkoumání objednateli a písemně upozornil na vadné, či chybné řešení, pokud je v rámci své běžné odbornosti mohl zjistit. </w:t>
      </w:r>
    </w:p>
    <w:p w:rsidR="00D96441" w:rsidP="007272AD" w:rsidRDefault="00D96441">
      <w:pPr>
        <w:jc w:val="both"/>
        <w:rPr>
          <w:rFonts w:ascii="Sylfaen" w:hAnsi="Sylfaen"/>
          <w:sz w:val="23"/>
          <w:szCs w:val="23"/>
        </w:rPr>
      </w:pPr>
    </w:p>
    <w:p w:rsidRPr="0053467E" w:rsidR="00440E45" w:rsidP="007272AD" w:rsidRDefault="00440E45">
      <w:pPr>
        <w:jc w:val="both"/>
        <w:rPr>
          <w:rFonts w:ascii="Sylfaen" w:hAnsi="Sylfaen"/>
          <w:sz w:val="23"/>
          <w:szCs w:val="23"/>
        </w:rPr>
      </w:pPr>
      <w:r w:rsidRPr="0053467E">
        <w:rPr>
          <w:rFonts w:ascii="Sylfaen" w:hAnsi="Sylfaen" w:cs="Arial"/>
        </w:rPr>
        <w:t>Dílo je ve výkazu výměr/rozpočtu</w:t>
      </w:r>
      <w:r w:rsidR="0053467E">
        <w:rPr>
          <w:rFonts w:ascii="Sylfaen" w:hAnsi="Sylfaen" w:cs="Arial"/>
        </w:rPr>
        <w:t>/projektové dokumentaci</w:t>
      </w:r>
      <w:r w:rsidRPr="0053467E">
        <w:rPr>
          <w:rFonts w:ascii="Sylfaen" w:hAnsi="Sylfaen" w:cs="Arial"/>
        </w:rPr>
        <w:t xml:space="preserve"> členěno na následující stavební objekty:</w:t>
      </w:r>
    </w:p>
    <w:tbl>
      <w:tblPr>
        <w:tblW w:w="6720" w:type="dxa"/>
        <w:tblInd w:w="70" w:type="dxa"/>
        <w:tblCellMar>
          <w:left w:w="70" w:type="dxa"/>
          <w:right w:w="70" w:type="dxa"/>
        </w:tblCellMar>
        <w:tblLook w:val="04A0"/>
      </w:tblPr>
      <w:tblGrid>
        <w:gridCol w:w="1199"/>
        <w:gridCol w:w="256"/>
        <w:gridCol w:w="5265"/>
      </w:tblGrid>
      <w:tr w:rsidRPr="0053467E" w:rsidR="00440E45" w:rsidTr="00440E45">
        <w:trPr>
          <w:trHeight w:val="330"/>
        </w:trPr>
        <w:tc>
          <w:tcPr>
            <w:tcW w:w="1199"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D1_01_1</w:t>
            </w:r>
          </w:p>
        </w:tc>
        <w:tc>
          <w:tcPr>
            <w:tcW w:w="256" w:type="dxa"/>
            <w:tcBorders>
              <w:top w:val="nil"/>
              <w:left w:val="nil"/>
              <w:bottom w:val="nil"/>
              <w:right w:val="nil"/>
            </w:tcBorders>
            <w:shd w:val="clear" w:color="auto" w:fill="auto"/>
            <w:noWrap/>
            <w:vAlign w:val="center"/>
            <w:hideMark/>
          </w:tcPr>
          <w:p w:rsidRPr="0053467E" w:rsidR="00440E45" w:rsidP="00742FC9" w:rsidRDefault="00440E45">
            <w:pPr>
              <w:jc w:val="both"/>
              <w:rPr>
                <w:rFonts w:ascii="Sylfaen" w:hAnsi="Sylfaen" w:cs="Arial"/>
              </w:rPr>
            </w:pPr>
          </w:p>
        </w:tc>
        <w:tc>
          <w:tcPr>
            <w:tcW w:w="5265"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 xml:space="preserve">Stavební </w:t>
            </w:r>
          </w:p>
        </w:tc>
      </w:tr>
      <w:tr w:rsidRPr="0053467E" w:rsidR="00440E45" w:rsidTr="00440E45">
        <w:trPr>
          <w:trHeight w:val="330"/>
        </w:trPr>
        <w:tc>
          <w:tcPr>
            <w:tcW w:w="1199"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D1_01_3</w:t>
            </w:r>
          </w:p>
        </w:tc>
        <w:tc>
          <w:tcPr>
            <w:tcW w:w="256" w:type="dxa"/>
            <w:tcBorders>
              <w:top w:val="nil"/>
              <w:left w:val="nil"/>
              <w:bottom w:val="nil"/>
              <w:right w:val="nil"/>
            </w:tcBorders>
            <w:shd w:val="clear" w:color="auto" w:fill="auto"/>
            <w:noWrap/>
            <w:vAlign w:val="center"/>
            <w:hideMark/>
          </w:tcPr>
          <w:p w:rsidRPr="0053467E" w:rsidR="00440E45" w:rsidP="00742FC9" w:rsidRDefault="00440E45">
            <w:pPr>
              <w:jc w:val="both"/>
              <w:rPr>
                <w:rFonts w:ascii="Sylfaen" w:hAnsi="Sylfaen" w:cs="Arial"/>
              </w:rPr>
            </w:pPr>
          </w:p>
        </w:tc>
        <w:tc>
          <w:tcPr>
            <w:tcW w:w="5265"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Požárně bezpečnostní řešení</w:t>
            </w:r>
          </w:p>
        </w:tc>
      </w:tr>
      <w:tr w:rsidRPr="0053467E" w:rsidR="00440E45" w:rsidTr="00440E45">
        <w:trPr>
          <w:trHeight w:val="330"/>
        </w:trPr>
        <w:tc>
          <w:tcPr>
            <w:tcW w:w="1199"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D1_01_4a</w:t>
            </w:r>
          </w:p>
        </w:tc>
        <w:tc>
          <w:tcPr>
            <w:tcW w:w="256" w:type="dxa"/>
            <w:tcBorders>
              <w:top w:val="nil"/>
              <w:left w:val="nil"/>
              <w:bottom w:val="nil"/>
              <w:right w:val="nil"/>
            </w:tcBorders>
            <w:shd w:val="clear" w:color="auto" w:fill="auto"/>
            <w:noWrap/>
            <w:vAlign w:val="center"/>
            <w:hideMark/>
          </w:tcPr>
          <w:p w:rsidRPr="0053467E" w:rsidR="00440E45" w:rsidP="00742FC9" w:rsidRDefault="00440E45">
            <w:pPr>
              <w:jc w:val="both"/>
              <w:rPr>
                <w:rFonts w:ascii="Sylfaen" w:hAnsi="Sylfaen" w:cs="Arial"/>
              </w:rPr>
            </w:pPr>
          </w:p>
        </w:tc>
        <w:tc>
          <w:tcPr>
            <w:tcW w:w="5265"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Vytápění</w:t>
            </w:r>
          </w:p>
        </w:tc>
      </w:tr>
      <w:tr w:rsidRPr="0053467E" w:rsidR="00440E45" w:rsidTr="00440E45">
        <w:trPr>
          <w:trHeight w:val="330"/>
        </w:trPr>
        <w:tc>
          <w:tcPr>
            <w:tcW w:w="1199"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D1_01_4c</w:t>
            </w:r>
          </w:p>
        </w:tc>
        <w:tc>
          <w:tcPr>
            <w:tcW w:w="256" w:type="dxa"/>
            <w:tcBorders>
              <w:top w:val="nil"/>
              <w:left w:val="nil"/>
              <w:bottom w:val="nil"/>
              <w:right w:val="nil"/>
            </w:tcBorders>
            <w:shd w:val="clear" w:color="auto" w:fill="auto"/>
            <w:noWrap/>
            <w:vAlign w:val="center"/>
            <w:hideMark/>
          </w:tcPr>
          <w:p w:rsidRPr="0053467E" w:rsidR="00440E45" w:rsidP="00742FC9" w:rsidRDefault="00440E45">
            <w:pPr>
              <w:jc w:val="both"/>
              <w:rPr>
                <w:rFonts w:ascii="Sylfaen" w:hAnsi="Sylfaen" w:cs="Arial"/>
              </w:rPr>
            </w:pPr>
          </w:p>
        </w:tc>
        <w:tc>
          <w:tcPr>
            <w:tcW w:w="5265"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Vzduchotechnika</w:t>
            </w:r>
          </w:p>
        </w:tc>
      </w:tr>
      <w:tr w:rsidRPr="0053467E" w:rsidR="00440E45" w:rsidTr="00440E45">
        <w:trPr>
          <w:trHeight w:val="330"/>
        </w:trPr>
        <w:tc>
          <w:tcPr>
            <w:tcW w:w="1199"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D1_01_4e</w:t>
            </w:r>
          </w:p>
        </w:tc>
        <w:tc>
          <w:tcPr>
            <w:tcW w:w="256" w:type="dxa"/>
            <w:tcBorders>
              <w:top w:val="nil"/>
              <w:left w:val="nil"/>
              <w:bottom w:val="nil"/>
              <w:right w:val="nil"/>
            </w:tcBorders>
            <w:shd w:val="clear" w:color="auto" w:fill="auto"/>
            <w:noWrap/>
            <w:vAlign w:val="center"/>
            <w:hideMark/>
          </w:tcPr>
          <w:p w:rsidRPr="0053467E" w:rsidR="00440E45" w:rsidP="00742FC9" w:rsidRDefault="00440E45">
            <w:pPr>
              <w:jc w:val="both"/>
              <w:rPr>
                <w:rFonts w:ascii="Sylfaen" w:hAnsi="Sylfaen" w:cs="Arial"/>
              </w:rPr>
            </w:pPr>
          </w:p>
        </w:tc>
        <w:tc>
          <w:tcPr>
            <w:tcW w:w="5265"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Zdravotně technické instalace</w:t>
            </w:r>
          </w:p>
        </w:tc>
      </w:tr>
      <w:tr w:rsidRPr="0053467E" w:rsidR="00440E45" w:rsidTr="00440E45">
        <w:trPr>
          <w:trHeight w:val="330"/>
        </w:trPr>
        <w:tc>
          <w:tcPr>
            <w:tcW w:w="1199"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D1_01_4g</w:t>
            </w:r>
          </w:p>
        </w:tc>
        <w:tc>
          <w:tcPr>
            <w:tcW w:w="256" w:type="dxa"/>
            <w:tcBorders>
              <w:top w:val="nil"/>
              <w:left w:val="nil"/>
              <w:bottom w:val="nil"/>
              <w:right w:val="nil"/>
            </w:tcBorders>
            <w:shd w:val="clear" w:color="auto" w:fill="auto"/>
            <w:noWrap/>
            <w:vAlign w:val="center"/>
            <w:hideMark/>
          </w:tcPr>
          <w:p w:rsidRPr="0053467E" w:rsidR="00440E45" w:rsidP="00742FC9" w:rsidRDefault="00440E45">
            <w:pPr>
              <w:jc w:val="both"/>
              <w:rPr>
                <w:rFonts w:ascii="Sylfaen" w:hAnsi="Sylfaen" w:cs="Arial"/>
              </w:rPr>
            </w:pPr>
          </w:p>
        </w:tc>
        <w:tc>
          <w:tcPr>
            <w:tcW w:w="5265" w:type="dxa"/>
            <w:tcBorders>
              <w:top w:val="nil"/>
              <w:left w:val="nil"/>
              <w:bottom w:val="nil"/>
              <w:right w:val="nil"/>
            </w:tcBorders>
            <w:shd w:val="clear" w:color="auto" w:fill="auto"/>
            <w:vAlign w:val="center"/>
            <w:hideMark/>
          </w:tcPr>
          <w:p w:rsidRPr="0053467E" w:rsidR="00440E45" w:rsidP="00742FC9" w:rsidRDefault="00440E45">
            <w:pPr>
              <w:jc w:val="both"/>
              <w:rPr>
                <w:rFonts w:ascii="Sylfaen" w:hAnsi="Sylfaen" w:cs="Arial"/>
              </w:rPr>
            </w:pPr>
            <w:r w:rsidRPr="0053467E">
              <w:rPr>
                <w:rFonts w:ascii="Sylfaen" w:hAnsi="Sylfaen" w:cs="Arial"/>
              </w:rPr>
              <w:t>Silnoproudá elektrotechnika</w:t>
            </w:r>
          </w:p>
        </w:tc>
      </w:tr>
    </w:tbl>
    <w:p w:rsidRPr="00742FC9" w:rsidR="00440E45" w:rsidP="00742FC9" w:rsidRDefault="00742FC9">
      <w:pPr>
        <w:jc w:val="both"/>
        <w:rPr>
          <w:rFonts w:ascii="Sylfaen" w:hAnsi="Sylfaen" w:cs="Arial"/>
        </w:rPr>
      </w:pPr>
      <w:r w:rsidRPr="0053467E">
        <w:rPr>
          <w:rFonts w:ascii="Sylfaen" w:hAnsi="Sylfaen" w:cs="Arial"/>
        </w:rPr>
        <w:t xml:space="preserve"> </w:t>
      </w:r>
      <w:r w:rsidRPr="0053467E" w:rsidR="00440E45">
        <w:rPr>
          <w:rFonts w:ascii="Sylfaen" w:hAnsi="Sylfaen" w:cs="Arial"/>
        </w:rPr>
        <w:t>OVN Ostatní a vedlejší náklady</w:t>
      </w:r>
    </w:p>
    <w:p w:rsidR="00440E45" w:rsidP="007272AD" w:rsidRDefault="00440E45">
      <w:pPr>
        <w:jc w:val="both"/>
        <w:rPr>
          <w:rFonts w:ascii="Sylfaen" w:hAnsi="Sylfaen"/>
          <w:sz w:val="23"/>
          <w:szCs w:val="23"/>
        </w:rPr>
      </w:pPr>
    </w:p>
    <w:p w:rsidR="00440E45" w:rsidP="007272AD" w:rsidRDefault="00440E45">
      <w:pPr>
        <w:jc w:val="both"/>
        <w:rPr>
          <w:rFonts w:ascii="Sylfaen" w:hAnsi="Sylfaen"/>
          <w:sz w:val="23"/>
          <w:szCs w:val="23"/>
        </w:rPr>
      </w:pPr>
    </w:p>
    <w:p w:rsidR="00440E45" w:rsidP="00440E45" w:rsidRDefault="00440E45">
      <w:pPr>
        <w:pStyle w:val="Zkladntextodsazen21"/>
        <w:ind w:left="0" w:firstLine="0"/>
        <w:rPr>
          <w:rFonts w:ascii="Sylfaen" w:hAnsi="Sylfaen" w:cs="Arial"/>
          <w:szCs w:val="24"/>
        </w:rPr>
      </w:pPr>
      <w:r>
        <w:rPr>
          <w:rFonts w:ascii="Sylfaen" w:hAnsi="Sylfaen" w:cs="Arial"/>
          <w:szCs w:val="24"/>
        </w:rPr>
        <w:t xml:space="preserve">Předmětem díla jsou zejména </w:t>
      </w:r>
      <w:r w:rsidR="006623E6">
        <w:rPr>
          <w:rFonts w:ascii="Sylfaen" w:hAnsi="Sylfaen" w:cs="Arial"/>
          <w:szCs w:val="24"/>
        </w:rPr>
        <w:t xml:space="preserve">i </w:t>
      </w:r>
      <w:r>
        <w:rPr>
          <w:rFonts w:ascii="Sylfaen" w:hAnsi="Sylfaen" w:cs="Arial"/>
          <w:szCs w:val="24"/>
        </w:rPr>
        <w:t>následující práce a činnosti:</w:t>
      </w:r>
    </w:p>
    <w:p w:rsidR="00440E45" w:rsidP="00440E45" w:rsidRDefault="00440E45">
      <w:pPr>
        <w:numPr>
          <w:ilvl w:val="0"/>
          <w:numId w:val="34"/>
        </w:numPr>
        <w:jc w:val="both"/>
        <w:textAlignment w:val="baseline"/>
        <w:rPr>
          <w:rFonts w:ascii="Sylfaen" w:hAnsi="Sylfaen"/>
        </w:rPr>
      </w:pPr>
      <w:r>
        <w:rPr>
          <w:rFonts w:ascii="Sylfaen" w:hAnsi="Sylfaen"/>
        </w:rPr>
        <w:t>zajištění vydání potřebných rozhodnutí a stanovení opatření pro přechodnou úpravu provozu na pozemních komunikacích dle zpracované projektové dokumentace a dle vyjádření dotčených orgánů vč. aktualizace DIO</w:t>
      </w:r>
      <w:r w:rsidR="00D765CA">
        <w:rPr>
          <w:rFonts w:ascii="Sylfaen" w:hAnsi="Sylfaen"/>
        </w:rPr>
        <w:t xml:space="preserve"> (pokud bude třeba),</w:t>
      </w:r>
    </w:p>
    <w:p w:rsidR="00440E45" w:rsidP="00440E45" w:rsidRDefault="00440E45">
      <w:pPr>
        <w:numPr>
          <w:ilvl w:val="0"/>
          <w:numId w:val="34"/>
        </w:numPr>
        <w:jc w:val="both"/>
        <w:textAlignment w:val="baseline"/>
        <w:rPr>
          <w:rFonts w:ascii="Sylfaen" w:hAnsi="Sylfaen"/>
        </w:rPr>
      </w:pPr>
      <w:r>
        <w:rPr>
          <w:rFonts w:ascii="Sylfaen" w:hAnsi="Sylfaen"/>
        </w:rPr>
        <w:t>zajištění vydání rozhodnutí o povolení uzavírek, a to i částečných, včetně zajištění objízdných tras dopravním značením a soustavné péče o kvalitní značení objízdných tras, vč. zajištění stanovení přechodné úpravy provozu dle zákona o provozu na pozemních komunikacích</w:t>
      </w:r>
      <w:r w:rsidR="00D765CA">
        <w:rPr>
          <w:rFonts w:ascii="Sylfaen" w:hAnsi="Sylfaen"/>
        </w:rPr>
        <w:t xml:space="preserve"> (pokud si to stavba vyžádá),</w:t>
      </w:r>
    </w:p>
    <w:p w:rsidR="00440E45" w:rsidP="00440E45" w:rsidRDefault="00440E45">
      <w:pPr>
        <w:pStyle w:val="Bntext2"/>
        <w:numPr>
          <w:ilvl w:val="0"/>
          <w:numId w:val="36"/>
        </w:numPr>
        <w:tabs>
          <w:tab w:val="left" w:pos="567"/>
        </w:tabs>
        <w:ind w:left="567" w:hanging="567"/>
        <w:rPr>
          <w:rFonts w:ascii="Sylfaen" w:hAnsi="Sylfaen" w:cs="Arial"/>
          <w:sz w:val="24"/>
        </w:rPr>
      </w:pPr>
      <w:r>
        <w:rPr>
          <w:rFonts w:ascii="Sylfaen" w:hAnsi="Sylfaen"/>
          <w:sz w:val="24"/>
        </w:rPr>
        <w:lastRenderedPageBreak/>
        <w:t>geodetické vytýčení prostoru staveniště v terénu před zahájením stavebních prací (směrové a</w:t>
      </w:r>
      <w:r>
        <w:rPr>
          <w:rFonts w:ascii="Sylfaen" w:hAnsi="Sylfaen" w:cs="Arial"/>
          <w:sz w:val="24"/>
        </w:rPr>
        <w:t xml:space="preserve"> výškové), vytýčení hranic trvalého i dočasného záboru</w:t>
      </w:r>
      <w:r w:rsidR="00D765CA">
        <w:rPr>
          <w:rFonts w:ascii="Sylfaen" w:hAnsi="Sylfaen" w:cs="Arial"/>
          <w:sz w:val="24"/>
        </w:rPr>
        <w:t>;</w:t>
      </w:r>
    </w:p>
    <w:p w:rsidR="00440E45" w:rsidP="00440E45" w:rsidRDefault="00440E45">
      <w:pPr>
        <w:numPr>
          <w:ilvl w:val="0"/>
          <w:numId w:val="34"/>
        </w:numPr>
        <w:jc w:val="both"/>
        <w:textAlignment w:val="baseline"/>
        <w:rPr>
          <w:rFonts w:ascii="Sylfaen" w:hAnsi="Sylfaen" w:cs="Arial"/>
        </w:rPr>
      </w:pPr>
      <w:r>
        <w:rPr>
          <w:rFonts w:ascii="Sylfaen" w:hAnsi="Sylfaen" w:cs="Arial"/>
        </w:rPr>
        <w:t>soustavné udržování zřetelného označení obvodu staveniště;</w:t>
      </w:r>
    </w:p>
    <w:p w:rsidR="00350D9A" w:rsidP="00440E45" w:rsidRDefault="00350D9A">
      <w:pPr>
        <w:numPr>
          <w:ilvl w:val="0"/>
          <w:numId w:val="34"/>
        </w:numPr>
        <w:jc w:val="both"/>
        <w:textAlignment w:val="baseline"/>
        <w:rPr>
          <w:rFonts w:ascii="Sylfaen" w:hAnsi="Sylfaen" w:cs="Arial"/>
        </w:rPr>
      </w:pPr>
      <w:r>
        <w:rPr>
          <w:rFonts w:ascii="Sylfaen" w:hAnsi="Sylfaen" w:cs="Arial"/>
        </w:rPr>
        <w:t xml:space="preserve">soustavné udržování pořádku na veřejném prostranství kolem objektu </w:t>
      </w:r>
      <w:proofErr w:type="gramStart"/>
      <w:r>
        <w:rPr>
          <w:rFonts w:ascii="Sylfaen" w:hAnsi="Sylfaen" w:cs="Arial"/>
        </w:rPr>
        <w:t>č.p.</w:t>
      </w:r>
      <w:proofErr w:type="gramEnd"/>
      <w:r>
        <w:rPr>
          <w:rFonts w:ascii="Sylfaen" w:hAnsi="Sylfaen" w:cs="Arial"/>
        </w:rPr>
        <w:t xml:space="preserve"> 11 ve </w:t>
      </w:r>
      <w:proofErr w:type="spellStart"/>
      <w:r>
        <w:rPr>
          <w:rFonts w:ascii="Sylfaen" w:hAnsi="Sylfaen" w:cs="Arial"/>
        </w:rPr>
        <w:t>Vadíně</w:t>
      </w:r>
      <w:proofErr w:type="spellEnd"/>
      <w:r>
        <w:rPr>
          <w:rFonts w:ascii="Sylfaen" w:hAnsi="Sylfaen" w:cs="Arial"/>
        </w:rPr>
        <w:t>;</w:t>
      </w:r>
    </w:p>
    <w:p w:rsidR="00440E45" w:rsidP="00440E45" w:rsidRDefault="00440E45">
      <w:pPr>
        <w:pStyle w:val="Bntext2"/>
        <w:numPr>
          <w:ilvl w:val="0"/>
          <w:numId w:val="35"/>
        </w:numPr>
        <w:tabs>
          <w:tab w:val="left" w:pos="567"/>
        </w:tabs>
        <w:ind w:left="567" w:hanging="567"/>
        <w:rPr>
          <w:rFonts w:ascii="Sylfaen" w:hAnsi="Sylfaen" w:cs="Arial"/>
          <w:sz w:val="24"/>
        </w:rPr>
      </w:pPr>
      <w:r>
        <w:rPr>
          <w:rFonts w:ascii="Sylfaen" w:hAnsi="Sylfaen" w:cs="Arial"/>
          <w:sz w:val="24"/>
        </w:rPr>
        <w:t>zpracování a předložení technologických postupů provádění prací před zahájením jednotlivých prací zástupci objednatele</w:t>
      </w:r>
      <w:r w:rsidR="00D765CA">
        <w:rPr>
          <w:rFonts w:ascii="Sylfaen" w:hAnsi="Sylfaen" w:cs="Arial"/>
          <w:sz w:val="24"/>
        </w:rPr>
        <w:t>;</w:t>
      </w:r>
    </w:p>
    <w:p w:rsidR="00440E45" w:rsidP="00440E45" w:rsidRDefault="00440E45">
      <w:pPr>
        <w:numPr>
          <w:ilvl w:val="0"/>
          <w:numId w:val="34"/>
        </w:numPr>
        <w:ind w:hanging="578"/>
        <w:jc w:val="both"/>
        <w:textAlignment w:val="baseline"/>
        <w:rPr>
          <w:rFonts w:ascii="Sylfaen" w:hAnsi="Sylfaen" w:cs="Arial"/>
        </w:rPr>
      </w:pPr>
      <w:r>
        <w:rPr>
          <w:rFonts w:ascii="Sylfaen" w:hAnsi="Sylfaen" w:cs="Arial"/>
        </w:rPr>
        <w:t>zhotovení práce podle technologického předpisu</w:t>
      </w:r>
      <w:r w:rsidR="00D765CA">
        <w:rPr>
          <w:rFonts w:ascii="Sylfaen" w:hAnsi="Sylfaen" w:cs="Arial"/>
        </w:rPr>
        <w:t>;</w:t>
      </w:r>
    </w:p>
    <w:p w:rsidR="00440E45" w:rsidP="00440E45" w:rsidRDefault="00440E45">
      <w:pPr>
        <w:numPr>
          <w:ilvl w:val="0"/>
          <w:numId w:val="34"/>
        </w:numPr>
        <w:jc w:val="both"/>
        <w:textAlignment w:val="baseline"/>
        <w:rPr>
          <w:rFonts w:ascii="Sylfaen" w:hAnsi="Sylfaen"/>
        </w:rPr>
      </w:pPr>
      <w:r>
        <w:rPr>
          <w:rFonts w:ascii="Sylfaen" w:hAnsi="Sylfaen"/>
        </w:rPr>
        <w:t>zajištění dokumentace skutečného provedení stavby (dále jen „DSPS“) vč. výškopisného a polohopisného zaměření</w:t>
      </w:r>
      <w:r w:rsidR="00D765CA">
        <w:rPr>
          <w:rFonts w:ascii="Sylfaen" w:hAnsi="Sylfaen" w:cs="Arial"/>
        </w:rPr>
        <w:t>;</w:t>
      </w:r>
    </w:p>
    <w:p w:rsidR="00440E45" w:rsidP="00440E45" w:rsidRDefault="00440E45">
      <w:pPr>
        <w:numPr>
          <w:ilvl w:val="0"/>
          <w:numId w:val="34"/>
        </w:numPr>
        <w:jc w:val="both"/>
        <w:textAlignment w:val="baseline"/>
        <w:rPr>
          <w:rFonts w:ascii="Sylfaen" w:hAnsi="Sylfaen" w:cs="Arial"/>
        </w:rPr>
      </w:pPr>
      <w:r>
        <w:rPr>
          <w:rFonts w:ascii="Sylfaen" w:hAnsi="Sylfaen" w:cs="Arial"/>
        </w:rPr>
        <w:t xml:space="preserve">vypracování závěrečné zprávy zhotovitele o jakosti provedeného díla ve 4 vyhotoveních, obsahující všechny požadované doklady (dle </w:t>
      </w:r>
      <w:r w:rsidR="0091574F">
        <w:rPr>
          <w:rFonts w:ascii="Sylfaen" w:hAnsi="Sylfaen" w:cs="Arial"/>
        </w:rPr>
        <w:t>článku</w:t>
      </w:r>
      <w:r>
        <w:rPr>
          <w:rFonts w:ascii="Sylfaen" w:hAnsi="Sylfaen" w:cs="Arial"/>
        </w:rPr>
        <w:t xml:space="preserve"> </w:t>
      </w:r>
      <w:r w:rsidR="00DB69A3">
        <w:rPr>
          <w:rFonts w:ascii="Sylfaen" w:hAnsi="Sylfaen" w:cs="Arial"/>
        </w:rPr>
        <w:t>IX.</w:t>
      </w:r>
      <w:r w:rsidR="0091574F">
        <w:rPr>
          <w:rFonts w:ascii="Sylfaen" w:hAnsi="Sylfaen" w:cs="Arial"/>
        </w:rPr>
        <w:t xml:space="preserve"> </w:t>
      </w:r>
      <w:r w:rsidR="00DB69A3">
        <w:rPr>
          <w:rFonts w:ascii="Sylfaen" w:hAnsi="Sylfaen" w:cs="Arial"/>
        </w:rPr>
        <w:t>3</w:t>
      </w:r>
      <w:r w:rsidR="0091574F">
        <w:rPr>
          <w:rFonts w:ascii="Sylfaen" w:hAnsi="Sylfaen" w:cs="Arial"/>
        </w:rPr>
        <w:t>)</w:t>
      </w:r>
      <w:r w:rsidR="00DB69A3">
        <w:rPr>
          <w:rFonts w:ascii="Sylfaen" w:hAnsi="Sylfaen" w:cs="Arial"/>
        </w:rPr>
        <w:t xml:space="preserve"> </w:t>
      </w:r>
      <w:r>
        <w:rPr>
          <w:rFonts w:ascii="Sylfaen" w:hAnsi="Sylfaen" w:cs="Arial"/>
        </w:rPr>
        <w:t>této smlouvy)</w:t>
      </w:r>
    </w:p>
    <w:p w:rsidR="00440E45" w:rsidP="00440E45" w:rsidRDefault="00440E45">
      <w:pPr>
        <w:numPr>
          <w:ilvl w:val="0"/>
          <w:numId w:val="34"/>
        </w:numPr>
        <w:jc w:val="both"/>
        <w:textAlignment w:val="baseline"/>
        <w:rPr>
          <w:rFonts w:ascii="Sylfaen" w:hAnsi="Sylfaen"/>
        </w:rPr>
      </w:pPr>
      <w:r>
        <w:rPr>
          <w:rFonts w:ascii="Sylfaen" w:hAnsi="Sylfaen"/>
        </w:rPr>
        <w:t xml:space="preserve">zajištění veškerých atestů, revizních zpráv a protokolů o zkouškách stanovených příslušnými předpisy, prohlášení o shodě podle zák. č. 22/1997 Sb., </w:t>
      </w:r>
      <w:r>
        <w:rPr>
          <w:rFonts w:ascii="Sylfaen" w:hAnsi="Sylfaen"/>
          <w:color w:val="000000"/>
        </w:rPr>
        <w:t xml:space="preserve">o technických požadavcích na výrobky, </w:t>
      </w:r>
      <w:r>
        <w:rPr>
          <w:rFonts w:ascii="Sylfaen" w:hAnsi="Sylfaen"/>
        </w:rPr>
        <w:t>a nařízení vlády č. 16</w:t>
      </w:r>
      <w:r>
        <w:rPr>
          <w:rFonts w:ascii="Sylfaen" w:hAnsi="Sylfaen"/>
          <w:color w:val="000000"/>
        </w:rPr>
        <w:t xml:space="preserve">3/2002 Sb., </w:t>
      </w:r>
      <w:r w:rsidRPr="00D765CA">
        <w:rPr>
          <w:rFonts w:ascii="Sylfaen" w:hAnsi="Sylfaen"/>
        </w:rPr>
        <w:t>kterým se stanoví technické požadavky na vybrané stavební výrobky</w:t>
      </w:r>
      <w:r w:rsidR="00D765CA">
        <w:rPr>
          <w:rFonts w:ascii="Sylfaen" w:hAnsi="Sylfaen" w:cs="Arial"/>
        </w:rPr>
        <w:t>;</w:t>
      </w:r>
    </w:p>
    <w:p w:rsidR="00440E45" w:rsidP="00440E45" w:rsidRDefault="00440E45">
      <w:pPr>
        <w:numPr>
          <w:ilvl w:val="0"/>
          <w:numId w:val="34"/>
        </w:numPr>
        <w:jc w:val="both"/>
        <w:textAlignment w:val="baseline"/>
        <w:rPr>
          <w:rFonts w:ascii="Sylfaen" w:hAnsi="Sylfaen"/>
        </w:rPr>
      </w:pPr>
      <w:r>
        <w:rPr>
          <w:rFonts w:ascii="Sylfaen" w:hAnsi="Sylfaen"/>
        </w:rPr>
        <w:t>zajištění dokladu o předání pozemků dočasně dotčených stavbou vlastníkům s vyjádřením vlastníků pozemků, že souhlasí se stavem, v jakém jsou pozemky předávány</w:t>
      </w:r>
      <w:r w:rsidR="00D765CA">
        <w:rPr>
          <w:rFonts w:ascii="Sylfaen" w:hAnsi="Sylfaen" w:cs="Arial"/>
        </w:rPr>
        <w:t>;</w:t>
      </w:r>
    </w:p>
    <w:p w:rsidR="00440E45" w:rsidP="00440E45" w:rsidRDefault="00440E45">
      <w:pPr>
        <w:pStyle w:val="Bntext2"/>
        <w:numPr>
          <w:ilvl w:val="0"/>
          <w:numId w:val="34"/>
        </w:numPr>
        <w:rPr>
          <w:rFonts w:ascii="Sylfaen" w:hAnsi="Sylfaen"/>
          <w:sz w:val="24"/>
        </w:rPr>
      </w:pPr>
      <w:r>
        <w:rPr>
          <w:rFonts w:ascii="Sylfaen" w:hAnsi="Sylfaen"/>
          <w:sz w:val="24"/>
        </w:rPr>
        <w:t>opatření úředně oprávněného zeměměřičského inženýra stavby</w:t>
      </w:r>
      <w:r w:rsidR="00D765CA">
        <w:rPr>
          <w:rFonts w:ascii="Sylfaen" w:hAnsi="Sylfaen" w:cs="Arial"/>
          <w:sz w:val="24"/>
        </w:rPr>
        <w:t>;</w:t>
      </w:r>
    </w:p>
    <w:p w:rsidR="00440E45" w:rsidP="00440E45" w:rsidRDefault="00440E45">
      <w:pPr>
        <w:numPr>
          <w:ilvl w:val="0"/>
          <w:numId w:val="34"/>
        </w:numPr>
        <w:suppressAutoHyphens/>
        <w:jc w:val="both"/>
        <w:rPr>
          <w:rFonts w:ascii="Sylfaen" w:hAnsi="Sylfaen" w:cs="Arial"/>
        </w:rPr>
      </w:pPr>
      <w:r>
        <w:rPr>
          <w:rFonts w:ascii="Sylfaen" w:hAnsi="Sylfaen" w:cs="Arial"/>
        </w:rPr>
        <w:t xml:space="preserve">geometrický plán (dále jen „GP“) stavby </w:t>
      </w:r>
      <w:r>
        <w:rPr>
          <w:rFonts w:ascii="Sylfaen" w:hAnsi="Sylfaen"/>
        </w:rPr>
        <w:t xml:space="preserve">v </w:t>
      </w:r>
      <w:r w:rsidR="00350D9A">
        <w:rPr>
          <w:rFonts w:ascii="Sylfaen" w:hAnsi="Sylfaen"/>
        </w:rPr>
        <w:t>5</w:t>
      </w:r>
      <w:r>
        <w:rPr>
          <w:rFonts w:ascii="Sylfaen" w:hAnsi="Sylfaen" w:cs="Arial"/>
        </w:rPr>
        <w:t xml:space="preserve"> vyhotoveních. GP bude mít náležitosti stanovené zvláštními předpisy, zejména zákonem č. 256/2013 Sb. o katastru nemovitostí (katastrální zákon), bude ověřen oprávněným zeměměřičským inženýrem a bude potvrzeno předání na příslušný katastrální úřad. Obdobným způsobem budou zajištěny a předány rovněž GP pro zřízení věcných břemen (v případě jejich potřeby) týkajících se přeložek inž</w:t>
      </w:r>
      <w:r w:rsidR="0091574F">
        <w:rPr>
          <w:rFonts w:ascii="Sylfaen" w:hAnsi="Sylfaen" w:cs="Arial"/>
        </w:rPr>
        <w:t>enýrských</w:t>
      </w:r>
      <w:r>
        <w:rPr>
          <w:rFonts w:ascii="Sylfaen" w:hAnsi="Sylfaen" w:cs="Arial"/>
        </w:rPr>
        <w:t xml:space="preserve"> sítí, věcných břemen atp.</w:t>
      </w:r>
      <w:r w:rsidR="00D765CA">
        <w:rPr>
          <w:rFonts w:ascii="Sylfaen" w:hAnsi="Sylfaen" w:cs="Arial"/>
        </w:rPr>
        <w:t>;</w:t>
      </w:r>
    </w:p>
    <w:p w:rsidR="00440E45" w:rsidP="00440E45" w:rsidRDefault="00440E45">
      <w:pPr>
        <w:numPr>
          <w:ilvl w:val="0"/>
          <w:numId w:val="34"/>
        </w:numPr>
        <w:suppressAutoHyphens/>
        <w:jc w:val="both"/>
        <w:rPr>
          <w:rFonts w:ascii="Sylfaen" w:hAnsi="Sylfaen" w:cs="Arial"/>
        </w:rPr>
      </w:pPr>
      <w:r>
        <w:rPr>
          <w:rFonts w:ascii="Sylfaen" w:hAnsi="Sylfaen" w:cs="Arial"/>
        </w:rPr>
        <w:t>geodetické zaměření</w:t>
      </w:r>
      <w:r w:rsidR="00D765CA">
        <w:rPr>
          <w:rFonts w:ascii="Sylfaen" w:hAnsi="Sylfaen" w:cs="Arial"/>
        </w:rPr>
        <w:t xml:space="preserve"> stavby</w:t>
      </w:r>
      <w:r>
        <w:rPr>
          <w:rFonts w:ascii="Sylfaen" w:hAnsi="Sylfaen" w:cs="Arial"/>
        </w:rPr>
        <w:t xml:space="preserve"> po realizaci díla odpovídající dílu a souvisejícím objektům</w:t>
      </w:r>
      <w:r w:rsidR="00D765CA">
        <w:rPr>
          <w:rFonts w:ascii="Sylfaen" w:hAnsi="Sylfaen" w:cs="Arial"/>
        </w:rPr>
        <w:t xml:space="preserve"> dle platných norem a požadavku stavebního úřadu </w:t>
      </w:r>
      <w:proofErr w:type="spellStart"/>
      <w:r w:rsidR="00D765CA">
        <w:rPr>
          <w:rFonts w:ascii="Sylfaen" w:hAnsi="Sylfaen" w:cs="Arial"/>
        </w:rPr>
        <w:t>MěÚ</w:t>
      </w:r>
      <w:proofErr w:type="spellEnd"/>
      <w:r w:rsidR="00D765CA">
        <w:rPr>
          <w:rFonts w:ascii="Sylfaen" w:hAnsi="Sylfaen" w:cs="Arial"/>
        </w:rPr>
        <w:t xml:space="preserve"> </w:t>
      </w:r>
      <w:proofErr w:type="spellStart"/>
      <w:proofErr w:type="gramStart"/>
      <w:r w:rsidR="00D765CA">
        <w:rPr>
          <w:rFonts w:ascii="Sylfaen" w:hAnsi="Sylfaen" w:cs="Arial"/>
        </w:rPr>
        <w:t>H.Brod</w:t>
      </w:r>
      <w:proofErr w:type="spellEnd"/>
      <w:proofErr w:type="gramEnd"/>
      <w:r w:rsidR="00D765CA">
        <w:rPr>
          <w:rFonts w:ascii="Sylfaen" w:hAnsi="Sylfaen" w:cs="Arial"/>
        </w:rPr>
        <w:t>;</w:t>
      </w:r>
    </w:p>
    <w:p w:rsidR="00440E45" w:rsidP="00440E45" w:rsidRDefault="00440E45">
      <w:pPr>
        <w:numPr>
          <w:ilvl w:val="0"/>
          <w:numId w:val="34"/>
        </w:numPr>
        <w:jc w:val="both"/>
        <w:textAlignment w:val="baseline"/>
        <w:rPr>
          <w:rFonts w:ascii="Sylfaen" w:hAnsi="Sylfaen"/>
        </w:rPr>
      </w:pPr>
      <w:r>
        <w:rPr>
          <w:rFonts w:ascii="Sylfaen" w:hAnsi="Sylfaen"/>
        </w:rPr>
        <w:t>zajištění vytýčení veškerých stávajících inženýrských sítí (včetně úhrady za vytýčení), odpovědnost za jejich neporušení během výstavby a zpětné předání jejich správcům</w:t>
      </w:r>
    </w:p>
    <w:p w:rsidR="00440E45" w:rsidP="00440E45" w:rsidRDefault="00440E45">
      <w:pPr>
        <w:numPr>
          <w:ilvl w:val="0"/>
          <w:numId w:val="34"/>
        </w:numPr>
        <w:jc w:val="both"/>
        <w:textAlignment w:val="baseline"/>
        <w:rPr>
          <w:rFonts w:ascii="Sylfaen" w:hAnsi="Sylfaen"/>
        </w:rPr>
      </w:pPr>
      <w:r>
        <w:rPr>
          <w:rFonts w:ascii="Sylfaen" w:hAnsi="Sylfaen"/>
        </w:rPr>
        <w:t>poplatky a zajištění příp. výluk na propojení inženýrských sítí</w:t>
      </w:r>
      <w:r w:rsidR="00D765CA">
        <w:rPr>
          <w:rFonts w:ascii="Sylfaen" w:hAnsi="Sylfaen" w:cs="Arial"/>
        </w:rPr>
        <w:t>;</w:t>
      </w:r>
    </w:p>
    <w:p w:rsidR="00440E45" w:rsidP="00440E45" w:rsidRDefault="00440E45">
      <w:pPr>
        <w:numPr>
          <w:ilvl w:val="0"/>
          <w:numId w:val="34"/>
        </w:numPr>
        <w:jc w:val="both"/>
        <w:textAlignment w:val="baseline"/>
        <w:rPr>
          <w:rFonts w:ascii="Sylfaen" w:hAnsi="Sylfaen" w:cs="Arial"/>
        </w:rPr>
      </w:pPr>
      <w:r>
        <w:rPr>
          <w:rFonts w:ascii="Sylfaen" w:hAnsi="Sylfaen" w:cs="Arial"/>
        </w:rPr>
        <w:t>poskytnutí součinnosti při montážních pracích správců inženýrských sítí (umožnění přístupu na staveniště a provedení montážních prací)</w:t>
      </w:r>
      <w:r w:rsidR="00D765CA">
        <w:rPr>
          <w:rFonts w:ascii="Sylfaen" w:hAnsi="Sylfaen" w:cs="Arial"/>
        </w:rPr>
        <w:t>;</w:t>
      </w:r>
    </w:p>
    <w:p w:rsidR="00440E45" w:rsidP="00440E45" w:rsidRDefault="00440E45">
      <w:pPr>
        <w:pStyle w:val="Bntext2"/>
        <w:numPr>
          <w:ilvl w:val="0"/>
          <w:numId w:val="34"/>
        </w:numPr>
        <w:rPr>
          <w:rFonts w:ascii="Sylfaen" w:hAnsi="Sylfaen" w:cs="Arial"/>
          <w:sz w:val="24"/>
        </w:rPr>
      </w:pPr>
      <w:r>
        <w:rPr>
          <w:rFonts w:ascii="Sylfaen" w:hAnsi="Sylfaen" w:cs="Arial"/>
          <w:sz w:val="24"/>
        </w:rPr>
        <w:t xml:space="preserve">zhotovitel je povinen dodržet všechny podmínky stanovisek správců </w:t>
      </w:r>
      <w:proofErr w:type="gramStart"/>
      <w:r>
        <w:rPr>
          <w:rFonts w:ascii="Sylfaen" w:hAnsi="Sylfaen" w:cs="Arial"/>
          <w:sz w:val="24"/>
        </w:rPr>
        <w:t xml:space="preserve">sítí </w:t>
      </w:r>
      <w:r w:rsidR="00D765CA">
        <w:rPr>
          <w:rFonts w:ascii="Sylfaen" w:hAnsi="Sylfaen" w:cs="Arial"/>
          <w:sz w:val="24"/>
        </w:rPr>
        <w:t>;</w:t>
      </w:r>
      <w:proofErr w:type="gramEnd"/>
    </w:p>
    <w:p w:rsidR="00440E45" w:rsidP="00440E45" w:rsidRDefault="00440E45">
      <w:pPr>
        <w:numPr>
          <w:ilvl w:val="0"/>
          <w:numId w:val="34"/>
        </w:numPr>
        <w:jc w:val="both"/>
        <w:textAlignment w:val="baseline"/>
        <w:rPr>
          <w:rFonts w:ascii="Sylfaen" w:hAnsi="Sylfaen"/>
        </w:rPr>
      </w:pPr>
      <w:r>
        <w:rPr>
          <w:rFonts w:ascii="Sylfaen" w:hAnsi="Sylfaen"/>
        </w:rPr>
        <w:t>přípravu staveniště včetně přístupu</w:t>
      </w:r>
      <w:r w:rsidR="00D765CA">
        <w:rPr>
          <w:rFonts w:ascii="Sylfaen" w:hAnsi="Sylfaen" w:cs="Arial"/>
        </w:rPr>
        <w:t>;</w:t>
      </w:r>
    </w:p>
    <w:p w:rsidR="00440E45" w:rsidP="00440E45" w:rsidRDefault="00440E45">
      <w:pPr>
        <w:numPr>
          <w:ilvl w:val="0"/>
          <w:numId w:val="34"/>
        </w:numPr>
        <w:jc w:val="both"/>
        <w:textAlignment w:val="baseline"/>
        <w:rPr>
          <w:rFonts w:ascii="Sylfaen" w:hAnsi="Sylfaen"/>
        </w:rPr>
      </w:pPr>
      <w:r>
        <w:rPr>
          <w:rFonts w:ascii="Sylfaen" w:hAnsi="Sylfaen"/>
        </w:rPr>
        <w:t xml:space="preserve">veškeré nutné prostředky </w:t>
      </w:r>
      <w:r w:rsidR="00055966">
        <w:rPr>
          <w:rFonts w:ascii="Sylfaen" w:hAnsi="Sylfaen"/>
        </w:rPr>
        <w:t>BOZP</w:t>
      </w:r>
      <w:r w:rsidR="00D765CA">
        <w:rPr>
          <w:rFonts w:ascii="Sylfaen" w:hAnsi="Sylfaen" w:cs="Arial"/>
        </w:rPr>
        <w:t>;</w:t>
      </w:r>
    </w:p>
    <w:p w:rsidR="00440E45" w:rsidP="00440E45" w:rsidRDefault="00440E45">
      <w:pPr>
        <w:numPr>
          <w:ilvl w:val="0"/>
          <w:numId w:val="34"/>
        </w:numPr>
        <w:jc w:val="both"/>
        <w:textAlignment w:val="baseline"/>
        <w:rPr>
          <w:rFonts w:ascii="Sylfaen" w:hAnsi="Sylfaen" w:cs="Arial"/>
        </w:rPr>
      </w:pPr>
      <w:r>
        <w:rPr>
          <w:rFonts w:ascii="Sylfaen" w:hAnsi="Sylfaen" w:cs="Arial"/>
        </w:rPr>
        <w:t>dodání materiálů a dílců v požadované kvalitě, včetně jejich certifikátů a atestů;</w:t>
      </w:r>
    </w:p>
    <w:p w:rsidR="00440E45" w:rsidP="00440E45" w:rsidRDefault="00440E45">
      <w:pPr>
        <w:numPr>
          <w:ilvl w:val="0"/>
          <w:numId w:val="34"/>
        </w:numPr>
        <w:jc w:val="both"/>
        <w:textAlignment w:val="baseline"/>
        <w:rPr>
          <w:rFonts w:ascii="Sylfaen" w:hAnsi="Sylfaen"/>
        </w:rPr>
      </w:pPr>
      <w:r>
        <w:rPr>
          <w:rFonts w:ascii="Sylfaen" w:hAnsi="Sylfaen"/>
        </w:rPr>
        <w:t xml:space="preserve">průkazní a kontrolní zkoušky dle příslušných kapitol TP a  TKP akreditovanou nezávislou zkušebnou odsouhlasenou objednatelem (technickým dozorem dále jen „TD“). Návrh akreditované zkušebny bude předložen objednateli </w:t>
      </w:r>
      <w:r>
        <w:rPr>
          <w:rFonts w:ascii="Sylfaen" w:hAnsi="Sylfaen" w:cs="Arial"/>
        </w:rPr>
        <w:t>k o</w:t>
      </w:r>
      <w:r>
        <w:rPr>
          <w:rFonts w:ascii="Sylfaen" w:hAnsi="Sylfaen"/>
        </w:rPr>
        <w:t>dsouhlasení nejpozději 7 dnů od předání staveniště</w:t>
      </w:r>
    </w:p>
    <w:p w:rsidR="00440E45" w:rsidP="00440E45" w:rsidRDefault="00440E45">
      <w:pPr>
        <w:numPr>
          <w:ilvl w:val="0"/>
          <w:numId w:val="34"/>
        </w:numPr>
        <w:jc w:val="both"/>
        <w:textAlignment w:val="baseline"/>
        <w:rPr>
          <w:rFonts w:ascii="Sylfaen" w:hAnsi="Sylfaen"/>
        </w:rPr>
      </w:pPr>
      <w:r>
        <w:rPr>
          <w:rFonts w:ascii="Sylfaen" w:hAnsi="Sylfaen"/>
        </w:rPr>
        <w:lastRenderedPageBreak/>
        <w:t>odsouhlasená akreditovaná zkušebna bude bezodkladně předkládat objednateli výsledky jednotlivých zkoušek</w:t>
      </w:r>
    </w:p>
    <w:p w:rsidR="00440E45" w:rsidP="00440E45" w:rsidRDefault="00440E45">
      <w:pPr>
        <w:numPr>
          <w:ilvl w:val="0"/>
          <w:numId w:val="34"/>
        </w:numPr>
        <w:jc w:val="both"/>
        <w:textAlignment w:val="baseline"/>
        <w:rPr>
          <w:rFonts w:ascii="Sylfaen" w:hAnsi="Sylfaen"/>
        </w:rPr>
      </w:pPr>
      <w:r>
        <w:rPr>
          <w:rFonts w:ascii="Sylfaen" w:hAnsi="Sylfaen"/>
        </w:rPr>
        <w:t>náklady na činnost úředně oprávněného zeměměřičského inženýra zhotovitele</w:t>
      </w:r>
    </w:p>
    <w:p w:rsidR="00440E45" w:rsidP="00440E45" w:rsidRDefault="00440E45">
      <w:pPr>
        <w:numPr>
          <w:ilvl w:val="0"/>
          <w:numId w:val="34"/>
        </w:numPr>
        <w:jc w:val="both"/>
        <w:textAlignment w:val="baseline"/>
        <w:rPr>
          <w:rFonts w:ascii="Sylfaen" w:hAnsi="Sylfaen"/>
        </w:rPr>
      </w:pPr>
      <w:r>
        <w:rPr>
          <w:rFonts w:ascii="Sylfaen" w:hAnsi="Sylfaen"/>
        </w:rPr>
        <w:t>zajištění veškeré dopravy (svislou, vodorovnou, příplatky na lepivost, ztížení)</w:t>
      </w:r>
    </w:p>
    <w:p w:rsidR="00440E45" w:rsidP="00440E45" w:rsidRDefault="00440E45">
      <w:pPr>
        <w:numPr>
          <w:ilvl w:val="0"/>
          <w:numId w:val="34"/>
        </w:numPr>
        <w:jc w:val="both"/>
        <w:textAlignment w:val="baseline"/>
        <w:rPr>
          <w:rFonts w:ascii="Sylfaen" w:hAnsi="Sylfaen"/>
        </w:rPr>
      </w:pPr>
      <w:r>
        <w:rPr>
          <w:rFonts w:ascii="Sylfaen" w:hAnsi="Sylfaen"/>
        </w:rPr>
        <w:t>montážní prostředky a pomůcky</w:t>
      </w:r>
    </w:p>
    <w:p w:rsidR="00440E45" w:rsidP="00440E45" w:rsidRDefault="00440E45">
      <w:pPr>
        <w:numPr>
          <w:ilvl w:val="0"/>
          <w:numId w:val="34"/>
        </w:numPr>
        <w:jc w:val="both"/>
        <w:textAlignment w:val="baseline"/>
        <w:rPr>
          <w:rFonts w:ascii="Sylfaen" w:hAnsi="Sylfaen"/>
        </w:rPr>
      </w:pPr>
      <w:r>
        <w:rPr>
          <w:rFonts w:ascii="Sylfaen" w:hAnsi="Sylfaen"/>
        </w:rPr>
        <w:t>úpravy, očištění a ošetření styčných ploch a konstrukcí</w:t>
      </w:r>
    </w:p>
    <w:p w:rsidR="00440E45" w:rsidP="00440E45" w:rsidRDefault="00440E45">
      <w:pPr>
        <w:numPr>
          <w:ilvl w:val="0"/>
          <w:numId w:val="34"/>
        </w:numPr>
        <w:jc w:val="both"/>
        <w:textAlignment w:val="baseline"/>
        <w:rPr>
          <w:rFonts w:ascii="Sylfaen" w:hAnsi="Sylfaen"/>
        </w:rPr>
      </w:pPr>
      <w:r>
        <w:rPr>
          <w:rFonts w:ascii="Sylfaen" w:hAnsi="Sylfaen"/>
        </w:rPr>
        <w:t>potřebné dočasné úpravy</w:t>
      </w:r>
    </w:p>
    <w:p w:rsidR="00440E45" w:rsidP="00440E45" w:rsidRDefault="00440E45">
      <w:pPr>
        <w:numPr>
          <w:ilvl w:val="0"/>
          <w:numId w:val="34"/>
        </w:numPr>
        <w:jc w:val="both"/>
        <w:textAlignment w:val="baseline"/>
        <w:rPr>
          <w:rFonts w:ascii="Sylfaen" w:hAnsi="Sylfaen"/>
        </w:rPr>
      </w:pPr>
      <w:r>
        <w:rPr>
          <w:rFonts w:ascii="Sylfaen" w:hAnsi="Sylfaen"/>
        </w:rPr>
        <w:t>úpravy, očištění a ošetření pracoviště</w:t>
      </w:r>
    </w:p>
    <w:p w:rsidR="00440E45" w:rsidP="00440E45" w:rsidRDefault="00440E45">
      <w:pPr>
        <w:numPr>
          <w:ilvl w:val="0"/>
          <w:numId w:val="34"/>
        </w:numPr>
        <w:jc w:val="both"/>
        <w:textAlignment w:val="baseline"/>
        <w:rPr>
          <w:rFonts w:ascii="Sylfaen" w:hAnsi="Sylfaen"/>
        </w:rPr>
      </w:pPr>
      <w:r>
        <w:rPr>
          <w:rFonts w:ascii="Sylfaen" w:hAnsi="Sylfaen"/>
        </w:rPr>
        <w:t>zajištění pracoviště proti všem vlivům znemožňujícím nebo znesnadňujícím práci (čerpání vody, zajištění svahu, přístřešky, opatření proti klimatickým jevům, apod.)</w:t>
      </w:r>
    </w:p>
    <w:p w:rsidR="00440E45" w:rsidP="00440E45" w:rsidRDefault="00440E45">
      <w:pPr>
        <w:numPr>
          <w:ilvl w:val="0"/>
          <w:numId w:val="34"/>
        </w:numPr>
        <w:jc w:val="both"/>
        <w:textAlignment w:val="baseline"/>
        <w:rPr>
          <w:rFonts w:ascii="Sylfaen" w:hAnsi="Sylfaen"/>
        </w:rPr>
      </w:pPr>
      <w:r>
        <w:rPr>
          <w:rFonts w:ascii="Sylfaen" w:hAnsi="Sylfaen"/>
        </w:rPr>
        <w:t>odvoz a poplatek za uložení vytěžených hmot a nevhodných zemin</w:t>
      </w:r>
    </w:p>
    <w:p w:rsidR="00440E45" w:rsidP="00440E45" w:rsidRDefault="00440E45">
      <w:pPr>
        <w:numPr>
          <w:ilvl w:val="0"/>
          <w:numId w:val="34"/>
        </w:numPr>
        <w:jc w:val="both"/>
        <w:textAlignment w:val="baseline"/>
        <w:rPr>
          <w:rFonts w:ascii="Sylfaen" w:hAnsi="Sylfaen"/>
        </w:rPr>
      </w:pPr>
      <w:r>
        <w:rPr>
          <w:rFonts w:ascii="Sylfaen" w:hAnsi="Sylfaen"/>
        </w:rPr>
        <w:t>zabezpečení skládky přebytečné zeminy, ornice, příp. kontaminované zeminy a asfaltu</w:t>
      </w:r>
    </w:p>
    <w:p w:rsidR="00440E45" w:rsidP="00440E45" w:rsidRDefault="00440E45">
      <w:pPr>
        <w:numPr>
          <w:ilvl w:val="0"/>
          <w:numId w:val="34"/>
        </w:numPr>
        <w:jc w:val="both"/>
        <w:textAlignment w:val="baseline"/>
        <w:rPr>
          <w:rFonts w:ascii="Sylfaen" w:hAnsi="Sylfaen"/>
        </w:rPr>
      </w:pPr>
      <w:r>
        <w:rPr>
          <w:rFonts w:ascii="Sylfaen" w:hAnsi="Sylfaen"/>
        </w:rPr>
        <w:t>dodržování bezpečnosti a hygieny na pracovišti</w:t>
      </w:r>
    </w:p>
    <w:p w:rsidR="00440E45" w:rsidP="00440E45" w:rsidRDefault="00440E45">
      <w:pPr>
        <w:numPr>
          <w:ilvl w:val="0"/>
          <w:numId w:val="34"/>
        </w:numPr>
        <w:jc w:val="both"/>
        <w:textAlignment w:val="baseline"/>
        <w:rPr>
          <w:rFonts w:ascii="Sylfaen" w:hAnsi="Sylfaen"/>
        </w:rPr>
      </w:pPr>
      <w:r>
        <w:rPr>
          <w:rFonts w:ascii="Sylfaen" w:hAnsi="Sylfaen"/>
        </w:rPr>
        <w:t>náklady na zajištění a poučení všech zúčastněných pracovníků o zásadách a opatřeních k zajištění bezpečnosti a ochrany zdraví při práci dle příslušných zákonných bezpečnostních předpisů a technologických pravidel zpracovaných pro jednotlivé technologie výstavby.</w:t>
      </w:r>
    </w:p>
    <w:p w:rsidR="00440E45" w:rsidP="00440E45" w:rsidRDefault="00440E45">
      <w:pPr>
        <w:numPr>
          <w:ilvl w:val="0"/>
          <w:numId w:val="34"/>
        </w:numPr>
        <w:jc w:val="both"/>
        <w:textAlignment w:val="baseline"/>
        <w:rPr>
          <w:rFonts w:ascii="Sylfaen" w:hAnsi="Sylfaen"/>
        </w:rPr>
      </w:pPr>
      <w:r>
        <w:rPr>
          <w:rFonts w:ascii="Sylfaen" w:hAnsi="Sylfaen"/>
        </w:rPr>
        <w:t>veškeré práce bude zhotovitel provádět v souladu s nařízením vlády č. 591/2006 Sb., o bližších minimálních požadavcích na bezpečnost a ochranu zdraví při práci na staveništích v platném znění. Při pracích je nutné dodržovat nařízení vlády č. 362/2005 Sb., o bližších požadavcích na bezpečnost a ochranu zdraví při práci na pracovištích s nebezpečím pádu z výšky nebo do hloubky</w:t>
      </w:r>
    </w:p>
    <w:p w:rsidR="00440E45" w:rsidP="00440E45" w:rsidRDefault="00440E45">
      <w:pPr>
        <w:numPr>
          <w:ilvl w:val="0"/>
          <w:numId w:val="34"/>
        </w:numPr>
        <w:jc w:val="both"/>
        <w:textAlignment w:val="baseline"/>
        <w:rPr>
          <w:rFonts w:ascii="Sylfaen" w:hAnsi="Sylfaen"/>
        </w:rPr>
      </w:pPr>
      <w:r>
        <w:rPr>
          <w:rFonts w:ascii="Sylfaen" w:hAnsi="Sylfaen"/>
        </w:rPr>
        <w:t xml:space="preserve">veškeré práce bude zhotovitel provádět 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p>
    <w:p w:rsidR="00440E45" w:rsidP="00440E45" w:rsidRDefault="00440E45">
      <w:pPr>
        <w:numPr>
          <w:ilvl w:val="0"/>
          <w:numId w:val="34"/>
        </w:numPr>
        <w:textAlignment w:val="baseline"/>
        <w:rPr>
          <w:rFonts w:ascii="Sylfaen" w:hAnsi="Sylfaen" w:cs="Arial"/>
          <w:bCs/>
        </w:rPr>
      </w:pPr>
      <w:r>
        <w:rPr>
          <w:rFonts w:ascii="Sylfaen" w:hAnsi="Sylfaen" w:cs="Arial"/>
          <w:bCs/>
        </w:rPr>
        <w:t>zhotovitel je povinen poskytnout potřebnou součinnost koordinátorovi bezpečnosti a ochrany zdraví</w:t>
      </w:r>
    </w:p>
    <w:p w:rsidR="00440E45" w:rsidP="00440E45" w:rsidRDefault="00440E45">
      <w:pPr>
        <w:numPr>
          <w:ilvl w:val="0"/>
          <w:numId w:val="34"/>
        </w:numPr>
        <w:jc w:val="both"/>
        <w:textAlignment w:val="baseline"/>
        <w:rPr>
          <w:rFonts w:ascii="Sylfaen" w:hAnsi="Sylfaen" w:cs="Arial"/>
          <w:bCs/>
        </w:rPr>
      </w:pPr>
      <w:r>
        <w:rPr>
          <w:rFonts w:ascii="Sylfaen" w:hAnsi="Sylfaen" w:cs="Arial"/>
        </w:rPr>
        <w:t>zhotovitel je povinen veškerý materiál ze stavby zlikvidovat v souladu se zákonem o odpadech</w:t>
      </w:r>
      <w:r>
        <w:rPr>
          <w:rFonts w:ascii="Sylfaen" w:hAnsi="Sylfaen" w:cs="Arial"/>
          <w:bCs/>
        </w:rPr>
        <w:t xml:space="preserve">  </w:t>
      </w:r>
    </w:p>
    <w:p w:rsidR="00440E45" w:rsidP="00440E45" w:rsidRDefault="00440E45">
      <w:pPr>
        <w:pStyle w:val="Bntext2"/>
        <w:numPr>
          <w:ilvl w:val="0"/>
          <w:numId w:val="34"/>
        </w:numPr>
        <w:rPr>
          <w:rFonts w:ascii="Sylfaen" w:hAnsi="Sylfaen"/>
          <w:sz w:val="24"/>
        </w:rPr>
      </w:pPr>
      <w:r>
        <w:rPr>
          <w:rFonts w:ascii="Sylfaen" w:hAnsi="Sylfaen"/>
          <w:sz w:val="24"/>
        </w:rPr>
        <w:t>veškeré práce a dodávky související s bezpečnostními opatřeními na ochranu lidí a majetku (zejména chodců a vozidel v místech dotčených stavbou);</w:t>
      </w:r>
    </w:p>
    <w:p w:rsidR="00440E45" w:rsidP="00440E45" w:rsidRDefault="00440E45">
      <w:pPr>
        <w:numPr>
          <w:ilvl w:val="0"/>
          <w:numId w:val="34"/>
        </w:numPr>
        <w:jc w:val="both"/>
        <w:textAlignment w:val="baseline"/>
        <w:rPr>
          <w:rFonts w:ascii="Sylfaen" w:hAnsi="Sylfaen" w:cs="Arial"/>
        </w:rPr>
      </w:pPr>
      <w:r>
        <w:rPr>
          <w:rFonts w:ascii="Sylfaen" w:hAnsi="Sylfaen" w:cs="Arial"/>
        </w:rPr>
        <w:t>splnění podmínek vyplývajících ze stavebního povolení</w:t>
      </w:r>
      <w:r w:rsidR="00D765CA">
        <w:rPr>
          <w:rFonts w:ascii="Sylfaen" w:hAnsi="Sylfaen" w:cs="Arial"/>
        </w:rPr>
        <w:t xml:space="preserve"> </w:t>
      </w:r>
      <w:proofErr w:type="spellStart"/>
      <w:r w:rsidR="00D765CA">
        <w:rPr>
          <w:rFonts w:ascii="Sylfaen" w:hAnsi="Sylfaen" w:cs="Arial"/>
        </w:rPr>
        <w:t>MěÚ</w:t>
      </w:r>
      <w:proofErr w:type="spellEnd"/>
      <w:r w:rsidR="00D765CA">
        <w:rPr>
          <w:rFonts w:ascii="Sylfaen" w:hAnsi="Sylfaen" w:cs="Arial"/>
        </w:rPr>
        <w:t xml:space="preserve"> </w:t>
      </w:r>
      <w:proofErr w:type="spellStart"/>
      <w:proofErr w:type="gramStart"/>
      <w:r w:rsidR="00D765CA">
        <w:rPr>
          <w:rFonts w:ascii="Sylfaen" w:hAnsi="Sylfaen" w:cs="Arial"/>
        </w:rPr>
        <w:t>H.Brod</w:t>
      </w:r>
      <w:proofErr w:type="spellEnd"/>
      <w:proofErr w:type="gramEnd"/>
      <w:r w:rsidR="00D765CA">
        <w:rPr>
          <w:rFonts w:ascii="Sylfaen" w:hAnsi="Sylfaen" w:cs="Arial"/>
        </w:rPr>
        <w:t xml:space="preserve"> </w:t>
      </w:r>
      <w:proofErr w:type="spellStart"/>
      <w:r w:rsidR="00D765CA">
        <w:rPr>
          <w:rFonts w:ascii="Sylfaen" w:hAnsi="Sylfaen" w:cs="Arial"/>
        </w:rPr>
        <w:t>č.j</w:t>
      </w:r>
      <w:proofErr w:type="spellEnd"/>
      <w:r w:rsidR="00D765CA">
        <w:rPr>
          <w:rFonts w:ascii="Sylfaen" w:hAnsi="Sylfaen" w:cs="Arial"/>
        </w:rPr>
        <w:t>. MHB_ST/955/2017/soch</w:t>
      </w:r>
      <w:r>
        <w:rPr>
          <w:rFonts w:ascii="Sylfaen" w:hAnsi="Sylfaen" w:cs="Arial"/>
        </w:rPr>
        <w:t xml:space="preserve"> a podkladových dokladů, které jsou uvedeny jako závazek nebo povinnost objednatele (stavebníka) během realizace stavby</w:t>
      </w:r>
    </w:p>
    <w:p w:rsidR="00440E45" w:rsidP="00440E45" w:rsidRDefault="00440E45">
      <w:pPr>
        <w:numPr>
          <w:ilvl w:val="0"/>
          <w:numId w:val="34"/>
        </w:numPr>
        <w:jc w:val="both"/>
        <w:textAlignment w:val="baseline"/>
        <w:rPr>
          <w:rFonts w:ascii="Sylfaen" w:hAnsi="Sylfaen" w:cs="Arial"/>
        </w:rPr>
      </w:pPr>
      <w:r>
        <w:rPr>
          <w:rFonts w:ascii="Sylfaen" w:hAnsi="Sylfaen" w:cs="Arial"/>
        </w:rPr>
        <w:t>zajištění veškerých nutných kladných vyjádření a souhlasů nutných k vydání kolaudačního souhlasu a uvedení stavby do provozu</w:t>
      </w:r>
    </w:p>
    <w:p w:rsidR="00440E45" w:rsidP="00440E45" w:rsidRDefault="00440E45">
      <w:pPr>
        <w:pStyle w:val="Bntext2"/>
        <w:numPr>
          <w:ilvl w:val="0"/>
          <w:numId w:val="34"/>
        </w:numPr>
        <w:rPr>
          <w:rFonts w:ascii="Sylfaen" w:hAnsi="Sylfaen"/>
          <w:sz w:val="24"/>
        </w:rPr>
      </w:pPr>
      <w:r>
        <w:rPr>
          <w:rFonts w:ascii="Sylfaen" w:hAnsi="Sylfaen"/>
          <w:sz w:val="24"/>
        </w:rPr>
        <w:t>průběžná fotodokumentace díla s uvedením data pořízení jednotlivých snímků - datové razítko (forma digitální)</w:t>
      </w:r>
    </w:p>
    <w:p w:rsidR="00440E45" w:rsidP="007272AD" w:rsidRDefault="00440E45">
      <w:pPr>
        <w:jc w:val="both"/>
        <w:rPr>
          <w:rFonts w:ascii="Sylfaen" w:hAnsi="Sylfaen"/>
          <w:sz w:val="23"/>
          <w:szCs w:val="23"/>
        </w:rPr>
      </w:pPr>
    </w:p>
    <w:p w:rsidR="00440E45" w:rsidP="007272AD" w:rsidRDefault="00440E45">
      <w:pPr>
        <w:jc w:val="both"/>
        <w:rPr>
          <w:rFonts w:ascii="Sylfaen" w:hAnsi="Sylfaen"/>
          <w:sz w:val="23"/>
          <w:szCs w:val="23"/>
        </w:rPr>
      </w:pPr>
    </w:p>
    <w:p w:rsidR="00D96441" w:rsidP="00D96441" w:rsidRDefault="00D96441">
      <w:pPr>
        <w:rPr>
          <w:rFonts w:ascii="Sylfaen" w:hAnsi="Sylfaen"/>
          <w:b/>
          <w:sz w:val="23"/>
          <w:szCs w:val="23"/>
        </w:rPr>
      </w:pPr>
    </w:p>
    <w:p w:rsidRPr="00BA251F" w:rsidR="00467855" w:rsidP="00D96441" w:rsidRDefault="00D96441">
      <w:pPr>
        <w:jc w:val="both"/>
        <w:rPr>
          <w:rFonts w:ascii="Sylfaen" w:hAnsi="Sylfaen"/>
          <w:b/>
          <w:sz w:val="23"/>
          <w:szCs w:val="23"/>
        </w:rPr>
      </w:pPr>
      <w:r w:rsidRPr="00D96441">
        <w:rPr>
          <w:rFonts w:ascii="Sylfaen" w:hAnsi="Sylfaen"/>
          <w:sz w:val="23"/>
          <w:szCs w:val="23"/>
        </w:rPr>
        <w:lastRenderedPageBreak/>
        <w:t>Náklady na veškeré výše uvedené požadavky na činnosti a práce jsou zahrnuty do rozpočtu zhotovitele oceněné v nabídce veřejné zakázky, na základě které bylo rozhodnuto o výběru nejvhodnější nabídky</w:t>
      </w:r>
      <w:r>
        <w:rPr>
          <w:rFonts w:ascii="Sylfaen" w:hAnsi="Sylfaen"/>
          <w:sz w:val="23"/>
          <w:szCs w:val="23"/>
        </w:rPr>
        <w:t>.</w:t>
      </w:r>
      <w:r w:rsidRPr="00BA251F" w:rsidR="00467855">
        <w:rPr>
          <w:rFonts w:ascii="Sylfaen" w:hAnsi="Sylfaen"/>
          <w:b/>
          <w:sz w:val="23"/>
          <w:szCs w:val="23"/>
        </w:rPr>
        <w:t xml:space="preserve">             </w:t>
      </w:r>
    </w:p>
    <w:p w:rsidR="00467855" w:rsidP="00467855" w:rsidRDefault="00467855">
      <w:pPr>
        <w:jc w:val="center"/>
        <w:rPr>
          <w:rFonts w:ascii="Sylfaen" w:hAnsi="Sylfaen"/>
          <w:b/>
          <w:sz w:val="23"/>
          <w:szCs w:val="23"/>
          <w:u w:val="single"/>
        </w:rPr>
      </w:pPr>
    </w:p>
    <w:p w:rsidR="00467855" w:rsidP="00467855" w:rsidRDefault="00467855">
      <w:pPr>
        <w:jc w:val="center"/>
        <w:rPr>
          <w:rFonts w:ascii="Sylfaen" w:hAnsi="Sylfaen"/>
          <w:b/>
          <w:sz w:val="23"/>
          <w:szCs w:val="23"/>
          <w:u w:val="single"/>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III. Termíny plnění</w:t>
      </w:r>
    </w:p>
    <w:p w:rsidRPr="00BA251F" w:rsidR="005E03D8" w:rsidP="00467855" w:rsidRDefault="005E03D8">
      <w:pPr>
        <w:jc w:val="center"/>
        <w:rPr>
          <w:rFonts w:ascii="Sylfaen" w:hAnsi="Sylfaen"/>
          <w:b/>
          <w:sz w:val="23"/>
          <w:szCs w:val="23"/>
          <w:u w:val="single"/>
        </w:rPr>
      </w:pPr>
    </w:p>
    <w:p w:rsidR="00467855" w:rsidP="007272AD" w:rsidRDefault="00467855">
      <w:pPr>
        <w:numPr>
          <w:ilvl w:val="3"/>
          <w:numId w:val="3"/>
        </w:numPr>
        <w:ind w:left="426" w:hanging="426"/>
        <w:jc w:val="both"/>
        <w:rPr>
          <w:rFonts w:ascii="Sylfaen" w:hAnsi="Sylfaen"/>
          <w:sz w:val="23"/>
          <w:szCs w:val="23"/>
        </w:rPr>
      </w:pPr>
      <w:r w:rsidRPr="00BA251F">
        <w:rPr>
          <w:rFonts w:ascii="Sylfaen" w:hAnsi="Sylfaen"/>
          <w:sz w:val="23"/>
          <w:szCs w:val="23"/>
        </w:rPr>
        <w:t xml:space="preserve">Zahájení prací: dnem předání </w:t>
      </w:r>
      <w:r>
        <w:rPr>
          <w:rFonts w:ascii="Sylfaen" w:hAnsi="Sylfaen"/>
          <w:sz w:val="23"/>
          <w:szCs w:val="23"/>
        </w:rPr>
        <w:t xml:space="preserve"> a </w:t>
      </w:r>
      <w:r w:rsidRPr="00BA251F">
        <w:rPr>
          <w:rFonts w:ascii="Sylfaen" w:hAnsi="Sylfaen"/>
          <w:sz w:val="23"/>
          <w:szCs w:val="23"/>
        </w:rPr>
        <w:t xml:space="preserve">převzetí staveniště – </w:t>
      </w:r>
      <w:r w:rsidR="00C548F7">
        <w:rPr>
          <w:rFonts w:ascii="Sylfaen" w:hAnsi="Sylfaen"/>
          <w:sz w:val="23"/>
          <w:szCs w:val="23"/>
        </w:rPr>
        <w:t xml:space="preserve">nejpozději do </w:t>
      </w:r>
      <w:r w:rsidR="0060570F">
        <w:rPr>
          <w:rFonts w:ascii="Sylfaen" w:hAnsi="Sylfaen"/>
          <w:sz w:val="23"/>
          <w:szCs w:val="23"/>
        </w:rPr>
        <w:t>5</w:t>
      </w:r>
      <w:r w:rsidR="00F809D6">
        <w:rPr>
          <w:rFonts w:ascii="Sylfaen" w:hAnsi="Sylfaen"/>
          <w:sz w:val="23"/>
          <w:szCs w:val="23"/>
        </w:rPr>
        <w:t>.</w:t>
      </w:r>
      <w:r w:rsidR="0053467E">
        <w:rPr>
          <w:rFonts w:ascii="Sylfaen" w:hAnsi="Sylfaen"/>
          <w:sz w:val="23"/>
          <w:szCs w:val="23"/>
        </w:rPr>
        <w:t>3</w:t>
      </w:r>
      <w:r w:rsidR="00F809D6">
        <w:rPr>
          <w:rFonts w:ascii="Sylfaen" w:hAnsi="Sylfaen"/>
          <w:sz w:val="23"/>
          <w:szCs w:val="23"/>
        </w:rPr>
        <w:t>.2018</w:t>
      </w:r>
      <w:r>
        <w:rPr>
          <w:rFonts w:ascii="Sylfaen" w:hAnsi="Sylfaen"/>
          <w:sz w:val="23"/>
          <w:szCs w:val="23"/>
        </w:rPr>
        <w:t>, v </w:t>
      </w:r>
      <w:proofErr w:type="gramStart"/>
      <w:r>
        <w:rPr>
          <w:rFonts w:ascii="Sylfaen" w:hAnsi="Sylfaen"/>
          <w:sz w:val="23"/>
          <w:szCs w:val="23"/>
        </w:rPr>
        <w:t>k.</w:t>
      </w:r>
      <w:proofErr w:type="spellStart"/>
      <w:r>
        <w:rPr>
          <w:rFonts w:ascii="Sylfaen" w:hAnsi="Sylfaen"/>
          <w:sz w:val="23"/>
          <w:szCs w:val="23"/>
        </w:rPr>
        <w:t>ú</w:t>
      </w:r>
      <w:proofErr w:type="spellEnd"/>
      <w:r>
        <w:rPr>
          <w:rFonts w:ascii="Sylfaen" w:hAnsi="Sylfaen"/>
          <w:sz w:val="23"/>
          <w:szCs w:val="23"/>
        </w:rPr>
        <w:t>.</w:t>
      </w:r>
      <w:proofErr w:type="gramEnd"/>
      <w:r>
        <w:rPr>
          <w:rFonts w:ascii="Sylfaen" w:hAnsi="Sylfaen"/>
          <w:sz w:val="23"/>
          <w:szCs w:val="23"/>
        </w:rPr>
        <w:t xml:space="preserve"> </w:t>
      </w:r>
      <w:proofErr w:type="spellStart"/>
      <w:r w:rsidR="00F809D6">
        <w:rPr>
          <w:rFonts w:ascii="Sylfaen" w:hAnsi="Sylfaen"/>
          <w:sz w:val="23"/>
          <w:szCs w:val="23"/>
        </w:rPr>
        <w:t>Vadín</w:t>
      </w:r>
      <w:proofErr w:type="spellEnd"/>
      <w:r>
        <w:rPr>
          <w:rFonts w:ascii="Sylfaen" w:hAnsi="Sylfaen"/>
          <w:sz w:val="23"/>
          <w:szCs w:val="23"/>
        </w:rPr>
        <w:t>.</w:t>
      </w:r>
      <w:r w:rsidRPr="00BA251F">
        <w:rPr>
          <w:rFonts w:ascii="Sylfaen" w:hAnsi="Sylfaen"/>
          <w:sz w:val="23"/>
          <w:szCs w:val="23"/>
        </w:rPr>
        <w:t xml:space="preserve"> </w:t>
      </w:r>
    </w:p>
    <w:p w:rsidRPr="00BA251F" w:rsidR="007272AD" w:rsidP="007272AD" w:rsidRDefault="007272AD">
      <w:pPr>
        <w:ind w:left="426"/>
        <w:jc w:val="both"/>
        <w:rPr>
          <w:rFonts w:ascii="Sylfaen" w:hAnsi="Sylfaen"/>
          <w:sz w:val="23"/>
          <w:szCs w:val="23"/>
        </w:rPr>
      </w:pPr>
    </w:p>
    <w:p w:rsidRPr="00BA251F" w:rsidR="00467855" w:rsidP="007272AD" w:rsidRDefault="00467855">
      <w:pPr>
        <w:numPr>
          <w:ilvl w:val="3"/>
          <w:numId w:val="3"/>
        </w:numPr>
        <w:ind w:left="426" w:hanging="426"/>
        <w:jc w:val="both"/>
        <w:rPr>
          <w:rFonts w:ascii="Sylfaen" w:hAnsi="Sylfaen"/>
          <w:b/>
          <w:sz w:val="23"/>
          <w:szCs w:val="23"/>
        </w:rPr>
      </w:pPr>
      <w:r w:rsidRPr="00BA251F">
        <w:rPr>
          <w:rFonts w:ascii="Sylfaen" w:hAnsi="Sylfaen"/>
          <w:sz w:val="23"/>
          <w:szCs w:val="23"/>
        </w:rPr>
        <w:t>Dokončení díla: dnem předání a převzetí díla</w:t>
      </w:r>
      <w:r w:rsidR="00055966">
        <w:rPr>
          <w:rFonts w:ascii="Sylfaen" w:hAnsi="Sylfaen"/>
          <w:sz w:val="23"/>
          <w:szCs w:val="23"/>
        </w:rPr>
        <w:t xml:space="preserve"> bez vad a nedodělků</w:t>
      </w:r>
      <w:r w:rsidRPr="00BA251F">
        <w:rPr>
          <w:rFonts w:ascii="Sylfaen" w:hAnsi="Sylfaen"/>
          <w:sz w:val="23"/>
          <w:szCs w:val="23"/>
        </w:rPr>
        <w:t xml:space="preserve"> – </w:t>
      </w:r>
      <w:r w:rsidRPr="005E03D8">
        <w:rPr>
          <w:rFonts w:ascii="Sylfaen" w:hAnsi="Sylfaen"/>
          <w:sz w:val="23"/>
          <w:szCs w:val="23"/>
        </w:rPr>
        <w:t xml:space="preserve">nejpozději do </w:t>
      </w:r>
      <w:proofErr w:type="gramStart"/>
      <w:r w:rsidR="0060570F">
        <w:rPr>
          <w:rFonts w:ascii="Sylfaen" w:hAnsi="Sylfaen"/>
          <w:sz w:val="23"/>
          <w:szCs w:val="23"/>
        </w:rPr>
        <w:t>20</w:t>
      </w:r>
      <w:r w:rsidRPr="005E03D8" w:rsidR="005E03D8">
        <w:rPr>
          <w:rFonts w:ascii="Sylfaen" w:hAnsi="Sylfaen"/>
          <w:sz w:val="23"/>
          <w:szCs w:val="23"/>
        </w:rPr>
        <w:t>.</w:t>
      </w:r>
      <w:r w:rsidR="0060570F">
        <w:rPr>
          <w:rFonts w:ascii="Sylfaen" w:hAnsi="Sylfaen"/>
          <w:sz w:val="23"/>
          <w:szCs w:val="23"/>
        </w:rPr>
        <w:t>8</w:t>
      </w:r>
      <w:r w:rsidRPr="005E03D8" w:rsidR="005E03D8">
        <w:rPr>
          <w:rFonts w:ascii="Sylfaen" w:hAnsi="Sylfaen"/>
          <w:sz w:val="23"/>
          <w:szCs w:val="23"/>
        </w:rPr>
        <w:t>.201</w:t>
      </w:r>
      <w:r w:rsidR="00F809D6">
        <w:rPr>
          <w:rFonts w:ascii="Sylfaen" w:hAnsi="Sylfaen"/>
          <w:sz w:val="23"/>
          <w:szCs w:val="23"/>
        </w:rPr>
        <w:t>8</w:t>
      </w:r>
      <w:proofErr w:type="gramEnd"/>
      <w:r w:rsidRPr="005E03D8">
        <w:rPr>
          <w:rFonts w:ascii="Sylfaen" w:hAnsi="Sylfaen"/>
          <w:sz w:val="23"/>
          <w:szCs w:val="23"/>
        </w:rPr>
        <w:t>.</w:t>
      </w:r>
      <w:r w:rsidRPr="00BA251F">
        <w:rPr>
          <w:rFonts w:ascii="Sylfaen" w:hAnsi="Sylfaen"/>
          <w:sz w:val="23"/>
          <w:szCs w:val="23"/>
        </w:rPr>
        <w:t xml:space="preserve"> Pro případ, že dokončení díla budou znemožňovat nepříznivé klimatické podmínky, objednatel se s</w:t>
      </w:r>
      <w:r>
        <w:rPr>
          <w:rFonts w:ascii="Sylfaen" w:hAnsi="Sylfaen"/>
          <w:sz w:val="23"/>
          <w:szCs w:val="23"/>
        </w:rPr>
        <w:t>e</w:t>
      </w:r>
      <w:r w:rsidRPr="00BA251F">
        <w:rPr>
          <w:rFonts w:ascii="Sylfaen" w:hAnsi="Sylfaen"/>
          <w:sz w:val="23"/>
          <w:szCs w:val="23"/>
        </w:rPr>
        <w:t xml:space="preserve"> zhotovitelem dohodne na případném prodloužení termínu dokončení díla dodatkem k této smlouvě.  </w:t>
      </w:r>
    </w:p>
    <w:p w:rsidRPr="00BA251F" w:rsidR="00467855" w:rsidP="00467855" w:rsidRDefault="00467855">
      <w:pPr>
        <w:jc w:val="center"/>
        <w:rPr>
          <w:rFonts w:ascii="Sylfaen" w:hAnsi="Sylfaen"/>
          <w:b/>
          <w:sz w:val="23"/>
          <w:szCs w:val="23"/>
          <w:u w:val="single"/>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IV. Cena díla</w:t>
      </w:r>
    </w:p>
    <w:p w:rsidRPr="00BA251F" w:rsidR="005E03D8" w:rsidP="00467855" w:rsidRDefault="005E03D8">
      <w:pPr>
        <w:jc w:val="center"/>
        <w:rPr>
          <w:rFonts w:ascii="Sylfaen" w:hAnsi="Sylfaen"/>
          <w:b/>
          <w:sz w:val="23"/>
          <w:szCs w:val="23"/>
          <w:u w:val="single"/>
        </w:rPr>
      </w:pPr>
    </w:p>
    <w:p w:rsidRPr="00BA251F" w:rsidR="00467855" w:rsidP="007272AD" w:rsidRDefault="00467855">
      <w:pPr>
        <w:numPr>
          <w:ilvl w:val="0"/>
          <w:numId w:val="22"/>
        </w:numPr>
        <w:ind w:left="426" w:hanging="426"/>
        <w:jc w:val="both"/>
        <w:rPr>
          <w:rFonts w:ascii="Sylfaen" w:hAnsi="Sylfaen"/>
          <w:color w:val="FF0000"/>
          <w:sz w:val="23"/>
          <w:szCs w:val="23"/>
        </w:rPr>
      </w:pPr>
      <w:r w:rsidRPr="00BA251F">
        <w:rPr>
          <w:rFonts w:ascii="Sylfaen" w:hAnsi="Sylfaen"/>
          <w:sz w:val="23"/>
          <w:szCs w:val="23"/>
        </w:rPr>
        <w:t xml:space="preserve">Cena díla zahrnuje veškeré náklady a zisk zhotovitele nezbytné k provedení díla dle </w:t>
      </w:r>
      <w:r w:rsidR="00315826">
        <w:rPr>
          <w:rFonts w:ascii="Sylfaen" w:hAnsi="Sylfaen"/>
          <w:sz w:val="23"/>
          <w:szCs w:val="23"/>
        </w:rPr>
        <w:t>položkového rozpočtu.</w:t>
      </w:r>
      <w:r w:rsidRPr="00BA251F">
        <w:rPr>
          <w:rFonts w:ascii="Sylfaen" w:hAnsi="Sylfaen"/>
          <w:sz w:val="23"/>
          <w:szCs w:val="23"/>
        </w:rPr>
        <w:t xml:space="preserve"> Cena díla je sjednána na rozsah daný </w:t>
      </w:r>
      <w:r w:rsidR="00315826">
        <w:rPr>
          <w:rFonts w:ascii="Sylfaen" w:hAnsi="Sylfaen"/>
          <w:sz w:val="23"/>
          <w:szCs w:val="23"/>
        </w:rPr>
        <w:t>položkovým rozpočtem</w:t>
      </w:r>
      <w:r w:rsidRPr="00BA251F">
        <w:rPr>
          <w:rFonts w:ascii="Sylfaen" w:hAnsi="Sylfaen"/>
          <w:sz w:val="23"/>
          <w:szCs w:val="23"/>
        </w:rPr>
        <w:t xml:space="preserve"> jako cena nejvýše přípustná, platná po celou dobu výstavby + DPH s výjimkou případů stanovených v tomto návrhu smlouvy o dílo. </w:t>
      </w:r>
    </w:p>
    <w:p w:rsidRPr="00BA251F" w:rsidR="00467855" w:rsidP="007272AD" w:rsidRDefault="00467855">
      <w:pPr>
        <w:ind w:left="426" w:hanging="426"/>
        <w:rPr>
          <w:rFonts w:ascii="Sylfaen" w:hAnsi="Sylfaen"/>
          <w:sz w:val="23"/>
          <w:szCs w:val="23"/>
        </w:rPr>
      </w:pPr>
    </w:p>
    <w:p w:rsidRPr="005E03D8" w:rsidR="00467855" w:rsidP="007272AD" w:rsidRDefault="00467855">
      <w:pPr>
        <w:numPr>
          <w:ilvl w:val="0"/>
          <w:numId w:val="22"/>
        </w:numPr>
        <w:ind w:left="426" w:hanging="426"/>
        <w:jc w:val="both"/>
        <w:rPr>
          <w:rFonts w:ascii="Sylfaen" w:hAnsi="Sylfaen"/>
          <w:sz w:val="23"/>
          <w:szCs w:val="23"/>
        </w:rPr>
      </w:pPr>
      <w:r w:rsidRPr="005E03D8">
        <w:rPr>
          <w:rFonts w:ascii="Sylfaen" w:hAnsi="Sylfaen"/>
          <w:sz w:val="23"/>
          <w:szCs w:val="23"/>
        </w:rPr>
        <w:t>Cena díla specifikovaného touto smlouvou je oběma smluvními stranami sjednána takto:</w:t>
      </w:r>
    </w:p>
    <w:p w:rsidRPr="005E03D8" w:rsidR="00467855" w:rsidP="00467855" w:rsidRDefault="00467855">
      <w:pPr>
        <w:rPr>
          <w:rFonts w:ascii="Sylfaen" w:hAnsi="Sylfaen"/>
          <w:sz w:val="23"/>
          <w:szCs w:val="23"/>
        </w:rPr>
      </w:pPr>
    </w:p>
    <w:p w:rsidRPr="0053467E" w:rsidR="00467855" w:rsidP="00467855" w:rsidRDefault="00467855">
      <w:pPr>
        <w:rPr>
          <w:rFonts w:ascii="Sylfaen" w:hAnsi="Sylfaen"/>
          <w:b/>
          <w:sz w:val="23"/>
          <w:szCs w:val="23"/>
        </w:rPr>
      </w:pPr>
      <w:r w:rsidRPr="005E03D8">
        <w:rPr>
          <w:rFonts w:ascii="Sylfaen" w:hAnsi="Sylfaen"/>
          <w:b/>
          <w:sz w:val="23"/>
          <w:szCs w:val="23"/>
        </w:rPr>
        <w:t xml:space="preserve">                        </w:t>
      </w:r>
      <w:r w:rsidRPr="005E03D8">
        <w:rPr>
          <w:rFonts w:ascii="Sylfaen" w:hAnsi="Sylfaen"/>
          <w:b/>
          <w:sz w:val="23"/>
          <w:szCs w:val="23"/>
        </w:rPr>
        <w:tab/>
      </w:r>
      <w:r w:rsidRPr="0053467E">
        <w:rPr>
          <w:rFonts w:ascii="Sylfaen" w:hAnsi="Sylfaen"/>
          <w:b/>
          <w:sz w:val="23"/>
          <w:szCs w:val="23"/>
        </w:rPr>
        <w:t xml:space="preserve">cena bez DPH   </w:t>
      </w:r>
      <w:r w:rsidRPr="0053467E">
        <w:rPr>
          <w:rFonts w:ascii="Sylfaen" w:hAnsi="Sylfaen"/>
          <w:b/>
          <w:sz w:val="23"/>
          <w:szCs w:val="23"/>
        </w:rPr>
        <w:tab/>
      </w:r>
      <w:r w:rsidRPr="0053467E">
        <w:rPr>
          <w:rFonts w:ascii="Sylfaen" w:hAnsi="Sylfaen"/>
          <w:b/>
          <w:sz w:val="23"/>
          <w:szCs w:val="23"/>
        </w:rPr>
        <w:tab/>
      </w:r>
      <w:r w:rsidRPr="0053467E">
        <w:rPr>
          <w:rFonts w:ascii="Sylfaen" w:hAnsi="Sylfaen"/>
          <w:b/>
          <w:sz w:val="23"/>
          <w:szCs w:val="23"/>
        </w:rPr>
        <w:tab/>
      </w:r>
      <w:r w:rsidRPr="0053467E">
        <w:rPr>
          <w:rFonts w:ascii="Sylfaen" w:hAnsi="Sylfaen"/>
          <w:b/>
          <w:sz w:val="23"/>
          <w:szCs w:val="23"/>
        </w:rPr>
        <w:tab/>
        <w:t>……………</w:t>
      </w:r>
      <w:proofErr w:type="gramStart"/>
      <w:r w:rsidRPr="0053467E">
        <w:rPr>
          <w:rFonts w:ascii="Sylfaen" w:hAnsi="Sylfaen"/>
          <w:b/>
          <w:sz w:val="23"/>
          <w:szCs w:val="23"/>
        </w:rPr>
        <w:t>…..</w:t>
      </w:r>
      <w:proofErr w:type="gramEnd"/>
    </w:p>
    <w:p w:rsidRPr="0053467E" w:rsidR="00467855" w:rsidP="00467855" w:rsidRDefault="007272AD">
      <w:pPr>
        <w:pStyle w:val="Nadpis3"/>
        <w:rPr>
          <w:rFonts w:ascii="Sylfaen" w:hAnsi="Sylfaen"/>
          <w:sz w:val="23"/>
          <w:szCs w:val="23"/>
          <w:u w:val="single"/>
        </w:rPr>
      </w:pPr>
      <w:r w:rsidRPr="0053467E">
        <w:rPr>
          <w:rFonts w:ascii="Sylfaen" w:hAnsi="Sylfaen"/>
          <w:sz w:val="23"/>
          <w:szCs w:val="23"/>
        </w:rPr>
        <w:t xml:space="preserve">               </w:t>
      </w:r>
      <w:r w:rsidRPr="0053467E" w:rsidR="00467855">
        <w:rPr>
          <w:rFonts w:ascii="Sylfaen" w:hAnsi="Sylfaen"/>
          <w:sz w:val="23"/>
          <w:szCs w:val="23"/>
          <w:u w:val="single"/>
        </w:rPr>
        <w:t xml:space="preserve">DPH                  </w:t>
      </w:r>
      <w:r w:rsidRPr="0053467E" w:rsidR="00467855">
        <w:rPr>
          <w:rFonts w:ascii="Sylfaen" w:hAnsi="Sylfaen"/>
          <w:sz w:val="23"/>
          <w:szCs w:val="23"/>
          <w:u w:val="single"/>
        </w:rPr>
        <w:tab/>
      </w:r>
      <w:r w:rsidRPr="0053467E" w:rsidR="00467855">
        <w:rPr>
          <w:rFonts w:ascii="Sylfaen" w:hAnsi="Sylfaen"/>
          <w:sz w:val="23"/>
          <w:szCs w:val="23"/>
          <w:u w:val="single"/>
        </w:rPr>
        <w:tab/>
      </w:r>
      <w:r w:rsidRPr="0053467E" w:rsidR="00467855">
        <w:rPr>
          <w:rFonts w:ascii="Sylfaen" w:hAnsi="Sylfaen"/>
          <w:sz w:val="23"/>
          <w:szCs w:val="23"/>
          <w:u w:val="single"/>
        </w:rPr>
        <w:tab/>
      </w:r>
      <w:r w:rsidRPr="0053467E">
        <w:rPr>
          <w:rFonts w:ascii="Sylfaen" w:hAnsi="Sylfaen"/>
          <w:sz w:val="23"/>
          <w:szCs w:val="23"/>
          <w:u w:val="single"/>
        </w:rPr>
        <w:tab/>
      </w:r>
      <w:r w:rsidRPr="0053467E">
        <w:rPr>
          <w:rFonts w:ascii="Sylfaen" w:hAnsi="Sylfaen"/>
          <w:sz w:val="23"/>
          <w:szCs w:val="23"/>
          <w:u w:val="single"/>
        </w:rPr>
        <w:tab/>
      </w:r>
      <w:r w:rsidRPr="0053467E" w:rsidR="00467855">
        <w:rPr>
          <w:rFonts w:ascii="Sylfaen" w:hAnsi="Sylfaen"/>
          <w:sz w:val="23"/>
          <w:szCs w:val="23"/>
          <w:u w:val="single"/>
        </w:rPr>
        <w:t>………………</w:t>
      </w:r>
    </w:p>
    <w:p w:rsidRPr="00BA251F" w:rsidR="00467855" w:rsidP="00467855" w:rsidRDefault="00467855">
      <w:pPr>
        <w:rPr>
          <w:rFonts w:ascii="Sylfaen" w:hAnsi="Sylfaen"/>
          <w:b/>
          <w:sz w:val="23"/>
          <w:szCs w:val="23"/>
        </w:rPr>
      </w:pPr>
      <w:r w:rsidRPr="0053467E">
        <w:rPr>
          <w:rFonts w:ascii="Sylfaen" w:hAnsi="Sylfaen"/>
          <w:b/>
          <w:sz w:val="23"/>
          <w:szCs w:val="23"/>
        </w:rPr>
        <w:t xml:space="preserve">                         cena celkem        </w:t>
      </w:r>
      <w:r w:rsidRPr="0053467E">
        <w:rPr>
          <w:rFonts w:ascii="Sylfaen" w:hAnsi="Sylfaen"/>
          <w:b/>
          <w:sz w:val="23"/>
          <w:szCs w:val="23"/>
        </w:rPr>
        <w:tab/>
      </w:r>
      <w:r w:rsidRPr="0053467E">
        <w:rPr>
          <w:rFonts w:ascii="Sylfaen" w:hAnsi="Sylfaen"/>
          <w:b/>
          <w:sz w:val="23"/>
          <w:szCs w:val="23"/>
        </w:rPr>
        <w:tab/>
      </w:r>
      <w:r w:rsidRPr="0053467E">
        <w:rPr>
          <w:rFonts w:ascii="Sylfaen" w:hAnsi="Sylfaen"/>
          <w:b/>
          <w:sz w:val="23"/>
          <w:szCs w:val="23"/>
        </w:rPr>
        <w:tab/>
      </w:r>
      <w:r w:rsidRPr="0053467E" w:rsidR="007272AD">
        <w:rPr>
          <w:rFonts w:ascii="Sylfaen" w:hAnsi="Sylfaen"/>
          <w:b/>
          <w:sz w:val="23"/>
          <w:szCs w:val="23"/>
        </w:rPr>
        <w:tab/>
      </w:r>
      <w:r w:rsidRPr="0053467E">
        <w:rPr>
          <w:rFonts w:ascii="Sylfaen" w:hAnsi="Sylfaen"/>
          <w:b/>
          <w:sz w:val="23"/>
          <w:szCs w:val="23"/>
        </w:rPr>
        <w:t>……………</w:t>
      </w:r>
      <w:proofErr w:type="gramStart"/>
      <w:r w:rsidRPr="0053467E">
        <w:rPr>
          <w:rFonts w:ascii="Sylfaen" w:hAnsi="Sylfaen"/>
          <w:b/>
          <w:sz w:val="23"/>
          <w:szCs w:val="23"/>
        </w:rPr>
        <w:t>…..</w:t>
      </w:r>
      <w:proofErr w:type="gramEnd"/>
    </w:p>
    <w:p w:rsidRPr="00BA251F" w:rsidR="00467855" w:rsidP="00467855" w:rsidRDefault="00467855">
      <w:pPr>
        <w:rPr>
          <w:rFonts w:ascii="Sylfaen" w:hAnsi="Sylfaen"/>
          <w:sz w:val="23"/>
          <w:szCs w:val="23"/>
        </w:rPr>
      </w:pPr>
    </w:p>
    <w:p w:rsidRPr="00BA251F" w:rsidR="00467855" w:rsidP="007272AD" w:rsidRDefault="00467855">
      <w:pPr>
        <w:numPr>
          <w:ilvl w:val="0"/>
          <w:numId w:val="22"/>
        </w:numPr>
        <w:ind w:left="426" w:hanging="426"/>
        <w:jc w:val="both"/>
        <w:rPr>
          <w:rFonts w:ascii="Sylfaen" w:hAnsi="Sylfaen"/>
          <w:sz w:val="23"/>
          <w:szCs w:val="23"/>
        </w:rPr>
      </w:pPr>
      <w:r w:rsidRPr="00BA251F">
        <w:rPr>
          <w:rFonts w:ascii="Sylfaen" w:hAnsi="Sylfaen"/>
          <w:sz w:val="23"/>
          <w:szCs w:val="23"/>
        </w:rPr>
        <w:t>Daň z přidané hodnoty bude účtována dle způsobu a její výše platné v době fakturace.</w:t>
      </w:r>
    </w:p>
    <w:p w:rsidR="0053467E" w:rsidP="00467855" w:rsidRDefault="0053467E">
      <w:pPr>
        <w:jc w:val="center"/>
        <w:rPr>
          <w:rFonts w:ascii="Sylfaen" w:hAnsi="Sylfaen"/>
          <w:b/>
          <w:sz w:val="23"/>
          <w:szCs w:val="23"/>
          <w:u w:val="single"/>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V. Změny ceny díla</w:t>
      </w:r>
    </w:p>
    <w:p w:rsidRPr="00BA251F" w:rsidR="005E03D8" w:rsidP="00467855" w:rsidRDefault="005E03D8">
      <w:pPr>
        <w:jc w:val="center"/>
        <w:rPr>
          <w:rFonts w:ascii="Sylfaen" w:hAnsi="Sylfaen"/>
          <w:b/>
          <w:sz w:val="23"/>
          <w:szCs w:val="23"/>
          <w:u w:val="single"/>
        </w:rPr>
      </w:pPr>
    </w:p>
    <w:p w:rsidR="00467855" w:rsidP="007272AD" w:rsidRDefault="00467855">
      <w:pPr>
        <w:numPr>
          <w:ilvl w:val="0"/>
          <w:numId w:val="23"/>
        </w:numPr>
        <w:ind w:left="426" w:hanging="426"/>
        <w:jc w:val="both"/>
        <w:rPr>
          <w:rFonts w:ascii="Sylfaen" w:hAnsi="Sylfaen"/>
          <w:sz w:val="23"/>
          <w:szCs w:val="23"/>
        </w:rPr>
      </w:pPr>
      <w:r w:rsidRPr="00BA251F">
        <w:rPr>
          <w:rFonts w:ascii="Sylfaen" w:hAnsi="Sylfaen"/>
          <w:sz w:val="23"/>
          <w:szCs w:val="23"/>
        </w:rPr>
        <w:t>Dohodnutou cenu díla lze měnit pouze na základě dodatku k této smlouvě při vzniku následujících skutečností:</w:t>
      </w:r>
    </w:p>
    <w:p w:rsidRPr="00BA251F" w:rsidR="00467855" w:rsidP="00467855" w:rsidRDefault="00467855">
      <w:pPr>
        <w:ind w:left="851" w:hanging="426"/>
        <w:rPr>
          <w:rFonts w:ascii="Sylfaen" w:hAnsi="Sylfaen"/>
          <w:sz w:val="23"/>
          <w:szCs w:val="23"/>
        </w:rPr>
      </w:pPr>
    </w:p>
    <w:p w:rsidR="00BA6DDA" w:rsidP="007272AD" w:rsidRDefault="00467855">
      <w:pPr>
        <w:pStyle w:val="Odstavecseseznamem"/>
        <w:numPr>
          <w:ilvl w:val="0"/>
          <w:numId w:val="24"/>
        </w:numPr>
        <w:rPr>
          <w:rFonts w:ascii="Sylfaen" w:hAnsi="Sylfaen"/>
          <w:sz w:val="23"/>
          <w:szCs w:val="23"/>
        </w:rPr>
      </w:pPr>
      <w:r w:rsidRPr="007272AD">
        <w:rPr>
          <w:rFonts w:ascii="Sylfaen" w:hAnsi="Sylfaen"/>
          <w:sz w:val="23"/>
          <w:szCs w:val="23"/>
        </w:rPr>
        <w:t>vícepráce – tj. práce, dodávky nebo služby, které zhotovitel provede, a které nejsou obsaženy ve sjednané ceně díla</w:t>
      </w:r>
      <w:r w:rsidRPr="007272AD" w:rsidR="00BA6DDA">
        <w:rPr>
          <w:rFonts w:ascii="Sylfaen" w:hAnsi="Sylfaen"/>
          <w:sz w:val="23"/>
          <w:szCs w:val="23"/>
        </w:rPr>
        <w:t>.</w:t>
      </w:r>
    </w:p>
    <w:p w:rsidRPr="007272AD" w:rsidR="007272AD" w:rsidP="007272AD" w:rsidRDefault="007272AD">
      <w:pPr>
        <w:pStyle w:val="Odstavecseseznamem"/>
        <w:ind w:left="644" w:firstLine="0"/>
        <w:rPr>
          <w:rFonts w:ascii="Sylfaen" w:hAnsi="Sylfaen"/>
          <w:sz w:val="23"/>
          <w:szCs w:val="23"/>
        </w:rPr>
      </w:pPr>
    </w:p>
    <w:p w:rsidRPr="00BA251F" w:rsidR="00467855" w:rsidP="005551A9" w:rsidRDefault="00467855">
      <w:pPr>
        <w:ind w:left="630"/>
        <w:jc w:val="both"/>
        <w:rPr>
          <w:rFonts w:ascii="Sylfaen" w:hAnsi="Sylfaen"/>
          <w:sz w:val="23"/>
          <w:szCs w:val="23"/>
        </w:rPr>
      </w:pPr>
      <w:r w:rsidRPr="00BA251F">
        <w:rPr>
          <w:rFonts w:ascii="Sylfaen" w:hAnsi="Sylfaen"/>
          <w:sz w:val="23"/>
          <w:szCs w:val="23"/>
        </w:rPr>
        <w:t>Případné změ</w:t>
      </w:r>
      <w:r w:rsidR="005551A9">
        <w:rPr>
          <w:rFonts w:ascii="Sylfaen" w:hAnsi="Sylfaen"/>
          <w:sz w:val="23"/>
          <w:szCs w:val="23"/>
        </w:rPr>
        <w:t>ny nebo rozšíření předmětu díla</w:t>
      </w:r>
      <w:r w:rsidRPr="00BA251F">
        <w:rPr>
          <w:rFonts w:ascii="Sylfaen" w:hAnsi="Sylfaen"/>
          <w:sz w:val="23"/>
          <w:szCs w:val="23"/>
        </w:rPr>
        <w:t xml:space="preserve">, požadované objednatelem nebo vyplynou-li v průběhu stavby, budou předem smluvními stranami odsouhlaseny a budou zapsány do stavebního deníku.  </w:t>
      </w:r>
    </w:p>
    <w:p w:rsidRPr="00BA251F" w:rsidR="00467855" w:rsidP="007272AD" w:rsidRDefault="00467855">
      <w:pPr>
        <w:ind w:left="630"/>
        <w:jc w:val="both"/>
        <w:rPr>
          <w:rFonts w:ascii="Sylfaen" w:hAnsi="Sylfaen"/>
          <w:sz w:val="23"/>
          <w:szCs w:val="23"/>
        </w:rPr>
      </w:pPr>
      <w:r w:rsidRPr="00BA251F">
        <w:rPr>
          <w:rFonts w:ascii="Sylfaen" w:hAnsi="Sylfaen"/>
          <w:sz w:val="23"/>
          <w:szCs w:val="23"/>
        </w:rPr>
        <w:t>Veškeré změny předmětu díla musí být schváleny formou dodatku ke smlouvě, včetně ocenění jednotlivých položek a na základě této skutečnosti mohou být fakturovány zhotovitelem a hrazeny objednatelem.</w:t>
      </w:r>
      <w:r w:rsidR="005551A9">
        <w:rPr>
          <w:rFonts w:ascii="Sylfaen" w:hAnsi="Sylfaen"/>
          <w:sz w:val="23"/>
          <w:szCs w:val="23"/>
        </w:rPr>
        <w:t xml:space="preserve"> </w:t>
      </w:r>
      <w:r w:rsidRPr="00BA251F" w:rsidR="005551A9">
        <w:rPr>
          <w:rFonts w:ascii="Sylfaen" w:hAnsi="Sylfaen"/>
          <w:sz w:val="23"/>
          <w:szCs w:val="23"/>
        </w:rPr>
        <w:t>Návrh změny ceny díla zpracuje zhotovitel.</w:t>
      </w:r>
    </w:p>
    <w:p w:rsidRPr="00BA251F" w:rsidR="00467855" w:rsidP="00467855" w:rsidRDefault="00467855">
      <w:pPr>
        <w:ind w:left="709"/>
        <w:jc w:val="both"/>
        <w:rPr>
          <w:rFonts w:ascii="Sylfaen" w:hAnsi="Sylfaen"/>
          <w:sz w:val="23"/>
          <w:szCs w:val="23"/>
        </w:rPr>
      </w:pPr>
    </w:p>
    <w:p w:rsidRPr="00BA251F" w:rsidR="00467855" w:rsidP="007272AD" w:rsidRDefault="00467855">
      <w:pPr>
        <w:pStyle w:val="Odstavecseseznamem"/>
        <w:numPr>
          <w:ilvl w:val="0"/>
          <w:numId w:val="24"/>
        </w:numPr>
        <w:rPr>
          <w:rFonts w:ascii="Sylfaen" w:hAnsi="Sylfaen"/>
          <w:sz w:val="23"/>
          <w:szCs w:val="23"/>
        </w:rPr>
      </w:pPr>
      <w:proofErr w:type="spellStart"/>
      <w:r w:rsidRPr="00BA251F">
        <w:rPr>
          <w:rFonts w:ascii="Sylfaen" w:hAnsi="Sylfaen"/>
          <w:sz w:val="23"/>
          <w:szCs w:val="23"/>
        </w:rPr>
        <w:lastRenderedPageBreak/>
        <w:t>méněpráce</w:t>
      </w:r>
      <w:proofErr w:type="spellEnd"/>
      <w:r w:rsidRPr="00BA251F">
        <w:rPr>
          <w:rFonts w:ascii="Sylfaen" w:hAnsi="Sylfaen"/>
          <w:sz w:val="23"/>
          <w:szCs w:val="23"/>
        </w:rPr>
        <w:t xml:space="preserve"> – tj. práce, dodávky a služby, které zhotovitel neprovede na základě pokynu objednatele přesto, že jsou obsaženy ve sjednané ceně dí</w:t>
      </w:r>
      <w:r w:rsidR="00BA6DDA">
        <w:rPr>
          <w:rFonts w:ascii="Sylfaen" w:hAnsi="Sylfaen"/>
          <w:sz w:val="23"/>
          <w:szCs w:val="23"/>
        </w:rPr>
        <w:t>la a přesto, že jsou obsaženy v položkovém rozpočtu</w:t>
      </w:r>
      <w:r w:rsidRPr="00BA251F">
        <w:rPr>
          <w:rFonts w:ascii="Sylfaen" w:hAnsi="Sylfaen"/>
          <w:sz w:val="23"/>
          <w:szCs w:val="23"/>
        </w:rPr>
        <w:t>.</w:t>
      </w:r>
    </w:p>
    <w:p w:rsidRPr="00BA251F" w:rsidR="00467855" w:rsidP="00467855" w:rsidRDefault="00467855">
      <w:pPr>
        <w:ind w:left="709"/>
        <w:jc w:val="both"/>
        <w:rPr>
          <w:rFonts w:ascii="Sylfaen" w:hAnsi="Sylfaen"/>
          <w:sz w:val="23"/>
          <w:szCs w:val="23"/>
        </w:rPr>
      </w:pPr>
      <w:r w:rsidRPr="00BA251F">
        <w:rPr>
          <w:rFonts w:ascii="Sylfaen" w:hAnsi="Sylfaen"/>
          <w:sz w:val="23"/>
          <w:szCs w:val="23"/>
        </w:rPr>
        <w:t xml:space="preserve"> </w:t>
      </w:r>
    </w:p>
    <w:p w:rsidRPr="00BA251F" w:rsidR="00467855" w:rsidP="007272AD" w:rsidRDefault="00467855">
      <w:pPr>
        <w:pStyle w:val="Odstavecseseznamem"/>
        <w:numPr>
          <w:ilvl w:val="0"/>
          <w:numId w:val="24"/>
        </w:numPr>
        <w:rPr>
          <w:rFonts w:ascii="Sylfaen" w:hAnsi="Sylfaen"/>
          <w:sz w:val="23"/>
          <w:szCs w:val="23"/>
        </w:rPr>
      </w:pPr>
      <w:r w:rsidRPr="00BA251F">
        <w:rPr>
          <w:rFonts w:ascii="Sylfaen" w:hAnsi="Sylfaen"/>
          <w:sz w:val="23"/>
          <w:szCs w:val="23"/>
        </w:rPr>
        <w:t xml:space="preserve">změna materiálů nebo výrobků – při realizaci díla nesmí být bez písemného souhlasu objednatele použity jiné materiály, technologie nebo změny proti </w:t>
      </w:r>
      <w:r w:rsidR="00BA6DDA">
        <w:rPr>
          <w:rFonts w:ascii="Sylfaen" w:hAnsi="Sylfaen"/>
          <w:sz w:val="23"/>
          <w:szCs w:val="23"/>
        </w:rPr>
        <w:t>položkovému rozpočtu</w:t>
      </w:r>
      <w:r w:rsidRPr="00BA251F">
        <w:rPr>
          <w:rFonts w:ascii="Sylfaen" w:hAnsi="Sylfaen"/>
          <w:sz w:val="23"/>
          <w:szCs w:val="23"/>
        </w:rPr>
        <w:t>. Současně se zhotovitel zavazuje a ručí za to, že při realizaci díla nepoužije žádný materiál, o kterém je v době jeho užití známo, že je škodlivý. Pokud tak zhotovitel učiní, je povinen na písemné vyzvání objednatele provést okamžitou nápravu a nést veškeré náklady s tím spojené.</w:t>
      </w:r>
    </w:p>
    <w:p w:rsidRPr="00BA251F" w:rsidR="00467855" w:rsidP="00467855" w:rsidRDefault="00467855">
      <w:pPr>
        <w:ind w:left="1066"/>
        <w:rPr>
          <w:rFonts w:ascii="Sylfaen" w:hAnsi="Sylfaen"/>
          <w:sz w:val="23"/>
          <w:szCs w:val="23"/>
        </w:rPr>
      </w:pPr>
    </w:p>
    <w:p w:rsidRPr="00BA251F" w:rsidR="00467855" w:rsidP="007272AD" w:rsidRDefault="00467855">
      <w:pPr>
        <w:pStyle w:val="Odstavecseseznamem"/>
        <w:numPr>
          <w:ilvl w:val="0"/>
          <w:numId w:val="24"/>
        </w:numPr>
        <w:rPr>
          <w:rFonts w:ascii="Sylfaen" w:hAnsi="Sylfaen"/>
          <w:sz w:val="23"/>
          <w:szCs w:val="23"/>
        </w:rPr>
      </w:pPr>
      <w:r w:rsidRPr="00BA251F">
        <w:rPr>
          <w:rFonts w:ascii="Sylfaen" w:hAnsi="Sylfaen"/>
          <w:sz w:val="23"/>
          <w:szCs w:val="23"/>
        </w:rPr>
        <w:t xml:space="preserve">vadný projekt </w:t>
      </w:r>
      <w:r w:rsidRPr="00BA251F">
        <w:rPr>
          <w:rFonts w:ascii="Sylfaen" w:hAnsi="Sylfaen"/>
          <w:sz w:val="23"/>
          <w:szCs w:val="23"/>
        </w:rPr>
        <w:softHyphen/>
        <w:t>- tj. případ, kdy zhotovitel zjistí vady, nevhodnost nebo neúplnost projektu, pokud tyto vady mají vliv na cenu díla.</w:t>
      </w:r>
    </w:p>
    <w:p w:rsidRPr="00BA251F" w:rsidR="00467855" w:rsidP="00467855" w:rsidRDefault="00467855">
      <w:pPr>
        <w:ind w:left="1066"/>
        <w:rPr>
          <w:rFonts w:ascii="Sylfaen" w:hAnsi="Sylfaen"/>
          <w:sz w:val="23"/>
          <w:szCs w:val="23"/>
        </w:rPr>
      </w:pPr>
    </w:p>
    <w:p w:rsidRPr="00BA251F" w:rsidR="00467855" w:rsidP="007272AD" w:rsidRDefault="00467855">
      <w:pPr>
        <w:ind w:left="658"/>
        <w:jc w:val="both"/>
        <w:rPr>
          <w:rFonts w:ascii="Sylfaen" w:hAnsi="Sylfaen"/>
          <w:sz w:val="23"/>
          <w:szCs w:val="23"/>
        </w:rPr>
      </w:pPr>
      <w:r w:rsidRPr="00BA251F">
        <w:rPr>
          <w:rFonts w:ascii="Sylfaen" w:hAnsi="Sylfaen"/>
          <w:sz w:val="23"/>
          <w:szCs w:val="23"/>
        </w:rPr>
        <w:t>Pokud objednatel přes upozornění zhotovitele odmítne přistoupit k odstranění vad projektu a změně ceny, neodpovídá zhotovitel za vady díla, které vzniknou v důsledku vad projektu, na které objednatele upozornil.</w:t>
      </w:r>
    </w:p>
    <w:p w:rsidRPr="00BA251F" w:rsidR="00467855" w:rsidP="00467855" w:rsidRDefault="00467855">
      <w:pPr>
        <w:pStyle w:val="Odstavecodsazen"/>
        <w:tabs>
          <w:tab w:val="clear" w:pos="1699"/>
          <w:tab w:val="left" w:pos="851"/>
        </w:tabs>
        <w:spacing w:after="60"/>
        <w:ind w:left="851" w:firstLine="0"/>
        <w:rPr>
          <w:rFonts w:ascii="Sylfaen" w:hAnsi="Sylfaen" w:eastAsia="Times New Roman"/>
          <w:sz w:val="23"/>
          <w:szCs w:val="23"/>
        </w:rPr>
      </w:pPr>
    </w:p>
    <w:p w:rsidR="00467855" w:rsidP="005551A9" w:rsidRDefault="00467855">
      <w:pPr>
        <w:numPr>
          <w:ilvl w:val="0"/>
          <w:numId w:val="23"/>
        </w:numPr>
        <w:ind w:left="426" w:hanging="426"/>
        <w:jc w:val="both"/>
        <w:rPr>
          <w:rFonts w:ascii="Sylfaen" w:hAnsi="Sylfaen"/>
          <w:sz w:val="23"/>
          <w:szCs w:val="23"/>
        </w:rPr>
      </w:pPr>
      <w:r w:rsidRPr="005551A9">
        <w:rPr>
          <w:rFonts w:ascii="Sylfaen" w:hAnsi="Sylfaen"/>
          <w:sz w:val="23"/>
          <w:szCs w:val="23"/>
        </w:rPr>
        <w:t xml:space="preserve">Nastanou-li skutečnosti, které mají vliv </w:t>
      </w:r>
      <w:r w:rsidR="00DB69A3">
        <w:rPr>
          <w:rFonts w:ascii="Sylfaen" w:hAnsi="Sylfaen"/>
          <w:sz w:val="23"/>
          <w:szCs w:val="23"/>
        </w:rPr>
        <w:t>na výši sjednané ceny díla (viz</w:t>
      </w:r>
      <w:r w:rsidRPr="005551A9">
        <w:rPr>
          <w:rFonts w:ascii="Sylfaen" w:hAnsi="Sylfaen"/>
          <w:sz w:val="23"/>
          <w:szCs w:val="23"/>
        </w:rPr>
        <w:t xml:space="preserve"> shora ustanovení V/1), budou tyto zapsány a odsouhlaseny ve stavebním deníku. </w:t>
      </w:r>
    </w:p>
    <w:p w:rsidRPr="005551A9" w:rsidR="005551A9" w:rsidP="005551A9" w:rsidRDefault="005551A9">
      <w:pPr>
        <w:ind w:left="851"/>
        <w:jc w:val="both"/>
        <w:rPr>
          <w:rFonts w:ascii="Sylfaen" w:hAnsi="Sylfaen"/>
          <w:sz w:val="23"/>
          <w:szCs w:val="23"/>
        </w:rPr>
      </w:pPr>
    </w:p>
    <w:p w:rsidRPr="00BA251F" w:rsidR="00467855" w:rsidP="007272AD" w:rsidRDefault="00467855">
      <w:pPr>
        <w:numPr>
          <w:ilvl w:val="0"/>
          <w:numId w:val="23"/>
        </w:numPr>
        <w:ind w:left="426" w:hanging="426"/>
        <w:jc w:val="both"/>
        <w:rPr>
          <w:rFonts w:ascii="Sylfaen" w:hAnsi="Sylfaen"/>
          <w:sz w:val="23"/>
          <w:szCs w:val="23"/>
        </w:rPr>
      </w:pPr>
      <w:r w:rsidRPr="00BA251F">
        <w:rPr>
          <w:rFonts w:ascii="Sylfaen" w:hAnsi="Sylfaen"/>
          <w:sz w:val="23"/>
          <w:szCs w:val="23"/>
        </w:rPr>
        <w:t>Zápis požadovaných změn ceny ve stavebním deníku a návrh změny ceny zpracovaný zhotovitelem slouží jako podklad k uzavření dodatku k této smlouvě o dílo. Každý dodatek k této smlouvě bude číslován a podepsán oprávněnými zástupci objednatele a zhotovitele. V každém dodatku bude smluvními stranami řešeno, zda okolnosti, které vedly ke změně ceny, budou mít vliv i na změnu termínu dokončení díla.</w:t>
      </w:r>
    </w:p>
    <w:p w:rsidR="00467855" w:rsidP="00467855" w:rsidRDefault="00467855">
      <w:pPr>
        <w:rPr>
          <w:rFonts w:ascii="Sylfaen" w:hAnsi="Sylfaen"/>
          <w:sz w:val="23"/>
          <w:szCs w:val="23"/>
        </w:rPr>
      </w:pPr>
    </w:p>
    <w:p w:rsidR="005551A9" w:rsidP="00467855" w:rsidRDefault="005551A9">
      <w:pPr>
        <w:rPr>
          <w:rFonts w:ascii="Sylfaen" w:hAnsi="Sylfaen"/>
          <w:sz w:val="23"/>
          <w:szCs w:val="23"/>
        </w:rPr>
      </w:pPr>
    </w:p>
    <w:p w:rsidR="005551A9" w:rsidP="00467855" w:rsidRDefault="005551A9">
      <w:pPr>
        <w:rPr>
          <w:rFonts w:ascii="Sylfaen" w:hAnsi="Sylfaen"/>
          <w:sz w:val="23"/>
          <w:szCs w:val="23"/>
        </w:rPr>
      </w:pPr>
    </w:p>
    <w:p w:rsidRPr="00BA251F" w:rsidR="00467855" w:rsidP="00467855" w:rsidRDefault="00467855">
      <w:pPr>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VI. Fakturace a placení</w:t>
      </w:r>
    </w:p>
    <w:p w:rsidRPr="00BA251F" w:rsidR="007272AD" w:rsidP="00467855" w:rsidRDefault="007272AD">
      <w:pPr>
        <w:jc w:val="center"/>
        <w:rPr>
          <w:rFonts w:ascii="Sylfaen" w:hAnsi="Sylfaen"/>
          <w:sz w:val="23"/>
          <w:szCs w:val="23"/>
        </w:rPr>
      </w:pPr>
    </w:p>
    <w:p w:rsidRPr="007272AD" w:rsidR="00467855" w:rsidP="007272AD" w:rsidRDefault="00467855">
      <w:pPr>
        <w:pStyle w:val="Odstavecseseznamem"/>
        <w:numPr>
          <w:ilvl w:val="0"/>
          <w:numId w:val="25"/>
        </w:numPr>
        <w:ind w:left="426" w:hanging="426"/>
        <w:rPr>
          <w:rFonts w:ascii="Sylfaen" w:hAnsi="Sylfaen"/>
          <w:sz w:val="23"/>
          <w:szCs w:val="23"/>
        </w:rPr>
      </w:pPr>
      <w:r w:rsidRPr="007272AD">
        <w:rPr>
          <w:rFonts w:ascii="Sylfaen" w:hAnsi="Sylfaen"/>
          <w:sz w:val="23"/>
          <w:szCs w:val="23"/>
        </w:rPr>
        <w:t>Na provádění díla nebude objednatel poskytovat zhotoviteli zálohy.</w:t>
      </w:r>
    </w:p>
    <w:p w:rsidRPr="00BA251F" w:rsidR="00467855" w:rsidP="00467855" w:rsidRDefault="00467855">
      <w:pPr>
        <w:ind w:left="851" w:hanging="425"/>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Placení za dílo bude prováděno na základě měsíčních faktur, které budou mít vazbu na práci provedenou do konce každého právě uplynulého kalendářního měsíce, přičemž zdanitelným plněním je poslední den příslušného měsíce.</w:t>
      </w:r>
    </w:p>
    <w:p w:rsidRPr="00BA251F" w:rsidR="00467855" w:rsidP="00467855" w:rsidRDefault="00467855">
      <w:pPr>
        <w:ind w:left="851" w:hanging="425"/>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 xml:space="preserve">Faktury budou splatné do 30 dnů ode dne jejich doručení do sídla objednatele uvedeného </w:t>
      </w:r>
      <w:r>
        <w:rPr>
          <w:rFonts w:ascii="Sylfaen" w:hAnsi="Sylfaen"/>
          <w:sz w:val="23"/>
          <w:szCs w:val="23"/>
        </w:rPr>
        <w:t>v záhlaví</w:t>
      </w:r>
      <w:r w:rsidRPr="00BA251F">
        <w:rPr>
          <w:rFonts w:ascii="Sylfaen" w:hAnsi="Sylfaen"/>
          <w:sz w:val="23"/>
          <w:szCs w:val="23"/>
        </w:rPr>
        <w:t xml:space="preserve"> této smlouvy.</w:t>
      </w:r>
    </w:p>
    <w:p w:rsidRPr="00BA251F" w:rsidR="00467855" w:rsidP="007272AD" w:rsidRDefault="00467855">
      <w:pPr>
        <w:pStyle w:val="Odstavecseseznamem"/>
        <w:ind w:left="426" w:firstLine="0"/>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Podkladem pro fakturaci bude soupis provedených prací vyhotovený zhotovitelem a odsouhlasený objednatelem v souladu se skutečně provedeným</w:t>
      </w:r>
      <w:r w:rsidR="00BA6DDA">
        <w:rPr>
          <w:rFonts w:ascii="Sylfaen" w:hAnsi="Sylfaen"/>
          <w:sz w:val="23"/>
          <w:szCs w:val="23"/>
        </w:rPr>
        <w:t xml:space="preserve">i pracemi a oceněný v souladu </w:t>
      </w:r>
      <w:r w:rsidRPr="00BA251F">
        <w:rPr>
          <w:rFonts w:ascii="Sylfaen" w:hAnsi="Sylfaen"/>
          <w:sz w:val="23"/>
          <w:szCs w:val="23"/>
        </w:rPr>
        <w:t>s položkovým rozpočtem, jímž byla sjednána cena díla. Tento soupis prací předloží zhotovitel objednateli vždy do 5. dne následujícího měsíce. Objednatel je povinen se k tomuto soupisu vyjádřit nejpozději do 5 dnů od jeho předložení.</w:t>
      </w:r>
    </w:p>
    <w:p w:rsidRPr="00BA251F" w:rsidR="00467855" w:rsidP="007272AD" w:rsidRDefault="00467855">
      <w:pPr>
        <w:pStyle w:val="Odstavecseseznamem"/>
        <w:ind w:left="426" w:firstLine="0"/>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Odsouhlasený soupis prací bude nedílnou součástí každé faktury.</w:t>
      </w:r>
    </w:p>
    <w:p w:rsidRPr="00BA251F" w:rsidR="00467855" w:rsidP="007272AD" w:rsidRDefault="00467855">
      <w:pPr>
        <w:pStyle w:val="Odstavecseseznamem"/>
        <w:ind w:left="426" w:firstLine="0"/>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Objednatel uhradí jednotlivé faktury vystavené zhotovitelem až do 90 % celkové ceny díla, včetně DPH. Částka rovnající se 10 % ceny díla slouží jako zádržné.</w:t>
      </w:r>
    </w:p>
    <w:p w:rsidRPr="00BA251F" w:rsidR="00467855" w:rsidP="007272AD" w:rsidRDefault="00467855">
      <w:pPr>
        <w:pStyle w:val="Odstavecseseznamem"/>
        <w:ind w:left="426" w:firstLine="0"/>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 xml:space="preserve">Částka rovnající se </w:t>
      </w:r>
      <w:r w:rsidR="00055966">
        <w:rPr>
          <w:rFonts w:ascii="Sylfaen" w:hAnsi="Sylfaen"/>
          <w:sz w:val="23"/>
          <w:szCs w:val="23"/>
        </w:rPr>
        <w:t>9</w:t>
      </w:r>
      <w:r w:rsidR="00DB69A3">
        <w:rPr>
          <w:rFonts w:ascii="Sylfaen" w:hAnsi="Sylfaen"/>
          <w:sz w:val="23"/>
          <w:szCs w:val="23"/>
        </w:rPr>
        <w:t>0</w:t>
      </w:r>
      <w:r w:rsidR="00055966">
        <w:rPr>
          <w:rFonts w:ascii="Sylfaen" w:hAnsi="Sylfaen"/>
          <w:sz w:val="23"/>
          <w:szCs w:val="23"/>
        </w:rPr>
        <w:t xml:space="preserve"> %</w:t>
      </w:r>
      <w:r w:rsidRPr="00BA251F">
        <w:rPr>
          <w:rFonts w:ascii="Sylfaen" w:hAnsi="Sylfaen"/>
          <w:sz w:val="23"/>
          <w:szCs w:val="23"/>
        </w:rPr>
        <w:t xml:space="preserve"> hodnoty zádržného bude uhrazena objednatelem do </w:t>
      </w:r>
      <w:r w:rsidR="00C548F7">
        <w:rPr>
          <w:rFonts w:ascii="Sylfaen" w:hAnsi="Sylfaen"/>
          <w:sz w:val="23"/>
          <w:szCs w:val="23"/>
        </w:rPr>
        <w:t>30</w:t>
      </w:r>
      <w:r w:rsidRPr="00BA251F">
        <w:rPr>
          <w:rFonts w:ascii="Sylfaen" w:hAnsi="Sylfaen"/>
          <w:sz w:val="23"/>
          <w:szCs w:val="23"/>
        </w:rPr>
        <w:t xml:space="preserve"> dnů po úspěšném protokolárním předání celého díla objednateli bez vad a nedodělků. </w:t>
      </w:r>
    </w:p>
    <w:p w:rsidRPr="00BA251F" w:rsidR="00467855" w:rsidP="007272AD" w:rsidRDefault="00467855">
      <w:pPr>
        <w:pStyle w:val="Odstavecseseznamem"/>
        <w:ind w:left="426" w:firstLine="0"/>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 xml:space="preserve">V případě prodlení s placením je zhotovitel oprávněn požadovat po objednateli smluvní pokutu v níže dohodnuté výši. </w:t>
      </w:r>
    </w:p>
    <w:p w:rsidRPr="00BA251F" w:rsidR="00467855" w:rsidP="007272AD" w:rsidRDefault="00467855">
      <w:pPr>
        <w:pStyle w:val="Odstavecseseznamem"/>
        <w:ind w:left="426" w:firstLine="0"/>
        <w:rPr>
          <w:rFonts w:ascii="Sylfaen" w:hAnsi="Sylfaen"/>
          <w:sz w:val="23"/>
          <w:szCs w:val="23"/>
        </w:rPr>
      </w:pPr>
    </w:p>
    <w:p w:rsidRPr="00BA251F"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Při prodlení objednatele s úhradou dlužné částky delším než 30 dnů má zhotovitel právo</w:t>
      </w:r>
      <w:r>
        <w:rPr>
          <w:rFonts w:ascii="Sylfaen" w:hAnsi="Sylfaen"/>
          <w:sz w:val="23"/>
          <w:szCs w:val="23"/>
        </w:rPr>
        <w:t xml:space="preserve"> </w:t>
      </w:r>
      <w:r w:rsidRPr="00BA251F">
        <w:rPr>
          <w:rFonts w:ascii="Sylfaen" w:hAnsi="Sylfaen"/>
          <w:sz w:val="23"/>
          <w:szCs w:val="23"/>
        </w:rPr>
        <w:t>přerušit práce na díle až do doby zaplacení s tím, že o dobu oprávněného přerušení práce se posunuje dohodnutý termín dokončení díla.</w:t>
      </w:r>
    </w:p>
    <w:p w:rsidRPr="00BA251F" w:rsidR="00467855" w:rsidP="007272AD" w:rsidRDefault="00467855">
      <w:pPr>
        <w:pStyle w:val="Odstavecseseznamem"/>
        <w:ind w:left="426" w:firstLine="0"/>
        <w:rPr>
          <w:rFonts w:ascii="Sylfaen" w:hAnsi="Sylfaen"/>
          <w:sz w:val="23"/>
          <w:szCs w:val="23"/>
        </w:rPr>
      </w:pPr>
    </w:p>
    <w:p w:rsidR="00467855" w:rsidP="007272AD" w:rsidRDefault="00467855">
      <w:pPr>
        <w:pStyle w:val="Odstavecseseznamem"/>
        <w:numPr>
          <w:ilvl w:val="0"/>
          <w:numId w:val="25"/>
        </w:numPr>
        <w:ind w:left="426" w:hanging="426"/>
        <w:rPr>
          <w:rFonts w:ascii="Sylfaen" w:hAnsi="Sylfaen"/>
          <w:sz w:val="23"/>
          <w:szCs w:val="23"/>
        </w:rPr>
      </w:pPr>
      <w:r w:rsidRPr="00BA251F">
        <w:rPr>
          <w:rFonts w:ascii="Sylfaen" w:hAnsi="Sylfaen"/>
          <w:sz w:val="23"/>
          <w:szCs w:val="23"/>
        </w:rPr>
        <w:t xml:space="preserve">Veškeré provedené změny požadované objednatelem, příp. neprovedené práce, budou při fakturaci podloženy soupisem prací, který bude </w:t>
      </w:r>
      <w:r w:rsidR="00055966">
        <w:rPr>
          <w:rFonts w:ascii="Sylfaen" w:hAnsi="Sylfaen"/>
          <w:sz w:val="23"/>
          <w:szCs w:val="23"/>
        </w:rPr>
        <w:t xml:space="preserve">písemně </w:t>
      </w:r>
      <w:r w:rsidRPr="00BA251F">
        <w:rPr>
          <w:rFonts w:ascii="Sylfaen" w:hAnsi="Sylfaen"/>
          <w:sz w:val="23"/>
          <w:szCs w:val="23"/>
        </w:rPr>
        <w:t xml:space="preserve">odsouhlasen objednatelem. Ocenění bude provedeno dle smlouvy. </w:t>
      </w:r>
    </w:p>
    <w:p w:rsidR="007272AD" w:rsidRDefault="007272AD">
      <w:pPr>
        <w:spacing w:after="200" w:line="276" w:lineRule="auto"/>
        <w:rPr>
          <w:rFonts w:ascii="Sylfaen" w:hAnsi="Sylfaen"/>
          <w:sz w:val="23"/>
          <w:szCs w:val="23"/>
        </w:rPr>
      </w:pPr>
      <w:r>
        <w:rPr>
          <w:rFonts w:ascii="Sylfaen" w:hAnsi="Sylfaen"/>
          <w:sz w:val="23"/>
          <w:szCs w:val="23"/>
        </w:rPr>
        <w:br w:type="page"/>
      </w:r>
    </w:p>
    <w:p w:rsidR="005551A9" w:rsidP="00467855" w:rsidRDefault="005551A9">
      <w:pPr>
        <w:jc w:val="center"/>
        <w:rPr>
          <w:rFonts w:ascii="Sylfaen" w:hAnsi="Sylfaen"/>
          <w:b/>
          <w:sz w:val="23"/>
          <w:szCs w:val="23"/>
          <w:u w:val="single"/>
        </w:rPr>
      </w:pPr>
    </w:p>
    <w:p w:rsidR="005551A9" w:rsidP="00467855" w:rsidRDefault="005551A9">
      <w:pPr>
        <w:jc w:val="center"/>
        <w:rPr>
          <w:rFonts w:ascii="Sylfaen" w:hAnsi="Sylfaen"/>
          <w:b/>
          <w:sz w:val="23"/>
          <w:szCs w:val="23"/>
          <w:u w:val="single"/>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VII. Předání a převzetí staveniště</w:t>
      </w:r>
    </w:p>
    <w:p w:rsidRPr="00BA251F" w:rsidR="007272AD" w:rsidP="00467855" w:rsidRDefault="007272AD">
      <w:pPr>
        <w:jc w:val="center"/>
        <w:rPr>
          <w:rFonts w:ascii="Sylfaen" w:hAnsi="Sylfaen"/>
          <w:sz w:val="23"/>
          <w:szCs w:val="23"/>
        </w:rPr>
      </w:pPr>
    </w:p>
    <w:p w:rsidRPr="00BA251F" w:rsidR="00467855" w:rsidP="007272AD" w:rsidRDefault="00467855">
      <w:pPr>
        <w:numPr>
          <w:ilvl w:val="1"/>
          <w:numId w:val="7"/>
        </w:numPr>
        <w:ind w:left="426" w:hanging="426"/>
        <w:jc w:val="both"/>
        <w:rPr>
          <w:rFonts w:ascii="Sylfaen" w:hAnsi="Sylfaen"/>
          <w:sz w:val="23"/>
          <w:szCs w:val="23"/>
        </w:rPr>
      </w:pPr>
      <w:r w:rsidRPr="00BA251F">
        <w:rPr>
          <w:rFonts w:ascii="Sylfaen" w:hAnsi="Sylfaen"/>
          <w:sz w:val="23"/>
          <w:szCs w:val="23"/>
        </w:rPr>
        <w:t>Objednatel je povinen předat zhotoviteli staveniště bez závad faktických (bránících zahájení stavby) i právních (práva třetích osob) v termínu uvedeném shora v této smlouvě o dílo. Zhotovitel se zavazuje staveniště po splnění podmínek v předchozí větě objednatelem převzít. Nepředání staveniště objednatelem ani v dodatečně přiměřené lhůtě je porušením smlouvy, které opravňuje zhotovitele k odstoupení od smlouvy.</w:t>
      </w:r>
    </w:p>
    <w:p w:rsidRPr="00BA251F" w:rsidR="00467855" w:rsidP="00467855" w:rsidRDefault="00467855">
      <w:pPr>
        <w:ind w:left="851" w:hanging="425"/>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VIII. Provádění díla</w:t>
      </w:r>
    </w:p>
    <w:p w:rsidRPr="00BA251F" w:rsidR="007272AD" w:rsidP="00467855" w:rsidRDefault="007272AD">
      <w:pPr>
        <w:jc w:val="center"/>
        <w:rPr>
          <w:rFonts w:ascii="Sylfaen" w:hAnsi="Sylfaen"/>
          <w:sz w:val="23"/>
          <w:szCs w:val="23"/>
        </w:rPr>
      </w:pPr>
    </w:p>
    <w:p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Zhotovitel zahájí práce dnem protokolárního předání a převzetí staveniště.</w:t>
      </w:r>
    </w:p>
    <w:p w:rsidRPr="00BA251F" w:rsidR="00467855" w:rsidP="007272AD" w:rsidRDefault="00467855">
      <w:pPr>
        <w:ind w:left="426" w:hanging="426"/>
        <w:jc w:val="both"/>
        <w:rPr>
          <w:rFonts w:ascii="Sylfaen" w:hAnsi="Sylfaen"/>
          <w:sz w:val="23"/>
          <w:szCs w:val="23"/>
        </w:rPr>
      </w:pPr>
    </w:p>
    <w:p w:rsidRPr="0051458D" w:rsidR="00467855" w:rsidP="007272AD" w:rsidRDefault="00467855">
      <w:pPr>
        <w:pStyle w:val="Odstavecseseznamem"/>
        <w:numPr>
          <w:ilvl w:val="0"/>
          <w:numId w:val="16"/>
        </w:numPr>
        <w:ind w:left="426" w:hanging="426"/>
        <w:rPr>
          <w:rFonts w:ascii="Sylfaen" w:hAnsi="Sylfaen"/>
          <w:sz w:val="23"/>
          <w:szCs w:val="23"/>
        </w:rPr>
      </w:pPr>
      <w:r w:rsidRPr="0051458D">
        <w:rPr>
          <w:rFonts w:ascii="Sylfaen" w:hAnsi="Sylfaen"/>
          <w:sz w:val="23"/>
          <w:szCs w:val="23"/>
        </w:rPr>
        <w:t>Zhotovitel použije na zhotovení díla materiály I. jakosti a materiály, které mají požadovanou certifikaci. Zhotovitel je povinen předat objednateli (nebo technickému dozoru) na jeho žádost veškeré doklady, které se vztahují k jakosti certifikaci použitých materiálů. Dílo musí mít základní kvalitativní a technické ukazatele dle obecných technických požadavků výstavby a platných ČSN, ČSN EN.</w:t>
      </w:r>
    </w:p>
    <w:p w:rsidRPr="00BA251F" w:rsidR="00467855" w:rsidP="007272AD" w:rsidRDefault="00467855">
      <w:pPr>
        <w:ind w:left="426" w:hanging="426"/>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 xml:space="preserve"> Při provádění díla postupuje zhotovitel samostatně, je však povinen brát v úvahu veškerá upozornění a pokyny objednatele a technického dozoru. </w:t>
      </w:r>
    </w:p>
    <w:p w:rsidRPr="00BA251F" w:rsidR="00467855" w:rsidP="007272AD" w:rsidRDefault="00467855">
      <w:pPr>
        <w:ind w:left="426" w:hanging="426"/>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 xml:space="preserve">Zhotovitel je povinen upozornit písemně objednatele bez zbytečného odkladu na nevhodnou povahu věcí převzatých od objednatele nebo pokynů daných mu objednatelem k provedení díla, jestliže zhotovitel mohl tuto nevhodnost zjistit při vynaložení odborné péče. </w:t>
      </w:r>
    </w:p>
    <w:p w:rsidRPr="00BA251F" w:rsidR="00467855" w:rsidP="007272AD" w:rsidRDefault="00467855">
      <w:pPr>
        <w:ind w:left="426" w:hanging="426"/>
        <w:jc w:val="both"/>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Do doby výměny věcí nebo do doby obdržení nových pokynů od objednatele nebo do doby písemného sdělení objednatele, že na předaných věcech nebo pokynech trvá, je oprávněn zhotovitel přerušit provádění prací, pokud je to nutné v zájmu řádného provádění a dokončení díla. O dobu, po kterou bylo nutné provádění prací přerušit, se prodlužuje termín dokončení díla. K řádnému provedení upozornění zhotovitele nebo ke sdělení objednatele ve smyslu ustanovení tohoto bodu postačí zápisy ve stavebním deníku. Zhotovitel je povinen upozornit objednatele na vady projektové dokumentace předané objednatelem, které zjistil před zahájením prací, případně v jejich průběhu.</w:t>
      </w:r>
    </w:p>
    <w:p w:rsidRPr="00BA251F" w:rsidR="00467855" w:rsidP="007272AD" w:rsidRDefault="00467855">
      <w:pPr>
        <w:ind w:left="426" w:hanging="426"/>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Zhotovitel, který splnil povinnost uvedenou shora v ustanovení VIII/4 této smlouvy neodpovídá za nemožnost dokončení díla nebo za vady díla způsobené nevhodnými věcmi nebo pokyny, jestliže na nich objednatel písemně trval.</w:t>
      </w:r>
    </w:p>
    <w:p w:rsidRPr="00BA251F" w:rsidR="00467855" w:rsidP="007272AD" w:rsidRDefault="00467855">
      <w:pPr>
        <w:ind w:left="426" w:hanging="426"/>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 xml:space="preserve">Objednatel je oprávněn kontrolovat provádění díla. Zjistí-li objednatel, že zhotovitel provádí dílo v rozporu se svými povinnostmi, je objednatel oprávněn dožadovat se toho, aby zhotovitel odstranil vady vzniklé vadným prováděním díla a dílo prováděl řádným způsobem. Jestliže zhotovitel tak neučiní ani v dodatečné přiměřené lhůtě, jedná se o porušení smlouvy, které objednatele opravňuje k odstoupení od této smlouvy. Zhotovitel </w:t>
      </w:r>
      <w:r w:rsidRPr="00BA251F">
        <w:rPr>
          <w:rFonts w:ascii="Sylfaen" w:hAnsi="Sylfaen"/>
          <w:sz w:val="23"/>
          <w:szCs w:val="23"/>
        </w:rPr>
        <w:lastRenderedPageBreak/>
        <w:t xml:space="preserve">bude informovat objednatele o stavu rozpracovanosti díla na pravidelných poradách (kontrolních dnech), které bude objednatel organizovat podle potřeby stavby, minimálně </w:t>
      </w:r>
      <w:r>
        <w:rPr>
          <w:rFonts w:ascii="Sylfaen" w:hAnsi="Sylfaen"/>
          <w:sz w:val="23"/>
          <w:szCs w:val="23"/>
        </w:rPr>
        <w:t xml:space="preserve"> </w:t>
      </w:r>
      <w:r w:rsidR="00C548F7">
        <w:rPr>
          <w:rFonts w:ascii="Sylfaen" w:hAnsi="Sylfaen"/>
          <w:sz w:val="23"/>
          <w:szCs w:val="23"/>
        </w:rPr>
        <w:t>3</w:t>
      </w:r>
      <w:r w:rsidRPr="00C548F7">
        <w:rPr>
          <w:rFonts w:ascii="Sylfaen" w:hAnsi="Sylfaen"/>
          <w:sz w:val="23"/>
          <w:szCs w:val="23"/>
        </w:rPr>
        <w:t>x-krát</w:t>
      </w:r>
      <w:r w:rsidRPr="00BA251F">
        <w:rPr>
          <w:rFonts w:ascii="Sylfaen" w:hAnsi="Sylfaen"/>
          <w:sz w:val="23"/>
          <w:szCs w:val="23"/>
        </w:rPr>
        <w:t xml:space="preserve"> za měsíc.</w:t>
      </w:r>
    </w:p>
    <w:p w:rsidRPr="00BA251F" w:rsidR="00467855" w:rsidP="007272AD" w:rsidRDefault="00467855">
      <w:pPr>
        <w:ind w:left="426" w:hanging="426"/>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 xml:space="preserve">Zhotovitel je povinen </w:t>
      </w:r>
      <w:r w:rsidR="00055966">
        <w:rPr>
          <w:rFonts w:ascii="Sylfaen" w:hAnsi="Sylfaen"/>
          <w:sz w:val="23"/>
          <w:szCs w:val="23"/>
        </w:rPr>
        <w:t xml:space="preserve">písemně </w:t>
      </w:r>
      <w:r w:rsidRPr="00BA251F">
        <w:rPr>
          <w:rFonts w:ascii="Sylfaen" w:hAnsi="Sylfaen"/>
          <w:sz w:val="23"/>
          <w:szCs w:val="23"/>
        </w:rPr>
        <w:t>vyzvat objednatele ke kontrole a prověření prací, které v dalším postupu budou zakryty nebo se stanou nepřístupnými (postačí zápis ve stavebním deníku), a to nejméně 5 pracovních dnů před termínem, v němž budou tyto práce zakryty. Pokud se objednatel ke kontrole přes včasnou písemnou výzvu nedostaví, je zhotovitel oprávněn předmětné práce zakrýt. Bude-li v tomto případě objednatel požadovat dodatečné odkrytí, je zhotovitel toto povinen provést pouze na náklady objednatele. Náklady na toto odkrytí prací nese zhotovitel pouze v případě, že se zjistí, že práce nebyly řádně provedeny.</w:t>
      </w:r>
    </w:p>
    <w:p w:rsidRPr="00BA251F" w:rsidR="00467855" w:rsidP="00467855" w:rsidRDefault="00467855">
      <w:pPr>
        <w:ind w:left="851" w:hanging="425"/>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 xml:space="preserve">Stavbyvedoucím zhotovitele </w:t>
      </w:r>
      <w:r w:rsidRPr="0053467E">
        <w:rPr>
          <w:rFonts w:ascii="Sylfaen" w:hAnsi="Sylfaen"/>
          <w:sz w:val="23"/>
          <w:szCs w:val="23"/>
        </w:rPr>
        <w:t xml:space="preserve">je </w:t>
      </w:r>
      <w:r w:rsidRPr="0060570F">
        <w:rPr>
          <w:rFonts w:ascii="Sylfaen" w:hAnsi="Sylfaen"/>
          <w:sz w:val="23"/>
          <w:szCs w:val="23"/>
          <w:highlight w:val="yellow"/>
        </w:rPr>
        <w:t>........</w:t>
      </w:r>
      <w:r w:rsidRPr="0060570F" w:rsidR="00C548F7">
        <w:rPr>
          <w:rFonts w:ascii="Sylfaen" w:hAnsi="Sylfaen"/>
          <w:sz w:val="23"/>
          <w:szCs w:val="23"/>
          <w:highlight w:val="yellow"/>
        </w:rPr>
        <w:t>.................................................</w:t>
      </w:r>
      <w:r w:rsidRPr="0060570F">
        <w:rPr>
          <w:rFonts w:ascii="Sylfaen" w:hAnsi="Sylfaen"/>
          <w:sz w:val="23"/>
          <w:szCs w:val="23"/>
          <w:highlight w:val="yellow"/>
        </w:rPr>
        <w:t>.</w:t>
      </w:r>
      <w:r w:rsidRPr="0060570F" w:rsidR="00C548F7">
        <w:rPr>
          <w:rFonts w:ascii="Sylfaen" w:hAnsi="Sylfaen"/>
          <w:sz w:val="23"/>
          <w:szCs w:val="23"/>
          <w:highlight w:val="yellow"/>
        </w:rPr>
        <w:t>....................... (tel.: ……………………………….., email: …………………………………..</w:t>
      </w:r>
      <w:r w:rsidR="0060570F">
        <w:rPr>
          <w:rFonts w:ascii="Sylfaen" w:hAnsi="Sylfaen"/>
          <w:sz w:val="23"/>
          <w:szCs w:val="23"/>
          <w:highlight w:val="yellow"/>
        </w:rPr>
        <w:t>, příp. jeho zástupce ………………</w:t>
      </w:r>
      <w:proofErr w:type="gramStart"/>
      <w:r w:rsidR="0060570F">
        <w:rPr>
          <w:rFonts w:ascii="Sylfaen" w:hAnsi="Sylfaen"/>
          <w:sz w:val="23"/>
          <w:szCs w:val="23"/>
          <w:highlight w:val="yellow"/>
        </w:rPr>
        <w:t>…..tel.</w:t>
      </w:r>
      <w:proofErr w:type="gramEnd"/>
      <w:r w:rsidR="0060570F">
        <w:rPr>
          <w:rFonts w:ascii="Sylfaen" w:hAnsi="Sylfaen"/>
          <w:sz w:val="23"/>
          <w:szCs w:val="23"/>
          <w:highlight w:val="yellow"/>
        </w:rPr>
        <w:t>: ……………………….., email: ………………….…..</w:t>
      </w:r>
      <w:r w:rsidRPr="0060570F" w:rsidR="00C548F7">
        <w:rPr>
          <w:rFonts w:ascii="Sylfaen" w:hAnsi="Sylfaen"/>
          <w:sz w:val="23"/>
          <w:szCs w:val="23"/>
          <w:highlight w:val="yellow"/>
        </w:rPr>
        <w:t>)</w:t>
      </w:r>
      <w:r w:rsidRPr="0060570F">
        <w:rPr>
          <w:rFonts w:ascii="Sylfaen" w:hAnsi="Sylfaen"/>
          <w:sz w:val="23"/>
          <w:szCs w:val="23"/>
          <w:highlight w:val="yellow"/>
        </w:rPr>
        <w:t>,</w:t>
      </w:r>
      <w:r w:rsidRPr="0053467E">
        <w:rPr>
          <w:rFonts w:ascii="Sylfaen" w:hAnsi="Sylfaen"/>
          <w:sz w:val="23"/>
          <w:szCs w:val="23"/>
        </w:rPr>
        <w:t xml:space="preserve"> který</w:t>
      </w:r>
      <w:r w:rsidRPr="00BA251F">
        <w:rPr>
          <w:rFonts w:ascii="Sylfaen" w:hAnsi="Sylfaen"/>
          <w:sz w:val="23"/>
          <w:szCs w:val="23"/>
        </w:rPr>
        <w:t xml:space="preserve"> zastupuje zhotovitele v těchto případech:</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provádění díla na stavbě</w:t>
      </w:r>
      <w:r w:rsidR="007272AD">
        <w:rPr>
          <w:rFonts w:ascii="Sylfaen" w:hAnsi="Sylfaen"/>
          <w:sz w:val="23"/>
          <w:szCs w:val="23"/>
        </w:rPr>
        <w:t>,</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provádění zápisů ve stavebním deníku (od zahájení prací až po dokončení díla)</w:t>
      </w:r>
      <w:r w:rsidR="007272AD">
        <w:rPr>
          <w:rFonts w:ascii="Sylfaen" w:hAnsi="Sylfaen"/>
          <w:sz w:val="23"/>
          <w:szCs w:val="23"/>
        </w:rPr>
        <w:t>,</w:t>
      </w:r>
      <w:r w:rsidRPr="00BA251F">
        <w:rPr>
          <w:rFonts w:ascii="Sylfaen" w:hAnsi="Sylfaen"/>
          <w:sz w:val="23"/>
          <w:szCs w:val="23"/>
        </w:rPr>
        <w:t xml:space="preserve">  </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předávání zakrývaných prací</w:t>
      </w:r>
      <w:r w:rsidR="007272AD">
        <w:rPr>
          <w:rFonts w:ascii="Sylfaen" w:hAnsi="Sylfaen"/>
          <w:sz w:val="23"/>
          <w:szCs w:val="23"/>
        </w:rPr>
        <w:t>,</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 xml:space="preserve">předávání soupisu provedených prací objednateli k odsouhlasení (podklad </w:t>
      </w:r>
      <w:r w:rsidRPr="00BA251F">
        <w:rPr>
          <w:rFonts w:ascii="Sylfaen" w:hAnsi="Sylfaen"/>
          <w:sz w:val="23"/>
          <w:szCs w:val="23"/>
        </w:rPr>
        <w:br/>
        <w:t>pro fakturaci)</w:t>
      </w:r>
      <w:r w:rsidR="007272AD">
        <w:rPr>
          <w:rFonts w:ascii="Sylfaen" w:hAnsi="Sylfaen"/>
          <w:sz w:val="23"/>
          <w:szCs w:val="23"/>
        </w:rPr>
        <w:t>,</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komunikace s objednatelem a technickým dozorem</w:t>
      </w:r>
      <w:r w:rsidR="007272AD">
        <w:rPr>
          <w:rFonts w:ascii="Sylfaen" w:hAnsi="Sylfaen"/>
          <w:sz w:val="23"/>
          <w:szCs w:val="23"/>
        </w:rPr>
        <w:t>,</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účast na kontrolních dnech.</w:t>
      </w:r>
    </w:p>
    <w:p w:rsidRPr="00BA251F" w:rsidR="00467855" w:rsidP="00467855" w:rsidRDefault="00467855">
      <w:pPr>
        <w:rPr>
          <w:rFonts w:ascii="Sylfaen" w:hAnsi="Sylfaen"/>
          <w:sz w:val="23"/>
          <w:szCs w:val="23"/>
        </w:rPr>
      </w:pPr>
    </w:p>
    <w:p w:rsidRPr="00BA251F" w:rsidR="00467855" w:rsidP="007272AD" w:rsidRDefault="00467855">
      <w:pPr>
        <w:numPr>
          <w:ilvl w:val="0"/>
          <w:numId w:val="16"/>
        </w:numPr>
        <w:ind w:left="426" w:hanging="426"/>
        <w:jc w:val="both"/>
        <w:rPr>
          <w:rFonts w:ascii="Sylfaen" w:hAnsi="Sylfaen"/>
          <w:sz w:val="23"/>
          <w:szCs w:val="23"/>
        </w:rPr>
      </w:pPr>
      <w:r w:rsidRPr="00BA251F">
        <w:rPr>
          <w:rFonts w:ascii="Sylfaen" w:hAnsi="Sylfaen"/>
          <w:sz w:val="23"/>
          <w:szCs w:val="23"/>
        </w:rPr>
        <w:t xml:space="preserve">Výkonem technického dozoru </w:t>
      </w:r>
      <w:r w:rsidRPr="0053467E">
        <w:rPr>
          <w:rFonts w:ascii="Sylfaen" w:hAnsi="Sylfaen"/>
          <w:sz w:val="23"/>
          <w:szCs w:val="23"/>
        </w:rPr>
        <w:t xml:space="preserve">objednatele je pověřen </w:t>
      </w:r>
      <w:r w:rsidRPr="0053467E" w:rsidR="004537FA">
        <w:rPr>
          <w:rFonts w:ascii="Sylfaen" w:hAnsi="Sylfaen"/>
          <w:sz w:val="23"/>
          <w:szCs w:val="23"/>
        </w:rPr>
        <w:t>…………………</w:t>
      </w:r>
      <w:r w:rsidRPr="0053467E" w:rsidR="00C548F7">
        <w:rPr>
          <w:rFonts w:ascii="Sylfaen" w:hAnsi="Sylfaen"/>
          <w:sz w:val="23"/>
          <w:szCs w:val="23"/>
        </w:rPr>
        <w:t>………………………………., tel.: ………………………………</w:t>
      </w:r>
      <w:proofErr w:type="gramStart"/>
      <w:r w:rsidRPr="0053467E" w:rsidR="00C548F7">
        <w:rPr>
          <w:rFonts w:ascii="Sylfaen" w:hAnsi="Sylfaen"/>
          <w:sz w:val="23"/>
          <w:szCs w:val="23"/>
        </w:rPr>
        <w:t>….., email</w:t>
      </w:r>
      <w:proofErr w:type="gramEnd"/>
      <w:r w:rsidRPr="0053467E" w:rsidR="00C548F7">
        <w:rPr>
          <w:rFonts w:ascii="Sylfaen" w:hAnsi="Sylfaen"/>
          <w:sz w:val="23"/>
          <w:szCs w:val="23"/>
        </w:rPr>
        <w:t>: ………………………………………….</w:t>
      </w:r>
      <w:r w:rsidRPr="0053467E">
        <w:rPr>
          <w:rFonts w:ascii="Sylfaen" w:hAnsi="Sylfaen"/>
          <w:sz w:val="23"/>
          <w:szCs w:val="23"/>
        </w:rPr>
        <w:t>, který zastupuje</w:t>
      </w:r>
      <w:r w:rsidRPr="00BA251F">
        <w:rPr>
          <w:rFonts w:ascii="Sylfaen" w:hAnsi="Sylfaen"/>
          <w:sz w:val="23"/>
          <w:szCs w:val="23"/>
        </w:rPr>
        <w:t xml:space="preserve"> objednatele v těchto případech:</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 xml:space="preserve">kontrola, zda práce jsou prováděny v souladu s touto smlouvou, </w:t>
      </w:r>
      <w:r w:rsidR="00BA6DDA">
        <w:rPr>
          <w:rFonts w:ascii="Sylfaen" w:hAnsi="Sylfaen"/>
          <w:sz w:val="23"/>
          <w:szCs w:val="23"/>
        </w:rPr>
        <w:t>položkovým rozpočtem</w:t>
      </w:r>
      <w:r w:rsidRPr="00BA251F">
        <w:rPr>
          <w:rFonts w:ascii="Sylfaen" w:hAnsi="Sylfaen"/>
          <w:sz w:val="23"/>
          <w:szCs w:val="23"/>
        </w:rPr>
        <w:t>, přísl. normami, rozhodnutími veřejnosprávních orgánů a obe</w:t>
      </w:r>
      <w:r w:rsidR="007272AD">
        <w:rPr>
          <w:rFonts w:ascii="Sylfaen" w:hAnsi="Sylfaen"/>
          <w:sz w:val="23"/>
          <w:szCs w:val="23"/>
        </w:rPr>
        <w:t>cně závaznými právními předpisy,</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provádění zápisů do stavebního deníku (od zahájení prací až po dokončení díla)</w:t>
      </w:r>
      <w:r>
        <w:rPr>
          <w:rFonts w:ascii="Sylfaen" w:hAnsi="Sylfaen"/>
          <w:sz w:val="23"/>
          <w:szCs w:val="23"/>
        </w:rPr>
        <w:t xml:space="preserve"> a fotodokumentace</w:t>
      </w:r>
      <w:r w:rsidR="007272AD">
        <w:rPr>
          <w:rFonts w:ascii="Sylfaen" w:hAnsi="Sylfaen"/>
          <w:sz w:val="23"/>
          <w:szCs w:val="23"/>
        </w:rPr>
        <w:t>,</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upozorňovat zápisem do stavebního deníku na zjištěné nedostatky a kontrolovat te</w:t>
      </w:r>
      <w:r w:rsidR="007272AD">
        <w:rPr>
          <w:rFonts w:ascii="Sylfaen" w:hAnsi="Sylfaen"/>
          <w:sz w:val="23"/>
          <w:szCs w:val="23"/>
        </w:rPr>
        <w:t>rmín a způsob jejich odstranění,</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přejímání a kontrola zakrývaných prací, přejímat dokončené práce a uzavřít dohodu o opatřeních a termínech odstra</w:t>
      </w:r>
      <w:r w:rsidR="007272AD">
        <w:rPr>
          <w:rFonts w:ascii="Sylfaen" w:hAnsi="Sylfaen"/>
          <w:sz w:val="23"/>
          <w:szCs w:val="23"/>
        </w:rPr>
        <w:t>nění zjištěných vad a nedodělků,</w:t>
      </w:r>
    </w:p>
    <w:p w:rsidRPr="00BA251F" w:rsidR="00467855" w:rsidP="007272AD" w:rsidRDefault="00467855">
      <w:pPr>
        <w:numPr>
          <w:ilvl w:val="0"/>
          <w:numId w:val="26"/>
        </w:numPr>
        <w:jc w:val="both"/>
        <w:rPr>
          <w:rFonts w:ascii="Sylfaen" w:hAnsi="Sylfaen"/>
          <w:sz w:val="23"/>
          <w:szCs w:val="23"/>
        </w:rPr>
      </w:pPr>
      <w:r w:rsidRPr="00BA251F">
        <w:rPr>
          <w:rFonts w:ascii="Sylfaen" w:hAnsi="Sylfaen"/>
          <w:sz w:val="23"/>
          <w:szCs w:val="23"/>
        </w:rPr>
        <w:t>odsouhlasení soupisu provedených prací (podklad pro fakturaci).</w:t>
      </w:r>
    </w:p>
    <w:p w:rsidRPr="00BA251F"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r w:rsidRPr="00BA251F">
        <w:rPr>
          <w:rFonts w:ascii="Sylfaen" w:hAnsi="Sylfaen"/>
          <w:sz w:val="23"/>
          <w:szCs w:val="23"/>
        </w:rPr>
        <w:t xml:space="preserve"> </w:t>
      </w:r>
      <w:r w:rsidRPr="00BA251F">
        <w:rPr>
          <w:rFonts w:ascii="Sylfaen" w:hAnsi="Sylfaen"/>
          <w:sz w:val="23"/>
          <w:szCs w:val="23"/>
        </w:rPr>
        <w:tab/>
        <w:t>Technický dozor není oprávněn platně uzavírat dohody o změně předmětu a ceny díla.</w:t>
      </w:r>
    </w:p>
    <w:p w:rsidRPr="00BA251F" w:rsidR="00467855" w:rsidP="00467855" w:rsidRDefault="00467855">
      <w:pPr>
        <w:jc w:val="center"/>
        <w:rPr>
          <w:rFonts w:ascii="Sylfaen" w:hAnsi="Sylfaen"/>
          <w:b/>
          <w:sz w:val="23"/>
          <w:szCs w:val="23"/>
          <w:u w:val="single"/>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IX. Předání a převzetí díla</w:t>
      </w:r>
    </w:p>
    <w:p w:rsidRPr="00BA251F" w:rsidR="007272AD" w:rsidP="00467855" w:rsidRDefault="007272AD">
      <w:pPr>
        <w:jc w:val="center"/>
        <w:rPr>
          <w:rFonts w:ascii="Sylfaen" w:hAnsi="Sylfaen"/>
          <w:sz w:val="23"/>
          <w:szCs w:val="23"/>
        </w:rPr>
      </w:pPr>
    </w:p>
    <w:p w:rsidRPr="00BA251F" w:rsidR="00467855" w:rsidP="007272AD" w:rsidRDefault="00467855">
      <w:pPr>
        <w:numPr>
          <w:ilvl w:val="4"/>
          <w:numId w:val="1"/>
        </w:numPr>
        <w:ind w:left="426" w:hanging="426"/>
        <w:jc w:val="both"/>
        <w:rPr>
          <w:rFonts w:ascii="Sylfaen" w:hAnsi="Sylfaen"/>
          <w:sz w:val="23"/>
          <w:szCs w:val="23"/>
        </w:rPr>
      </w:pPr>
      <w:r w:rsidRPr="00BA251F">
        <w:rPr>
          <w:rFonts w:ascii="Sylfaen" w:hAnsi="Sylfaen"/>
          <w:sz w:val="23"/>
          <w:szCs w:val="23"/>
        </w:rPr>
        <w:lastRenderedPageBreak/>
        <w:t>Zhotovitel oznámí termín řádného dokončení díla objednateli nejméně 3 pracovní dny předem, a to zápisem do stavebního deníku. Tento zápis bude odsouhlasen oběma smluvními stranami.</w:t>
      </w:r>
    </w:p>
    <w:p w:rsidR="00467855" w:rsidP="00467855" w:rsidRDefault="00467855">
      <w:pPr>
        <w:ind w:left="851" w:hanging="425"/>
        <w:rPr>
          <w:rFonts w:ascii="Sylfaen" w:hAnsi="Sylfaen"/>
          <w:sz w:val="23"/>
          <w:szCs w:val="23"/>
        </w:rPr>
      </w:pPr>
    </w:p>
    <w:p w:rsidRPr="00BA251F" w:rsidR="007272AD" w:rsidP="00467855" w:rsidRDefault="007272AD">
      <w:pPr>
        <w:ind w:left="851" w:hanging="425"/>
        <w:rPr>
          <w:rFonts w:ascii="Sylfaen" w:hAnsi="Sylfaen"/>
          <w:sz w:val="23"/>
          <w:szCs w:val="23"/>
        </w:rPr>
      </w:pPr>
    </w:p>
    <w:p w:rsidRPr="00BA251F" w:rsidR="00467855" w:rsidP="007272AD" w:rsidRDefault="00467855">
      <w:pPr>
        <w:numPr>
          <w:ilvl w:val="4"/>
          <w:numId w:val="1"/>
        </w:numPr>
        <w:ind w:left="426" w:hanging="426"/>
        <w:jc w:val="both"/>
        <w:rPr>
          <w:rFonts w:ascii="Sylfaen" w:hAnsi="Sylfaen"/>
          <w:sz w:val="23"/>
          <w:szCs w:val="23"/>
        </w:rPr>
      </w:pPr>
      <w:r w:rsidRPr="00BA251F">
        <w:rPr>
          <w:rFonts w:ascii="Sylfaen" w:hAnsi="Sylfaen"/>
          <w:sz w:val="23"/>
          <w:szCs w:val="23"/>
        </w:rPr>
        <w:t>Objednatel je povinen zahájit řízení o předání a převzetí díla nejpozději do 5 dnů od termínu oznámeného jako termín řádného dokončení díla. Termín zahájení předání a převzetí díla oznámí objednatel zhotoviteli zápisem do stavebního deníku. Tento zápis bude odsouhlasen oběma smluvními stranami.</w:t>
      </w:r>
    </w:p>
    <w:p w:rsidRPr="00BA251F" w:rsidR="00467855" w:rsidP="00467855" w:rsidRDefault="00467855">
      <w:pPr>
        <w:ind w:left="851" w:hanging="425"/>
        <w:rPr>
          <w:rFonts w:ascii="Sylfaen" w:hAnsi="Sylfaen"/>
          <w:sz w:val="23"/>
          <w:szCs w:val="23"/>
        </w:rPr>
      </w:pPr>
    </w:p>
    <w:p w:rsidRPr="00BA251F" w:rsidR="00467855" w:rsidP="007272AD" w:rsidRDefault="00467855">
      <w:pPr>
        <w:numPr>
          <w:ilvl w:val="4"/>
          <w:numId w:val="1"/>
        </w:numPr>
        <w:ind w:left="426" w:hanging="426"/>
        <w:jc w:val="both"/>
        <w:rPr>
          <w:rFonts w:ascii="Sylfaen" w:hAnsi="Sylfaen"/>
          <w:sz w:val="23"/>
          <w:szCs w:val="23"/>
        </w:rPr>
      </w:pPr>
      <w:r w:rsidRPr="00BA251F">
        <w:rPr>
          <w:rFonts w:ascii="Sylfaen" w:hAnsi="Sylfaen"/>
          <w:sz w:val="23"/>
          <w:szCs w:val="23"/>
        </w:rPr>
        <w:t>K řízení o předání a převzetí díla je povinen zhotovitel připravit a objednateli následně předat zejména:</w:t>
      </w:r>
    </w:p>
    <w:p w:rsidRPr="00BA251F" w:rsidR="00467855" w:rsidP="00467855" w:rsidRDefault="00467855">
      <w:pPr>
        <w:rPr>
          <w:rFonts w:ascii="Sylfaen" w:hAnsi="Sylfaen"/>
          <w:sz w:val="23"/>
          <w:szCs w:val="23"/>
        </w:rPr>
      </w:pPr>
    </w:p>
    <w:p w:rsidRPr="00BA251F" w:rsidR="00467855" w:rsidP="00833E53" w:rsidRDefault="00467855">
      <w:pPr>
        <w:numPr>
          <w:ilvl w:val="0"/>
          <w:numId w:val="27"/>
        </w:numPr>
        <w:ind w:left="1134" w:hanging="425"/>
        <w:jc w:val="both"/>
        <w:rPr>
          <w:rFonts w:ascii="Sylfaen" w:hAnsi="Sylfaen"/>
          <w:sz w:val="23"/>
          <w:szCs w:val="23"/>
        </w:rPr>
      </w:pPr>
      <w:r w:rsidRPr="00BA251F">
        <w:rPr>
          <w:rFonts w:ascii="Sylfaen" w:hAnsi="Sylfaen"/>
          <w:sz w:val="23"/>
          <w:szCs w:val="23"/>
        </w:rPr>
        <w:t xml:space="preserve">zápisy a osvědčení o provedených zkouškách použitých materiálů včetně prohlášení o shodě a prohlášeních o vlastnostech a certifikátů  </w:t>
      </w:r>
      <w:r w:rsidRPr="00BA251F">
        <w:rPr>
          <w:rFonts w:ascii="Sylfaen" w:hAnsi="Sylfaen"/>
          <w:sz w:val="23"/>
          <w:szCs w:val="23"/>
        </w:rPr>
        <w:tab/>
        <w:t>zápisy</w:t>
      </w:r>
      <w:r w:rsidR="00833E53">
        <w:rPr>
          <w:rFonts w:ascii="Sylfaen" w:hAnsi="Sylfaen"/>
          <w:sz w:val="23"/>
          <w:szCs w:val="23"/>
        </w:rPr>
        <w:t xml:space="preserve"> a výsledky předepsaných měření,</w:t>
      </w:r>
    </w:p>
    <w:p w:rsidRPr="00BA251F" w:rsidR="00467855" w:rsidP="00833E53" w:rsidRDefault="00467855">
      <w:pPr>
        <w:numPr>
          <w:ilvl w:val="0"/>
          <w:numId w:val="27"/>
        </w:numPr>
        <w:ind w:left="1134" w:hanging="425"/>
        <w:jc w:val="both"/>
        <w:rPr>
          <w:rFonts w:ascii="Sylfaen" w:hAnsi="Sylfaen"/>
          <w:sz w:val="23"/>
          <w:szCs w:val="23"/>
        </w:rPr>
      </w:pPr>
      <w:r w:rsidRPr="00BA251F">
        <w:rPr>
          <w:rFonts w:ascii="Sylfaen" w:hAnsi="Sylfaen"/>
          <w:sz w:val="23"/>
          <w:szCs w:val="23"/>
        </w:rPr>
        <w:t>originál stavebního deníku</w:t>
      </w:r>
      <w:r w:rsidR="00833E53">
        <w:rPr>
          <w:rFonts w:ascii="Sylfaen" w:hAnsi="Sylfaen"/>
          <w:sz w:val="23"/>
          <w:szCs w:val="23"/>
        </w:rPr>
        <w:t>.</w:t>
      </w:r>
    </w:p>
    <w:p w:rsidRPr="00BA251F" w:rsidR="00467855" w:rsidP="00467855" w:rsidRDefault="00467855">
      <w:pPr>
        <w:rPr>
          <w:rFonts w:ascii="Sylfaen" w:hAnsi="Sylfaen"/>
          <w:sz w:val="23"/>
          <w:szCs w:val="23"/>
        </w:rPr>
      </w:pPr>
    </w:p>
    <w:p w:rsidRPr="00BA251F" w:rsidR="00467855" w:rsidP="00833E53" w:rsidRDefault="00467855">
      <w:pPr>
        <w:numPr>
          <w:ilvl w:val="4"/>
          <w:numId w:val="1"/>
        </w:numPr>
        <w:ind w:left="426" w:hanging="426"/>
        <w:jc w:val="both"/>
        <w:rPr>
          <w:rFonts w:ascii="Sylfaen" w:hAnsi="Sylfaen"/>
          <w:sz w:val="23"/>
          <w:szCs w:val="23"/>
        </w:rPr>
      </w:pPr>
      <w:r w:rsidRPr="00BA251F">
        <w:rPr>
          <w:rFonts w:ascii="Sylfaen" w:hAnsi="Sylfaen"/>
          <w:sz w:val="23"/>
          <w:szCs w:val="23"/>
        </w:rPr>
        <w:t>O průběhu předávacího a přejímacího řízení bude sepsán protokol, který bude mimo údajů o objednateli, zhotoviteli a označení stavby obsahovat zejména:</w:t>
      </w:r>
    </w:p>
    <w:p w:rsidRPr="00BA251F" w:rsidR="00467855" w:rsidP="00467855" w:rsidRDefault="00467855">
      <w:pPr>
        <w:rPr>
          <w:rFonts w:ascii="Sylfaen" w:hAnsi="Sylfaen"/>
          <w:sz w:val="23"/>
          <w:szCs w:val="23"/>
        </w:rPr>
      </w:pPr>
    </w:p>
    <w:p w:rsidRPr="00BA251F" w:rsidR="00467855" w:rsidP="00833E53" w:rsidRDefault="00833E53">
      <w:pPr>
        <w:numPr>
          <w:ilvl w:val="0"/>
          <w:numId w:val="28"/>
        </w:numPr>
        <w:ind w:left="1134" w:hanging="425"/>
        <w:jc w:val="both"/>
        <w:rPr>
          <w:rFonts w:ascii="Sylfaen" w:hAnsi="Sylfaen"/>
          <w:sz w:val="23"/>
          <w:szCs w:val="23"/>
        </w:rPr>
      </w:pPr>
      <w:r>
        <w:rPr>
          <w:rFonts w:ascii="Sylfaen" w:hAnsi="Sylfaen"/>
          <w:sz w:val="23"/>
          <w:szCs w:val="23"/>
        </w:rPr>
        <w:t>seznam předaných dokladů,</w:t>
      </w:r>
    </w:p>
    <w:p w:rsidRPr="00BA251F" w:rsidR="00467855" w:rsidP="00833E53" w:rsidRDefault="00467855">
      <w:pPr>
        <w:numPr>
          <w:ilvl w:val="0"/>
          <w:numId w:val="28"/>
        </w:numPr>
        <w:ind w:left="1134" w:hanging="425"/>
        <w:jc w:val="both"/>
        <w:rPr>
          <w:rFonts w:ascii="Sylfaen" w:hAnsi="Sylfaen"/>
          <w:sz w:val="23"/>
          <w:szCs w:val="23"/>
        </w:rPr>
      </w:pPr>
      <w:r w:rsidRPr="00BA251F">
        <w:rPr>
          <w:rFonts w:ascii="Sylfaen" w:hAnsi="Sylfaen"/>
          <w:sz w:val="23"/>
          <w:szCs w:val="23"/>
        </w:rPr>
        <w:t>soupis případně zjištěných vad a nedodělků včetně dohody o termínech a způsobu jejich odstranění</w:t>
      </w:r>
      <w:r w:rsidR="00833E53">
        <w:rPr>
          <w:rFonts w:ascii="Sylfaen" w:hAnsi="Sylfaen"/>
          <w:sz w:val="23"/>
          <w:szCs w:val="23"/>
        </w:rPr>
        <w:t>,</w:t>
      </w:r>
    </w:p>
    <w:p w:rsidRPr="00BA251F" w:rsidR="00467855" w:rsidP="00833E53" w:rsidRDefault="00467855">
      <w:pPr>
        <w:numPr>
          <w:ilvl w:val="0"/>
          <w:numId w:val="28"/>
        </w:numPr>
        <w:ind w:left="1134" w:hanging="425"/>
        <w:jc w:val="both"/>
        <w:rPr>
          <w:rFonts w:ascii="Sylfaen" w:hAnsi="Sylfaen"/>
          <w:sz w:val="23"/>
          <w:szCs w:val="23"/>
        </w:rPr>
      </w:pPr>
      <w:r w:rsidRPr="00BA251F">
        <w:rPr>
          <w:rFonts w:ascii="Sylfaen" w:hAnsi="Sylfaen"/>
          <w:sz w:val="23"/>
          <w:szCs w:val="23"/>
        </w:rPr>
        <w:t>dohodu o způsobu a termínu vyklizení staveniště</w:t>
      </w:r>
      <w:r w:rsidR="00833E53">
        <w:rPr>
          <w:rFonts w:ascii="Sylfaen" w:hAnsi="Sylfaen"/>
          <w:sz w:val="23"/>
          <w:szCs w:val="23"/>
        </w:rPr>
        <w:t>,</w:t>
      </w:r>
    </w:p>
    <w:p w:rsidRPr="00BA251F" w:rsidR="00467855" w:rsidP="00833E53" w:rsidRDefault="00467855">
      <w:pPr>
        <w:numPr>
          <w:ilvl w:val="0"/>
          <w:numId w:val="28"/>
        </w:numPr>
        <w:ind w:left="1134" w:hanging="425"/>
        <w:jc w:val="both"/>
        <w:rPr>
          <w:rFonts w:ascii="Sylfaen" w:hAnsi="Sylfaen"/>
          <w:sz w:val="23"/>
          <w:szCs w:val="23"/>
        </w:rPr>
      </w:pPr>
      <w:r w:rsidRPr="00BA251F">
        <w:rPr>
          <w:rFonts w:ascii="Sylfaen" w:hAnsi="Sylfaen"/>
          <w:sz w:val="23"/>
          <w:szCs w:val="23"/>
        </w:rPr>
        <w:t>prohlášení objednatele, zda dílo přejímá nebo nepřejímá.</w:t>
      </w:r>
    </w:p>
    <w:p w:rsidRPr="00BA251F" w:rsidR="00467855" w:rsidP="00467855" w:rsidRDefault="00467855">
      <w:pPr>
        <w:rPr>
          <w:rFonts w:ascii="Sylfaen" w:hAnsi="Sylfaen"/>
          <w:sz w:val="23"/>
          <w:szCs w:val="23"/>
        </w:rPr>
      </w:pPr>
    </w:p>
    <w:p w:rsidRPr="00BA251F" w:rsidR="00467855" w:rsidP="00833E53" w:rsidRDefault="00467855">
      <w:pPr>
        <w:numPr>
          <w:ilvl w:val="4"/>
          <w:numId w:val="1"/>
        </w:numPr>
        <w:ind w:left="426" w:hanging="426"/>
        <w:jc w:val="both"/>
        <w:rPr>
          <w:rFonts w:ascii="Sylfaen" w:hAnsi="Sylfaen"/>
          <w:sz w:val="23"/>
          <w:szCs w:val="23"/>
        </w:rPr>
      </w:pPr>
      <w:r w:rsidRPr="00BA251F">
        <w:rPr>
          <w:rFonts w:ascii="Sylfaen" w:hAnsi="Sylfaen"/>
          <w:sz w:val="23"/>
          <w:szCs w:val="23"/>
        </w:rPr>
        <w:t>V případě, že objednatel odmítne dílo převzít, uvede do protokolu o předání a převzetí i důvody, pro které odmítá dílo převzít.</w:t>
      </w:r>
    </w:p>
    <w:p w:rsidRPr="00BA251F" w:rsidR="00467855" w:rsidP="00833E53" w:rsidRDefault="00467855">
      <w:pPr>
        <w:ind w:left="426" w:hanging="426"/>
        <w:rPr>
          <w:rFonts w:ascii="Sylfaen" w:hAnsi="Sylfaen"/>
          <w:sz w:val="23"/>
          <w:szCs w:val="23"/>
        </w:rPr>
      </w:pPr>
    </w:p>
    <w:p w:rsidRPr="00BA251F" w:rsidR="00467855" w:rsidP="00833E53" w:rsidRDefault="00467855">
      <w:pPr>
        <w:numPr>
          <w:ilvl w:val="4"/>
          <w:numId w:val="1"/>
        </w:numPr>
        <w:ind w:left="426" w:hanging="426"/>
        <w:jc w:val="both"/>
        <w:rPr>
          <w:rFonts w:ascii="Sylfaen" w:hAnsi="Sylfaen"/>
          <w:sz w:val="23"/>
          <w:szCs w:val="23"/>
        </w:rPr>
      </w:pPr>
      <w:r w:rsidRPr="00BA251F">
        <w:rPr>
          <w:rFonts w:ascii="Sylfaen" w:hAnsi="Sylfaen"/>
          <w:sz w:val="23"/>
          <w:szCs w:val="23"/>
        </w:rPr>
        <w:t>Objednatel nemá právo odmítnout převzetí stavby pro ojedinělé drobné vady, které samy o sobě, ani ve spojení s jinými nebrání užívání stavby funkčně nebo esteticky, ani její užívání podstatným způsobem neomezují.</w:t>
      </w:r>
    </w:p>
    <w:p w:rsidR="00467855" w:rsidP="00467855" w:rsidRDefault="00467855">
      <w:pPr>
        <w:jc w:val="center"/>
        <w:rPr>
          <w:rFonts w:ascii="Sylfaen" w:hAnsi="Sylfaen"/>
          <w:b/>
          <w:sz w:val="23"/>
          <w:szCs w:val="23"/>
          <w:u w:val="single"/>
        </w:rPr>
      </w:pPr>
    </w:p>
    <w:p w:rsidRPr="00BA251F" w:rsidR="0053467E" w:rsidP="00467855" w:rsidRDefault="0053467E">
      <w:pPr>
        <w:jc w:val="center"/>
        <w:rPr>
          <w:rFonts w:ascii="Sylfaen" w:hAnsi="Sylfaen"/>
          <w:b/>
          <w:sz w:val="23"/>
          <w:szCs w:val="23"/>
          <w:u w:val="single"/>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 Stavební deník</w:t>
      </w:r>
    </w:p>
    <w:p w:rsidRPr="00BA251F" w:rsidR="00833E53" w:rsidP="00833E53" w:rsidRDefault="00833E53">
      <w:pPr>
        <w:ind w:left="426" w:hanging="426"/>
        <w:jc w:val="center"/>
        <w:rPr>
          <w:rFonts w:ascii="Sylfaen" w:hAnsi="Sylfaen"/>
          <w:b/>
          <w:sz w:val="23"/>
          <w:szCs w:val="23"/>
          <w:u w:val="single"/>
        </w:rPr>
      </w:pPr>
    </w:p>
    <w:p w:rsidRPr="00BA251F" w:rsidR="00467855" w:rsidP="00833E53" w:rsidRDefault="00467855">
      <w:pPr>
        <w:numPr>
          <w:ilvl w:val="0"/>
          <w:numId w:val="29"/>
        </w:numPr>
        <w:ind w:left="426" w:hanging="426"/>
        <w:jc w:val="both"/>
        <w:rPr>
          <w:rFonts w:ascii="Sylfaen" w:hAnsi="Sylfaen"/>
          <w:sz w:val="23"/>
          <w:szCs w:val="23"/>
        </w:rPr>
      </w:pPr>
      <w:r w:rsidRPr="00BA251F">
        <w:rPr>
          <w:rFonts w:ascii="Sylfaen" w:hAnsi="Sylfaen"/>
          <w:sz w:val="23"/>
          <w:szCs w:val="23"/>
        </w:rPr>
        <w:t>Zhotovitel je povinen vést ode dne předání a převzetí staveniště do doby odstranění vad a nedodělků zjištěných při předání a převzetí díla stavební deník.</w:t>
      </w:r>
    </w:p>
    <w:p w:rsidRPr="00BA251F" w:rsidR="00467855" w:rsidP="00833E53" w:rsidRDefault="00467855">
      <w:pPr>
        <w:ind w:left="426"/>
        <w:jc w:val="both"/>
        <w:rPr>
          <w:rFonts w:ascii="Sylfaen" w:hAnsi="Sylfaen"/>
          <w:sz w:val="23"/>
          <w:szCs w:val="23"/>
        </w:rPr>
      </w:pPr>
    </w:p>
    <w:p w:rsidRPr="00BA251F" w:rsidR="00467855" w:rsidP="00833E53" w:rsidRDefault="00467855">
      <w:pPr>
        <w:numPr>
          <w:ilvl w:val="0"/>
          <w:numId w:val="29"/>
        </w:numPr>
        <w:ind w:left="426" w:hanging="426"/>
        <w:jc w:val="both"/>
        <w:rPr>
          <w:rFonts w:ascii="Sylfaen" w:hAnsi="Sylfaen"/>
          <w:sz w:val="23"/>
          <w:szCs w:val="23"/>
        </w:rPr>
      </w:pPr>
      <w:r w:rsidRPr="00BA251F">
        <w:rPr>
          <w:rFonts w:ascii="Sylfaen" w:hAnsi="Sylfaen"/>
          <w:sz w:val="23"/>
          <w:szCs w:val="23"/>
        </w:rPr>
        <w:t xml:space="preserve"> Zápisy do stavebního deníku činí zhotovitel formou denních záznamů. Zápisy má právo činit i objednatel (včetně technického dozoru). Zápisy do stavebního deníku jsou prováděny v originále a dvou kopiích. Originály zápisů je povinen zhotovitel předat objednateli při předání a převzetí díla. První kopii obdrží zhotovitel, druhou kopii objednatel. </w:t>
      </w:r>
    </w:p>
    <w:p w:rsidRPr="00BA251F" w:rsidR="00467855" w:rsidP="00833E53" w:rsidRDefault="00467855">
      <w:pPr>
        <w:ind w:left="426"/>
        <w:jc w:val="both"/>
        <w:rPr>
          <w:rFonts w:ascii="Sylfaen" w:hAnsi="Sylfaen"/>
          <w:sz w:val="23"/>
          <w:szCs w:val="23"/>
        </w:rPr>
      </w:pPr>
    </w:p>
    <w:p w:rsidRPr="00BA251F" w:rsidR="00467855" w:rsidP="00833E53" w:rsidRDefault="00467855">
      <w:pPr>
        <w:numPr>
          <w:ilvl w:val="0"/>
          <w:numId w:val="29"/>
        </w:numPr>
        <w:ind w:left="426" w:hanging="426"/>
        <w:jc w:val="both"/>
        <w:rPr>
          <w:rFonts w:ascii="Sylfaen" w:hAnsi="Sylfaen"/>
          <w:sz w:val="23"/>
          <w:szCs w:val="23"/>
        </w:rPr>
      </w:pPr>
      <w:r w:rsidRPr="00BA251F">
        <w:rPr>
          <w:rFonts w:ascii="Sylfaen" w:hAnsi="Sylfaen"/>
          <w:sz w:val="23"/>
          <w:szCs w:val="23"/>
        </w:rPr>
        <w:lastRenderedPageBreak/>
        <w:t xml:space="preserve">Stavební deník musí mít číslované listy a nesmí v něm být vynechána volná místa. Zápisy musí být prováděny čitelně a opatřeny jménem, funkcí a podpisem osoby, </w:t>
      </w:r>
      <w:r w:rsidRPr="00BA251F">
        <w:rPr>
          <w:rFonts w:ascii="Sylfaen" w:hAnsi="Sylfaen"/>
          <w:sz w:val="23"/>
          <w:szCs w:val="23"/>
        </w:rPr>
        <w:br/>
        <w:t>která příslušný zápis učinila.</w:t>
      </w:r>
    </w:p>
    <w:p w:rsidRPr="00BA251F" w:rsidR="00467855" w:rsidP="00833E53" w:rsidRDefault="00467855">
      <w:pPr>
        <w:ind w:left="426"/>
        <w:jc w:val="both"/>
        <w:rPr>
          <w:rFonts w:ascii="Sylfaen" w:hAnsi="Sylfaen"/>
          <w:sz w:val="23"/>
          <w:szCs w:val="23"/>
        </w:rPr>
      </w:pPr>
    </w:p>
    <w:p w:rsidRPr="00BA251F" w:rsidR="00467855" w:rsidP="00833E53" w:rsidRDefault="00467855">
      <w:pPr>
        <w:numPr>
          <w:ilvl w:val="0"/>
          <w:numId w:val="29"/>
        </w:numPr>
        <w:ind w:left="426" w:hanging="426"/>
        <w:jc w:val="both"/>
        <w:rPr>
          <w:rFonts w:ascii="Sylfaen" w:hAnsi="Sylfaen"/>
          <w:sz w:val="23"/>
          <w:szCs w:val="23"/>
        </w:rPr>
      </w:pPr>
      <w:r w:rsidRPr="00BA251F">
        <w:rPr>
          <w:rFonts w:ascii="Sylfaen" w:hAnsi="Sylfaen"/>
          <w:sz w:val="23"/>
          <w:szCs w:val="23"/>
        </w:rPr>
        <w:t>Učiní-li objednatel zápis do stavebního deníku, je zhotovitel povinen se k tomuto zápisu vyjádřit, nejpozději do 3 pracovních dnů, jinak se má za to, že se zápisem souhlasí. Učiní-li zhotovitel zápis do stavebního deníku, je objednatel povinen se k tomuto zápisu vyjádřit, nejpozději do 3 pracovních dnů, jinak se má za to, že se zápisem souhlasí. Do stavebního deníku se zapisují veškeré důležité údaje, které jsou rozhodné z hlediska posuzování průběhu stavby a práv a povinností smluvních stran a údaje stanovené ve stavebním zákoně a jeho prováděcích předpisech, zejména:</w:t>
      </w:r>
    </w:p>
    <w:p w:rsidRPr="00BA251F" w:rsidR="00467855" w:rsidP="00467855" w:rsidRDefault="00467855">
      <w:pPr>
        <w:rPr>
          <w:rFonts w:ascii="Sylfaen" w:hAnsi="Sylfaen"/>
          <w:sz w:val="23"/>
          <w:szCs w:val="23"/>
        </w:rPr>
      </w:pPr>
    </w:p>
    <w:p w:rsidRPr="00BA251F" w:rsidR="00467855"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předání a převzetí staveniště a zahájení stavebních prací</w:t>
      </w:r>
      <w:r>
        <w:rPr>
          <w:rFonts w:ascii="Sylfaen" w:hAnsi="Sylfaen"/>
          <w:sz w:val="23"/>
          <w:szCs w:val="23"/>
        </w:rPr>
        <w:t>,</w:t>
      </w:r>
    </w:p>
    <w:p w:rsidRPr="00BA251F" w:rsidR="00467855"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nástupy a provádění a ukončení prací subdodavatelů zhotovitele</w:t>
      </w:r>
      <w:r>
        <w:rPr>
          <w:rFonts w:ascii="Sylfaen" w:hAnsi="Sylfaen"/>
          <w:sz w:val="23"/>
          <w:szCs w:val="23"/>
        </w:rPr>
        <w:t>,</w:t>
      </w:r>
    </w:p>
    <w:p w:rsidRPr="00BA251F" w:rsidR="00467855"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proškolení pracovníků s podmínkami BOZP</w:t>
      </w:r>
      <w:r>
        <w:rPr>
          <w:rFonts w:ascii="Sylfaen" w:hAnsi="Sylfaen"/>
          <w:sz w:val="23"/>
          <w:szCs w:val="23"/>
        </w:rPr>
        <w:t>,</w:t>
      </w:r>
    </w:p>
    <w:p w:rsidRPr="00BA251F" w:rsidR="00467855"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přerušení prací a jejich důvody</w:t>
      </w:r>
      <w:r>
        <w:rPr>
          <w:rFonts w:ascii="Sylfaen" w:hAnsi="Sylfaen"/>
          <w:sz w:val="23"/>
          <w:szCs w:val="23"/>
        </w:rPr>
        <w:t>,</w:t>
      </w:r>
    </w:p>
    <w:p w:rsidRPr="00BA251F" w:rsidR="00467855"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provádění a výsledky kontrol všech druhů</w:t>
      </w:r>
      <w:r>
        <w:rPr>
          <w:rFonts w:ascii="Sylfaen" w:hAnsi="Sylfaen"/>
          <w:sz w:val="23"/>
          <w:szCs w:val="23"/>
        </w:rPr>
        <w:t>,</w:t>
      </w:r>
    </w:p>
    <w:p w:rsidRPr="00BA251F" w:rsidR="00467855"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souhlas se zakrýváním prací</w:t>
      </w:r>
      <w:r>
        <w:rPr>
          <w:rFonts w:ascii="Sylfaen" w:hAnsi="Sylfaen"/>
          <w:sz w:val="23"/>
          <w:szCs w:val="23"/>
        </w:rPr>
        <w:t>,</w:t>
      </w:r>
    </w:p>
    <w:p w:rsidRPr="00BA251F" w:rsidR="00467855"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dílčí přejímky prací</w:t>
      </w:r>
      <w:r>
        <w:rPr>
          <w:rFonts w:ascii="Sylfaen" w:hAnsi="Sylfaen"/>
          <w:sz w:val="23"/>
          <w:szCs w:val="23"/>
        </w:rPr>
        <w:t>,</w:t>
      </w:r>
    </w:p>
    <w:p w:rsidR="00833E53" w:rsidP="00833E53" w:rsidRDefault="00833E53">
      <w:pPr>
        <w:numPr>
          <w:ilvl w:val="0"/>
          <w:numId w:val="30"/>
        </w:numPr>
        <w:ind w:left="1134" w:hanging="425"/>
        <w:jc w:val="both"/>
        <w:rPr>
          <w:rFonts w:ascii="Sylfaen" w:hAnsi="Sylfaen"/>
          <w:sz w:val="23"/>
          <w:szCs w:val="23"/>
        </w:rPr>
      </w:pPr>
      <w:r>
        <w:rPr>
          <w:rFonts w:ascii="Sylfaen" w:hAnsi="Sylfaen"/>
          <w:sz w:val="23"/>
          <w:szCs w:val="23"/>
        </w:rPr>
        <w:t xml:space="preserve"> </w:t>
      </w:r>
      <w:r w:rsidRPr="00BA251F" w:rsidR="00467855">
        <w:rPr>
          <w:rFonts w:ascii="Sylfaen" w:hAnsi="Sylfaen"/>
          <w:sz w:val="23"/>
          <w:szCs w:val="23"/>
        </w:rPr>
        <w:t>provedení a výsledky všech zkoušek a měření</w:t>
      </w:r>
      <w:r>
        <w:rPr>
          <w:rFonts w:ascii="Sylfaen" w:hAnsi="Sylfaen"/>
          <w:sz w:val="23"/>
          <w:szCs w:val="23"/>
        </w:rPr>
        <w:t>,</w:t>
      </w:r>
    </w:p>
    <w:p w:rsidR="00833E53" w:rsidP="00833E53" w:rsidRDefault="00467855">
      <w:pPr>
        <w:numPr>
          <w:ilvl w:val="0"/>
          <w:numId w:val="30"/>
        </w:numPr>
        <w:ind w:left="1134" w:hanging="425"/>
        <w:jc w:val="both"/>
        <w:rPr>
          <w:rFonts w:ascii="Sylfaen" w:hAnsi="Sylfaen"/>
          <w:sz w:val="23"/>
          <w:szCs w:val="23"/>
        </w:rPr>
      </w:pPr>
      <w:r w:rsidRPr="00833E53">
        <w:rPr>
          <w:rFonts w:ascii="Sylfaen" w:hAnsi="Sylfaen"/>
          <w:sz w:val="23"/>
          <w:szCs w:val="23"/>
        </w:rPr>
        <w:t>způsobené škody a jejich důvody</w:t>
      </w:r>
      <w:r w:rsidR="00833E53">
        <w:rPr>
          <w:rFonts w:ascii="Sylfaen" w:hAnsi="Sylfaen"/>
          <w:sz w:val="23"/>
          <w:szCs w:val="23"/>
        </w:rPr>
        <w:t>,</w:t>
      </w:r>
    </w:p>
    <w:p w:rsidRPr="00833E53" w:rsidR="00467855" w:rsidP="00833E53" w:rsidRDefault="00467855">
      <w:pPr>
        <w:numPr>
          <w:ilvl w:val="0"/>
          <w:numId w:val="30"/>
        </w:numPr>
        <w:ind w:left="1134" w:hanging="425"/>
        <w:jc w:val="both"/>
        <w:rPr>
          <w:rFonts w:ascii="Sylfaen" w:hAnsi="Sylfaen"/>
          <w:sz w:val="23"/>
          <w:szCs w:val="23"/>
        </w:rPr>
      </w:pPr>
      <w:r w:rsidRPr="00833E53">
        <w:rPr>
          <w:rFonts w:ascii="Sylfaen" w:hAnsi="Sylfaen"/>
          <w:sz w:val="23"/>
          <w:szCs w:val="23"/>
        </w:rPr>
        <w:t>pravidelné denní záznamy (jména a příjmení pracovníků pracujících na staveništi, klimatické podmínky na staveništi a jeho stav, popis a množství provedených prací, dodávky materiálů, výrobků, strojů a zařízení pro stavbu, nasazení mechanizačních prostředků apod.).</w:t>
      </w:r>
    </w:p>
    <w:p w:rsidR="004537FA" w:rsidP="004537FA" w:rsidRDefault="004537FA">
      <w:pPr>
        <w:ind w:left="1418"/>
        <w:jc w:val="both"/>
        <w:rPr>
          <w:rFonts w:ascii="Sylfaen" w:hAnsi="Sylfaen"/>
          <w:sz w:val="23"/>
          <w:szCs w:val="23"/>
        </w:rPr>
      </w:pPr>
    </w:p>
    <w:p w:rsidRPr="00BA251F" w:rsidR="0053467E" w:rsidP="004537FA" w:rsidRDefault="0053467E">
      <w:pPr>
        <w:ind w:left="1418"/>
        <w:jc w:val="both"/>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XI. Záruční doba a odpovědnost za vady díla</w:t>
      </w:r>
    </w:p>
    <w:p w:rsidRPr="00BA251F" w:rsidR="00833E53" w:rsidP="00467855" w:rsidRDefault="00833E53">
      <w:pPr>
        <w:jc w:val="center"/>
        <w:rPr>
          <w:rFonts w:ascii="Sylfaen" w:hAnsi="Sylfaen"/>
          <w:b/>
          <w:sz w:val="23"/>
          <w:szCs w:val="23"/>
          <w:u w:val="single"/>
        </w:rPr>
      </w:pPr>
    </w:p>
    <w:p w:rsidRPr="00BA251F" w:rsidR="00467855" w:rsidP="00833E53" w:rsidRDefault="00467855">
      <w:pPr>
        <w:numPr>
          <w:ilvl w:val="1"/>
          <w:numId w:val="5"/>
        </w:numPr>
        <w:ind w:left="426" w:hanging="426"/>
        <w:jc w:val="both"/>
        <w:rPr>
          <w:rFonts w:ascii="Sylfaen" w:hAnsi="Sylfaen"/>
          <w:sz w:val="23"/>
          <w:szCs w:val="23"/>
        </w:rPr>
      </w:pPr>
      <w:r>
        <w:rPr>
          <w:rFonts w:ascii="Sylfaen" w:hAnsi="Sylfaen"/>
          <w:sz w:val="23"/>
          <w:szCs w:val="23"/>
        </w:rPr>
        <w:t xml:space="preserve"> </w:t>
      </w:r>
      <w:r w:rsidRPr="00BA251F">
        <w:rPr>
          <w:rFonts w:ascii="Sylfaen" w:hAnsi="Sylfaen"/>
          <w:sz w:val="23"/>
          <w:szCs w:val="23"/>
        </w:rPr>
        <w:t>Zhotovitel odpovídá za vady, jež má dílo v době jeho předání a převzetí a dále odpovídá za vady díla po celou dobu záruční lhůty (záruka za jakost). Zhotovitel tedy nese do předání dokončeného předmětu smlouvy objednateli veškerou odpovědnost za škodu na realizovaném díle, materiálu, zařízení a jiných věcech určených k jeho výstavbě zajišťovaných zhotovitelem, jakož i škody způsobené v důsledku svého zavinění třetím osobám. Pokud činností zhotovitele dojde ke způsobení škody objednateli nebo jiným subjektům (např. majitelům sousedních pozemků) je zhotovitel povinen bez zbytečného odkladu tuto škodu napravit uvedením do řádného stavu a není-li to možné, tak finančně uhradit. Veškeré náklady s tím spojené nese zhotovitel. Zhotovitel je povinen být pojištěn proti škodám způsobeným jeho činností, včetně možných škod způsobených jeho pracovníky, a to po celou dobu realizace díla</w:t>
      </w:r>
      <w:r w:rsidR="003D0961">
        <w:rPr>
          <w:rFonts w:ascii="Sylfaen" w:hAnsi="Sylfaen"/>
          <w:sz w:val="23"/>
          <w:szCs w:val="23"/>
        </w:rPr>
        <w:t xml:space="preserve"> minimálně do výše</w:t>
      </w:r>
      <w:r w:rsidR="00033D02">
        <w:rPr>
          <w:rFonts w:ascii="Sylfaen" w:hAnsi="Sylfaen"/>
          <w:sz w:val="23"/>
          <w:szCs w:val="23"/>
        </w:rPr>
        <w:t xml:space="preserve"> pojistného plnění 2.</w:t>
      </w:r>
      <w:r w:rsidR="0060570F">
        <w:rPr>
          <w:rFonts w:ascii="Sylfaen" w:hAnsi="Sylfaen"/>
          <w:sz w:val="23"/>
          <w:szCs w:val="23"/>
        </w:rPr>
        <w:t>0</w:t>
      </w:r>
      <w:r w:rsidR="00033D02">
        <w:rPr>
          <w:rFonts w:ascii="Sylfaen" w:hAnsi="Sylfaen"/>
          <w:sz w:val="23"/>
          <w:szCs w:val="23"/>
        </w:rPr>
        <w:t>00.000,- Kč a na požádání objednatele je zhotovitel povinen předložit objednateli platnou pojistnou smlouvu a doklad o zaplacení pojistného.</w:t>
      </w:r>
    </w:p>
    <w:p w:rsidRPr="00BA251F" w:rsidR="00467855" w:rsidP="00833E53" w:rsidRDefault="00467855">
      <w:pPr>
        <w:ind w:left="426" w:hanging="426"/>
        <w:rPr>
          <w:rFonts w:ascii="Sylfaen" w:hAnsi="Sylfaen"/>
          <w:sz w:val="23"/>
          <w:szCs w:val="23"/>
        </w:rPr>
      </w:pPr>
    </w:p>
    <w:p w:rsidR="00467855" w:rsidP="00833E53" w:rsidRDefault="00467855">
      <w:pPr>
        <w:numPr>
          <w:ilvl w:val="1"/>
          <w:numId w:val="5"/>
        </w:numPr>
        <w:ind w:left="426" w:hanging="426"/>
        <w:jc w:val="both"/>
        <w:rPr>
          <w:rFonts w:ascii="Sylfaen" w:hAnsi="Sylfaen"/>
          <w:sz w:val="23"/>
          <w:szCs w:val="23"/>
        </w:rPr>
      </w:pPr>
      <w:r w:rsidRPr="00BA251F">
        <w:rPr>
          <w:rFonts w:ascii="Sylfaen" w:hAnsi="Sylfaen"/>
          <w:sz w:val="23"/>
          <w:szCs w:val="23"/>
        </w:rPr>
        <w:t xml:space="preserve">Vzájemnou dohodou se stanoví záruční doba na dílo v délce </w:t>
      </w:r>
      <w:r w:rsidR="0060570F">
        <w:rPr>
          <w:rFonts w:ascii="Sylfaen" w:hAnsi="Sylfaen"/>
          <w:sz w:val="23"/>
          <w:szCs w:val="23"/>
        </w:rPr>
        <w:t>60</w:t>
      </w:r>
      <w:r w:rsidRPr="00BA251F">
        <w:rPr>
          <w:rFonts w:ascii="Sylfaen" w:hAnsi="Sylfaen"/>
          <w:sz w:val="23"/>
          <w:szCs w:val="23"/>
        </w:rPr>
        <w:t xml:space="preserve"> měsíců.</w:t>
      </w:r>
    </w:p>
    <w:p w:rsidRPr="00BA251F" w:rsidR="00467855" w:rsidP="00833E53" w:rsidRDefault="00467855">
      <w:pPr>
        <w:ind w:left="426" w:hanging="426"/>
        <w:jc w:val="both"/>
        <w:rPr>
          <w:rFonts w:ascii="Sylfaen" w:hAnsi="Sylfaen"/>
          <w:sz w:val="23"/>
          <w:szCs w:val="23"/>
        </w:rPr>
      </w:pPr>
    </w:p>
    <w:p w:rsidR="00467855" w:rsidP="00833E53" w:rsidRDefault="00467855">
      <w:pPr>
        <w:numPr>
          <w:ilvl w:val="1"/>
          <w:numId w:val="5"/>
        </w:numPr>
        <w:ind w:left="426" w:hanging="426"/>
        <w:jc w:val="both"/>
        <w:rPr>
          <w:rFonts w:ascii="Sylfaen" w:hAnsi="Sylfaen"/>
          <w:sz w:val="23"/>
          <w:szCs w:val="23"/>
        </w:rPr>
      </w:pPr>
      <w:r w:rsidRPr="00BA251F">
        <w:rPr>
          <w:rFonts w:ascii="Sylfaen" w:hAnsi="Sylfaen"/>
          <w:sz w:val="23"/>
          <w:szCs w:val="23"/>
        </w:rPr>
        <w:t xml:space="preserve">Záruční doba počíná běžet dnem předání a převzetí díla bez vad a nedodělků. </w:t>
      </w:r>
    </w:p>
    <w:p w:rsidRPr="00BA251F" w:rsidR="00467855" w:rsidP="00833E53" w:rsidRDefault="00467855">
      <w:pPr>
        <w:ind w:left="426" w:hanging="426"/>
        <w:jc w:val="both"/>
        <w:rPr>
          <w:rFonts w:ascii="Sylfaen" w:hAnsi="Sylfaen"/>
          <w:sz w:val="23"/>
          <w:szCs w:val="23"/>
        </w:rPr>
      </w:pPr>
    </w:p>
    <w:p w:rsidR="00467855" w:rsidP="00833E53" w:rsidRDefault="00467855">
      <w:pPr>
        <w:numPr>
          <w:ilvl w:val="1"/>
          <w:numId w:val="5"/>
        </w:numPr>
        <w:ind w:left="426" w:hanging="426"/>
        <w:jc w:val="both"/>
        <w:rPr>
          <w:rFonts w:ascii="Sylfaen" w:hAnsi="Sylfaen"/>
          <w:sz w:val="23"/>
          <w:szCs w:val="23"/>
        </w:rPr>
      </w:pPr>
      <w:r w:rsidRPr="00BA251F">
        <w:rPr>
          <w:rFonts w:ascii="Sylfaen" w:hAnsi="Sylfaen"/>
          <w:sz w:val="23"/>
          <w:szCs w:val="23"/>
        </w:rPr>
        <w:t>Objednatel je povinen vady reklamovat u zhotovitele písemně a bez zbytečného odkladu po jejich zjištění. V reklamaci musí být vady popsány a objednatel musí uvést, jakým způsobem požaduje sjednat nápravu.</w:t>
      </w:r>
    </w:p>
    <w:p w:rsidRPr="00BA251F" w:rsidR="00467855" w:rsidP="00833E53" w:rsidRDefault="00467855">
      <w:pPr>
        <w:ind w:left="426" w:hanging="426"/>
        <w:rPr>
          <w:rFonts w:ascii="Sylfaen" w:hAnsi="Sylfaen"/>
          <w:sz w:val="23"/>
          <w:szCs w:val="23"/>
        </w:rPr>
      </w:pPr>
    </w:p>
    <w:p w:rsidRPr="00BA251F" w:rsidR="00467855" w:rsidP="00833E53" w:rsidRDefault="00467855">
      <w:pPr>
        <w:numPr>
          <w:ilvl w:val="1"/>
          <w:numId w:val="5"/>
        </w:numPr>
        <w:ind w:left="426" w:hanging="426"/>
        <w:jc w:val="both"/>
        <w:rPr>
          <w:rFonts w:ascii="Sylfaen" w:hAnsi="Sylfaen"/>
          <w:sz w:val="23"/>
          <w:szCs w:val="23"/>
        </w:rPr>
      </w:pPr>
      <w:r w:rsidRPr="00BA251F">
        <w:rPr>
          <w:rFonts w:ascii="Sylfaen" w:hAnsi="Sylfaen"/>
          <w:sz w:val="23"/>
          <w:szCs w:val="23"/>
        </w:rPr>
        <w:t xml:space="preserve">Zhotovitel je povinen nejpozději do 10 dnů od obdržení písemné reklamace písemně oznámit objednateli zda reklamaci uznává či nikoli, termín nástupu k odstranění vady a lhůtu k odstranění vady. Lhůta k odstranění vady musí být přiměřená povaze </w:t>
      </w:r>
      <w:r w:rsidRPr="00BA251F">
        <w:rPr>
          <w:rFonts w:ascii="Sylfaen" w:hAnsi="Sylfaen"/>
          <w:sz w:val="23"/>
          <w:szCs w:val="23"/>
        </w:rPr>
        <w:br/>
        <w:t xml:space="preserve">a rozsahu vady. </w:t>
      </w:r>
      <w:r w:rsidR="00033D02">
        <w:rPr>
          <w:rFonts w:ascii="Sylfaen" w:hAnsi="Sylfaen"/>
          <w:sz w:val="23"/>
          <w:szCs w:val="23"/>
        </w:rPr>
        <w:t>Nebude-li vada odstraněna nejpozději do 30 dnů od jejího uplatnění</w:t>
      </w:r>
      <w:r w:rsidR="00A96A1E">
        <w:rPr>
          <w:rFonts w:ascii="Sylfaen" w:hAnsi="Sylfaen"/>
          <w:sz w:val="23"/>
          <w:szCs w:val="23"/>
        </w:rPr>
        <w:t xml:space="preserve"> (nedohodnou-li si smluvní strany jinou lhůtu)</w:t>
      </w:r>
      <w:r w:rsidR="00033D02">
        <w:rPr>
          <w:rFonts w:ascii="Sylfaen" w:hAnsi="Sylfaen"/>
          <w:sz w:val="23"/>
          <w:szCs w:val="23"/>
        </w:rPr>
        <w:t xml:space="preserve">, je objednatel oprávněn odstranit vadu sám nebo prostřednictvím 3. osoby na náklady zhotovitele. </w:t>
      </w:r>
    </w:p>
    <w:p w:rsidRPr="00BA251F" w:rsidR="00467855" w:rsidP="00467855" w:rsidRDefault="00467855">
      <w:pPr>
        <w:ind w:left="851" w:hanging="425"/>
        <w:rPr>
          <w:rFonts w:ascii="Sylfaen" w:hAnsi="Sylfaen"/>
          <w:sz w:val="23"/>
          <w:szCs w:val="23"/>
        </w:rPr>
      </w:pPr>
    </w:p>
    <w:p w:rsidR="00467855" w:rsidP="00833E53" w:rsidRDefault="00467855">
      <w:pPr>
        <w:pStyle w:val="Zkladntextoslovan"/>
        <w:spacing w:after="0" w:line="240" w:lineRule="auto"/>
        <w:ind w:left="426" w:firstLine="0"/>
        <w:rPr>
          <w:rFonts w:ascii="Sylfaen" w:hAnsi="Sylfaen"/>
          <w:sz w:val="23"/>
          <w:szCs w:val="23"/>
        </w:rPr>
      </w:pPr>
      <w:r w:rsidRPr="00BA251F">
        <w:rPr>
          <w:rFonts w:ascii="Sylfaen" w:hAnsi="Sylfaen"/>
          <w:sz w:val="23"/>
          <w:szCs w:val="23"/>
        </w:rPr>
        <w:t>Záruční doby na reklamované části předmětu díla se prodlužují o dobu počínající datem uplatnění reklamace a končí dnem odstranění vady.</w:t>
      </w:r>
    </w:p>
    <w:p w:rsidRPr="00BA251F" w:rsidR="00833E53" w:rsidP="00833E53" w:rsidRDefault="00833E53">
      <w:pPr>
        <w:pStyle w:val="Zkladntextoslovan"/>
        <w:spacing w:after="0" w:line="240" w:lineRule="auto"/>
        <w:ind w:left="426" w:firstLine="0"/>
        <w:rPr>
          <w:rFonts w:ascii="Sylfaen" w:hAnsi="Sylfaen"/>
          <w:sz w:val="23"/>
          <w:szCs w:val="23"/>
        </w:rPr>
      </w:pPr>
    </w:p>
    <w:p w:rsidR="00467855" w:rsidP="00833E53" w:rsidRDefault="00467855">
      <w:pPr>
        <w:pStyle w:val="Odstavecodsazen"/>
        <w:spacing w:line="240" w:lineRule="auto"/>
        <w:ind w:left="426" w:firstLine="0"/>
        <w:rPr>
          <w:rFonts w:ascii="Sylfaen" w:hAnsi="Sylfaen"/>
          <w:sz w:val="23"/>
          <w:szCs w:val="23"/>
        </w:rPr>
      </w:pPr>
      <w:r w:rsidRPr="00BA251F">
        <w:rPr>
          <w:rFonts w:ascii="Sylfaen" w:hAnsi="Sylfaen"/>
          <w:sz w:val="23"/>
          <w:szCs w:val="23"/>
        </w:rPr>
        <w:t>Zhotovitel a objednatel si vzájemně touto smlouvou potvrzují, že drobné odchylky od projektové dokumentace, které nemění celkové řešení díla, ani nezvyšují cenu díla, nejsou vadami, jestliže byly dohodnuty alespoň souhlasným zápisem (do stavebního deníku). Tyto odchylky zhotovitel vyznačí v dokumentaci skutečného provedení díla.</w:t>
      </w:r>
    </w:p>
    <w:p w:rsidR="00916BDC" w:rsidP="00916BDC" w:rsidRDefault="00916BDC">
      <w:pPr>
        <w:pStyle w:val="Odstavecodsazen"/>
        <w:spacing w:line="240" w:lineRule="auto"/>
        <w:ind w:left="0" w:firstLine="0"/>
        <w:rPr>
          <w:rFonts w:ascii="Sylfaen" w:hAnsi="Sylfaen"/>
          <w:sz w:val="23"/>
          <w:szCs w:val="23"/>
        </w:rPr>
      </w:pPr>
    </w:p>
    <w:p w:rsidRPr="0060570F" w:rsidR="00916BDC" w:rsidP="00916BDC" w:rsidRDefault="00916BDC">
      <w:pPr>
        <w:tabs>
          <w:tab w:val="left" w:pos="1776"/>
        </w:tabs>
        <w:suppressAutoHyphens/>
        <w:ind w:left="426" w:hanging="426"/>
        <w:jc w:val="both"/>
        <w:rPr>
          <w:rFonts w:ascii="Sylfaen" w:hAnsi="Sylfaen"/>
        </w:rPr>
      </w:pPr>
      <w:proofErr w:type="gramStart"/>
      <w:r>
        <w:rPr>
          <w:rFonts w:ascii="Sylfaen" w:hAnsi="Sylfaen"/>
          <w:sz w:val="23"/>
          <w:szCs w:val="23"/>
        </w:rPr>
        <w:t>6)</w:t>
      </w:r>
      <w:r>
        <w:rPr>
          <w:rFonts w:ascii="Sylfaen" w:hAnsi="Sylfaen" w:cs="Arial"/>
        </w:rPr>
        <w:t xml:space="preserve">  </w:t>
      </w:r>
      <w:r w:rsidRPr="0060570F">
        <w:rPr>
          <w:rFonts w:ascii="Sylfaen" w:hAnsi="Sylfaen"/>
        </w:rPr>
        <w:t>Zhotovitel</w:t>
      </w:r>
      <w:proofErr w:type="gramEnd"/>
      <w:r w:rsidRPr="0060570F">
        <w:rPr>
          <w:rFonts w:ascii="Sylfaen" w:hAnsi="Sylfaen"/>
        </w:rPr>
        <w:t xml:space="preserve"> se zavazuje sjednat nejpozději ke dni zahájení protokolárního předání a převzetí díla s bankou smluvní vztah, na základě kterého banka poskytne ve smyslu § 2029 a násl. občanského zákoníku ve prospěch objednatele bankovní záruku. Banka prohlásí v záruční listině, že uspokojí objednatele Obec Okrouhlice – IČO 00267953, v případě, že zhotovitel poruší závazky vyplývající z této smlouvy o dílo po dobu záruční doby, zej. </w:t>
      </w:r>
      <w:proofErr w:type="gramStart"/>
      <w:r w:rsidRPr="0060570F">
        <w:rPr>
          <w:rFonts w:ascii="Sylfaen" w:hAnsi="Sylfaen"/>
        </w:rPr>
        <w:t>nikoli</w:t>
      </w:r>
      <w:proofErr w:type="gramEnd"/>
      <w:r w:rsidRPr="0060570F">
        <w:rPr>
          <w:rFonts w:ascii="Sylfaen" w:hAnsi="Sylfaen"/>
        </w:rPr>
        <w:t xml:space="preserve"> však výlučně co se týče práv z odpovědnosti za vady či nároků na smluvní pokutu. </w:t>
      </w:r>
    </w:p>
    <w:p w:rsidR="00916BDC" w:rsidP="00916BDC" w:rsidRDefault="00916BDC">
      <w:pPr>
        <w:tabs>
          <w:tab w:val="left" w:pos="1776"/>
        </w:tabs>
        <w:suppressAutoHyphens/>
        <w:ind w:left="426" w:hanging="426"/>
        <w:jc w:val="both"/>
        <w:rPr>
          <w:rFonts w:ascii="Sylfaen" w:hAnsi="Sylfaen"/>
          <w:color w:val="FF0000"/>
        </w:rPr>
      </w:pPr>
    </w:p>
    <w:p w:rsidRPr="0060570F" w:rsidR="00916BDC" w:rsidP="00916BDC" w:rsidRDefault="00916BDC">
      <w:pPr>
        <w:tabs>
          <w:tab w:val="left" w:pos="1776"/>
        </w:tabs>
        <w:suppressAutoHyphens/>
        <w:ind w:left="426" w:hanging="426"/>
        <w:jc w:val="both"/>
        <w:rPr>
          <w:rFonts w:ascii="Sylfaen" w:hAnsi="Sylfaen"/>
        </w:rPr>
      </w:pPr>
      <w:proofErr w:type="gramStart"/>
      <w:r w:rsidRPr="0060570F">
        <w:rPr>
          <w:rFonts w:ascii="Sylfaen" w:hAnsi="Sylfaen"/>
        </w:rPr>
        <w:t>7)</w:t>
      </w:r>
      <w:r>
        <w:rPr>
          <w:rFonts w:ascii="Sylfaen" w:hAnsi="Sylfaen"/>
          <w:color w:val="FF0000"/>
        </w:rPr>
        <w:t xml:space="preserve">  </w:t>
      </w:r>
      <w:r w:rsidRPr="0060570F">
        <w:rPr>
          <w:rFonts w:ascii="Sylfaen" w:hAnsi="Sylfaen"/>
        </w:rPr>
        <w:t>Zhotovitel</w:t>
      </w:r>
      <w:proofErr w:type="gramEnd"/>
      <w:r w:rsidRPr="0060570F">
        <w:rPr>
          <w:rFonts w:ascii="Sylfaen" w:hAnsi="Sylfaen"/>
        </w:rPr>
        <w:t xml:space="preserve"> se zavazuje objednateli předat nejpozději ke dni zahájení protokolárního předání a převzetí díla, originál záruční listiny vystavený bankou ve prospěch objednatele na celou dobu záruční doby, ve výši 1</w:t>
      </w:r>
      <w:r w:rsidRPr="0060570F" w:rsidR="0060570F">
        <w:rPr>
          <w:rFonts w:ascii="Sylfaen" w:hAnsi="Sylfaen"/>
        </w:rPr>
        <w:t>00</w:t>
      </w:r>
      <w:r w:rsidRPr="0060570F">
        <w:rPr>
          <w:rFonts w:ascii="Sylfaen" w:hAnsi="Sylfaen"/>
        </w:rPr>
        <w:t xml:space="preserve">.000,- Kč s platností minimálně do 15. dne po skončení záruční doby dle článku XI. 2), 3) této smlouvy. </w:t>
      </w:r>
    </w:p>
    <w:p w:rsidR="00916BDC" w:rsidP="00916BDC" w:rsidRDefault="00916BDC">
      <w:pPr>
        <w:tabs>
          <w:tab w:val="left" w:pos="1776"/>
        </w:tabs>
        <w:suppressAutoHyphens/>
        <w:ind w:left="426" w:hanging="426"/>
        <w:jc w:val="both"/>
        <w:rPr>
          <w:rFonts w:ascii="Sylfaen" w:hAnsi="Sylfaen"/>
          <w:color w:val="FF0000"/>
        </w:rPr>
      </w:pPr>
    </w:p>
    <w:p w:rsidRPr="0060570F" w:rsidR="00916BDC" w:rsidP="00916BDC" w:rsidRDefault="00916BDC">
      <w:pPr>
        <w:tabs>
          <w:tab w:val="left" w:pos="1776"/>
        </w:tabs>
        <w:suppressAutoHyphens/>
        <w:ind w:left="426" w:hanging="426"/>
        <w:jc w:val="both"/>
        <w:rPr>
          <w:rFonts w:ascii="Sylfaen" w:hAnsi="Sylfaen"/>
        </w:rPr>
      </w:pPr>
      <w:proofErr w:type="gramStart"/>
      <w:r w:rsidRPr="0060570F">
        <w:rPr>
          <w:rFonts w:ascii="Sylfaen" w:hAnsi="Sylfaen"/>
        </w:rPr>
        <w:t xml:space="preserve">8) </w:t>
      </w:r>
      <w:bookmarkStart w:name="_GoBack" w:id="0"/>
      <w:bookmarkEnd w:id="0"/>
      <w:r w:rsidRPr="0060570F">
        <w:rPr>
          <w:rFonts w:ascii="Sylfaen" w:hAnsi="Sylfaen"/>
        </w:rPr>
        <w:t xml:space="preserve"> V případě</w:t>
      </w:r>
      <w:proofErr w:type="gramEnd"/>
      <w:r w:rsidRPr="0060570F">
        <w:rPr>
          <w:rFonts w:ascii="Sylfaen" w:hAnsi="Sylfaen"/>
        </w:rPr>
        <w:t xml:space="preserve">, že nebude objednateli, dle požadavku uvedeného v odstavci 6), 7) tohoto článku předložena bankovní záruka za splnění povinnosti zhotovitele z jeho odpovědnosti za vady, nebude zahájeno přejímací řízení a bude postupováno v souladu s touto smlouvou (zejména čl. XIV. 4) této smlouvy. </w:t>
      </w:r>
    </w:p>
    <w:p w:rsidRPr="00BA251F" w:rsidR="00916BDC" w:rsidP="00916BDC" w:rsidRDefault="00916BDC">
      <w:pPr>
        <w:pStyle w:val="Odstavecodsazen"/>
        <w:spacing w:line="240" w:lineRule="auto"/>
        <w:ind w:left="0" w:firstLine="0"/>
        <w:rPr>
          <w:rFonts w:ascii="Sylfaen" w:hAnsi="Sylfaen"/>
          <w:sz w:val="23"/>
          <w:szCs w:val="23"/>
        </w:rPr>
      </w:pPr>
    </w:p>
    <w:p w:rsidRPr="00BA251F" w:rsidR="00467855" w:rsidP="00467855" w:rsidRDefault="00467855">
      <w:pPr>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XII. Změna smlouvy</w:t>
      </w:r>
    </w:p>
    <w:p w:rsidRPr="00BA251F" w:rsidR="00833E53" w:rsidP="00467855" w:rsidRDefault="00833E53">
      <w:pPr>
        <w:jc w:val="center"/>
        <w:rPr>
          <w:rFonts w:ascii="Sylfaen" w:hAnsi="Sylfaen"/>
          <w:b/>
          <w:sz w:val="23"/>
          <w:szCs w:val="23"/>
          <w:u w:val="single"/>
        </w:rPr>
      </w:pPr>
    </w:p>
    <w:p w:rsidRPr="00BA251F" w:rsidR="00467855" w:rsidP="00833E53" w:rsidRDefault="00467855">
      <w:pPr>
        <w:numPr>
          <w:ilvl w:val="0"/>
          <w:numId w:val="8"/>
        </w:numPr>
        <w:ind w:left="426" w:hanging="426"/>
        <w:jc w:val="both"/>
        <w:rPr>
          <w:rFonts w:ascii="Sylfaen" w:hAnsi="Sylfaen"/>
          <w:sz w:val="23"/>
          <w:szCs w:val="23"/>
        </w:rPr>
      </w:pPr>
      <w:r w:rsidRPr="00BA251F">
        <w:rPr>
          <w:rFonts w:ascii="Sylfaen" w:hAnsi="Sylfaen"/>
          <w:sz w:val="23"/>
          <w:szCs w:val="23"/>
        </w:rPr>
        <w:t xml:space="preserve">Změnu smlouvy může navrhnout kterákoli ze smluvních stran až do doby předání </w:t>
      </w:r>
      <w:r w:rsidRPr="00BA251F">
        <w:rPr>
          <w:rFonts w:ascii="Sylfaen" w:hAnsi="Sylfaen"/>
          <w:sz w:val="23"/>
          <w:szCs w:val="23"/>
        </w:rPr>
        <w:br/>
        <w:t>a převzetí díla.</w:t>
      </w:r>
    </w:p>
    <w:p w:rsidRPr="00BA251F" w:rsidR="00467855" w:rsidP="00833E53" w:rsidRDefault="00467855">
      <w:pPr>
        <w:ind w:left="426" w:hanging="426"/>
        <w:rPr>
          <w:rFonts w:ascii="Sylfaen" w:hAnsi="Sylfaen"/>
          <w:sz w:val="23"/>
          <w:szCs w:val="23"/>
        </w:rPr>
      </w:pPr>
    </w:p>
    <w:p w:rsidRPr="00BA251F" w:rsidR="00467855" w:rsidP="00833E53" w:rsidRDefault="00467855">
      <w:pPr>
        <w:numPr>
          <w:ilvl w:val="0"/>
          <w:numId w:val="8"/>
        </w:numPr>
        <w:ind w:left="426" w:hanging="426"/>
        <w:jc w:val="both"/>
        <w:rPr>
          <w:rFonts w:ascii="Sylfaen" w:hAnsi="Sylfaen"/>
          <w:sz w:val="23"/>
          <w:szCs w:val="23"/>
        </w:rPr>
      </w:pPr>
      <w:r w:rsidRPr="00BA251F">
        <w:rPr>
          <w:rFonts w:ascii="Sylfaen" w:hAnsi="Sylfaen"/>
          <w:sz w:val="23"/>
          <w:szCs w:val="23"/>
        </w:rPr>
        <w:lastRenderedPageBreak/>
        <w:t>Každá změna smlouvy musí mít písemnou formu, musí být číslována a podepsána osobami oprávněnými jednat a podepisovat za objednatele a zhotovitele.</w:t>
      </w:r>
    </w:p>
    <w:p w:rsidRPr="00BA251F" w:rsidR="00467855" w:rsidP="00833E53" w:rsidRDefault="00467855">
      <w:pPr>
        <w:ind w:left="426" w:hanging="426"/>
        <w:rPr>
          <w:rFonts w:ascii="Sylfaen" w:hAnsi="Sylfaen"/>
          <w:sz w:val="23"/>
          <w:szCs w:val="23"/>
        </w:rPr>
      </w:pPr>
    </w:p>
    <w:p w:rsidR="00467855" w:rsidP="00833E53" w:rsidRDefault="00467855">
      <w:pPr>
        <w:numPr>
          <w:ilvl w:val="0"/>
          <w:numId w:val="8"/>
        </w:numPr>
        <w:ind w:left="426" w:hanging="426"/>
        <w:jc w:val="both"/>
        <w:rPr>
          <w:rFonts w:ascii="Sylfaen" w:hAnsi="Sylfaen"/>
          <w:sz w:val="23"/>
          <w:szCs w:val="23"/>
        </w:rPr>
      </w:pPr>
      <w:r w:rsidRPr="00BA251F">
        <w:rPr>
          <w:rFonts w:ascii="Sylfaen" w:hAnsi="Sylfaen"/>
          <w:sz w:val="23"/>
          <w:szCs w:val="23"/>
        </w:rPr>
        <w:t xml:space="preserve">Předloží-li některá ze smluvních stran návrh na změnu smlouvy formou písemného dodatku, je druhá smluvní strana povinna se k návrhu vyjádřit nejpozději do 10 dnů </w:t>
      </w:r>
      <w:r w:rsidRPr="00BA251F">
        <w:rPr>
          <w:rFonts w:ascii="Sylfaen" w:hAnsi="Sylfaen"/>
          <w:sz w:val="23"/>
          <w:szCs w:val="23"/>
        </w:rPr>
        <w:br/>
        <w:t>ode dne následujícího po doručení návrhu.</w:t>
      </w:r>
    </w:p>
    <w:p w:rsidRPr="00BA251F" w:rsidR="00532336" w:rsidP="00833E53" w:rsidRDefault="00532336">
      <w:pPr>
        <w:ind w:left="426" w:hanging="426"/>
        <w:jc w:val="both"/>
        <w:rPr>
          <w:rFonts w:ascii="Sylfaen" w:hAnsi="Sylfaen"/>
          <w:sz w:val="23"/>
          <w:szCs w:val="23"/>
        </w:rPr>
      </w:pPr>
    </w:p>
    <w:p w:rsidRPr="00BA251F" w:rsidR="00467855" w:rsidP="00833E53" w:rsidRDefault="00467855">
      <w:pPr>
        <w:numPr>
          <w:ilvl w:val="0"/>
          <w:numId w:val="8"/>
        </w:numPr>
        <w:ind w:left="426" w:hanging="426"/>
        <w:jc w:val="both"/>
        <w:rPr>
          <w:rFonts w:ascii="Sylfaen" w:hAnsi="Sylfaen"/>
          <w:sz w:val="23"/>
          <w:szCs w:val="23"/>
        </w:rPr>
      </w:pPr>
      <w:r w:rsidRPr="00BA251F">
        <w:rPr>
          <w:rFonts w:ascii="Sylfaen" w:hAnsi="Sylfaen"/>
          <w:sz w:val="23"/>
          <w:szCs w:val="23"/>
        </w:rPr>
        <w:t xml:space="preserve">Zápisy ve stavebním deníku se nepovažují za změnu smlouvy, jsou ale podkladem </w:t>
      </w:r>
      <w:r w:rsidRPr="00BA251F">
        <w:rPr>
          <w:rFonts w:ascii="Sylfaen" w:hAnsi="Sylfaen"/>
          <w:sz w:val="23"/>
          <w:szCs w:val="23"/>
        </w:rPr>
        <w:br/>
        <w:t>pro vypracování dodatků ke smlouvě.</w:t>
      </w:r>
    </w:p>
    <w:p w:rsidRPr="00BA251F" w:rsidR="00467855" w:rsidP="00467855" w:rsidRDefault="00467855">
      <w:pPr>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XIII. Vyšší moc</w:t>
      </w:r>
    </w:p>
    <w:p w:rsidRPr="00BA251F" w:rsidR="00833E53" w:rsidP="00467855" w:rsidRDefault="00833E53">
      <w:pPr>
        <w:jc w:val="center"/>
        <w:rPr>
          <w:rFonts w:ascii="Sylfaen" w:hAnsi="Sylfaen"/>
          <w:sz w:val="23"/>
          <w:szCs w:val="23"/>
        </w:rPr>
      </w:pPr>
    </w:p>
    <w:p w:rsidRPr="00BA251F" w:rsidR="00467855" w:rsidP="00833E53" w:rsidRDefault="00467855">
      <w:pPr>
        <w:numPr>
          <w:ilvl w:val="0"/>
          <w:numId w:val="9"/>
        </w:numPr>
        <w:ind w:left="426" w:hanging="426"/>
        <w:jc w:val="both"/>
        <w:rPr>
          <w:rFonts w:ascii="Sylfaen" w:hAnsi="Sylfaen"/>
          <w:sz w:val="23"/>
          <w:szCs w:val="23"/>
        </w:rPr>
      </w:pPr>
      <w:r w:rsidRPr="00BA251F">
        <w:rPr>
          <w:rFonts w:ascii="Sylfaen" w:hAnsi="Sylfaen"/>
          <w:sz w:val="23"/>
          <w:szCs w:val="23"/>
        </w:rPr>
        <w:t>Za vyšší moc se považují výjimečné události nebo okolnosti, které se vymykají kontrole smluvní strany, smluvní strana se před nimi nemůže účinně chránit, vyhnout se jim ani je překonat a nelze je přičíst druhé smluvní straně (např. přírodní katastrofy jako zemětřesení, vichřice, blesk, válka, terorismus, ozbrojené konflikty, archeologické či jinak významné nálezy, nově přijatá opatření státních orgánů, způsobující nemožnost plnění smlouvy o dílo).</w:t>
      </w:r>
    </w:p>
    <w:p w:rsidRPr="00BA251F" w:rsidR="00467855" w:rsidP="00833E53" w:rsidRDefault="00467855">
      <w:pPr>
        <w:ind w:left="426" w:hanging="426"/>
        <w:rPr>
          <w:rFonts w:ascii="Sylfaen" w:hAnsi="Sylfaen"/>
          <w:sz w:val="23"/>
          <w:szCs w:val="23"/>
        </w:rPr>
      </w:pPr>
    </w:p>
    <w:p w:rsidRPr="00BA251F" w:rsidR="00467855" w:rsidP="00833E53" w:rsidRDefault="00467855">
      <w:pPr>
        <w:numPr>
          <w:ilvl w:val="0"/>
          <w:numId w:val="9"/>
        </w:numPr>
        <w:ind w:left="426" w:hanging="426"/>
        <w:jc w:val="both"/>
        <w:rPr>
          <w:rFonts w:ascii="Sylfaen" w:hAnsi="Sylfaen"/>
          <w:sz w:val="23"/>
          <w:szCs w:val="23"/>
        </w:rPr>
      </w:pPr>
      <w:r w:rsidRPr="00BA251F">
        <w:rPr>
          <w:rFonts w:ascii="Sylfaen" w:hAnsi="Sylfaen"/>
          <w:sz w:val="23"/>
          <w:szCs w:val="23"/>
        </w:rPr>
        <w:t xml:space="preserve">Pokud se provedení díla nebo jeho části za sjednaných podmínek stane v důsledku vyšší moci nemožným, strana, která se vyšší moci dovolává, vyzve druhou stranu k provedení změny smlouvy. Nedojde-li k dohodě o změně smlouvy má strana, která se důvodně dovolala vyšší moci právo od této smlouvy odstoupit. </w:t>
      </w:r>
    </w:p>
    <w:p w:rsidRPr="00BA251F" w:rsidR="00467855" w:rsidP="00833E53" w:rsidRDefault="00467855">
      <w:pPr>
        <w:ind w:left="426" w:hanging="426"/>
        <w:rPr>
          <w:rFonts w:ascii="Sylfaen" w:hAnsi="Sylfaen"/>
          <w:sz w:val="23"/>
          <w:szCs w:val="23"/>
        </w:rPr>
      </w:pPr>
    </w:p>
    <w:p w:rsidR="00467855" w:rsidP="00833E53" w:rsidRDefault="00467855">
      <w:pPr>
        <w:numPr>
          <w:ilvl w:val="0"/>
          <w:numId w:val="9"/>
        </w:numPr>
        <w:ind w:left="426" w:hanging="426"/>
        <w:jc w:val="both"/>
        <w:rPr>
          <w:rFonts w:ascii="Sylfaen" w:hAnsi="Sylfaen"/>
          <w:sz w:val="23"/>
          <w:szCs w:val="23"/>
        </w:rPr>
      </w:pPr>
      <w:r w:rsidRPr="00BA251F">
        <w:rPr>
          <w:rFonts w:ascii="Sylfaen" w:hAnsi="Sylfaen"/>
          <w:sz w:val="23"/>
          <w:szCs w:val="23"/>
        </w:rPr>
        <w:t xml:space="preserve">Dovolávat se vyšší moci může každá ze stran nejpozději do 10 dnů poté, co zjistila její vznik. </w:t>
      </w:r>
    </w:p>
    <w:p w:rsidRPr="00BA251F" w:rsidR="00467855" w:rsidP="00467855" w:rsidRDefault="00467855">
      <w:pPr>
        <w:ind w:left="851"/>
        <w:jc w:val="both"/>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XIV. Smluvní pokuty</w:t>
      </w:r>
    </w:p>
    <w:p w:rsidRPr="00BA251F" w:rsidR="00833E53" w:rsidP="00467855" w:rsidRDefault="00833E53">
      <w:pPr>
        <w:jc w:val="center"/>
        <w:rPr>
          <w:rFonts w:ascii="Sylfaen" w:hAnsi="Sylfaen"/>
          <w:b/>
          <w:sz w:val="23"/>
          <w:szCs w:val="23"/>
          <w:u w:val="single"/>
        </w:rPr>
      </w:pPr>
    </w:p>
    <w:p w:rsidRPr="00BA251F" w:rsidR="00467855" w:rsidP="00833E53" w:rsidRDefault="00467855">
      <w:pPr>
        <w:numPr>
          <w:ilvl w:val="0"/>
          <w:numId w:val="10"/>
        </w:numPr>
        <w:ind w:left="426" w:hanging="426"/>
        <w:jc w:val="both"/>
        <w:rPr>
          <w:rFonts w:ascii="Sylfaen" w:hAnsi="Sylfaen"/>
          <w:sz w:val="23"/>
          <w:szCs w:val="23"/>
        </w:rPr>
      </w:pPr>
      <w:r w:rsidRPr="00BA251F">
        <w:rPr>
          <w:rFonts w:ascii="Sylfaen" w:hAnsi="Sylfaen"/>
          <w:sz w:val="23"/>
          <w:szCs w:val="23"/>
        </w:rPr>
        <w:t>V případě prodlení s úhradou peněžitého plnění je objednatel povinen uhradit zhotoviteli smluvní pokutu ve výši 0,5 % z pozdě uhrazené částky denně.</w:t>
      </w:r>
    </w:p>
    <w:p w:rsidRPr="00BA251F" w:rsidR="00467855" w:rsidP="00833E53" w:rsidRDefault="00467855">
      <w:pPr>
        <w:ind w:left="426" w:hanging="426"/>
        <w:jc w:val="both"/>
        <w:rPr>
          <w:rFonts w:ascii="Sylfaen" w:hAnsi="Sylfaen"/>
          <w:sz w:val="23"/>
          <w:szCs w:val="23"/>
        </w:rPr>
      </w:pPr>
    </w:p>
    <w:p w:rsidR="00467855" w:rsidP="00833E53" w:rsidRDefault="00467855">
      <w:pPr>
        <w:numPr>
          <w:ilvl w:val="0"/>
          <w:numId w:val="10"/>
        </w:numPr>
        <w:ind w:left="426" w:hanging="426"/>
        <w:jc w:val="both"/>
        <w:rPr>
          <w:rFonts w:ascii="Sylfaen" w:hAnsi="Sylfaen"/>
          <w:sz w:val="23"/>
          <w:szCs w:val="23"/>
        </w:rPr>
      </w:pPr>
      <w:r w:rsidRPr="00BA251F">
        <w:rPr>
          <w:rFonts w:ascii="Sylfaen" w:hAnsi="Sylfaen"/>
          <w:sz w:val="23"/>
          <w:szCs w:val="23"/>
        </w:rPr>
        <w:t xml:space="preserve">Pokud zhotovitel neodstraní vady či nedodělky uvedené v protokolu o předání </w:t>
      </w:r>
      <w:r w:rsidRPr="00BA251F">
        <w:rPr>
          <w:rFonts w:ascii="Sylfaen" w:hAnsi="Sylfaen"/>
          <w:sz w:val="23"/>
          <w:szCs w:val="23"/>
        </w:rPr>
        <w:br/>
        <w:t xml:space="preserve">a převzetí díla v dohodnutém termínu, je povinen uhradit objednateli smluvní pokutu ve výši 1.000,- Kč za každý den prodlení s odstraněním každé jednotlivé vady. Smluvní pokuta se vztahuje samostatně na každou jednotlivou vadu. </w:t>
      </w:r>
    </w:p>
    <w:p w:rsidR="00467855" w:rsidP="00833E53" w:rsidRDefault="00467855">
      <w:pPr>
        <w:ind w:left="426" w:hanging="426"/>
        <w:jc w:val="both"/>
        <w:rPr>
          <w:rFonts w:ascii="Sylfaen" w:hAnsi="Sylfaen"/>
          <w:sz w:val="23"/>
          <w:szCs w:val="23"/>
        </w:rPr>
      </w:pPr>
    </w:p>
    <w:p w:rsidR="00467855" w:rsidP="00833E53" w:rsidRDefault="00467855">
      <w:pPr>
        <w:numPr>
          <w:ilvl w:val="0"/>
          <w:numId w:val="10"/>
        </w:numPr>
        <w:ind w:left="426" w:hanging="426"/>
        <w:jc w:val="both"/>
        <w:rPr>
          <w:rFonts w:ascii="Sylfaen" w:hAnsi="Sylfaen"/>
          <w:sz w:val="23"/>
          <w:szCs w:val="23"/>
        </w:rPr>
      </w:pPr>
      <w:r>
        <w:rPr>
          <w:rFonts w:ascii="Sylfaen" w:hAnsi="Sylfaen"/>
          <w:sz w:val="23"/>
          <w:szCs w:val="23"/>
        </w:rPr>
        <w:t>Zhotovitel</w:t>
      </w:r>
      <w:r w:rsidRPr="000D7524">
        <w:rPr>
          <w:rFonts w:ascii="Sylfaen" w:hAnsi="Sylfaen"/>
          <w:sz w:val="23"/>
          <w:szCs w:val="23"/>
        </w:rPr>
        <w:t xml:space="preserve"> </w:t>
      </w:r>
      <w:r w:rsidRPr="00BA251F">
        <w:rPr>
          <w:rFonts w:ascii="Sylfaen" w:hAnsi="Sylfaen"/>
          <w:sz w:val="23"/>
          <w:szCs w:val="23"/>
        </w:rPr>
        <w:t xml:space="preserve">je povinen uhradit objednateli smluvní pokutu ve výši </w:t>
      </w:r>
      <w:r>
        <w:rPr>
          <w:rFonts w:ascii="Sylfaen" w:hAnsi="Sylfaen"/>
          <w:sz w:val="23"/>
          <w:szCs w:val="23"/>
        </w:rPr>
        <w:t>0,5% z ceny díla</w:t>
      </w:r>
      <w:r w:rsidRPr="00BA251F">
        <w:rPr>
          <w:rFonts w:ascii="Sylfaen" w:hAnsi="Sylfaen"/>
          <w:sz w:val="23"/>
          <w:szCs w:val="23"/>
        </w:rPr>
        <w:t xml:space="preserve"> za každý den prodlení s</w:t>
      </w:r>
      <w:r>
        <w:rPr>
          <w:rFonts w:ascii="Sylfaen" w:hAnsi="Sylfaen"/>
          <w:sz w:val="23"/>
          <w:szCs w:val="23"/>
        </w:rPr>
        <w:t> dokončením díla dle čl. III. 2) této smlouvy.</w:t>
      </w:r>
    </w:p>
    <w:p w:rsidR="00916BDC" w:rsidP="00916BDC" w:rsidRDefault="00916BDC">
      <w:pPr>
        <w:ind w:left="426"/>
        <w:jc w:val="both"/>
        <w:rPr>
          <w:rFonts w:ascii="Sylfaen" w:hAnsi="Sylfaen"/>
          <w:sz w:val="23"/>
          <w:szCs w:val="23"/>
        </w:rPr>
      </w:pPr>
    </w:p>
    <w:p w:rsidRPr="0060570F" w:rsidR="00916BDC" w:rsidP="00916BDC" w:rsidRDefault="00916BDC">
      <w:pPr>
        <w:numPr>
          <w:ilvl w:val="0"/>
          <w:numId w:val="10"/>
        </w:numPr>
        <w:ind w:left="426" w:hanging="426"/>
        <w:jc w:val="both"/>
        <w:rPr>
          <w:rFonts w:ascii="Sylfaen" w:hAnsi="Sylfaen"/>
          <w:sz w:val="23"/>
          <w:szCs w:val="23"/>
        </w:rPr>
      </w:pPr>
      <w:r w:rsidRPr="0060570F">
        <w:rPr>
          <w:rFonts w:ascii="Sylfaen" w:hAnsi="Sylfaen"/>
        </w:rPr>
        <w:t xml:space="preserve">Při prodlení zhotovitele s předáním </w:t>
      </w:r>
      <w:r w:rsidRPr="0060570F">
        <w:rPr>
          <w:rFonts w:ascii="Sylfaen" w:hAnsi="Sylfaen" w:cs="Arial"/>
        </w:rPr>
        <w:t xml:space="preserve">bankovní záruky dle čl. XI. této smlouvy za řádné zajištění závazků zhotovitele plynoucích z odpovědnosti za vady díla, </w:t>
      </w:r>
      <w:r w:rsidRPr="0060570F">
        <w:rPr>
          <w:rFonts w:ascii="Sylfaen" w:hAnsi="Sylfaen"/>
        </w:rPr>
        <w:t>zaplatí zhotovitel objednateli smluvní pokutu ve výši 0,1 % z ceny díla sjednané touto smlouvou a to za každý i započatý den tohoto prodlení.</w:t>
      </w:r>
    </w:p>
    <w:p w:rsidRPr="00BA251F" w:rsidR="00916BDC" w:rsidP="00916BDC" w:rsidRDefault="00916BDC">
      <w:pPr>
        <w:ind w:left="426"/>
        <w:jc w:val="both"/>
        <w:rPr>
          <w:rFonts w:ascii="Sylfaen" w:hAnsi="Sylfaen"/>
          <w:sz w:val="23"/>
          <w:szCs w:val="23"/>
        </w:rPr>
      </w:pPr>
    </w:p>
    <w:p w:rsidRPr="00BA251F" w:rsidR="00467855" w:rsidP="00833E53" w:rsidRDefault="00467855">
      <w:pPr>
        <w:ind w:left="426" w:hanging="426"/>
        <w:rPr>
          <w:rFonts w:ascii="Sylfaen" w:hAnsi="Sylfaen"/>
          <w:sz w:val="23"/>
          <w:szCs w:val="23"/>
        </w:rPr>
      </w:pPr>
    </w:p>
    <w:p w:rsidRPr="00BA251F" w:rsidR="00467855" w:rsidP="00833E53" w:rsidRDefault="00467855">
      <w:pPr>
        <w:numPr>
          <w:ilvl w:val="0"/>
          <w:numId w:val="10"/>
        </w:numPr>
        <w:ind w:left="426" w:hanging="426"/>
        <w:jc w:val="both"/>
        <w:rPr>
          <w:rFonts w:ascii="Sylfaen" w:hAnsi="Sylfaen"/>
          <w:sz w:val="23"/>
          <w:szCs w:val="23"/>
        </w:rPr>
      </w:pPr>
      <w:r w:rsidRPr="00BA251F">
        <w:rPr>
          <w:rFonts w:ascii="Sylfaen" w:hAnsi="Sylfaen"/>
          <w:sz w:val="23"/>
          <w:szCs w:val="23"/>
        </w:rPr>
        <w:lastRenderedPageBreak/>
        <w:t>Smluvní pokutu vyúčtuje oprávněná strana straně povinné písemnou formou. Splatnost smluvní pokuty je 30 dnů ode dne doručení vyúčtování.</w:t>
      </w:r>
    </w:p>
    <w:p w:rsidRPr="00BA251F" w:rsidR="00467855" w:rsidP="00833E53" w:rsidRDefault="00467855">
      <w:pPr>
        <w:pStyle w:val="Odstavecseseznamem"/>
        <w:ind w:left="426" w:hanging="426"/>
        <w:rPr>
          <w:rFonts w:ascii="Sylfaen" w:hAnsi="Sylfaen"/>
          <w:sz w:val="23"/>
          <w:szCs w:val="23"/>
        </w:rPr>
      </w:pPr>
    </w:p>
    <w:p w:rsidRPr="00BA251F" w:rsidR="00467855" w:rsidP="00833E53" w:rsidRDefault="00467855">
      <w:pPr>
        <w:ind w:left="426"/>
        <w:rPr>
          <w:rFonts w:ascii="Sylfaen" w:hAnsi="Sylfaen"/>
          <w:sz w:val="23"/>
          <w:szCs w:val="23"/>
        </w:rPr>
      </w:pPr>
      <w:r w:rsidRPr="00BA251F">
        <w:rPr>
          <w:rFonts w:ascii="Sylfaen" w:hAnsi="Sylfaen"/>
          <w:sz w:val="23"/>
          <w:szCs w:val="23"/>
        </w:rPr>
        <w:t>V případě, že objednateli vznikne z ujednání dle této smlouvy nárok na smluvní pokutu, náhradu škody nebo jinou majetkovou sankci vůči zhotoviteli, je objednatel oprávněn odečíst tuto částku z kterékoliv faktury resp. z více faktur zhotovitele nebo pozastávky (na podkladě objednatelem vystaveného vyúčtování smluvních pokut).</w:t>
      </w:r>
    </w:p>
    <w:p w:rsidRPr="00BA251F" w:rsidR="00467855" w:rsidP="00833E53" w:rsidRDefault="00467855">
      <w:pPr>
        <w:ind w:left="426" w:hanging="426"/>
        <w:rPr>
          <w:rFonts w:ascii="Sylfaen" w:hAnsi="Sylfaen"/>
          <w:sz w:val="23"/>
          <w:szCs w:val="23"/>
        </w:rPr>
      </w:pPr>
    </w:p>
    <w:p w:rsidRPr="00BA251F" w:rsidR="00467855" w:rsidP="00833E53" w:rsidRDefault="00467855">
      <w:pPr>
        <w:numPr>
          <w:ilvl w:val="0"/>
          <w:numId w:val="10"/>
        </w:numPr>
        <w:ind w:left="426" w:hanging="426"/>
        <w:jc w:val="both"/>
        <w:rPr>
          <w:rFonts w:ascii="Sylfaen" w:hAnsi="Sylfaen"/>
          <w:sz w:val="23"/>
          <w:szCs w:val="23"/>
        </w:rPr>
      </w:pPr>
      <w:r w:rsidRPr="00BA251F">
        <w:rPr>
          <w:rFonts w:ascii="Sylfaen" w:hAnsi="Sylfaen"/>
          <w:sz w:val="23"/>
          <w:szCs w:val="23"/>
        </w:rPr>
        <w:t>Smluvní strany se dohodly na vyloučení možnosti uplatňovat ušlý zisk.</w:t>
      </w:r>
    </w:p>
    <w:p w:rsidRPr="00BA251F" w:rsidR="00467855" w:rsidP="00833E53" w:rsidRDefault="00467855">
      <w:pPr>
        <w:ind w:left="426" w:hanging="426"/>
        <w:rPr>
          <w:rFonts w:ascii="Sylfaen" w:hAnsi="Sylfaen"/>
          <w:sz w:val="23"/>
          <w:szCs w:val="23"/>
        </w:rPr>
      </w:pPr>
    </w:p>
    <w:p w:rsidRPr="00BA251F" w:rsidR="00467855" w:rsidP="00833E53" w:rsidRDefault="00467855">
      <w:pPr>
        <w:numPr>
          <w:ilvl w:val="0"/>
          <w:numId w:val="10"/>
        </w:numPr>
        <w:ind w:left="426" w:hanging="426"/>
        <w:jc w:val="both"/>
        <w:rPr>
          <w:rFonts w:ascii="Sylfaen" w:hAnsi="Sylfaen"/>
          <w:sz w:val="23"/>
          <w:szCs w:val="23"/>
        </w:rPr>
      </w:pPr>
      <w:r w:rsidRPr="00BA251F">
        <w:rPr>
          <w:rFonts w:ascii="Sylfaen" w:hAnsi="Sylfaen"/>
          <w:sz w:val="23"/>
          <w:szCs w:val="23"/>
        </w:rPr>
        <w:t xml:space="preserve">Smluvní pokuty sjednané touto smlouvou nemají vliv na případný nárok na náhradu škody. </w:t>
      </w:r>
    </w:p>
    <w:p w:rsidRPr="00BA251F" w:rsidR="00467855" w:rsidP="00467855" w:rsidRDefault="00467855">
      <w:pPr>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XV. Odstoupení od smlouvy</w:t>
      </w:r>
    </w:p>
    <w:p w:rsidRPr="00BA251F" w:rsidR="00833E53" w:rsidP="00467855" w:rsidRDefault="00833E53">
      <w:pPr>
        <w:jc w:val="center"/>
        <w:rPr>
          <w:rFonts w:ascii="Sylfaen" w:hAnsi="Sylfaen"/>
          <w:b/>
          <w:sz w:val="23"/>
          <w:szCs w:val="23"/>
          <w:u w:val="single"/>
        </w:rPr>
      </w:pPr>
    </w:p>
    <w:p w:rsidRPr="00BA251F" w:rsidR="00467855" w:rsidP="00833E53" w:rsidRDefault="00467855">
      <w:pPr>
        <w:numPr>
          <w:ilvl w:val="0"/>
          <w:numId w:val="11"/>
        </w:numPr>
        <w:ind w:left="426" w:hanging="426"/>
        <w:jc w:val="both"/>
        <w:rPr>
          <w:rFonts w:ascii="Sylfaen" w:hAnsi="Sylfaen"/>
          <w:sz w:val="23"/>
          <w:szCs w:val="23"/>
        </w:rPr>
      </w:pPr>
      <w:r w:rsidRPr="00BA251F">
        <w:rPr>
          <w:rFonts w:ascii="Sylfaen" w:hAnsi="Sylfaen"/>
          <w:sz w:val="23"/>
          <w:szCs w:val="23"/>
        </w:rPr>
        <w:t>Smluvní strany se dohodly, že odstoupit od této smlouvy lze, mimo případů uvedených shora v této smlouvě, zejména v těchto případech:</w:t>
      </w:r>
    </w:p>
    <w:p w:rsidRPr="00BA251F" w:rsidR="00467855" w:rsidP="00467855" w:rsidRDefault="00467855">
      <w:pPr>
        <w:rPr>
          <w:rFonts w:ascii="Sylfaen" w:hAnsi="Sylfaen"/>
          <w:sz w:val="23"/>
          <w:szCs w:val="23"/>
        </w:rPr>
      </w:pPr>
    </w:p>
    <w:p w:rsidRPr="00BA251F" w:rsidR="00467855" w:rsidP="005A5DBA" w:rsidRDefault="00467855">
      <w:pPr>
        <w:numPr>
          <w:ilvl w:val="0"/>
          <w:numId w:val="31"/>
        </w:numPr>
        <w:ind w:left="1134" w:hanging="425"/>
        <w:jc w:val="both"/>
        <w:rPr>
          <w:rFonts w:ascii="Sylfaen" w:hAnsi="Sylfaen"/>
          <w:sz w:val="23"/>
          <w:szCs w:val="23"/>
        </w:rPr>
      </w:pPr>
      <w:r w:rsidRPr="00BA251F">
        <w:rPr>
          <w:rFonts w:ascii="Sylfaen" w:hAnsi="Sylfaen"/>
          <w:sz w:val="23"/>
          <w:szCs w:val="23"/>
        </w:rPr>
        <w:t>prodlení objednatele s úhradou dlužné částky delší než 30 dnů</w:t>
      </w:r>
      <w:r w:rsidR="005A5DBA">
        <w:rPr>
          <w:rFonts w:ascii="Sylfaen" w:hAnsi="Sylfaen"/>
          <w:sz w:val="23"/>
          <w:szCs w:val="23"/>
        </w:rPr>
        <w:t>,</w:t>
      </w:r>
    </w:p>
    <w:p w:rsidRPr="00BA251F" w:rsidR="00467855" w:rsidP="005A5DBA" w:rsidRDefault="00467855">
      <w:pPr>
        <w:numPr>
          <w:ilvl w:val="0"/>
          <w:numId w:val="31"/>
        </w:numPr>
        <w:ind w:left="1134" w:hanging="425"/>
        <w:jc w:val="both"/>
        <w:rPr>
          <w:rFonts w:ascii="Sylfaen" w:hAnsi="Sylfaen"/>
          <w:sz w:val="23"/>
          <w:szCs w:val="23"/>
        </w:rPr>
      </w:pPr>
      <w:r w:rsidRPr="00BA251F">
        <w:rPr>
          <w:rFonts w:ascii="Sylfaen" w:hAnsi="Sylfaen"/>
          <w:sz w:val="23"/>
          <w:szCs w:val="23"/>
        </w:rPr>
        <w:t>nesplnění termínu předání staveniště objednatelem ani v dodatečné přiměřené lhůtě</w:t>
      </w:r>
      <w:r w:rsidR="005A5DBA">
        <w:rPr>
          <w:rFonts w:ascii="Sylfaen" w:hAnsi="Sylfaen"/>
          <w:sz w:val="23"/>
          <w:szCs w:val="23"/>
        </w:rPr>
        <w:t>,</w:t>
      </w:r>
    </w:p>
    <w:p w:rsidRPr="00BA251F" w:rsidR="00467855" w:rsidP="005A5DBA" w:rsidRDefault="00467855">
      <w:pPr>
        <w:numPr>
          <w:ilvl w:val="0"/>
          <w:numId w:val="31"/>
        </w:numPr>
        <w:ind w:left="1134" w:hanging="425"/>
        <w:jc w:val="both"/>
        <w:rPr>
          <w:rFonts w:ascii="Sylfaen" w:hAnsi="Sylfaen"/>
          <w:sz w:val="23"/>
          <w:szCs w:val="23"/>
        </w:rPr>
      </w:pPr>
      <w:r w:rsidRPr="00BA251F">
        <w:rPr>
          <w:rFonts w:ascii="Sylfaen" w:hAnsi="Sylfaen"/>
          <w:sz w:val="23"/>
          <w:szCs w:val="23"/>
        </w:rPr>
        <w:t>zhotovitel nezahájí práce na díle ani v dodatečné přiměřené lhůtě</w:t>
      </w:r>
      <w:r w:rsidR="005A5DBA">
        <w:rPr>
          <w:rFonts w:ascii="Sylfaen" w:hAnsi="Sylfaen"/>
          <w:sz w:val="23"/>
          <w:szCs w:val="23"/>
        </w:rPr>
        <w:t>,</w:t>
      </w:r>
    </w:p>
    <w:p w:rsidRPr="00BA251F" w:rsidR="00467855" w:rsidP="005A5DBA" w:rsidRDefault="00467855">
      <w:pPr>
        <w:numPr>
          <w:ilvl w:val="0"/>
          <w:numId w:val="31"/>
        </w:numPr>
        <w:ind w:left="1134" w:hanging="425"/>
        <w:jc w:val="both"/>
        <w:rPr>
          <w:rFonts w:ascii="Sylfaen" w:hAnsi="Sylfaen"/>
          <w:sz w:val="23"/>
          <w:szCs w:val="23"/>
        </w:rPr>
      </w:pPr>
      <w:r w:rsidRPr="00BA251F">
        <w:rPr>
          <w:rFonts w:ascii="Sylfaen" w:hAnsi="Sylfaen"/>
          <w:sz w:val="23"/>
          <w:szCs w:val="23"/>
        </w:rPr>
        <w:t>nastanou okolnosti plynoucí z důsledků vyšší moci</w:t>
      </w:r>
      <w:r w:rsidR="005A5DBA">
        <w:rPr>
          <w:rFonts w:ascii="Sylfaen" w:hAnsi="Sylfaen"/>
          <w:sz w:val="23"/>
          <w:szCs w:val="23"/>
        </w:rPr>
        <w:t>,</w:t>
      </w:r>
    </w:p>
    <w:p w:rsidRPr="00BA251F" w:rsidR="00467855" w:rsidP="005A5DBA" w:rsidRDefault="00467855">
      <w:pPr>
        <w:numPr>
          <w:ilvl w:val="0"/>
          <w:numId w:val="31"/>
        </w:numPr>
        <w:ind w:left="1134" w:hanging="425"/>
        <w:jc w:val="both"/>
        <w:rPr>
          <w:rFonts w:ascii="Sylfaen" w:hAnsi="Sylfaen"/>
          <w:sz w:val="23"/>
          <w:szCs w:val="23"/>
        </w:rPr>
      </w:pPr>
      <w:r w:rsidRPr="00BA251F">
        <w:rPr>
          <w:rFonts w:ascii="Sylfaen" w:hAnsi="Sylfaen"/>
          <w:sz w:val="23"/>
          <w:szCs w:val="23"/>
        </w:rPr>
        <w:t>objednatel, je-li na majetek zhotovitele vyhlášeno insolvenční řízení, nebo je-li tento návrh zamítnut pro nedostatek majetku, popř. vstoupí-li zhotovitel do likvidace</w:t>
      </w:r>
      <w:r w:rsidR="005A5DBA">
        <w:rPr>
          <w:rFonts w:ascii="Sylfaen" w:hAnsi="Sylfaen"/>
          <w:sz w:val="23"/>
          <w:szCs w:val="23"/>
        </w:rPr>
        <w:t>,</w:t>
      </w:r>
    </w:p>
    <w:p w:rsidRPr="00BA251F" w:rsidR="00467855" w:rsidP="005A5DBA" w:rsidRDefault="00467855">
      <w:pPr>
        <w:numPr>
          <w:ilvl w:val="0"/>
          <w:numId w:val="31"/>
        </w:numPr>
        <w:ind w:left="1134" w:hanging="425"/>
        <w:jc w:val="both"/>
        <w:rPr>
          <w:rFonts w:ascii="Sylfaen" w:hAnsi="Sylfaen"/>
          <w:sz w:val="23"/>
          <w:szCs w:val="23"/>
        </w:rPr>
      </w:pPr>
      <w:r w:rsidRPr="00BA251F">
        <w:rPr>
          <w:rFonts w:ascii="Sylfaen" w:hAnsi="Sylfaen"/>
          <w:sz w:val="23"/>
          <w:szCs w:val="23"/>
        </w:rPr>
        <w:t>prodlení se zhotovením díla o více jak 15 dnů</w:t>
      </w:r>
      <w:r w:rsidR="005A5DBA">
        <w:rPr>
          <w:rFonts w:ascii="Sylfaen" w:hAnsi="Sylfaen"/>
          <w:sz w:val="23"/>
          <w:szCs w:val="23"/>
        </w:rPr>
        <w:t>.</w:t>
      </w:r>
    </w:p>
    <w:p w:rsidRPr="00BA251F" w:rsidR="00467855" w:rsidP="005A5DBA" w:rsidRDefault="00467855">
      <w:pPr>
        <w:numPr>
          <w:ilvl w:val="0"/>
          <w:numId w:val="11"/>
        </w:numPr>
        <w:ind w:left="426" w:hanging="426"/>
        <w:jc w:val="both"/>
        <w:rPr>
          <w:rFonts w:ascii="Sylfaen" w:hAnsi="Sylfaen"/>
          <w:sz w:val="23"/>
          <w:szCs w:val="23"/>
        </w:rPr>
      </w:pPr>
      <w:r w:rsidRPr="00BA251F">
        <w:rPr>
          <w:rFonts w:ascii="Sylfaen" w:hAnsi="Sylfaen"/>
          <w:sz w:val="23"/>
          <w:szCs w:val="23"/>
        </w:rPr>
        <w:t xml:space="preserve"> Odstoupení musí být provedeno písemně a musí v něm být uveden jeho důvod.</w:t>
      </w:r>
    </w:p>
    <w:p w:rsidRPr="00BA251F" w:rsidR="00467855" w:rsidP="00467855" w:rsidRDefault="00467855">
      <w:pPr>
        <w:ind w:left="851" w:hanging="425"/>
        <w:rPr>
          <w:rFonts w:ascii="Sylfaen" w:hAnsi="Sylfaen"/>
          <w:sz w:val="23"/>
          <w:szCs w:val="23"/>
        </w:rPr>
      </w:pPr>
    </w:p>
    <w:p w:rsidRPr="00BA251F" w:rsidR="00467855" w:rsidP="005A5DBA" w:rsidRDefault="00467855">
      <w:pPr>
        <w:numPr>
          <w:ilvl w:val="0"/>
          <w:numId w:val="11"/>
        </w:numPr>
        <w:ind w:left="567" w:hanging="567"/>
        <w:jc w:val="both"/>
        <w:rPr>
          <w:rFonts w:ascii="Sylfaen" w:hAnsi="Sylfaen"/>
          <w:sz w:val="23"/>
          <w:szCs w:val="23"/>
        </w:rPr>
      </w:pPr>
      <w:r w:rsidRPr="00BA251F">
        <w:rPr>
          <w:rFonts w:ascii="Sylfaen" w:hAnsi="Sylfaen"/>
          <w:sz w:val="23"/>
          <w:szCs w:val="23"/>
        </w:rPr>
        <w:t>Dnem doručení oznámení o odstoupení druhé smluvní straně tato smlouva zaniká a nastupují tyto důsledky:</w:t>
      </w:r>
    </w:p>
    <w:p w:rsidRPr="00BA251F" w:rsidR="00467855" w:rsidP="00467855" w:rsidRDefault="00467855">
      <w:pPr>
        <w:rPr>
          <w:rFonts w:ascii="Sylfaen" w:hAnsi="Sylfaen"/>
          <w:sz w:val="23"/>
          <w:szCs w:val="23"/>
        </w:rPr>
      </w:pP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objednatel ve lhůtě dohodnuté se zhotovitelem převezme zpět staveniště</w:t>
      </w:r>
      <w:r w:rsidR="00A52133">
        <w:rPr>
          <w:rFonts w:ascii="Sylfaen" w:hAnsi="Sylfaen"/>
          <w:sz w:val="23"/>
          <w:szCs w:val="23"/>
        </w:rPr>
        <w:t>,</w:t>
      </w:r>
      <w:r w:rsidR="00A96A1E">
        <w:rPr>
          <w:rFonts w:ascii="Sylfaen" w:hAnsi="Sylfaen"/>
          <w:sz w:val="23"/>
          <w:szCs w:val="23"/>
        </w:rPr>
        <w:t xml:space="preserve"> nejpozději však do 30 dnů od doručení oznámení o odstoupení od smlouvy,</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objednatel umožní zhotoviteli přístup na staveniště za účelem provedení kroků souvisejících s ukončením stavby</w:t>
      </w:r>
      <w:r w:rsidR="00A52133">
        <w:rPr>
          <w:rFonts w:ascii="Sylfaen" w:hAnsi="Sylfaen"/>
          <w:sz w:val="23"/>
          <w:szCs w:val="23"/>
        </w:rPr>
        <w:t>,</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zhotovitel provede do 10 dnů od data odstoupení od smlouvy soupis všech provedených prací oceněných dle způsobu, kterým byla stanovena cena díla a předá jej objednateli k</w:t>
      </w:r>
      <w:r w:rsidR="00A52133">
        <w:rPr>
          <w:rFonts w:ascii="Sylfaen" w:hAnsi="Sylfaen"/>
          <w:sz w:val="23"/>
          <w:szCs w:val="23"/>
        </w:rPr>
        <w:t> </w:t>
      </w:r>
      <w:r w:rsidRPr="00BA251F">
        <w:rPr>
          <w:rFonts w:ascii="Sylfaen" w:hAnsi="Sylfaen"/>
          <w:sz w:val="23"/>
          <w:szCs w:val="23"/>
        </w:rPr>
        <w:t>odsouhlasení</w:t>
      </w:r>
      <w:r w:rsidR="00A52133">
        <w:rPr>
          <w:rFonts w:ascii="Sylfaen" w:hAnsi="Sylfaen"/>
          <w:sz w:val="23"/>
          <w:szCs w:val="23"/>
        </w:rPr>
        <w:t>,</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objednatel se k soupisu prací vyjádří písemně nejpozději do 7 dnů</w:t>
      </w:r>
      <w:r w:rsidR="00A52133">
        <w:rPr>
          <w:rFonts w:ascii="Sylfaen" w:hAnsi="Sylfaen"/>
          <w:sz w:val="23"/>
          <w:szCs w:val="23"/>
        </w:rPr>
        <w:t>,</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zhotovitel vyzve objednatele k převzetí stavby</w:t>
      </w:r>
      <w:r w:rsidR="00A52133">
        <w:rPr>
          <w:rFonts w:ascii="Sylfaen" w:hAnsi="Sylfaen"/>
          <w:sz w:val="23"/>
          <w:szCs w:val="23"/>
        </w:rPr>
        <w:t>,</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objednatel do 3 dnů od obdržení výzvy zahájí přebírání stavby a sepíše se zhotovitelem protokol o předání a převzetí stavby podepsaný oprávněnými zástupci obou stran</w:t>
      </w:r>
      <w:r w:rsidR="00A52133">
        <w:rPr>
          <w:rFonts w:ascii="Sylfaen" w:hAnsi="Sylfaen"/>
          <w:sz w:val="23"/>
          <w:szCs w:val="23"/>
        </w:rPr>
        <w:t>,</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 xml:space="preserve">zhotovitel odveze veškerý svůj nezabudovaný nezúčtovaný materiál a zařízení </w:t>
      </w:r>
      <w:r w:rsidRPr="00BA251F">
        <w:rPr>
          <w:rFonts w:ascii="Sylfaen" w:hAnsi="Sylfaen"/>
          <w:sz w:val="23"/>
          <w:szCs w:val="23"/>
        </w:rPr>
        <w:br/>
        <w:t xml:space="preserve">a vyklidí staveniště nejpozději do 15 dnů po předání a převzetí stavby; zhotovitel </w:t>
      </w:r>
      <w:r w:rsidRPr="00BA251F">
        <w:rPr>
          <w:rFonts w:ascii="Sylfaen" w:hAnsi="Sylfaen"/>
          <w:sz w:val="23"/>
          <w:szCs w:val="23"/>
        </w:rPr>
        <w:lastRenderedPageBreak/>
        <w:t>je rovněž povinen umožnit do 15 dnů pokračovat na zhotovení díla jinému dodavateli. V případě nesplnění této povinnosti je zhotovitel povinen uhradit objednateli veškeré náklady a škody, které mu v souvislosti s po</w:t>
      </w:r>
      <w:r w:rsidR="00A52133">
        <w:rPr>
          <w:rFonts w:ascii="Sylfaen" w:hAnsi="Sylfaen"/>
          <w:sz w:val="23"/>
          <w:szCs w:val="23"/>
        </w:rPr>
        <w:t>rušením této povinnosti vznikly,</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zhotovitel provede ocenění všech provedených prací, všech dosud vyúčtovaných prací a zpracuje konečnou fakturu</w:t>
      </w:r>
      <w:r w:rsidR="00A52133">
        <w:rPr>
          <w:rFonts w:ascii="Sylfaen" w:hAnsi="Sylfaen"/>
          <w:sz w:val="23"/>
          <w:szCs w:val="23"/>
        </w:rPr>
        <w:t>,</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objednatel uhradí odsouhlasenou konečnou fakturu ve lhůtě do 30 dnů od jejího doručení</w:t>
      </w:r>
      <w:r w:rsidR="00A52133">
        <w:rPr>
          <w:rFonts w:ascii="Sylfaen" w:hAnsi="Sylfaen"/>
          <w:sz w:val="23"/>
          <w:szCs w:val="23"/>
        </w:rPr>
        <w:t>,</w:t>
      </w:r>
    </w:p>
    <w:p w:rsidRPr="00BA251F" w:rsidR="00467855" w:rsidP="005A5DBA" w:rsidRDefault="00467855">
      <w:pPr>
        <w:numPr>
          <w:ilvl w:val="0"/>
          <w:numId w:val="32"/>
        </w:numPr>
        <w:ind w:left="1134" w:hanging="425"/>
        <w:jc w:val="both"/>
        <w:rPr>
          <w:rFonts w:ascii="Sylfaen" w:hAnsi="Sylfaen"/>
          <w:sz w:val="23"/>
          <w:szCs w:val="23"/>
        </w:rPr>
      </w:pPr>
      <w:r w:rsidRPr="00BA251F">
        <w:rPr>
          <w:rFonts w:ascii="Sylfaen" w:hAnsi="Sylfaen"/>
          <w:sz w:val="23"/>
          <w:szCs w:val="23"/>
        </w:rPr>
        <w:t>strana, která důvodné odstoupení od smlouvy zapříčinila je povinna uhradit druhé smluvní straně jednorázovou smluvní pokutu ve výši 1 % ze sjednané ceny díla.</w:t>
      </w:r>
    </w:p>
    <w:p w:rsidRPr="00BA251F" w:rsidR="00467855" w:rsidP="00467855" w:rsidRDefault="00467855">
      <w:pPr>
        <w:ind w:left="993"/>
        <w:rPr>
          <w:rFonts w:ascii="Sylfaen" w:hAnsi="Sylfaen"/>
          <w:sz w:val="23"/>
          <w:szCs w:val="23"/>
        </w:rPr>
      </w:pPr>
    </w:p>
    <w:p w:rsidRPr="00BA251F" w:rsidR="00467855" w:rsidP="00467855" w:rsidRDefault="00467855">
      <w:pPr>
        <w:pStyle w:val="Odstavecodsazen"/>
        <w:ind w:left="854" w:hanging="3"/>
        <w:rPr>
          <w:rFonts w:ascii="Sylfaen" w:hAnsi="Sylfaen"/>
          <w:sz w:val="23"/>
          <w:szCs w:val="23"/>
        </w:rPr>
      </w:pPr>
      <w:r w:rsidRPr="00BA251F">
        <w:rPr>
          <w:rFonts w:ascii="Sylfaen" w:hAnsi="Sylfaen"/>
          <w:sz w:val="23"/>
          <w:szCs w:val="23"/>
        </w:rPr>
        <w:t>V případě zastavení stavby či zániku smlouvy způsobeném odstoupením od smlouvy zaplatí objednatel zhotoviteli pouze práce provedené v souladu s touto smlouvou na základě inventarizace stavby (skutečně zabudovaného materiálu). V tomto případě se vztahuje záruka za provedení díla, uvedená v této smlouvě, na takto zaplacené práce včetně zabudovaného materiálu.</w:t>
      </w:r>
    </w:p>
    <w:p w:rsidRPr="00BA251F" w:rsidR="00467855" w:rsidP="00467855" w:rsidRDefault="00467855">
      <w:pPr>
        <w:rPr>
          <w:rFonts w:ascii="Sylfaen" w:hAnsi="Sylfaen"/>
          <w:b/>
          <w:sz w:val="23"/>
          <w:szCs w:val="23"/>
          <w:u w:val="single"/>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XVI. Bezpečnost práce</w:t>
      </w:r>
    </w:p>
    <w:p w:rsidRPr="00BA251F" w:rsidR="00A52133" w:rsidP="00467855" w:rsidRDefault="00A52133">
      <w:pPr>
        <w:jc w:val="center"/>
        <w:rPr>
          <w:rFonts w:ascii="Sylfaen" w:hAnsi="Sylfaen"/>
          <w:b/>
          <w:sz w:val="23"/>
          <w:szCs w:val="23"/>
          <w:u w:val="single"/>
        </w:rPr>
      </w:pPr>
    </w:p>
    <w:p w:rsidRPr="00BA251F" w:rsidR="00467855" w:rsidP="00A52133" w:rsidRDefault="00467855">
      <w:pPr>
        <w:numPr>
          <w:ilvl w:val="0"/>
          <w:numId w:val="12"/>
        </w:numPr>
        <w:ind w:left="426" w:hanging="426"/>
        <w:jc w:val="both"/>
        <w:rPr>
          <w:rFonts w:ascii="Sylfaen" w:hAnsi="Sylfaen"/>
          <w:sz w:val="23"/>
          <w:szCs w:val="23"/>
        </w:rPr>
      </w:pPr>
      <w:r w:rsidRPr="00BA251F">
        <w:rPr>
          <w:rFonts w:ascii="Sylfaen" w:hAnsi="Sylfaen"/>
          <w:sz w:val="23"/>
          <w:szCs w:val="23"/>
        </w:rPr>
        <w:t>Zhotovitel je povinen zajistit na převzatém staveništi veškerá bezpečnostní opatření a požární ochranu staveniště i prováděného díla, a to v rozsahu a způsobem stanoveným příslušnými předpisy.</w:t>
      </w:r>
    </w:p>
    <w:p w:rsidRPr="00BA251F" w:rsidR="00467855" w:rsidP="00A52133" w:rsidRDefault="00467855">
      <w:pPr>
        <w:ind w:left="426" w:hanging="426"/>
        <w:rPr>
          <w:rFonts w:ascii="Sylfaen" w:hAnsi="Sylfaen"/>
          <w:sz w:val="23"/>
          <w:szCs w:val="23"/>
        </w:rPr>
      </w:pPr>
    </w:p>
    <w:p w:rsidRPr="00BA251F" w:rsidR="00467855" w:rsidP="00A52133" w:rsidRDefault="00467855">
      <w:pPr>
        <w:numPr>
          <w:ilvl w:val="0"/>
          <w:numId w:val="12"/>
        </w:numPr>
        <w:ind w:left="426" w:hanging="426"/>
        <w:jc w:val="both"/>
        <w:outlineLvl w:val="0"/>
        <w:rPr>
          <w:rFonts w:ascii="Sylfaen" w:hAnsi="Sylfaen"/>
          <w:sz w:val="23"/>
          <w:szCs w:val="23"/>
        </w:rPr>
      </w:pPr>
      <w:r w:rsidRPr="00BA251F">
        <w:rPr>
          <w:rFonts w:ascii="Sylfaen" w:hAnsi="Sylfaen"/>
          <w:sz w:val="23"/>
          <w:szCs w:val="23"/>
        </w:rPr>
        <w:t>Zhotovitel v plné míře odpovídá za bezpečnost a ochranu zdraví všech osob, které se s jeho vědomím zdržují na převzatém staveništi.</w:t>
      </w:r>
    </w:p>
    <w:p w:rsidRPr="00BA251F" w:rsidR="00467855" w:rsidP="00A52133" w:rsidRDefault="00467855">
      <w:pPr>
        <w:ind w:left="426" w:hanging="426"/>
        <w:outlineLvl w:val="0"/>
        <w:rPr>
          <w:rFonts w:ascii="Sylfaen" w:hAnsi="Sylfaen"/>
          <w:sz w:val="23"/>
          <w:szCs w:val="23"/>
        </w:rPr>
      </w:pPr>
    </w:p>
    <w:p w:rsidRPr="00BA251F" w:rsidR="00467855" w:rsidP="00A52133" w:rsidRDefault="00467855">
      <w:pPr>
        <w:numPr>
          <w:ilvl w:val="0"/>
          <w:numId w:val="12"/>
        </w:numPr>
        <w:ind w:left="426" w:hanging="426"/>
        <w:jc w:val="both"/>
        <w:outlineLvl w:val="0"/>
        <w:rPr>
          <w:rFonts w:ascii="Sylfaen" w:hAnsi="Sylfaen"/>
          <w:sz w:val="23"/>
          <w:szCs w:val="23"/>
        </w:rPr>
      </w:pPr>
      <w:r w:rsidRPr="00BA251F">
        <w:rPr>
          <w:rFonts w:ascii="Sylfaen" w:hAnsi="Sylfaen"/>
          <w:sz w:val="23"/>
          <w:szCs w:val="23"/>
        </w:rPr>
        <w:t>Zhotovitel odpovídá za to, že všichni jeho zaměstnanci byli podrobeni vstupní lékařské prohlídce a že jsou zdravotně způsobilí k práci na díle.</w:t>
      </w:r>
    </w:p>
    <w:p w:rsidRPr="00BA251F" w:rsidR="00467855" w:rsidP="00467855" w:rsidRDefault="00467855">
      <w:pPr>
        <w:ind w:left="851" w:hanging="425"/>
        <w:outlineLvl w:val="0"/>
        <w:rPr>
          <w:rFonts w:ascii="Sylfaen" w:hAnsi="Sylfaen"/>
          <w:sz w:val="23"/>
          <w:szCs w:val="23"/>
        </w:rPr>
      </w:pPr>
    </w:p>
    <w:p w:rsidRPr="00BA251F" w:rsidR="00467855" w:rsidP="00A52133" w:rsidRDefault="00467855">
      <w:pPr>
        <w:numPr>
          <w:ilvl w:val="0"/>
          <w:numId w:val="12"/>
        </w:numPr>
        <w:ind w:left="426" w:hanging="426"/>
        <w:jc w:val="both"/>
        <w:outlineLvl w:val="0"/>
        <w:rPr>
          <w:rFonts w:ascii="Sylfaen" w:hAnsi="Sylfaen"/>
          <w:sz w:val="23"/>
          <w:szCs w:val="23"/>
        </w:rPr>
      </w:pPr>
      <w:r w:rsidRPr="00BA251F">
        <w:rPr>
          <w:rFonts w:ascii="Sylfaen" w:hAnsi="Sylfaen"/>
          <w:sz w:val="23"/>
          <w:szCs w:val="23"/>
        </w:rPr>
        <w:t>Zhotovitel je povinen provádět v průběhu provádění díla vlastní dozor a soustavnou kontrolu nad bezpečností práce a požární ochranou na staveništi.</w:t>
      </w:r>
    </w:p>
    <w:p w:rsidRPr="00BA251F" w:rsidR="00467855" w:rsidP="00A52133" w:rsidRDefault="00467855">
      <w:pPr>
        <w:ind w:left="426" w:hanging="426"/>
        <w:outlineLvl w:val="0"/>
        <w:rPr>
          <w:rFonts w:ascii="Sylfaen" w:hAnsi="Sylfaen"/>
          <w:sz w:val="23"/>
          <w:szCs w:val="23"/>
        </w:rPr>
      </w:pPr>
    </w:p>
    <w:p w:rsidRPr="00BA251F" w:rsidR="00467855" w:rsidP="00A52133" w:rsidRDefault="00467855">
      <w:pPr>
        <w:numPr>
          <w:ilvl w:val="0"/>
          <w:numId w:val="12"/>
        </w:numPr>
        <w:ind w:left="426" w:hanging="426"/>
        <w:jc w:val="both"/>
        <w:outlineLvl w:val="0"/>
        <w:rPr>
          <w:rFonts w:ascii="Sylfaen" w:hAnsi="Sylfaen"/>
          <w:sz w:val="23"/>
          <w:szCs w:val="23"/>
        </w:rPr>
      </w:pPr>
      <w:r w:rsidRPr="00BA251F">
        <w:rPr>
          <w:rFonts w:ascii="Sylfaen" w:hAnsi="Sylfaen"/>
          <w:sz w:val="23"/>
          <w:szCs w:val="23"/>
        </w:rPr>
        <w:t>Zhotovitel je povinen v přiměřeném rozsahu pravidelně kontrolovat, zda sousedící objekty netrpí vlivy prováděných stavebních prací.</w:t>
      </w:r>
    </w:p>
    <w:p w:rsidRPr="00BA251F" w:rsidR="00467855" w:rsidP="00A52133" w:rsidRDefault="00467855">
      <w:pPr>
        <w:ind w:left="426" w:hanging="426"/>
        <w:outlineLvl w:val="0"/>
        <w:rPr>
          <w:rFonts w:ascii="Sylfaen" w:hAnsi="Sylfaen"/>
          <w:color w:val="FF0000"/>
          <w:sz w:val="23"/>
          <w:szCs w:val="23"/>
        </w:rPr>
      </w:pPr>
    </w:p>
    <w:p w:rsidRPr="00BA251F" w:rsidR="00467855" w:rsidP="00A52133" w:rsidRDefault="00467855">
      <w:pPr>
        <w:numPr>
          <w:ilvl w:val="0"/>
          <w:numId w:val="12"/>
        </w:numPr>
        <w:ind w:left="426" w:hanging="426"/>
        <w:jc w:val="both"/>
        <w:rPr>
          <w:rFonts w:ascii="Sylfaen" w:hAnsi="Sylfaen"/>
          <w:sz w:val="23"/>
          <w:szCs w:val="23"/>
        </w:rPr>
      </w:pPr>
      <w:r w:rsidRPr="00BA251F">
        <w:rPr>
          <w:rFonts w:ascii="Sylfaen" w:hAnsi="Sylfaen"/>
          <w:sz w:val="23"/>
          <w:szCs w:val="23"/>
        </w:rPr>
        <w:t>Objednatel je povinen zajistit, aby osoby vykonávající technický dozor dodržovaly bezpečnost při pohybu a práci na staveništi.</w:t>
      </w:r>
    </w:p>
    <w:p w:rsidRPr="00BA251F" w:rsidR="00467855" w:rsidP="00A52133" w:rsidRDefault="00467855">
      <w:pPr>
        <w:ind w:left="426" w:hanging="426"/>
        <w:rPr>
          <w:rFonts w:ascii="Sylfaen" w:hAnsi="Sylfaen"/>
          <w:sz w:val="23"/>
          <w:szCs w:val="23"/>
        </w:rPr>
      </w:pPr>
    </w:p>
    <w:p w:rsidRPr="00BA251F" w:rsidR="00467855" w:rsidP="00A52133" w:rsidRDefault="00467855">
      <w:pPr>
        <w:numPr>
          <w:ilvl w:val="0"/>
          <w:numId w:val="12"/>
        </w:numPr>
        <w:ind w:left="426" w:hanging="426"/>
        <w:jc w:val="both"/>
        <w:rPr>
          <w:rFonts w:ascii="Sylfaen" w:hAnsi="Sylfaen"/>
          <w:sz w:val="23"/>
          <w:szCs w:val="23"/>
        </w:rPr>
      </w:pPr>
      <w:r w:rsidRPr="00BA251F">
        <w:rPr>
          <w:rFonts w:ascii="Sylfaen" w:hAnsi="Sylfaen"/>
          <w:sz w:val="23"/>
          <w:szCs w:val="23"/>
        </w:rPr>
        <w:t>Zástupci objednatele se mohou po staveništi pohybovat pouze s vědomím zhotovitele a jsou povinni dodržovat bezpečnostní pravidla a předpisy.</w:t>
      </w:r>
    </w:p>
    <w:p w:rsidRPr="00BA251F" w:rsidR="00467855" w:rsidP="00A52133" w:rsidRDefault="00467855">
      <w:pPr>
        <w:ind w:left="426" w:hanging="426"/>
        <w:rPr>
          <w:rFonts w:ascii="Sylfaen" w:hAnsi="Sylfaen"/>
          <w:sz w:val="23"/>
          <w:szCs w:val="23"/>
        </w:rPr>
      </w:pPr>
    </w:p>
    <w:p w:rsidRPr="00BA251F" w:rsidR="00467855" w:rsidP="00A52133" w:rsidRDefault="00467855">
      <w:pPr>
        <w:ind w:left="426"/>
        <w:jc w:val="both"/>
        <w:rPr>
          <w:rFonts w:ascii="Sylfaen" w:hAnsi="Sylfaen"/>
          <w:sz w:val="23"/>
          <w:szCs w:val="23"/>
        </w:rPr>
      </w:pPr>
      <w:r w:rsidRPr="00BA251F">
        <w:rPr>
          <w:rFonts w:ascii="Sylfaen" w:hAnsi="Sylfaen"/>
          <w:sz w:val="23"/>
          <w:szCs w:val="23"/>
        </w:rPr>
        <w:t xml:space="preserve">Zhotovitel v plné míře zodpovídá za bezpečnost a ochranu zdraví všech pracovníků v prostoru staveniště a je povinen zabezpečit jejich vybavení ochrannými pracovními pomůckami. Dále se zhotovitel zavazuje dodržovat hygienické předpisy a podmínky ochrany životního prostředí. Zhotovitel je povinen při realizaci díla dodržovat veškeré příslušné normy, bezpečností, hygienické a požární předpisy, veškeré zákony jejich </w:t>
      </w:r>
      <w:r w:rsidRPr="00BA251F">
        <w:rPr>
          <w:rFonts w:ascii="Sylfaen" w:hAnsi="Sylfaen"/>
          <w:sz w:val="23"/>
          <w:szCs w:val="23"/>
        </w:rPr>
        <w:lastRenderedPageBreak/>
        <w:t>prováděcí vyhlášky, která se týká jeho činnosti. Pokud porušením těchto předpisů vznikne jakákoli škoda, nese veškeré vzniklé náklady zhotovitel.</w:t>
      </w:r>
    </w:p>
    <w:p w:rsidRPr="00BA251F" w:rsidR="00467855" w:rsidP="00467855" w:rsidRDefault="00467855">
      <w:pPr>
        <w:jc w:val="center"/>
        <w:rPr>
          <w:rFonts w:ascii="Sylfaen" w:hAnsi="Sylfaen"/>
          <w:b/>
          <w:sz w:val="23"/>
          <w:szCs w:val="23"/>
          <w:u w:val="single"/>
        </w:rPr>
      </w:pPr>
    </w:p>
    <w:p w:rsidR="00467855" w:rsidP="00A52133" w:rsidRDefault="00467855">
      <w:pPr>
        <w:pStyle w:val="Nadpis2"/>
        <w:jc w:val="center"/>
        <w:rPr>
          <w:rFonts w:ascii="Sylfaen" w:hAnsi="Sylfaen"/>
          <w:sz w:val="23"/>
          <w:szCs w:val="23"/>
          <w:u w:val="single"/>
        </w:rPr>
      </w:pPr>
      <w:r w:rsidRPr="00A52133">
        <w:rPr>
          <w:rFonts w:ascii="Sylfaen" w:hAnsi="Sylfaen"/>
          <w:sz w:val="23"/>
          <w:szCs w:val="23"/>
          <w:u w:val="single"/>
        </w:rPr>
        <w:t>XVII. Závěrečná ustanovení</w:t>
      </w:r>
    </w:p>
    <w:p w:rsidRPr="00A52133" w:rsidR="00A52133" w:rsidP="00A52133" w:rsidRDefault="00A52133"/>
    <w:p w:rsidRPr="00BA251F" w:rsidR="00467855" w:rsidP="00A52133" w:rsidRDefault="00467855">
      <w:pPr>
        <w:numPr>
          <w:ilvl w:val="0"/>
          <w:numId w:val="6"/>
        </w:numPr>
        <w:ind w:left="426" w:hanging="426"/>
        <w:jc w:val="both"/>
        <w:rPr>
          <w:rFonts w:ascii="Sylfaen" w:hAnsi="Sylfaen"/>
          <w:sz w:val="23"/>
          <w:szCs w:val="23"/>
        </w:rPr>
      </w:pPr>
      <w:r w:rsidRPr="00BA251F">
        <w:rPr>
          <w:rFonts w:ascii="Sylfaen" w:hAnsi="Sylfaen"/>
          <w:sz w:val="23"/>
          <w:szCs w:val="23"/>
        </w:rPr>
        <w:t>Tuto smlouvu lze měnit pouze písemnými číslovanými dodatky, které budou podepsány oprávněnými zástupci obou smluvních stran.</w:t>
      </w:r>
    </w:p>
    <w:p w:rsidRPr="00BA251F" w:rsidR="00467855" w:rsidP="00A52133" w:rsidRDefault="00467855">
      <w:pPr>
        <w:ind w:left="426" w:hanging="426"/>
        <w:rPr>
          <w:rFonts w:ascii="Sylfaen" w:hAnsi="Sylfaen"/>
          <w:sz w:val="23"/>
          <w:szCs w:val="23"/>
        </w:rPr>
      </w:pPr>
    </w:p>
    <w:p w:rsidRPr="00BA251F" w:rsidR="00467855" w:rsidP="00A52133" w:rsidRDefault="00467855">
      <w:pPr>
        <w:numPr>
          <w:ilvl w:val="0"/>
          <w:numId w:val="6"/>
        </w:numPr>
        <w:ind w:left="426" w:hanging="426"/>
        <w:jc w:val="both"/>
        <w:rPr>
          <w:rFonts w:ascii="Sylfaen" w:hAnsi="Sylfaen"/>
          <w:sz w:val="23"/>
          <w:szCs w:val="23"/>
        </w:rPr>
      </w:pPr>
      <w:r w:rsidRPr="00BA251F">
        <w:rPr>
          <w:rFonts w:ascii="Sylfaen" w:hAnsi="Sylfaen"/>
          <w:sz w:val="23"/>
          <w:szCs w:val="23"/>
        </w:rPr>
        <w:t xml:space="preserve">Tato smlouva nabývá platnosti dnem jejího podpisu oprávněnými zástupci obou smluvních stran a je vyhotovena ve dvou stejnopisech, z nichž každá strana obdrží </w:t>
      </w:r>
      <w:r w:rsidRPr="00BA251F">
        <w:rPr>
          <w:rFonts w:ascii="Sylfaen" w:hAnsi="Sylfaen"/>
          <w:sz w:val="23"/>
          <w:szCs w:val="23"/>
        </w:rPr>
        <w:br/>
        <w:t>po jedné.</w:t>
      </w:r>
    </w:p>
    <w:p w:rsidRPr="00BA251F" w:rsidR="00467855" w:rsidP="00A52133" w:rsidRDefault="00467855">
      <w:pPr>
        <w:ind w:left="426" w:hanging="426"/>
        <w:rPr>
          <w:rFonts w:ascii="Sylfaen" w:hAnsi="Sylfaen"/>
          <w:sz w:val="23"/>
          <w:szCs w:val="23"/>
        </w:rPr>
      </w:pPr>
    </w:p>
    <w:p w:rsidR="00467855" w:rsidP="00A52133" w:rsidRDefault="00467855">
      <w:pPr>
        <w:pStyle w:val="Zkladntext3"/>
        <w:numPr>
          <w:ilvl w:val="0"/>
          <w:numId w:val="6"/>
        </w:numPr>
        <w:spacing w:after="0"/>
        <w:ind w:left="426" w:hanging="426"/>
        <w:jc w:val="both"/>
        <w:rPr>
          <w:rFonts w:ascii="Sylfaen" w:hAnsi="Sylfaen"/>
          <w:sz w:val="23"/>
          <w:szCs w:val="23"/>
        </w:rPr>
      </w:pPr>
      <w:r w:rsidRPr="00BA251F">
        <w:rPr>
          <w:rFonts w:ascii="Sylfaen" w:hAnsi="Sylfaen"/>
          <w:sz w:val="23"/>
          <w:szCs w:val="23"/>
        </w:rPr>
        <w:t xml:space="preserve">Otázky, které nejsou upraveny touto smlouvou, budou posuzovány dle příslušných ustanovení občanského zákoníku. </w:t>
      </w:r>
    </w:p>
    <w:p w:rsidR="0003388D" w:rsidP="00B45463" w:rsidRDefault="0003388D">
      <w:pPr>
        <w:pStyle w:val="Odstavecseseznamem"/>
        <w:ind w:left="0" w:firstLine="0"/>
        <w:rPr>
          <w:rFonts w:ascii="Sylfaen" w:hAnsi="Sylfaen"/>
          <w:sz w:val="23"/>
          <w:szCs w:val="23"/>
        </w:rPr>
      </w:pPr>
    </w:p>
    <w:p w:rsidRPr="00BA251F" w:rsidR="00A96A1E" w:rsidP="00B45463" w:rsidRDefault="00A96A1E">
      <w:pPr>
        <w:pStyle w:val="Zkladntext3"/>
        <w:numPr>
          <w:ilvl w:val="0"/>
          <w:numId w:val="6"/>
        </w:numPr>
        <w:spacing w:after="0"/>
        <w:ind w:left="426" w:hanging="426"/>
        <w:jc w:val="both"/>
        <w:rPr>
          <w:rFonts w:ascii="Sylfaen" w:hAnsi="Sylfaen"/>
          <w:sz w:val="23"/>
          <w:szCs w:val="23"/>
        </w:rPr>
      </w:pPr>
      <w:r>
        <w:rPr>
          <w:rFonts w:ascii="Sylfaen" w:hAnsi="Sylfaen"/>
          <w:sz w:val="23"/>
          <w:szCs w:val="23"/>
        </w:rPr>
        <w:t xml:space="preserve"> Zhotovitel si je vědom toho, že předmět smlouvy je financován z dotace poskytnuté </w:t>
      </w:r>
      <w:r w:rsidR="00B45463">
        <w:rPr>
          <w:rFonts w:ascii="Sylfaen" w:hAnsi="Sylfaen"/>
          <w:sz w:val="23"/>
          <w:szCs w:val="23"/>
        </w:rPr>
        <w:t>Ministerstvem práce a sociálních věcí,</w:t>
      </w:r>
      <w:r>
        <w:rPr>
          <w:rFonts w:ascii="Sylfaen" w:hAnsi="Sylfaen"/>
          <w:sz w:val="23"/>
          <w:szCs w:val="23"/>
        </w:rPr>
        <w:t xml:space="preserve"> v dotačním programu</w:t>
      </w:r>
      <w:r w:rsidR="00B45463">
        <w:rPr>
          <w:rFonts w:ascii="Sylfaen" w:hAnsi="Sylfaen"/>
          <w:sz w:val="23"/>
          <w:szCs w:val="23"/>
        </w:rPr>
        <w:t xml:space="preserve"> Operační program zaměstnanost, resp. Krajem Vysočina, příp.</w:t>
      </w:r>
      <w:r w:rsidR="0091574F">
        <w:rPr>
          <w:rFonts w:ascii="Sylfaen" w:hAnsi="Sylfaen"/>
          <w:sz w:val="23"/>
          <w:szCs w:val="23"/>
        </w:rPr>
        <w:t xml:space="preserve"> z</w:t>
      </w:r>
      <w:r w:rsidR="00B45463">
        <w:rPr>
          <w:rFonts w:ascii="Sylfaen" w:hAnsi="Sylfaen"/>
          <w:sz w:val="23"/>
          <w:szCs w:val="23"/>
        </w:rPr>
        <w:t xml:space="preserve"> jiných dotačních titulů</w:t>
      </w:r>
      <w:r>
        <w:rPr>
          <w:rFonts w:ascii="Sylfaen" w:hAnsi="Sylfaen"/>
          <w:sz w:val="23"/>
          <w:szCs w:val="23"/>
        </w:rPr>
        <w:t>.</w:t>
      </w:r>
      <w:r w:rsidR="00B45463">
        <w:rPr>
          <w:rFonts w:ascii="Sylfaen" w:hAnsi="Sylfaen"/>
          <w:sz w:val="23"/>
          <w:szCs w:val="23"/>
        </w:rPr>
        <w:t xml:space="preserve"> </w:t>
      </w:r>
      <w:r>
        <w:rPr>
          <w:rFonts w:ascii="Sylfaen" w:hAnsi="Sylfaen"/>
          <w:sz w:val="23"/>
          <w:szCs w:val="23"/>
        </w:rPr>
        <w:t>Zhotovitel si je vědom toho, že pokud nebude dílo realizováno řádně a včas, může objednateli způsobit škodu spočívající ve ztrátě možnosti financování ze shora uvedených prostředků.</w:t>
      </w:r>
    </w:p>
    <w:p w:rsidRPr="00BA251F" w:rsidR="00467855" w:rsidP="00A52133" w:rsidRDefault="00467855">
      <w:pPr>
        <w:pStyle w:val="Zkladntext3"/>
        <w:spacing w:after="0"/>
        <w:ind w:left="426" w:hanging="426"/>
        <w:jc w:val="both"/>
        <w:rPr>
          <w:rFonts w:ascii="Sylfaen" w:hAnsi="Sylfaen"/>
          <w:sz w:val="23"/>
          <w:szCs w:val="23"/>
        </w:rPr>
      </w:pPr>
    </w:p>
    <w:p w:rsidR="00467855" w:rsidP="00A52133" w:rsidRDefault="00467855">
      <w:pPr>
        <w:pStyle w:val="Zkladntext3"/>
        <w:numPr>
          <w:ilvl w:val="0"/>
          <w:numId w:val="6"/>
        </w:numPr>
        <w:spacing w:after="0"/>
        <w:ind w:left="426" w:hanging="426"/>
        <w:jc w:val="both"/>
        <w:rPr>
          <w:rFonts w:ascii="Sylfaen" w:hAnsi="Sylfaen"/>
          <w:sz w:val="23"/>
          <w:szCs w:val="23"/>
        </w:rPr>
      </w:pPr>
      <w:r w:rsidRPr="00BA251F">
        <w:rPr>
          <w:rFonts w:ascii="Sylfaen" w:hAnsi="Sylfaen"/>
          <w:sz w:val="23"/>
          <w:szCs w:val="23"/>
        </w:rPr>
        <w:t>Smluvní strany se dohodly na vyloučení aplikace:</w:t>
      </w:r>
    </w:p>
    <w:p w:rsidRPr="00BA251F" w:rsidR="00A52133" w:rsidP="00A52133" w:rsidRDefault="00A52133">
      <w:pPr>
        <w:pStyle w:val="Zkladntext3"/>
        <w:spacing w:after="0"/>
        <w:ind w:left="426"/>
        <w:jc w:val="both"/>
        <w:rPr>
          <w:rFonts w:ascii="Sylfaen" w:hAnsi="Sylfaen"/>
          <w:sz w:val="23"/>
          <w:szCs w:val="23"/>
        </w:rPr>
      </w:pPr>
    </w:p>
    <w:p w:rsidRPr="00BA251F" w:rsidR="00467855" w:rsidP="00467855" w:rsidRDefault="00467855">
      <w:pPr>
        <w:pStyle w:val="Odstavecseseznamem"/>
        <w:numPr>
          <w:ilvl w:val="0"/>
          <w:numId w:val="20"/>
        </w:numPr>
        <w:autoSpaceDN w:val="false"/>
        <w:ind w:left="993" w:firstLine="0"/>
        <w:rPr>
          <w:rFonts w:ascii="Sylfaen" w:hAnsi="Sylfaen"/>
          <w:sz w:val="23"/>
          <w:szCs w:val="23"/>
        </w:rPr>
      </w:pPr>
      <w:r w:rsidRPr="00BA251F">
        <w:rPr>
          <w:rFonts w:ascii="Sylfaen" w:hAnsi="Sylfaen"/>
          <w:sz w:val="23"/>
          <w:szCs w:val="23"/>
        </w:rPr>
        <w:t>ust. § 545 občanského zákoníku co se týče zvyklostí a zavedené praxe stran,</w:t>
      </w:r>
    </w:p>
    <w:p w:rsidRPr="00BA251F" w:rsidR="00467855" w:rsidP="00467855" w:rsidRDefault="00467855">
      <w:pPr>
        <w:pStyle w:val="Odstavecseseznamem"/>
        <w:numPr>
          <w:ilvl w:val="0"/>
          <w:numId w:val="20"/>
        </w:numPr>
        <w:autoSpaceDN w:val="false"/>
        <w:ind w:left="993" w:firstLine="0"/>
        <w:rPr>
          <w:rFonts w:ascii="Sylfaen" w:hAnsi="Sylfaen"/>
          <w:sz w:val="23"/>
          <w:szCs w:val="23"/>
        </w:rPr>
      </w:pPr>
      <w:r w:rsidRPr="00BA251F">
        <w:rPr>
          <w:rFonts w:ascii="Sylfaen" w:hAnsi="Sylfaen"/>
          <w:sz w:val="23"/>
          <w:szCs w:val="23"/>
        </w:rPr>
        <w:t>ust. § 558 odst. 2 občanského zákoníku ohledně obchodních zvyklostí,</w:t>
      </w:r>
    </w:p>
    <w:p w:rsidRPr="00BA251F" w:rsidR="00467855" w:rsidP="00467855" w:rsidRDefault="00467855">
      <w:pPr>
        <w:pStyle w:val="Odstavecseseznamem"/>
        <w:numPr>
          <w:ilvl w:val="0"/>
          <w:numId w:val="20"/>
        </w:numPr>
        <w:autoSpaceDN w:val="false"/>
        <w:ind w:left="1418" w:hanging="425"/>
        <w:rPr>
          <w:rFonts w:ascii="Sylfaen" w:hAnsi="Sylfaen"/>
          <w:sz w:val="23"/>
          <w:szCs w:val="23"/>
        </w:rPr>
      </w:pPr>
      <w:r w:rsidRPr="00BA251F">
        <w:rPr>
          <w:rFonts w:ascii="Sylfaen" w:hAnsi="Sylfaen"/>
          <w:sz w:val="23"/>
          <w:szCs w:val="23"/>
        </w:rPr>
        <w:t>ust. § 564 věty za středníkem tykající se sjednané právní formy právního jednání,</w:t>
      </w:r>
    </w:p>
    <w:p w:rsidRPr="00BA251F" w:rsidR="00467855" w:rsidP="00467855" w:rsidRDefault="00467855">
      <w:pPr>
        <w:pStyle w:val="Odstavecseseznamem"/>
        <w:numPr>
          <w:ilvl w:val="0"/>
          <w:numId w:val="20"/>
        </w:numPr>
        <w:autoSpaceDN w:val="false"/>
        <w:ind w:left="993" w:firstLine="0"/>
        <w:rPr>
          <w:rFonts w:ascii="Sylfaen" w:hAnsi="Sylfaen"/>
          <w:sz w:val="23"/>
          <w:szCs w:val="23"/>
        </w:rPr>
      </w:pPr>
      <w:r w:rsidRPr="00BA251F">
        <w:rPr>
          <w:rFonts w:ascii="Sylfaen" w:hAnsi="Sylfaen"/>
          <w:sz w:val="23"/>
          <w:szCs w:val="23"/>
        </w:rPr>
        <w:t>ust. § 1740 odst. 3 týkající se tzv. modifikované akceptace,</w:t>
      </w:r>
    </w:p>
    <w:p w:rsidRPr="00BA251F" w:rsidR="00467855" w:rsidP="00467855" w:rsidRDefault="00467855">
      <w:pPr>
        <w:pStyle w:val="Odstavecseseznamem"/>
        <w:numPr>
          <w:ilvl w:val="0"/>
          <w:numId w:val="20"/>
        </w:numPr>
        <w:autoSpaceDN w:val="false"/>
        <w:ind w:left="993" w:firstLine="0"/>
        <w:rPr>
          <w:rFonts w:ascii="Sylfaen" w:hAnsi="Sylfaen"/>
          <w:sz w:val="23"/>
          <w:szCs w:val="23"/>
        </w:rPr>
      </w:pPr>
      <w:r w:rsidRPr="00BA251F">
        <w:rPr>
          <w:rFonts w:ascii="Sylfaen" w:hAnsi="Sylfaen"/>
          <w:sz w:val="23"/>
          <w:szCs w:val="23"/>
        </w:rPr>
        <w:t>ust. § 1995 odst. 2 upravující prominutí dluhu,</w:t>
      </w:r>
    </w:p>
    <w:p w:rsidRPr="00BA251F" w:rsidR="00467855" w:rsidP="00467855" w:rsidRDefault="00467855">
      <w:pPr>
        <w:pStyle w:val="Odstavecseseznamem"/>
        <w:numPr>
          <w:ilvl w:val="0"/>
          <w:numId w:val="20"/>
        </w:numPr>
        <w:autoSpaceDN w:val="false"/>
        <w:ind w:left="1418" w:hanging="426"/>
        <w:textAlignment w:val="baseline"/>
        <w:rPr>
          <w:rFonts w:ascii="Sylfaen" w:hAnsi="Sylfaen"/>
          <w:sz w:val="23"/>
          <w:szCs w:val="23"/>
        </w:rPr>
      </w:pPr>
      <w:r w:rsidRPr="00BA251F">
        <w:rPr>
          <w:rFonts w:ascii="Sylfaen" w:hAnsi="Sylfaen"/>
          <w:sz w:val="23"/>
          <w:szCs w:val="23"/>
        </w:rPr>
        <w:t>ust. § 1740 odst. 3 občanského zákoníku, tzn., že odpověď s dodatkem nebo odchylkou, která podstatným způsobem nemění podmínky nabídky, není přijetím nabídky,</w:t>
      </w:r>
    </w:p>
    <w:p w:rsidRPr="00BA251F" w:rsidR="00467855" w:rsidP="00467855" w:rsidRDefault="00467855">
      <w:pPr>
        <w:pStyle w:val="Odstavecseseznamem"/>
        <w:numPr>
          <w:ilvl w:val="0"/>
          <w:numId w:val="20"/>
        </w:numPr>
        <w:autoSpaceDN w:val="false"/>
        <w:ind w:left="992" w:firstLine="0"/>
        <w:textAlignment w:val="baseline"/>
        <w:rPr>
          <w:rFonts w:ascii="Sylfaen" w:hAnsi="Sylfaen"/>
          <w:sz w:val="23"/>
          <w:szCs w:val="23"/>
        </w:rPr>
      </w:pPr>
      <w:r w:rsidRPr="00BA251F">
        <w:rPr>
          <w:rFonts w:ascii="Sylfaen" w:hAnsi="Sylfaen"/>
          <w:sz w:val="23"/>
          <w:szCs w:val="23"/>
        </w:rPr>
        <w:t>ust. § 1895 až 1900 občanského zákoníku týkající se postoupení smlouvy.</w:t>
      </w:r>
    </w:p>
    <w:p w:rsidRPr="00BA251F" w:rsidR="00467855" w:rsidP="00467855" w:rsidRDefault="00467855">
      <w:pPr>
        <w:ind w:left="851" w:hanging="426"/>
        <w:rPr>
          <w:rFonts w:ascii="Sylfaen" w:hAnsi="Sylfaen"/>
          <w:sz w:val="23"/>
          <w:szCs w:val="23"/>
        </w:rPr>
      </w:pPr>
    </w:p>
    <w:p w:rsidR="00467855" w:rsidP="00A52133" w:rsidRDefault="00467855">
      <w:pPr>
        <w:numPr>
          <w:ilvl w:val="0"/>
          <w:numId w:val="6"/>
        </w:numPr>
        <w:ind w:left="426" w:hanging="426"/>
        <w:jc w:val="both"/>
        <w:rPr>
          <w:rFonts w:ascii="Sylfaen" w:hAnsi="Sylfaen"/>
          <w:sz w:val="23"/>
          <w:szCs w:val="23"/>
        </w:rPr>
      </w:pPr>
      <w:r w:rsidRPr="00BA251F">
        <w:rPr>
          <w:rFonts w:ascii="Sylfaen" w:hAnsi="Sylfaen"/>
          <w:sz w:val="23"/>
          <w:szCs w:val="23"/>
        </w:rPr>
        <w:t xml:space="preserve">Obě smluvní strany prohlašují, že tato smlouva byla sjednána podle jejích pravé, svobodné a vážné vůle, nikoli v tísni a za nápadně nevýhodných podmínek, </w:t>
      </w:r>
      <w:r w:rsidRPr="00BA251F">
        <w:rPr>
          <w:rFonts w:ascii="Sylfaen" w:hAnsi="Sylfaen"/>
          <w:sz w:val="23"/>
          <w:szCs w:val="23"/>
        </w:rPr>
        <w:br/>
        <w:t>a že souhlasí bez výhrad s jejím obsahem. Na důkaz toho připojují oprávnění zástupci obou smluvních stran níže své podpisy.</w:t>
      </w:r>
    </w:p>
    <w:p w:rsidRPr="00BA251F" w:rsidR="00430D13" w:rsidP="00430D13" w:rsidRDefault="00430D13">
      <w:pPr>
        <w:ind w:left="851"/>
        <w:jc w:val="both"/>
        <w:rPr>
          <w:rFonts w:ascii="Sylfaen" w:hAnsi="Sylfaen"/>
          <w:sz w:val="23"/>
          <w:szCs w:val="23"/>
        </w:rPr>
      </w:pPr>
    </w:p>
    <w:p w:rsidRPr="00BA251F" w:rsidR="00467855" w:rsidP="00467855" w:rsidRDefault="00467855">
      <w:pPr>
        <w:rPr>
          <w:rFonts w:ascii="Sylfaen" w:hAnsi="Sylfaen"/>
          <w:sz w:val="23"/>
          <w:szCs w:val="23"/>
        </w:rPr>
      </w:pPr>
    </w:p>
    <w:p w:rsidR="00467855" w:rsidP="00467855" w:rsidRDefault="00467855">
      <w:pPr>
        <w:jc w:val="center"/>
        <w:rPr>
          <w:rFonts w:ascii="Sylfaen" w:hAnsi="Sylfaen"/>
          <w:b/>
          <w:sz w:val="23"/>
          <w:szCs w:val="23"/>
          <w:u w:val="single"/>
        </w:rPr>
      </w:pPr>
      <w:r w:rsidRPr="00BA251F">
        <w:rPr>
          <w:rFonts w:ascii="Sylfaen" w:hAnsi="Sylfaen"/>
          <w:b/>
          <w:sz w:val="23"/>
          <w:szCs w:val="23"/>
          <w:u w:val="single"/>
        </w:rPr>
        <w:t>XVIII. Přílohy smlouvy</w:t>
      </w:r>
    </w:p>
    <w:p w:rsidRPr="00BA251F" w:rsidR="00A52133" w:rsidP="00467855" w:rsidRDefault="00A52133">
      <w:pPr>
        <w:jc w:val="center"/>
        <w:rPr>
          <w:rFonts w:ascii="Sylfaen" w:hAnsi="Sylfaen"/>
          <w:sz w:val="23"/>
          <w:szCs w:val="23"/>
        </w:rPr>
      </w:pPr>
    </w:p>
    <w:p w:rsidRPr="0011582F" w:rsidR="00467855" w:rsidP="00A52133" w:rsidRDefault="00467855">
      <w:pPr>
        <w:numPr>
          <w:ilvl w:val="0"/>
          <w:numId w:val="13"/>
        </w:numPr>
        <w:ind w:left="426" w:hanging="426"/>
        <w:jc w:val="both"/>
        <w:rPr>
          <w:rFonts w:ascii="Sylfaen" w:hAnsi="Sylfaen"/>
          <w:sz w:val="23"/>
          <w:szCs w:val="23"/>
        </w:rPr>
      </w:pPr>
      <w:r w:rsidRPr="00BA251F">
        <w:rPr>
          <w:rFonts w:ascii="Sylfaen" w:hAnsi="Sylfaen"/>
          <w:sz w:val="23"/>
          <w:szCs w:val="23"/>
        </w:rPr>
        <w:t xml:space="preserve">Nedílnou </w:t>
      </w:r>
      <w:r w:rsidRPr="0011582F">
        <w:rPr>
          <w:rFonts w:ascii="Sylfaen" w:hAnsi="Sylfaen"/>
          <w:sz w:val="23"/>
          <w:szCs w:val="23"/>
        </w:rPr>
        <w:t>součástí této smlouvy jsou tyto přílohy:</w:t>
      </w:r>
    </w:p>
    <w:p w:rsidRPr="0011582F" w:rsidR="00467855" w:rsidP="00467855" w:rsidRDefault="00467855">
      <w:pPr>
        <w:rPr>
          <w:rFonts w:ascii="Sylfaen" w:hAnsi="Sylfaen"/>
          <w:sz w:val="23"/>
          <w:szCs w:val="23"/>
        </w:rPr>
      </w:pPr>
    </w:p>
    <w:p w:rsidRPr="00B45463" w:rsidR="0011582F" w:rsidP="00A52133" w:rsidRDefault="007272AD">
      <w:pPr>
        <w:pStyle w:val="Odstavecseseznamem"/>
        <w:numPr>
          <w:ilvl w:val="0"/>
          <w:numId w:val="33"/>
        </w:numPr>
        <w:rPr>
          <w:rFonts w:ascii="Sylfaen" w:hAnsi="Sylfaen"/>
          <w:sz w:val="23"/>
          <w:szCs w:val="23"/>
        </w:rPr>
      </w:pPr>
      <w:r w:rsidRPr="00B45463">
        <w:rPr>
          <w:rFonts w:ascii="Sylfaen" w:hAnsi="Sylfaen"/>
          <w:sz w:val="23"/>
          <w:szCs w:val="23"/>
        </w:rPr>
        <w:t>výkaz výměr</w:t>
      </w:r>
      <w:r w:rsidRPr="00B45463" w:rsidR="00D33AEE">
        <w:rPr>
          <w:rFonts w:ascii="Sylfaen" w:hAnsi="Sylfaen"/>
          <w:sz w:val="23"/>
          <w:szCs w:val="23"/>
        </w:rPr>
        <w:t xml:space="preserve"> (příloha č. 1),</w:t>
      </w:r>
    </w:p>
    <w:p w:rsidRPr="00B45463" w:rsidR="007272AD" w:rsidP="00A52133" w:rsidRDefault="007272AD">
      <w:pPr>
        <w:pStyle w:val="Odstavecseseznamem"/>
        <w:numPr>
          <w:ilvl w:val="0"/>
          <w:numId w:val="33"/>
        </w:numPr>
        <w:rPr>
          <w:rFonts w:ascii="Sylfaen" w:hAnsi="Sylfaen"/>
          <w:sz w:val="23"/>
          <w:szCs w:val="23"/>
        </w:rPr>
      </w:pPr>
      <w:r w:rsidRPr="00B45463">
        <w:rPr>
          <w:rFonts w:ascii="Sylfaen" w:hAnsi="Sylfaen"/>
          <w:sz w:val="23"/>
          <w:szCs w:val="23"/>
        </w:rPr>
        <w:lastRenderedPageBreak/>
        <w:t>p</w:t>
      </w:r>
      <w:r w:rsidRPr="00B45463" w:rsidR="00F809D6">
        <w:rPr>
          <w:rFonts w:ascii="Sylfaen" w:hAnsi="Sylfaen"/>
          <w:sz w:val="23"/>
          <w:szCs w:val="23"/>
        </w:rPr>
        <w:t>rojektová</w:t>
      </w:r>
      <w:r w:rsidRPr="00B45463">
        <w:rPr>
          <w:rFonts w:ascii="Sylfaen" w:hAnsi="Sylfaen"/>
          <w:sz w:val="23"/>
          <w:szCs w:val="23"/>
        </w:rPr>
        <w:t xml:space="preserve"> dokumentace</w:t>
      </w:r>
      <w:r w:rsidRPr="00B45463" w:rsidR="00F809D6">
        <w:rPr>
          <w:rFonts w:ascii="Sylfaen" w:hAnsi="Sylfaen"/>
          <w:sz w:val="23"/>
          <w:szCs w:val="23"/>
        </w:rPr>
        <w:t xml:space="preserve"> EREKTA</w:t>
      </w:r>
      <w:r w:rsidRPr="00B45463" w:rsidR="00D33AEE">
        <w:rPr>
          <w:rFonts w:ascii="Sylfaen" w:hAnsi="Sylfaen"/>
          <w:sz w:val="23"/>
          <w:szCs w:val="23"/>
        </w:rPr>
        <w:t xml:space="preserve"> (příloha č. 2)</w:t>
      </w:r>
      <w:r w:rsidRPr="00B45463" w:rsidR="00F809D6">
        <w:rPr>
          <w:rFonts w:ascii="Sylfaen" w:hAnsi="Sylfaen"/>
          <w:sz w:val="23"/>
          <w:szCs w:val="23"/>
        </w:rPr>
        <w:t>,</w:t>
      </w:r>
    </w:p>
    <w:p w:rsidRPr="00B45463" w:rsidR="00F809D6" w:rsidP="00A52133" w:rsidRDefault="00F809D6">
      <w:pPr>
        <w:pStyle w:val="Odstavecseseznamem"/>
        <w:numPr>
          <w:ilvl w:val="0"/>
          <w:numId w:val="33"/>
        </w:numPr>
        <w:rPr>
          <w:rFonts w:ascii="Sylfaen" w:hAnsi="Sylfaen"/>
          <w:sz w:val="23"/>
          <w:szCs w:val="23"/>
        </w:rPr>
      </w:pPr>
      <w:r w:rsidRPr="00B45463">
        <w:rPr>
          <w:rFonts w:ascii="Sylfaen" w:hAnsi="Sylfaen"/>
          <w:sz w:val="23"/>
          <w:szCs w:val="23"/>
        </w:rPr>
        <w:t>Rozhodnutí stavebního úřadu Městského úřadu Havlíčkův Brod (příloha č. 3).</w:t>
      </w:r>
    </w:p>
    <w:p w:rsidRPr="00BA251F" w:rsidR="007272AD" w:rsidP="0011582F" w:rsidRDefault="007272AD">
      <w:pPr>
        <w:ind w:left="2127"/>
        <w:jc w:val="both"/>
        <w:rPr>
          <w:rFonts w:ascii="Sylfaen" w:hAnsi="Sylfaen"/>
          <w:sz w:val="23"/>
          <w:szCs w:val="23"/>
        </w:rPr>
      </w:pPr>
    </w:p>
    <w:p w:rsidRPr="00BA251F" w:rsidR="00467855" w:rsidP="00A52133" w:rsidRDefault="00467855">
      <w:pPr>
        <w:numPr>
          <w:ilvl w:val="0"/>
          <w:numId w:val="13"/>
        </w:numPr>
        <w:ind w:left="426" w:hanging="426"/>
        <w:jc w:val="both"/>
        <w:rPr>
          <w:rFonts w:ascii="Sylfaen" w:hAnsi="Sylfaen"/>
          <w:sz w:val="23"/>
          <w:szCs w:val="23"/>
        </w:rPr>
      </w:pPr>
      <w:r w:rsidRPr="00BA251F">
        <w:rPr>
          <w:rFonts w:ascii="Sylfaen" w:hAnsi="Sylfaen"/>
          <w:sz w:val="23"/>
          <w:szCs w:val="23"/>
        </w:rPr>
        <w:t xml:space="preserve">Obě smluvní strany prohlašují, že při podpisu této smlouvy o dílo parafovali dvě vyhotovení příloh uvedených shora pod ustanovením XVIII/1), z nichž každá strana obdržela po jednom vyhotovení. </w:t>
      </w:r>
    </w:p>
    <w:p w:rsidRPr="00BA251F" w:rsidR="00467855" w:rsidP="00467855" w:rsidRDefault="00467855">
      <w:pPr>
        <w:ind w:left="851"/>
        <w:rPr>
          <w:rFonts w:ascii="Sylfaen" w:hAnsi="Sylfaen"/>
          <w:sz w:val="23"/>
          <w:szCs w:val="23"/>
        </w:rPr>
      </w:pPr>
    </w:p>
    <w:p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r w:rsidRPr="00BA251F">
        <w:rPr>
          <w:rFonts w:ascii="Sylfaen" w:hAnsi="Sylfaen"/>
          <w:sz w:val="23"/>
          <w:szCs w:val="23"/>
        </w:rPr>
        <w:t xml:space="preserve">V Okrouhlici </w:t>
      </w:r>
      <w:proofErr w:type="gramStart"/>
      <w:r w:rsidRPr="00BA251F">
        <w:rPr>
          <w:rFonts w:ascii="Sylfaen" w:hAnsi="Sylfaen"/>
          <w:sz w:val="23"/>
          <w:szCs w:val="23"/>
        </w:rPr>
        <w:t>dne .................................</w:t>
      </w:r>
      <w:proofErr w:type="gramEnd"/>
    </w:p>
    <w:p w:rsidRPr="00BA251F"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proofErr w:type="gramStart"/>
      <w:r w:rsidRPr="00BA251F">
        <w:rPr>
          <w:rFonts w:ascii="Sylfaen" w:hAnsi="Sylfaen"/>
          <w:sz w:val="23"/>
          <w:szCs w:val="23"/>
        </w:rPr>
        <w:t>O b j e d n a t e l :                                                             Z h o t o v i t e l :</w:t>
      </w:r>
      <w:proofErr w:type="gramEnd"/>
    </w:p>
    <w:p w:rsidRPr="00BA251F"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p>
    <w:p w:rsidRPr="00BA251F" w:rsidR="00467855" w:rsidP="00467855" w:rsidRDefault="00467855">
      <w:pPr>
        <w:rPr>
          <w:rFonts w:ascii="Sylfaen" w:hAnsi="Sylfaen"/>
          <w:sz w:val="23"/>
          <w:szCs w:val="23"/>
        </w:rPr>
      </w:pPr>
      <w:r w:rsidRPr="00BA251F">
        <w:rPr>
          <w:rFonts w:ascii="Sylfaen" w:hAnsi="Sylfaen"/>
          <w:sz w:val="23"/>
          <w:szCs w:val="23"/>
        </w:rPr>
        <w:t xml:space="preserve">..............................................                                            ................................................                                         </w:t>
      </w:r>
    </w:p>
    <w:p w:rsidRPr="00BA251F" w:rsidR="00467855" w:rsidP="00467855" w:rsidRDefault="00467855">
      <w:pPr>
        <w:rPr>
          <w:rFonts w:ascii="Sylfaen" w:hAnsi="Sylfaen"/>
          <w:sz w:val="23"/>
          <w:szCs w:val="23"/>
        </w:rPr>
      </w:pPr>
    </w:p>
    <w:p w:rsidR="00314E2F" w:rsidRDefault="00314E2F"/>
    <w:sectPr w:rsidR="00314E2F" w:rsidSect="00C548F7">
      <w:footerReference w:type="default" r:id="rId9"/>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891942" w:rsidRDefault="00891942">
      <w:r>
        <w:separator/>
      </w:r>
    </w:p>
  </w:endnote>
  <w:endnote w:type="continuationSeparator" w:id="0">
    <w:p w:rsidR="00891942" w:rsidRDefault="00891942">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sdt>
    <w:sdtPr>
      <w:id w:val="2079632860"/>
      <w:docPartObj>
        <w:docPartGallery w:val="Page Numbers (Bottom of Page)"/>
        <w:docPartUnique/>
      </w:docPartObj>
    </w:sdtPr>
    <w:sdtContent>
      <w:p w:rsidR="00AA1611" w:rsidRDefault="00ED3DFE">
        <w:pPr>
          <w:pStyle w:val="Zpat"/>
          <w:jc w:val="center"/>
        </w:pPr>
        <w:r>
          <w:fldChar w:fldCharType="begin"/>
        </w:r>
        <w:r w:rsidR="00AA1611">
          <w:instrText>PAGE   \* MERGEFORMAT</w:instrText>
        </w:r>
        <w:r>
          <w:fldChar w:fldCharType="separate"/>
        </w:r>
        <w:r w:rsidR="00B524ED">
          <w:rPr>
            <w:noProof/>
          </w:rPr>
          <w:t>1</w:t>
        </w:r>
        <w:r>
          <w:rPr>
            <w:noProof/>
          </w:rPr>
          <w:fldChar w:fldCharType="end"/>
        </w:r>
      </w:p>
    </w:sdtContent>
  </w:sdt>
  <w:p w:rsidR="00AA1611" w:rsidRDefault="00AA1611">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891942" w:rsidRDefault="00891942">
      <w:r>
        <w:separator/>
      </w:r>
    </w:p>
  </w:footnote>
  <w:footnote w:type="continuationSeparator" w:id="0">
    <w:p w:rsidR="00891942" w:rsidRDefault="00891942">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A"/>
    <w:multiLevelType w:val="multilevel"/>
    <w:tmpl w:val="0000000A"/>
    <w:name w:val="WW8Num22"/>
    <w:lvl w:ilvl="0">
      <w:start w:val="3"/>
      <w:numFmt w:val="decimal"/>
      <w:lvlText w:val="%1."/>
      <w:lvlJc w:val="left"/>
      <w:pPr>
        <w:tabs>
          <w:tab w:val="num" w:pos="540"/>
        </w:tabs>
        <w:ind w:left="540" w:hanging="540"/>
      </w:pPr>
    </w:lvl>
    <w:lvl w:ilvl="1">
      <w:start w:val="1"/>
      <w:numFmt w:val="decimal"/>
      <w:lvlText w:val="12.%2."/>
      <w:lvlJc w:val="left"/>
      <w:pPr>
        <w:tabs>
          <w:tab w:val="num" w:pos="567"/>
        </w:tabs>
        <w:ind w:left="0" w:firstLine="0"/>
      </w:pPr>
      <w:rPr>
        <w:b/>
      </w:rPr>
    </w:lvl>
    <w:lvl w:ilvl="2">
      <w:start w:val="1"/>
      <w:numFmt w:val="decimal"/>
      <w:lvlText w:val="1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D"/>
    <w:multiLevelType w:val="multilevel"/>
    <w:tmpl w:val="0000001D"/>
    <w:lvl w:ilvl="0">
      <w:start w:val="3"/>
      <w:numFmt w:val="decimal"/>
      <w:lvlText w:val="%1."/>
      <w:lvlJc w:val="left"/>
      <w:pPr>
        <w:tabs>
          <w:tab w:val="num" w:pos="540"/>
        </w:tabs>
        <w:ind w:left="540" w:hanging="540"/>
      </w:pPr>
    </w:lvl>
    <w:lvl w:ilvl="1">
      <w:start w:val="1"/>
      <w:numFmt w:val="decimal"/>
      <w:lvlText w:val="11.%2."/>
      <w:lvlJc w:val="left"/>
      <w:pPr>
        <w:tabs>
          <w:tab w:val="num" w:pos="567"/>
        </w:tabs>
        <w:ind w:left="0" w:firstLine="0"/>
      </w:pPr>
    </w:lvl>
    <w:lvl w:ilvl="2">
      <w:start w:val="1"/>
      <w:numFmt w:val="decimal"/>
      <w:lvlText w:val="1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2DB4D48"/>
    <w:multiLevelType w:val="multilevel"/>
    <w:tmpl w:val="230ABF3E"/>
    <w:lvl w:ilvl="0">
      <w:start w:val="1"/>
      <w:numFmt w:val="bullet"/>
      <w:lvlText w:val=""/>
      <w:lvlJc w:val="left"/>
      <w:pPr>
        <w:tabs>
          <w:tab w:val="num" w:pos="567"/>
        </w:tabs>
        <w:ind w:left="567" w:hanging="567"/>
      </w:pPr>
      <w:rPr>
        <w:rFonts w:hint="default" w:ascii="Symbol" w:hAnsi="Symbol" w:cs="Symbol"/>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B21D4"/>
    <w:multiLevelType w:val="hybridMultilevel"/>
    <w:tmpl w:val="6BB6AE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06A9258C"/>
    <w:multiLevelType w:val="hybridMultilevel"/>
    <w:tmpl w:val="762E5C12"/>
    <w:lvl w:ilvl="0" w:tplc="848EC178">
      <w:start w:val="1"/>
      <w:numFmt w:val="decimal"/>
      <w:lvlText w:val="%1)"/>
      <w:lvlJc w:val="left"/>
      <w:pPr>
        <w:ind w:left="1069" w:hanging="360"/>
      </w:pPr>
      <w:rPr>
        <w:rFonts w:hint="default"/>
      </w:rPr>
    </w:lvl>
    <w:lvl w:ilvl="1" w:tplc="94FC06DE">
      <w:start w:val="1"/>
      <w:numFmt w:val="decimal"/>
      <w:lvlText w:val="%2)"/>
      <w:lvlJc w:val="left"/>
      <w:pPr>
        <w:ind w:left="1789" w:hanging="360"/>
      </w:pPr>
      <w:rPr>
        <w:rFonts w:hint="default"/>
      </w:rPr>
    </w:lvl>
    <w:lvl w:ilvl="2" w:tplc="0405001B" w:tentative="true">
      <w:start w:val="1"/>
      <w:numFmt w:val="lowerRoman"/>
      <w:lvlText w:val="%3."/>
      <w:lvlJc w:val="right"/>
      <w:pPr>
        <w:ind w:left="2509" w:hanging="180"/>
      </w:pPr>
    </w:lvl>
    <w:lvl w:ilvl="3" w:tplc="0405000F" w:tentative="true">
      <w:start w:val="1"/>
      <w:numFmt w:val="decimal"/>
      <w:lvlText w:val="%4."/>
      <w:lvlJc w:val="left"/>
      <w:pPr>
        <w:ind w:left="3229" w:hanging="360"/>
      </w:pPr>
    </w:lvl>
    <w:lvl w:ilvl="4" w:tplc="04050019" w:tentative="true">
      <w:start w:val="1"/>
      <w:numFmt w:val="lowerLetter"/>
      <w:lvlText w:val="%5."/>
      <w:lvlJc w:val="left"/>
      <w:pPr>
        <w:ind w:left="3949" w:hanging="360"/>
      </w:pPr>
    </w:lvl>
    <w:lvl w:ilvl="5" w:tplc="0405001B" w:tentative="true">
      <w:start w:val="1"/>
      <w:numFmt w:val="lowerRoman"/>
      <w:lvlText w:val="%6."/>
      <w:lvlJc w:val="right"/>
      <w:pPr>
        <w:ind w:left="4669" w:hanging="180"/>
      </w:pPr>
    </w:lvl>
    <w:lvl w:ilvl="6" w:tplc="0405000F" w:tentative="true">
      <w:start w:val="1"/>
      <w:numFmt w:val="decimal"/>
      <w:lvlText w:val="%7."/>
      <w:lvlJc w:val="left"/>
      <w:pPr>
        <w:ind w:left="5389" w:hanging="360"/>
      </w:pPr>
    </w:lvl>
    <w:lvl w:ilvl="7" w:tplc="04050019" w:tentative="true">
      <w:start w:val="1"/>
      <w:numFmt w:val="lowerLetter"/>
      <w:lvlText w:val="%8."/>
      <w:lvlJc w:val="left"/>
      <w:pPr>
        <w:ind w:left="6109" w:hanging="360"/>
      </w:pPr>
    </w:lvl>
    <w:lvl w:ilvl="8" w:tplc="0405001B" w:tentative="true">
      <w:start w:val="1"/>
      <w:numFmt w:val="lowerRoman"/>
      <w:lvlText w:val="%9."/>
      <w:lvlJc w:val="right"/>
      <w:pPr>
        <w:ind w:left="6829" w:hanging="180"/>
      </w:pPr>
    </w:lvl>
  </w:abstractNum>
  <w:abstractNum w:abstractNumId="5">
    <w:nsid w:val="07654E31"/>
    <w:multiLevelType w:val="hybridMultilevel"/>
    <w:tmpl w:val="E93C3932"/>
    <w:lvl w:ilvl="0" w:tplc="AC9C62A0">
      <w:start w:val="1"/>
      <w:numFmt w:val="decimal"/>
      <w:lvlText w:val="%1)"/>
      <w:lvlJc w:val="left"/>
      <w:pPr>
        <w:ind w:left="644" w:hanging="360"/>
      </w:pPr>
      <w:rPr>
        <w:rFonts w:hint="default"/>
        <w:b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0D257D8D"/>
    <w:multiLevelType w:val="hybridMultilevel"/>
    <w:tmpl w:val="AC188516"/>
    <w:lvl w:ilvl="0" w:tplc="98243A88">
      <w:start w:val="1"/>
      <w:numFmt w:val="decimal"/>
      <w:lvlText w:val="%1)"/>
      <w:lvlJc w:val="left"/>
      <w:pPr>
        <w:ind w:left="644"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0F2950A0"/>
    <w:multiLevelType w:val="hybridMultilevel"/>
    <w:tmpl w:val="551437F4"/>
    <w:lvl w:ilvl="0" w:tplc="F3B4F422">
      <w:start w:val="1"/>
      <w:numFmt w:val="decimal"/>
      <w:lvlText w:val="%1)"/>
      <w:lvlJc w:val="left"/>
      <w:pPr>
        <w:ind w:left="785" w:hanging="360"/>
      </w:pPr>
      <w:rPr>
        <w:rFonts w:hint="default"/>
      </w:rPr>
    </w:lvl>
    <w:lvl w:ilvl="1" w:tplc="04050019" w:tentative="true">
      <w:start w:val="1"/>
      <w:numFmt w:val="lowerLetter"/>
      <w:lvlText w:val="%2."/>
      <w:lvlJc w:val="left"/>
      <w:pPr>
        <w:ind w:left="1505" w:hanging="360"/>
      </w:pPr>
    </w:lvl>
    <w:lvl w:ilvl="2" w:tplc="0405001B" w:tentative="true">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8">
    <w:nsid w:val="16BA0B22"/>
    <w:multiLevelType w:val="hybridMultilevel"/>
    <w:tmpl w:val="EDEAB02C"/>
    <w:lvl w:ilvl="0" w:tplc="F3B4F422">
      <w:start w:val="1"/>
      <w:numFmt w:val="decimal"/>
      <w:lvlText w:val="%1)"/>
      <w:lvlJc w:val="left"/>
      <w:pPr>
        <w:ind w:left="1211" w:hanging="360"/>
      </w:pPr>
      <w:rPr>
        <w:rFonts w:hint="default"/>
      </w:r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9">
    <w:nsid w:val="17111065"/>
    <w:multiLevelType w:val="hybridMultilevel"/>
    <w:tmpl w:val="5DB8D858"/>
    <w:lvl w:ilvl="0" w:tplc="04050017">
      <w:start w:val="1"/>
      <w:numFmt w:val="lowerLetter"/>
      <w:lvlText w:val="%1)"/>
      <w:lvlJc w:val="left"/>
      <w:pPr>
        <w:ind w:left="785" w:hanging="360"/>
      </w:pPr>
      <w:rPr>
        <w:rFonts w:hint="default"/>
      </w:rPr>
    </w:lvl>
    <w:lvl w:ilvl="1" w:tplc="396417D0">
      <w:start w:val="1"/>
      <w:numFmt w:val="decimal"/>
      <w:lvlText w:val="%2)"/>
      <w:lvlJc w:val="left"/>
      <w:pPr>
        <w:ind w:left="644" w:hanging="360"/>
      </w:pPr>
      <w:rPr>
        <w:rFonts w:hint="default"/>
      </w:rPr>
    </w:lvl>
    <w:lvl w:ilvl="2" w:tplc="0405001B">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10">
    <w:nsid w:val="1BB115D1"/>
    <w:multiLevelType w:val="hybridMultilevel"/>
    <w:tmpl w:val="51CEC2DC"/>
    <w:lvl w:ilvl="0" w:tplc="68FC1282">
      <w:start w:val="1"/>
      <w:numFmt w:val="decimal"/>
      <w:lvlText w:val="%1)"/>
      <w:lvlJc w:val="left"/>
      <w:pPr>
        <w:ind w:left="502" w:hanging="360"/>
      </w:pPr>
      <w:rPr>
        <w:rFonts w:hint="default"/>
      </w:rPr>
    </w:lvl>
    <w:lvl w:ilvl="1" w:tplc="04050019" w:tentative="true">
      <w:start w:val="1"/>
      <w:numFmt w:val="lowerLetter"/>
      <w:lvlText w:val="%2."/>
      <w:lvlJc w:val="left"/>
      <w:pPr>
        <w:ind w:left="1505" w:hanging="360"/>
      </w:pPr>
    </w:lvl>
    <w:lvl w:ilvl="2" w:tplc="0405001B" w:tentative="true">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11">
    <w:nsid w:val="204356C7"/>
    <w:multiLevelType w:val="hybridMultilevel"/>
    <w:tmpl w:val="E6B8CE12"/>
    <w:lvl w:ilvl="0" w:tplc="631A7AC4">
      <w:start w:val="9"/>
      <w:numFmt w:val="decimal"/>
      <w:lvlText w:val="%1)"/>
      <w:lvlJc w:val="left"/>
      <w:pPr>
        <w:ind w:left="1069"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20AD551C"/>
    <w:multiLevelType w:val="hybridMultilevel"/>
    <w:tmpl w:val="D598DCD0"/>
    <w:lvl w:ilvl="0" w:tplc="848EC178">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20DD7FD2"/>
    <w:multiLevelType w:val="hybridMultilevel"/>
    <w:tmpl w:val="A8E28E2C"/>
    <w:lvl w:ilvl="0" w:tplc="7B0A95D0">
      <w:start w:val="1"/>
      <w:numFmt w:val="lowerLetter"/>
      <w:lvlText w:val="%1)"/>
      <w:lvlJc w:val="left"/>
      <w:pPr>
        <w:ind w:left="1069" w:hanging="360"/>
      </w:pPr>
      <w:rPr>
        <w:rFonts w:hint="default"/>
      </w:rPr>
    </w:lvl>
    <w:lvl w:ilvl="1" w:tplc="AC9C62A0">
      <w:start w:val="1"/>
      <w:numFmt w:val="decimal"/>
      <w:lvlText w:val="%2)"/>
      <w:lvlJc w:val="left"/>
      <w:pPr>
        <w:ind w:left="1440" w:hanging="360"/>
      </w:pPr>
      <w:rPr>
        <w:rFonts w:hint="default"/>
        <w:b w:val="false"/>
        <w:color w:val="auto"/>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21736637"/>
    <w:multiLevelType w:val="multilevel"/>
    <w:tmpl w:val="EC74A11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318187E"/>
    <w:multiLevelType w:val="hybridMultilevel"/>
    <w:tmpl w:val="8632BDF8"/>
    <w:lvl w:ilvl="0" w:tplc="EF3ED230">
      <w:start w:val="1"/>
      <w:numFmt w:val="bullet"/>
      <w:lvlText w:val="-"/>
      <w:lvlJc w:val="left"/>
      <w:pPr>
        <w:ind w:left="1080" w:hanging="360"/>
      </w:pPr>
      <w:rPr>
        <w:rFonts w:hint="default" w:ascii="Times New Roman" w:hAnsi="Times New Roman" w:eastAsia="Times New Roman" w:cs="Times New Roman"/>
      </w:rPr>
    </w:lvl>
    <w:lvl w:ilvl="1" w:tplc="04050003">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6">
    <w:nsid w:val="246F6061"/>
    <w:multiLevelType w:val="hybridMultilevel"/>
    <w:tmpl w:val="6BB6AE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29D05BF3"/>
    <w:multiLevelType w:val="hybridMultilevel"/>
    <w:tmpl w:val="74320DC6"/>
    <w:lvl w:ilvl="0" w:tplc="EF3ED230">
      <w:start w:val="1"/>
      <w:numFmt w:val="bullet"/>
      <w:lvlText w:val="-"/>
      <w:lvlJc w:val="left"/>
      <w:pPr>
        <w:ind w:left="1570" w:hanging="360"/>
      </w:pPr>
      <w:rPr>
        <w:rFonts w:hint="default" w:ascii="Times New Roman" w:hAnsi="Times New Roman" w:eastAsia="Times New Roman" w:cs="Times New Roman"/>
      </w:rPr>
    </w:lvl>
    <w:lvl w:ilvl="1" w:tplc="04050003" w:tentative="true">
      <w:start w:val="1"/>
      <w:numFmt w:val="bullet"/>
      <w:lvlText w:val="o"/>
      <w:lvlJc w:val="left"/>
      <w:pPr>
        <w:ind w:left="2290" w:hanging="360"/>
      </w:pPr>
      <w:rPr>
        <w:rFonts w:hint="default" w:ascii="Courier New" w:hAnsi="Courier New" w:cs="Courier New"/>
      </w:rPr>
    </w:lvl>
    <w:lvl w:ilvl="2" w:tplc="04050005" w:tentative="true">
      <w:start w:val="1"/>
      <w:numFmt w:val="bullet"/>
      <w:lvlText w:val=""/>
      <w:lvlJc w:val="left"/>
      <w:pPr>
        <w:ind w:left="3010" w:hanging="360"/>
      </w:pPr>
      <w:rPr>
        <w:rFonts w:hint="default" w:ascii="Wingdings" w:hAnsi="Wingdings"/>
      </w:rPr>
    </w:lvl>
    <w:lvl w:ilvl="3" w:tplc="04050001" w:tentative="true">
      <w:start w:val="1"/>
      <w:numFmt w:val="bullet"/>
      <w:lvlText w:val=""/>
      <w:lvlJc w:val="left"/>
      <w:pPr>
        <w:ind w:left="3730" w:hanging="360"/>
      </w:pPr>
      <w:rPr>
        <w:rFonts w:hint="default" w:ascii="Symbol" w:hAnsi="Symbol"/>
      </w:rPr>
    </w:lvl>
    <w:lvl w:ilvl="4" w:tplc="04050003" w:tentative="true">
      <w:start w:val="1"/>
      <w:numFmt w:val="bullet"/>
      <w:lvlText w:val="o"/>
      <w:lvlJc w:val="left"/>
      <w:pPr>
        <w:ind w:left="4450" w:hanging="360"/>
      </w:pPr>
      <w:rPr>
        <w:rFonts w:hint="default" w:ascii="Courier New" w:hAnsi="Courier New" w:cs="Courier New"/>
      </w:rPr>
    </w:lvl>
    <w:lvl w:ilvl="5" w:tplc="04050005" w:tentative="true">
      <w:start w:val="1"/>
      <w:numFmt w:val="bullet"/>
      <w:lvlText w:val=""/>
      <w:lvlJc w:val="left"/>
      <w:pPr>
        <w:ind w:left="5170" w:hanging="360"/>
      </w:pPr>
      <w:rPr>
        <w:rFonts w:hint="default" w:ascii="Wingdings" w:hAnsi="Wingdings"/>
      </w:rPr>
    </w:lvl>
    <w:lvl w:ilvl="6" w:tplc="04050001" w:tentative="true">
      <w:start w:val="1"/>
      <w:numFmt w:val="bullet"/>
      <w:lvlText w:val=""/>
      <w:lvlJc w:val="left"/>
      <w:pPr>
        <w:ind w:left="5890" w:hanging="360"/>
      </w:pPr>
      <w:rPr>
        <w:rFonts w:hint="default" w:ascii="Symbol" w:hAnsi="Symbol"/>
      </w:rPr>
    </w:lvl>
    <w:lvl w:ilvl="7" w:tplc="04050003" w:tentative="true">
      <w:start w:val="1"/>
      <w:numFmt w:val="bullet"/>
      <w:lvlText w:val="o"/>
      <w:lvlJc w:val="left"/>
      <w:pPr>
        <w:ind w:left="6610" w:hanging="360"/>
      </w:pPr>
      <w:rPr>
        <w:rFonts w:hint="default" w:ascii="Courier New" w:hAnsi="Courier New" w:cs="Courier New"/>
      </w:rPr>
    </w:lvl>
    <w:lvl w:ilvl="8" w:tplc="04050005" w:tentative="true">
      <w:start w:val="1"/>
      <w:numFmt w:val="bullet"/>
      <w:lvlText w:val=""/>
      <w:lvlJc w:val="left"/>
      <w:pPr>
        <w:ind w:left="7330" w:hanging="360"/>
      </w:pPr>
      <w:rPr>
        <w:rFonts w:hint="default" w:ascii="Wingdings" w:hAnsi="Wingdings"/>
      </w:rPr>
    </w:lvl>
  </w:abstractNum>
  <w:abstractNum w:abstractNumId="18">
    <w:nsid w:val="31486238"/>
    <w:multiLevelType w:val="hybridMultilevel"/>
    <w:tmpl w:val="6BB6AE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579103E"/>
    <w:multiLevelType w:val="hybridMultilevel"/>
    <w:tmpl w:val="65862134"/>
    <w:lvl w:ilvl="0" w:tplc="AC9C62A0">
      <w:start w:val="1"/>
      <w:numFmt w:val="decimal"/>
      <w:lvlText w:val="%1)"/>
      <w:lvlJc w:val="left"/>
      <w:pPr>
        <w:ind w:left="644" w:hanging="360"/>
      </w:pPr>
      <w:rPr>
        <w:rFonts w:hint="default"/>
        <w:b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0">
    <w:nsid w:val="37004107"/>
    <w:multiLevelType w:val="hybridMultilevel"/>
    <w:tmpl w:val="81B2FCF8"/>
    <w:lvl w:ilvl="0" w:tplc="04050017">
      <w:start w:val="1"/>
      <w:numFmt w:val="lowerLetter"/>
      <w:lvlText w:val="%1)"/>
      <w:lvlJc w:val="left"/>
      <w:pPr>
        <w:ind w:left="644" w:hanging="360"/>
      </w:pPr>
      <w:rPr>
        <w:rFonts w:hint="default"/>
        <w:b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40F54043"/>
    <w:multiLevelType w:val="hybridMultilevel"/>
    <w:tmpl w:val="54B658F2"/>
    <w:lvl w:ilvl="0" w:tplc="FCECADFE">
      <w:start w:val="1"/>
      <w:numFmt w:val="lowerLetter"/>
      <w:lvlText w:val="%1)"/>
      <w:lvlJc w:val="left"/>
      <w:pPr>
        <w:ind w:left="360" w:hanging="360"/>
      </w:pPr>
      <w:rPr>
        <w:rFonts w:hint="default"/>
      </w:rPr>
    </w:lvl>
    <w:lvl w:ilvl="1" w:tplc="04050019">
      <w:start w:val="1"/>
      <w:numFmt w:val="lowerLetter"/>
      <w:lvlText w:val="%2."/>
      <w:lvlJc w:val="left"/>
      <w:pPr>
        <w:ind w:left="1164" w:hanging="360"/>
      </w:pPr>
    </w:lvl>
    <w:lvl w:ilvl="2" w:tplc="0405001B">
      <w:start w:val="1"/>
      <w:numFmt w:val="lowerRoman"/>
      <w:lvlText w:val="%3."/>
      <w:lvlJc w:val="right"/>
      <w:pPr>
        <w:ind w:left="1884" w:hanging="180"/>
      </w:pPr>
    </w:lvl>
    <w:lvl w:ilvl="3" w:tplc="AC9C62A0">
      <w:start w:val="1"/>
      <w:numFmt w:val="decimal"/>
      <w:lvlText w:val="%4)"/>
      <w:lvlJc w:val="left"/>
      <w:pPr>
        <w:ind w:left="644" w:hanging="360"/>
      </w:pPr>
      <w:rPr>
        <w:rFonts w:hint="default"/>
        <w:b w:val="false"/>
        <w:color w:val="auto"/>
      </w:rPr>
    </w:lvl>
    <w:lvl w:ilvl="4" w:tplc="04050019" w:tentative="true">
      <w:start w:val="1"/>
      <w:numFmt w:val="lowerLetter"/>
      <w:lvlText w:val="%5."/>
      <w:lvlJc w:val="left"/>
      <w:pPr>
        <w:ind w:left="3324" w:hanging="360"/>
      </w:pPr>
    </w:lvl>
    <w:lvl w:ilvl="5" w:tplc="0405001B" w:tentative="true">
      <w:start w:val="1"/>
      <w:numFmt w:val="lowerRoman"/>
      <w:lvlText w:val="%6."/>
      <w:lvlJc w:val="right"/>
      <w:pPr>
        <w:ind w:left="4044" w:hanging="180"/>
      </w:pPr>
    </w:lvl>
    <w:lvl w:ilvl="6" w:tplc="0405000F" w:tentative="true">
      <w:start w:val="1"/>
      <w:numFmt w:val="decimal"/>
      <w:lvlText w:val="%7."/>
      <w:lvlJc w:val="left"/>
      <w:pPr>
        <w:ind w:left="4764" w:hanging="360"/>
      </w:pPr>
    </w:lvl>
    <w:lvl w:ilvl="7" w:tplc="04050019" w:tentative="true">
      <w:start w:val="1"/>
      <w:numFmt w:val="lowerLetter"/>
      <w:lvlText w:val="%8."/>
      <w:lvlJc w:val="left"/>
      <w:pPr>
        <w:ind w:left="5484" w:hanging="360"/>
      </w:pPr>
    </w:lvl>
    <w:lvl w:ilvl="8" w:tplc="0405001B" w:tentative="true">
      <w:start w:val="1"/>
      <w:numFmt w:val="lowerRoman"/>
      <w:lvlText w:val="%9."/>
      <w:lvlJc w:val="right"/>
      <w:pPr>
        <w:ind w:left="6204" w:hanging="180"/>
      </w:pPr>
    </w:lvl>
  </w:abstractNum>
  <w:abstractNum w:abstractNumId="22">
    <w:nsid w:val="45C425C6"/>
    <w:multiLevelType w:val="hybridMultilevel"/>
    <w:tmpl w:val="9DC4D21A"/>
    <w:lvl w:ilvl="0" w:tplc="FCECADFE">
      <w:start w:val="1"/>
      <w:numFmt w:val="lowerLetter"/>
      <w:lvlText w:val="%1)"/>
      <w:lvlJc w:val="left"/>
      <w:pPr>
        <w:ind w:left="444" w:hanging="360"/>
      </w:pPr>
      <w:rPr>
        <w:rFonts w:hint="default"/>
      </w:rPr>
    </w:lvl>
    <w:lvl w:ilvl="1" w:tplc="04050019">
      <w:start w:val="1"/>
      <w:numFmt w:val="lowerLetter"/>
      <w:lvlText w:val="%2."/>
      <w:lvlJc w:val="left"/>
      <w:pPr>
        <w:ind w:left="1164" w:hanging="360"/>
      </w:pPr>
    </w:lvl>
    <w:lvl w:ilvl="2" w:tplc="0405001B" w:tentative="true">
      <w:start w:val="1"/>
      <w:numFmt w:val="lowerRoman"/>
      <w:lvlText w:val="%3."/>
      <w:lvlJc w:val="right"/>
      <w:pPr>
        <w:ind w:left="1884" w:hanging="180"/>
      </w:pPr>
    </w:lvl>
    <w:lvl w:ilvl="3" w:tplc="0405000F" w:tentative="true">
      <w:start w:val="1"/>
      <w:numFmt w:val="decimal"/>
      <w:lvlText w:val="%4."/>
      <w:lvlJc w:val="left"/>
      <w:pPr>
        <w:ind w:left="2604" w:hanging="360"/>
      </w:pPr>
    </w:lvl>
    <w:lvl w:ilvl="4" w:tplc="04050019" w:tentative="true">
      <w:start w:val="1"/>
      <w:numFmt w:val="lowerLetter"/>
      <w:lvlText w:val="%5."/>
      <w:lvlJc w:val="left"/>
      <w:pPr>
        <w:ind w:left="3324" w:hanging="360"/>
      </w:pPr>
    </w:lvl>
    <w:lvl w:ilvl="5" w:tplc="0405001B" w:tentative="true">
      <w:start w:val="1"/>
      <w:numFmt w:val="lowerRoman"/>
      <w:lvlText w:val="%6."/>
      <w:lvlJc w:val="right"/>
      <w:pPr>
        <w:ind w:left="4044" w:hanging="180"/>
      </w:pPr>
    </w:lvl>
    <w:lvl w:ilvl="6" w:tplc="0405000F" w:tentative="true">
      <w:start w:val="1"/>
      <w:numFmt w:val="decimal"/>
      <w:lvlText w:val="%7."/>
      <w:lvlJc w:val="left"/>
      <w:pPr>
        <w:ind w:left="4764" w:hanging="360"/>
      </w:pPr>
    </w:lvl>
    <w:lvl w:ilvl="7" w:tplc="04050019" w:tentative="true">
      <w:start w:val="1"/>
      <w:numFmt w:val="lowerLetter"/>
      <w:lvlText w:val="%8."/>
      <w:lvlJc w:val="left"/>
      <w:pPr>
        <w:ind w:left="5484" w:hanging="360"/>
      </w:pPr>
    </w:lvl>
    <w:lvl w:ilvl="8" w:tplc="0405001B" w:tentative="true">
      <w:start w:val="1"/>
      <w:numFmt w:val="lowerRoman"/>
      <w:lvlText w:val="%9."/>
      <w:lvlJc w:val="right"/>
      <w:pPr>
        <w:ind w:left="6204" w:hanging="180"/>
      </w:pPr>
    </w:lvl>
  </w:abstractNum>
  <w:abstractNum w:abstractNumId="23">
    <w:nsid w:val="47734D81"/>
    <w:multiLevelType w:val="hybridMultilevel"/>
    <w:tmpl w:val="3AB4602C"/>
    <w:lvl w:ilvl="0" w:tplc="527001C2">
      <w:start w:val="1"/>
      <w:numFmt w:val="bullet"/>
      <w:lvlText w:val=""/>
      <w:lvlJc w:val="left"/>
      <w:pPr>
        <w:ind w:left="2847" w:hanging="360"/>
      </w:pPr>
      <w:rPr>
        <w:rFonts w:hint="default" w:ascii="Symbol" w:hAnsi="Symbol"/>
      </w:rPr>
    </w:lvl>
    <w:lvl w:ilvl="1" w:tplc="04050003" w:tentative="true">
      <w:start w:val="1"/>
      <w:numFmt w:val="bullet"/>
      <w:lvlText w:val="o"/>
      <w:lvlJc w:val="left"/>
      <w:pPr>
        <w:ind w:left="3567" w:hanging="360"/>
      </w:pPr>
      <w:rPr>
        <w:rFonts w:hint="default" w:ascii="Courier New" w:hAnsi="Courier New" w:cs="Courier New"/>
      </w:rPr>
    </w:lvl>
    <w:lvl w:ilvl="2" w:tplc="04050005" w:tentative="true">
      <w:start w:val="1"/>
      <w:numFmt w:val="bullet"/>
      <w:lvlText w:val=""/>
      <w:lvlJc w:val="left"/>
      <w:pPr>
        <w:ind w:left="4287" w:hanging="360"/>
      </w:pPr>
      <w:rPr>
        <w:rFonts w:hint="default" w:ascii="Wingdings" w:hAnsi="Wingdings"/>
      </w:rPr>
    </w:lvl>
    <w:lvl w:ilvl="3" w:tplc="04050001" w:tentative="true">
      <w:start w:val="1"/>
      <w:numFmt w:val="bullet"/>
      <w:lvlText w:val=""/>
      <w:lvlJc w:val="left"/>
      <w:pPr>
        <w:ind w:left="5007" w:hanging="360"/>
      </w:pPr>
      <w:rPr>
        <w:rFonts w:hint="default" w:ascii="Symbol" w:hAnsi="Symbol"/>
      </w:rPr>
    </w:lvl>
    <w:lvl w:ilvl="4" w:tplc="04050003" w:tentative="true">
      <w:start w:val="1"/>
      <w:numFmt w:val="bullet"/>
      <w:lvlText w:val="o"/>
      <w:lvlJc w:val="left"/>
      <w:pPr>
        <w:ind w:left="5727" w:hanging="360"/>
      </w:pPr>
      <w:rPr>
        <w:rFonts w:hint="default" w:ascii="Courier New" w:hAnsi="Courier New" w:cs="Courier New"/>
      </w:rPr>
    </w:lvl>
    <w:lvl w:ilvl="5" w:tplc="04050005" w:tentative="true">
      <w:start w:val="1"/>
      <w:numFmt w:val="bullet"/>
      <w:lvlText w:val=""/>
      <w:lvlJc w:val="left"/>
      <w:pPr>
        <w:ind w:left="6447" w:hanging="360"/>
      </w:pPr>
      <w:rPr>
        <w:rFonts w:hint="default" w:ascii="Wingdings" w:hAnsi="Wingdings"/>
      </w:rPr>
    </w:lvl>
    <w:lvl w:ilvl="6" w:tplc="04050001" w:tentative="true">
      <w:start w:val="1"/>
      <w:numFmt w:val="bullet"/>
      <w:lvlText w:val=""/>
      <w:lvlJc w:val="left"/>
      <w:pPr>
        <w:ind w:left="7167" w:hanging="360"/>
      </w:pPr>
      <w:rPr>
        <w:rFonts w:hint="default" w:ascii="Symbol" w:hAnsi="Symbol"/>
      </w:rPr>
    </w:lvl>
    <w:lvl w:ilvl="7" w:tplc="04050003" w:tentative="true">
      <w:start w:val="1"/>
      <w:numFmt w:val="bullet"/>
      <w:lvlText w:val="o"/>
      <w:lvlJc w:val="left"/>
      <w:pPr>
        <w:ind w:left="7887" w:hanging="360"/>
      </w:pPr>
      <w:rPr>
        <w:rFonts w:hint="default" w:ascii="Courier New" w:hAnsi="Courier New" w:cs="Courier New"/>
      </w:rPr>
    </w:lvl>
    <w:lvl w:ilvl="8" w:tplc="04050005" w:tentative="true">
      <w:start w:val="1"/>
      <w:numFmt w:val="bullet"/>
      <w:lvlText w:val=""/>
      <w:lvlJc w:val="left"/>
      <w:pPr>
        <w:ind w:left="8607" w:hanging="360"/>
      </w:pPr>
      <w:rPr>
        <w:rFonts w:hint="default" w:ascii="Wingdings" w:hAnsi="Wingdings"/>
      </w:rPr>
    </w:lvl>
  </w:abstractNum>
  <w:abstractNum w:abstractNumId="24">
    <w:nsid w:val="4B0003F8"/>
    <w:multiLevelType w:val="multilevel"/>
    <w:tmpl w:val="C33EDADA"/>
    <w:lvl w:ilvl="0">
      <w:start w:val="1"/>
      <w:numFmt w:val="bullet"/>
      <w:lvlText w:val=""/>
      <w:lvlJc w:val="left"/>
      <w:pPr>
        <w:tabs>
          <w:tab w:val="num" w:pos="720"/>
        </w:tabs>
        <w:ind w:left="720" w:hanging="360"/>
      </w:pPr>
      <w:rPr>
        <w:rFonts w:hint="default" w:ascii="Symbol" w:hAnsi="Symbol" w:cs="Symbol"/>
        <w:b w:val="false"/>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71F030C"/>
    <w:multiLevelType w:val="hybridMultilevel"/>
    <w:tmpl w:val="14C29334"/>
    <w:lvl w:ilvl="0" w:tplc="F3B4F422">
      <w:start w:val="1"/>
      <w:numFmt w:val="decimal"/>
      <w:lvlText w:val="%1)"/>
      <w:lvlJc w:val="left"/>
      <w:pPr>
        <w:ind w:left="785" w:hanging="360"/>
      </w:pPr>
      <w:rPr>
        <w:rFonts w:hint="default"/>
      </w:rPr>
    </w:lvl>
    <w:lvl w:ilvl="1" w:tplc="04050019" w:tentative="true">
      <w:start w:val="1"/>
      <w:numFmt w:val="lowerLetter"/>
      <w:lvlText w:val="%2."/>
      <w:lvlJc w:val="left"/>
      <w:pPr>
        <w:ind w:left="1505" w:hanging="360"/>
      </w:pPr>
    </w:lvl>
    <w:lvl w:ilvl="2" w:tplc="0405001B" w:tentative="true">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26">
    <w:nsid w:val="599A3B64"/>
    <w:multiLevelType w:val="hybridMultilevel"/>
    <w:tmpl w:val="53F2CAF6"/>
    <w:lvl w:ilvl="0" w:tplc="AC9C62A0">
      <w:start w:val="1"/>
      <w:numFmt w:val="decimal"/>
      <w:lvlText w:val="%1)"/>
      <w:lvlJc w:val="left"/>
      <w:pPr>
        <w:ind w:left="720" w:hanging="360"/>
      </w:pPr>
      <w:rPr>
        <w:rFonts w:hint="default"/>
        <w:b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5A72179A"/>
    <w:multiLevelType w:val="multilevel"/>
    <w:tmpl w:val="2A8A4442"/>
    <w:lvl w:ilvl="0">
      <w:start w:val="2"/>
      <w:numFmt w:val="decimal"/>
      <w:lvlText w:val="%1."/>
      <w:lvlJc w:val="left"/>
      <w:pPr>
        <w:tabs>
          <w:tab w:val="num" w:pos="360"/>
        </w:tabs>
        <w:ind w:left="360" w:hanging="360"/>
      </w:pPr>
    </w:lvl>
    <w:lvl w:ilvl="1">
      <w:start w:val="1"/>
      <w:numFmt w:val="decimal"/>
      <w:lvlText w:val="2.1.%1.%2."/>
      <w:lvlJc w:val="left"/>
      <w:pPr>
        <w:tabs>
          <w:tab w:val="num" w:pos="567"/>
        </w:tabs>
        <w:ind w:left="0" w:firstLine="0"/>
      </w:pPr>
      <w:rPr>
        <w:b/>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D7067C2"/>
    <w:multiLevelType w:val="hybridMultilevel"/>
    <w:tmpl w:val="FE244294"/>
    <w:lvl w:ilvl="0" w:tplc="F3B4F422">
      <w:start w:val="1"/>
      <w:numFmt w:val="decimal"/>
      <w:lvlText w:val="%1)"/>
      <w:lvlJc w:val="left"/>
      <w:pPr>
        <w:ind w:left="785" w:hanging="360"/>
      </w:pPr>
      <w:rPr>
        <w:rFonts w:hint="default"/>
      </w:rPr>
    </w:lvl>
    <w:lvl w:ilvl="1" w:tplc="87068D3A">
      <w:start w:val="1"/>
      <w:numFmt w:val="lowerLetter"/>
      <w:lvlText w:val="%2)"/>
      <w:lvlJc w:val="left"/>
      <w:pPr>
        <w:ind w:left="1505" w:hanging="360"/>
      </w:pPr>
      <w:rPr>
        <w:rFonts w:hint="default"/>
      </w:rPr>
    </w:lvl>
    <w:lvl w:ilvl="2" w:tplc="0405001B">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29">
    <w:nsid w:val="61901A73"/>
    <w:multiLevelType w:val="hybridMultilevel"/>
    <w:tmpl w:val="4094E202"/>
    <w:lvl w:ilvl="0" w:tplc="F3B4F422">
      <w:start w:val="1"/>
      <w:numFmt w:val="decimal"/>
      <w:lvlText w:val="%1)"/>
      <w:lvlJc w:val="left"/>
      <w:pPr>
        <w:ind w:left="360" w:hanging="360"/>
      </w:pPr>
      <w:rPr>
        <w:rFonts w:hint="default"/>
      </w:rPr>
    </w:lvl>
    <w:lvl w:ilvl="1" w:tplc="04050019" w:tentative="true">
      <w:start w:val="1"/>
      <w:numFmt w:val="lowerLetter"/>
      <w:lvlText w:val="%2."/>
      <w:lvlJc w:val="left"/>
      <w:pPr>
        <w:ind w:left="1505" w:hanging="360"/>
      </w:pPr>
    </w:lvl>
    <w:lvl w:ilvl="2" w:tplc="0405001B">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30">
    <w:nsid w:val="63BB44B2"/>
    <w:multiLevelType w:val="hybridMultilevel"/>
    <w:tmpl w:val="3D381DA0"/>
    <w:lvl w:ilvl="0" w:tplc="527001C2">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57B69BB"/>
    <w:multiLevelType w:val="hybridMultilevel"/>
    <w:tmpl w:val="DAAC89DC"/>
    <w:lvl w:ilvl="0" w:tplc="BBF2E0E8">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EF3ED230">
      <w:start w:val="1"/>
      <w:numFmt w:val="bullet"/>
      <w:lvlText w:val="-"/>
      <w:lvlJc w:val="left"/>
      <w:pPr>
        <w:ind w:left="360" w:hanging="360"/>
      </w:pPr>
      <w:rPr>
        <w:rFonts w:hint="default" w:ascii="Times New Roman" w:hAnsi="Times New Roman" w:eastAsia="Times New Roman" w:cs="Times New Roman"/>
      </w:rPr>
    </w:lvl>
    <w:lvl w:ilvl="3" w:tplc="0405000F">
      <w:start w:val="1"/>
      <w:numFmt w:val="decimal"/>
      <w:lvlText w:val="%4."/>
      <w:lvlJc w:val="left"/>
      <w:pPr>
        <w:ind w:left="3230" w:hanging="360"/>
      </w:pPr>
    </w:lvl>
    <w:lvl w:ilvl="4" w:tplc="98243A88">
      <w:start w:val="1"/>
      <w:numFmt w:val="decimal"/>
      <w:lvlText w:val="%5)"/>
      <w:lvlJc w:val="left"/>
      <w:pPr>
        <w:ind w:left="644" w:hanging="360"/>
      </w:pPr>
      <w:rPr>
        <w:rFonts w:hint="default"/>
      </w:rPr>
    </w:lvl>
    <w:lvl w:ilvl="5" w:tplc="0405001B" w:tentative="true">
      <w:start w:val="1"/>
      <w:numFmt w:val="lowerRoman"/>
      <w:lvlText w:val="%6."/>
      <w:lvlJc w:val="right"/>
      <w:pPr>
        <w:ind w:left="4670" w:hanging="180"/>
      </w:pPr>
    </w:lvl>
    <w:lvl w:ilvl="6" w:tplc="0405000F" w:tentative="true">
      <w:start w:val="1"/>
      <w:numFmt w:val="decimal"/>
      <w:lvlText w:val="%7."/>
      <w:lvlJc w:val="left"/>
      <w:pPr>
        <w:ind w:left="5390" w:hanging="360"/>
      </w:pPr>
    </w:lvl>
    <w:lvl w:ilvl="7" w:tplc="04050019" w:tentative="true">
      <w:start w:val="1"/>
      <w:numFmt w:val="lowerLetter"/>
      <w:lvlText w:val="%8."/>
      <w:lvlJc w:val="left"/>
      <w:pPr>
        <w:ind w:left="6110" w:hanging="360"/>
      </w:pPr>
    </w:lvl>
    <w:lvl w:ilvl="8" w:tplc="0405001B" w:tentative="true">
      <w:start w:val="1"/>
      <w:numFmt w:val="lowerRoman"/>
      <w:lvlText w:val="%9."/>
      <w:lvlJc w:val="right"/>
      <w:pPr>
        <w:ind w:left="6830" w:hanging="180"/>
      </w:pPr>
    </w:lvl>
  </w:abstractNum>
  <w:abstractNum w:abstractNumId="32">
    <w:nsid w:val="66DF3E05"/>
    <w:multiLevelType w:val="hybridMultilevel"/>
    <w:tmpl w:val="DDB6434A"/>
    <w:lvl w:ilvl="0" w:tplc="312CE558">
      <w:start w:val="1"/>
      <w:numFmt w:val="lowerLetter"/>
      <w:lvlText w:val="%1)"/>
      <w:lvlJc w:val="left"/>
      <w:pPr>
        <w:ind w:left="785" w:hanging="360"/>
      </w:pPr>
      <w:rPr>
        <w:rFonts w:hint="default"/>
      </w:rPr>
    </w:lvl>
    <w:lvl w:ilvl="1" w:tplc="F18AC62E">
      <w:start w:val="1"/>
      <w:numFmt w:val="decimal"/>
      <w:lvlText w:val="%2)"/>
      <w:lvlJc w:val="left"/>
      <w:pPr>
        <w:ind w:left="1505" w:hanging="360"/>
      </w:pPr>
      <w:rPr>
        <w:rFonts w:hint="default"/>
      </w:rPr>
    </w:lvl>
    <w:lvl w:ilvl="2" w:tplc="0405001B" w:tentative="true">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33">
    <w:nsid w:val="68A97BA2"/>
    <w:multiLevelType w:val="hybridMultilevel"/>
    <w:tmpl w:val="90F8E2AC"/>
    <w:lvl w:ilvl="0" w:tplc="848EC178">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4216FBC"/>
    <w:multiLevelType w:val="hybridMultilevel"/>
    <w:tmpl w:val="C394BB4A"/>
    <w:lvl w:ilvl="0" w:tplc="527001C2">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35">
    <w:nsid w:val="7449603F"/>
    <w:multiLevelType w:val="multilevel"/>
    <w:tmpl w:val="526EDA4E"/>
    <w:lvl w:ilvl="0">
      <w:start w:val="1"/>
      <w:numFmt w:val="lowerLetter"/>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6">
    <w:nsid w:val="74831D7E"/>
    <w:multiLevelType w:val="hybridMultilevel"/>
    <w:tmpl w:val="AF0A9674"/>
    <w:lvl w:ilvl="0" w:tplc="312CE558">
      <w:start w:val="1"/>
      <w:numFmt w:val="lowerLetter"/>
      <w:lvlText w:val="%1)"/>
      <w:lvlJc w:val="left"/>
      <w:pPr>
        <w:ind w:left="785" w:hanging="360"/>
      </w:pPr>
      <w:rPr>
        <w:rFonts w:hint="default"/>
      </w:rPr>
    </w:lvl>
    <w:lvl w:ilvl="1" w:tplc="396417D0">
      <w:start w:val="1"/>
      <w:numFmt w:val="decimal"/>
      <w:lvlText w:val="%2)"/>
      <w:lvlJc w:val="left"/>
      <w:pPr>
        <w:ind w:left="644" w:hanging="360"/>
      </w:pPr>
      <w:rPr>
        <w:rFonts w:hint="default"/>
      </w:rPr>
    </w:lvl>
    <w:lvl w:ilvl="2" w:tplc="0405001B">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37">
    <w:nsid w:val="7740372B"/>
    <w:multiLevelType w:val="hybridMultilevel"/>
    <w:tmpl w:val="52AAA9D8"/>
    <w:lvl w:ilvl="0" w:tplc="F3B4F422">
      <w:start w:val="1"/>
      <w:numFmt w:val="decimal"/>
      <w:lvlText w:val="%1)"/>
      <w:lvlJc w:val="left"/>
      <w:pPr>
        <w:ind w:left="1069" w:hanging="360"/>
      </w:pPr>
      <w:rPr>
        <w:rFonts w:hint="default"/>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38">
    <w:nsid w:val="77507A7C"/>
    <w:multiLevelType w:val="hybridMultilevel"/>
    <w:tmpl w:val="5DB8D858"/>
    <w:lvl w:ilvl="0" w:tplc="04050017">
      <w:start w:val="1"/>
      <w:numFmt w:val="lowerLetter"/>
      <w:lvlText w:val="%1)"/>
      <w:lvlJc w:val="left"/>
      <w:pPr>
        <w:ind w:left="785" w:hanging="360"/>
      </w:pPr>
      <w:rPr>
        <w:rFonts w:hint="default"/>
      </w:rPr>
    </w:lvl>
    <w:lvl w:ilvl="1" w:tplc="396417D0">
      <w:start w:val="1"/>
      <w:numFmt w:val="decimal"/>
      <w:lvlText w:val="%2)"/>
      <w:lvlJc w:val="left"/>
      <w:pPr>
        <w:ind w:left="644" w:hanging="360"/>
      </w:pPr>
      <w:rPr>
        <w:rFonts w:hint="default"/>
      </w:rPr>
    </w:lvl>
    <w:lvl w:ilvl="2" w:tplc="0405001B">
      <w:start w:val="1"/>
      <w:numFmt w:val="lowerRoman"/>
      <w:lvlText w:val="%3."/>
      <w:lvlJc w:val="right"/>
      <w:pPr>
        <w:ind w:left="2225" w:hanging="180"/>
      </w:pPr>
    </w:lvl>
    <w:lvl w:ilvl="3" w:tplc="0405000F" w:tentative="true">
      <w:start w:val="1"/>
      <w:numFmt w:val="decimal"/>
      <w:lvlText w:val="%4."/>
      <w:lvlJc w:val="left"/>
      <w:pPr>
        <w:ind w:left="2945" w:hanging="360"/>
      </w:pPr>
    </w:lvl>
    <w:lvl w:ilvl="4" w:tplc="04050019" w:tentative="true">
      <w:start w:val="1"/>
      <w:numFmt w:val="lowerLetter"/>
      <w:lvlText w:val="%5."/>
      <w:lvlJc w:val="left"/>
      <w:pPr>
        <w:ind w:left="3665" w:hanging="360"/>
      </w:pPr>
    </w:lvl>
    <w:lvl w:ilvl="5" w:tplc="0405001B" w:tentative="true">
      <w:start w:val="1"/>
      <w:numFmt w:val="lowerRoman"/>
      <w:lvlText w:val="%6."/>
      <w:lvlJc w:val="right"/>
      <w:pPr>
        <w:ind w:left="4385" w:hanging="180"/>
      </w:pPr>
    </w:lvl>
    <w:lvl w:ilvl="6" w:tplc="0405000F" w:tentative="true">
      <w:start w:val="1"/>
      <w:numFmt w:val="decimal"/>
      <w:lvlText w:val="%7."/>
      <w:lvlJc w:val="left"/>
      <w:pPr>
        <w:ind w:left="5105" w:hanging="360"/>
      </w:pPr>
    </w:lvl>
    <w:lvl w:ilvl="7" w:tplc="04050019" w:tentative="true">
      <w:start w:val="1"/>
      <w:numFmt w:val="lowerLetter"/>
      <w:lvlText w:val="%8."/>
      <w:lvlJc w:val="left"/>
      <w:pPr>
        <w:ind w:left="5825" w:hanging="360"/>
      </w:pPr>
    </w:lvl>
    <w:lvl w:ilvl="8" w:tplc="0405001B" w:tentative="true">
      <w:start w:val="1"/>
      <w:numFmt w:val="lowerRoman"/>
      <w:lvlText w:val="%9."/>
      <w:lvlJc w:val="right"/>
      <w:pPr>
        <w:ind w:left="6545" w:hanging="180"/>
      </w:pPr>
    </w:lvl>
  </w:abstractNum>
  <w:abstractNum w:abstractNumId="39">
    <w:nsid w:val="79E77776"/>
    <w:multiLevelType w:val="multilevel"/>
    <w:tmpl w:val="8CA2B2AC"/>
    <w:lvl w:ilvl="0">
      <w:start w:val="1"/>
      <w:numFmt w:val="bullet"/>
      <w:lvlText w:val=""/>
      <w:lvlJc w:val="left"/>
      <w:pPr>
        <w:tabs>
          <w:tab w:val="num" w:pos="720"/>
        </w:tabs>
        <w:ind w:left="720" w:hanging="360"/>
      </w:pPr>
      <w:rPr>
        <w:rFonts w:hint="default" w:ascii="Symbol" w:hAnsi="Symbol" w:cs="Symbol"/>
        <w:b w:val="false"/>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1"/>
  </w:num>
  <w:num w:numId="2">
    <w:abstractNumId w:val="4"/>
  </w:num>
  <w:num w:numId="3">
    <w:abstractNumId w:val="21"/>
  </w:num>
  <w:num w:numId="4">
    <w:abstractNumId w:val="36"/>
  </w:num>
  <w:num w:numId="5">
    <w:abstractNumId w:val="32"/>
  </w:num>
  <w:num w:numId="6">
    <w:abstractNumId w:val="10"/>
  </w:num>
  <w:num w:numId="7">
    <w:abstractNumId w:val="13"/>
  </w:num>
  <w:num w:numId="8">
    <w:abstractNumId w:val="7"/>
  </w:num>
  <w:num w:numId="9">
    <w:abstractNumId w:val="25"/>
  </w:num>
  <w:num w:numId="10">
    <w:abstractNumId w:val="29"/>
  </w:num>
  <w:num w:numId="11">
    <w:abstractNumId w:val="37"/>
  </w:num>
  <w:num w:numId="12">
    <w:abstractNumId w:val="8"/>
  </w:num>
  <w:num w:numId="13">
    <w:abstractNumId w:val="28"/>
  </w:num>
  <w:num w:numId="14">
    <w:abstractNumId w:val="11"/>
  </w:num>
  <w:num w:numId="15">
    <w:abstractNumId w:val="12"/>
  </w:num>
  <w:num w:numId="16">
    <w:abstractNumId w:val="33"/>
  </w:num>
  <w:num w:numId="17">
    <w:abstractNumId w:val="15"/>
  </w:num>
  <w:num w:numId="18">
    <w:abstractNumId w:val="22"/>
  </w:num>
  <w:num w:numId="19">
    <w:abstractNumId w:val="1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num>
  <w:num w:numId="23">
    <w:abstractNumId w:val="19"/>
  </w:num>
  <w:num w:numId="24">
    <w:abstractNumId w:val="20"/>
  </w:num>
  <w:num w:numId="25">
    <w:abstractNumId w:val="26"/>
  </w:num>
  <w:num w:numId="26">
    <w:abstractNumId w:val="34"/>
  </w:num>
  <w:num w:numId="27">
    <w:abstractNumId w:val="38"/>
  </w:num>
  <w:num w:numId="28">
    <w:abstractNumId w:val="9"/>
  </w:num>
  <w:num w:numId="29">
    <w:abstractNumId w:val="6"/>
  </w:num>
  <w:num w:numId="30">
    <w:abstractNumId w:val="16"/>
  </w:num>
  <w:num w:numId="31">
    <w:abstractNumId w:val="3"/>
  </w:num>
  <w:num w:numId="32">
    <w:abstractNumId w:val="18"/>
  </w:num>
  <w:num w:numId="33">
    <w:abstractNumId w:val="30"/>
  </w:num>
  <w:num w:numId="34">
    <w:abstractNumId w:val="2"/>
  </w:num>
  <w:num w:numId="35">
    <w:abstractNumId w:val="24"/>
  </w:num>
  <w:num w:numId="36">
    <w:abstractNumId w:val="39"/>
  </w:num>
  <w:num w:numId="37">
    <w:abstractNumId w:val="27"/>
  </w:num>
  <w:num w:numId="38">
    <w:abstractNumId w:val="0"/>
  </w:num>
  <w:num w:numId="39">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55"/>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467855"/>
    <w:rsid w:val="0003388D"/>
    <w:rsid w:val="00033D02"/>
    <w:rsid w:val="00055966"/>
    <w:rsid w:val="00056F79"/>
    <w:rsid w:val="000A193B"/>
    <w:rsid w:val="0011582F"/>
    <w:rsid w:val="00125C2C"/>
    <w:rsid w:val="00156465"/>
    <w:rsid w:val="00180E6F"/>
    <w:rsid w:val="00314E2F"/>
    <w:rsid w:val="00315826"/>
    <w:rsid w:val="00350D9A"/>
    <w:rsid w:val="003D0961"/>
    <w:rsid w:val="003E76A4"/>
    <w:rsid w:val="00430D13"/>
    <w:rsid w:val="00440E45"/>
    <w:rsid w:val="004537FA"/>
    <w:rsid w:val="00454E56"/>
    <w:rsid w:val="00467855"/>
    <w:rsid w:val="004C04D6"/>
    <w:rsid w:val="00517AF8"/>
    <w:rsid w:val="00532336"/>
    <w:rsid w:val="0053414F"/>
    <w:rsid w:val="0053467E"/>
    <w:rsid w:val="005551A9"/>
    <w:rsid w:val="005A5DBA"/>
    <w:rsid w:val="005B6490"/>
    <w:rsid w:val="005E03D8"/>
    <w:rsid w:val="0060570F"/>
    <w:rsid w:val="0063610E"/>
    <w:rsid w:val="006623E6"/>
    <w:rsid w:val="00710EDE"/>
    <w:rsid w:val="007272AD"/>
    <w:rsid w:val="00742FC9"/>
    <w:rsid w:val="00812B0A"/>
    <w:rsid w:val="00833E53"/>
    <w:rsid w:val="00891942"/>
    <w:rsid w:val="008C7372"/>
    <w:rsid w:val="0091574F"/>
    <w:rsid w:val="00916BDC"/>
    <w:rsid w:val="00955E1A"/>
    <w:rsid w:val="009A56DB"/>
    <w:rsid w:val="009A62EC"/>
    <w:rsid w:val="00A52133"/>
    <w:rsid w:val="00A96A1E"/>
    <w:rsid w:val="00AA1611"/>
    <w:rsid w:val="00B45463"/>
    <w:rsid w:val="00B524ED"/>
    <w:rsid w:val="00BA6DDA"/>
    <w:rsid w:val="00C35A84"/>
    <w:rsid w:val="00C548F7"/>
    <w:rsid w:val="00D33AEE"/>
    <w:rsid w:val="00D765CA"/>
    <w:rsid w:val="00D96441"/>
    <w:rsid w:val="00DB69A3"/>
    <w:rsid w:val="00DE42CD"/>
    <w:rsid w:val="00DF7A03"/>
    <w:rsid w:val="00E774FD"/>
    <w:rsid w:val="00ED3DFE"/>
    <w:rsid w:val="00EF7335"/>
    <w:rsid w:val="00F701C3"/>
    <w:rsid w:val="00F809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3074"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0" w:semiHidden="false" w:unhideWhenUsed="false" w:qFormat="true"/>
    <w:lsdException w:name="heading 2" w:uiPriority="0" w:qFormat="true"/>
    <w:lsdException w:name="heading 3" w:uiPriority="0"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467855"/>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5B6490"/>
    <w:pPr>
      <w:keepNext/>
      <w:keepLines/>
      <w:spacing w:before="480"/>
      <w:jc w:val="center"/>
      <w:outlineLvl w:val="0"/>
    </w:pPr>
    <w:rPr>
      <w:rFonts w:eastAsiaTheme="majorEastAsia" w:cstheme="majorBidi"/>
      <w:b/>
      <w:bCs/>
      <w:color w:val="365F91" w:themeColor="accent1" w:themeShade="BF"/>
      <w:sz w:val="32"/>
      <w:szCs w:val="28"/>
      <w:u w:val="single"/>
    </w:rPr>
  </w:style>
  <w:style w:type="paragraph" w:styleId="Nadpis2">
    <w:name w:val="heading 2"/>
    <w:basedOn w:val="Normln"/>
    <w:next w:val="Normln"/>
    <w:link w:val="Nadpis2Char"/>
    <w:unhideWhenUsed/>
    <w:qFormat/>
    <w:rsid w:val="005B6490"/>
    <w:pPr>
      <w:keepNext/>
      <w:keepLines/>
      <w:spacing w:before="200"/>
      <w:outlineLvl w:val="1"/>
    </w:pPr>
    <w:rPr>
      <w:rFonts w:eastAsiaTheme="majorEastAsia" w:cstheme="majorBidi"/>
      <w:b/>
      <w:bCs/>
      <w:sz w:val="28"/>
      <w:szCs w:val="26"/>
    </w:rPr>
  </w:style>
  <w:style w:type="paragraph" w:styleId="Nadpis3">
    <w:name w:val="heading 3"/>
    <w:basedOn w:val="Normln"/>
    <w:next w:val="Normln"/>
    <w:link w:val="Nadpis3Char"/>
    <w:qFormat/>
    <w:rsid w:val="00467855"/>
    <w:pPr>
      <w:keepNext/>
      <w:ind w:left="709" w:hanging="284"/>
      <w:jc w:val="both"/>
      <w:outlineLvl w:val="2"/>
    </w:pPr>
    <w:rPr>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uiPriority w:val="1"/>
    <w:qFormat/>
    <w:rsid w:val="00180E6F"/>
    <w:pPr>
      <w:spacing w:after="0" w:line="240" w:lineRule="auto"/>
      <w:contextualSpacing/>
      <w:jc w:val="both"/>
    </w:pPr>
    <w:rPr>
      <w:rFonts w:ascii="Times New Roman" w:hAnsi="Times New Roman" w:cs="Times New Roman"/>
    </w:rPr>
  </w:style>
  <w:style w:type="character" w:styleId="Nadpis1Char" w:customStyle="true">
    <w:name w:val="Nadpis 1 Char"/>
    <w:basedOn w:val="Standardnpsmoodstavce"/>
    <w:link w:val="Nadpis1"/>
    <w:rsid w:val="005B6490"/>
    <w:rPr>
      <w:rFonts w:ascii="Times New Roman" w:hAnsi="Times New Roman" w:eastAsiaTheme="majorEastAsia" w:cstheme="majorBidi"/>
      <w:b/>
      <w:bCs/>
      <w:color w:val="365F91" w:themeColor="accent1" w:themeShade="BF"/>
      <w:sz w:val="32"/>
      <w:szCs w:val="28"/>
      <w:u w:val="single"/>
    </w:rPr>
  </w:style>
  <w:style w:type="character" w:styleId="Nadpis2Char" w:customStyle="true">
    <w:name w:val="Nadpis 2 Char"/>
    <w:basedOn w:val="Standardnpsmoodstavce"/>
    <w:link w:val="Nadpis2"/>
    <w:rsid w:val="005B6490"/>
    <w:rPr>
      <w:rFonts w:ascii="Times New Roman" w:hAnsi="Times New Roman" w:eastAsiaTheme="majorEastAsia" w:cstheme="majorBidi"/>
      <w:b/>
      <w:bCs/>
      <w:sz w:val="28"/>
      <w:szCs w:val="26"/>
    </w:rPr>
  </w:style>
  <w:style w:type="character" w:styleId="Nadpis3Char" w:customStyle="true">
    <w:name w:val="Nadpis 3 Char"/>
    <w:basedOn w:val="Standardnpsmoodstavce"/>
    <w:link w:val="Nadpis3"/>
    <w:rsid w:val="00467855"/>
    <w:rPr>
      <w:rFonts w:ascii="Times New Roman" w:hAnsi="Times New Roman" w:eastAsia="Times New Roman" w:cs="Times New Roman"/>
      <w:b/>
      <w:sz w:val="24"/>
      <w:szCs w:val="24"/>
      <w:lang w:eastAsia="cs-CZ"/>
    </w:rPr>
  </w:style>
  <w:style w:type="character" w:styleId="Hypertextovodkaz">
    <w:name w:val="Hyperlink"/>
    <w:rsid w:val="00467855"/>
    <w:rPr>
      <w:color w:val="0000FF"/>
      <w:u w:val="single"/>
    </w:rPr>
  </w:style>
  <w:style w:type="paragraph" w:styleId="Zkladntext">
    <w:name w:val="Body Text"/>
    <w:basedOn w:val="Normln"/>
    <w:link w:val="ZkladntextChar"/>
    <w:rsid w:val="00467855"/>
    <w:pPr>
      <w:jc w:val="both"/>
    </w:pPr>
    <w:rPr>
      <w:rFonts w:ascii="Arial" w:hAnsi="Arial"/>
      <w:szCs w:val="20"/>
    </w:rPr>
  </w:style>
  <w:style w:type="character" w:styleId="ZkladntextChar" w:customStyle="true">
    <w:name w:val="Základní text Char"/>
    <w:basedOn w:val="Standardnpsmoodstavce"/>
    <w:link w:val="Zkladntext"/>
    <w:rsid w:val="00467855"/>
    <w:rPr>
      <w:rFonts w:ascii="Arial" w:hAnsi="Arial" w:eastAsia="Times New Roman" w:cs="Times New Roman"/>
      <w:sz w:val="24"/>
      <w:szCs w:val="20"/>
      <w:lang w:eastAsia="cs-CZ"/>
    </w:rPr>
  </w:style>
  <w:style w:type="character" w:styleId="preformatted" w:customStyle="true">
    <w:name w:val="preformatted"/>
    <w:rsid w:val="00467855"/>
  </w:style>
  <w:style w:type="character" w:styleId="nowrap" w:customStyle="true">
    <w:name w:val="nowrap"/>
    <w:basedOn w:val="Standardnpsmoodstavce"/>
    <w:rsid w:val="00467855"/>
  </w:style>
  <w:style w:type="paragraph" w:styleId="Zkladntext3">
    <w:name w:val="Body Text 3"/>
    <w:basedOn w:val="Normln"/>
    <w:link w:val="Zkladntext3Char"/>
    <w:uiPriority w:val="99"/>
    <w:semiHidden/>
    <w:unhideWhenUsed/>
    <w:rsid w:val="00467855"/>
    <w:pPr>
      <w:spacing w:after="120"/>
    </w:pPr>
    <w:rPr>
      <w:sz w:val="16"/>
      <w:szCs w:val="16"/>
    </w:rPr>
  </w:style>
  <w:style w:type="character" w:styleId="Zkladntext3Char" w:customStyle="true">
    <w:name w:val="Základní text 3 Char"/>
    <w:basedOn w:val="Standardnpsmoodstavce"/>
    <w:link w:val="Zkladntext3"/>
    <w:uiPriority w:val="99"/>
    <w:semiHidden/>
    <w:rsid w:val="00467855"/>
    <w:rPr>
      <w:rFonts w:ascii="Times New Roman" w:hAnsi="Times New Roman" w:eastAsia="Times New Roman" w:cs="Times New Roman"/>
      <w:sz w:val="16"/>
      <w:szCs w:val="16"/>
      <w:lang w:eastAsia="cs-CZ"/>
    </w:rPr>
  </w:style>
  <w:style w:type="paragraph" w:styleId="Odstavecseseznamem">
    <w:name w:val="List Paragraph"/>
    <w:basedOn w:val="Normln"/>
    <w:uiPriority w:val="34"/>
    <w:qFormat/>
    <w:rsid w:val="00467855"/>
    <w:pPr>
      <w:ind w:left="708" w:hanging="284"/>
      <w:jc w:val="both"/>
    </w:pPr>
    <w:rPr>
      <w:sz w:val="20"/>
      <w:szCs w:val="20"/>
    </w:rPr>
  </w:style>
  <w:style w:type="paragraph" w:styleId="Zkladntextoslovan" w:customStyle="true">
    <w:name w:val="Základní text očíslovaný"/>
    <w:basedOn w:val="Normln"/>
    <w:rsid w:val="00467855"/>
    <w:pPr>
      <w:widowControl w:val="false"/>
      <w:suppressAutoHyphens/>
      <w:spacing w:after="113" w:line="100" w:lineRule="atLeast"/>
      <w:ind w:left="1691" w:hanging="363"/>
      <w:jc w:val="both"/>
    </w:pPr>
    <w:rPr>
      <w:rFonts w:eastAsia="Tahoma"/>
    </w:rPr>
  </w:style>
  <w:style w:type="paragraph" w:styleId="Odstavecodsazen" w:customStyle="true">
    <w:name w:val="Odstavec odsazený"/>
    <w:basedOn w:val="Normln"/>
    <w:rsid w:val="00467855"/>
    <w:pPr>
      <w:widowControl w:val="false"/>
      <w:tabs>
        <w:tab w:val="left" w:pos="1699"/>
      </w:tabs>
      <w:suppressAutoHyphens/>
      <w:spacing w:line="100" w:lineRule="atLeast"/>
      <w:ind w:left="1332" w:hanging="849"/>
      <w:jc w:val="both"/>
    </w:pPr>
    <w:rPr>
      <w:rFonts w:eastAsia="Tahoma"/>
    </w:rPr>
  </w:style>
  <w:style w:type="paragraph" w:styleId="Zpat">
    <w:name w:val="footer"/>
    <w:basedOn w:val="Normln"/>
    <w:link w:val="ZpatChar"/>
    <w:uiPriority w:val="99"/>
    <w:unhideWhenUsed/>
    <w:rsid w:val="00467855"/>
    <w:pPr>
      <w:tabs>
        <w:tab w:val="center" w:pos="4536"/>
        <w:tab w:val="right" w:pos="9072"/>
      </w:tabs>
    </w:pPr>
  </w:style>
  <w:style w:type="character" w:styleId="ZpatChar" w:customStyle="true">
    <w:name w:val="Zápatí Char"/>
    <w:basedOn w:val="Standardnpsmoodstavce"/>
    <w:link w:val="Zpat"/>
    <w:uiPriority w:val="99"/>
    <w:rsid w:val="00467855"/>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semiHidden/>
    <w:unhideWhenUsed/>
    <w:rsid w:val="00467855"/>
    <w:rPr>
      <w:sz w:val="16"/>
      <w:szCs w:val="16"/>
    </w:rPr>
  </w:style>
  <w:style w:type="paragraph" w:styleId="Textkomente">
    <w:name w:val="annotation text"/>
    <w:basedOn w:val="Normln"/>
    <w:link w:val="TextkomenteChar"/>
    <w:uiPriority w:val="99"/>
    <w:semiHidden/>
    <w:unhideWhenUsed/>
    <w:rsid w:val="00467855"/>
    <w:rPr>
      <w:sz w:val="20"/>
      <w:szCs w:val="20"/>
    </w:rPr>
  </w:style>
  <w:style w:type="character" w:styleId="TextkomenteChar" w:customStyle="true">
    <w:name w:val="Text komentáře Char"/>
    <w:basedOn w:val="Standardnpsmoodstavce"/>
    <w:link w:val="Textkomente"/>
    <w:uiPriority w:val="99"/>
    <w:semiHidden/>
    <w:rsid w:val="00467855"/>
    <w:rPr>
      <w:rFonts w:ascii="Times New Roman" w:hAnsi="Times New Roman" w:eastAsia="Times New Roman" w:cs="Times New Roman"/>
      <w:sz w:val="20"/>
      <w:szCs w:val="20"/>
      <w:lang w:eastAsia="cs-CZ"/>
    </w:rPr>
  </w:style>
  <w:style w:type="paragraph" w:styleId="Textbubliny">
    <w:name w:val="Balloon Text"/>
    <w:basedOn w:val="Normln"/>
    <w:link w:val="TextbublinyChar"/>
    <w:uiPriority w:val="99"/>
    <w:semiHidden/>
    <w:unhideWhenUsed/>
    <w:rsid w:val="00467855"/>
    <w:rPr>
      <w:rFonts w:ascii="Tahoma" w:hAnsi="Tahoma" w:cs="Tahoma"/>
      <w:sz w:val="16"/>
      <w:szCs w:val="16"/>
    </w:rPr>
  </w:style>
  <w:style w:type="character" w:styleId="TextbublinyChar" w:customStyle="true">
    <w:name w:val="Text bubliny Char"/>
    <w:basedOn w:val="Standardnpsmoodstavce"/>
    <w:link w:val="Textbubliny"/>
    <w:uiPriority w:val="99"/>
    <w:semiHidden/>
    <w:rsid w:val="00467855"/>
    <w:rPr>
      <w:rFonts w:ascii="Tahoma" w:hAnsi="Tahoma" w:eastAsia="Times New Roman" w:cs="Tahoma"/>
      <w:sz w:val="16"/>
      <w:szCs w:val="16"/>
      <w:lang w:eastAsia="cs-CZ"/>
    </w:rPr>
  </w:style>
  <w:style w:type="paragraph" w:styleId="Zkladntextodsazen21" w:customStyle="true">
    <w:name w:val="Základní text odsazený 21"/>
    <w:basedOn w:val="Normln"/>
    <w:qFormat/>
    <w:rsid w:val="00440E45"/>
    <w:pPr>
      <w:suppressAutoHyphens/>
      <w:ind w:left="397" w:hanging="397"/>
      <w:jc w:val="both"/>
    </w:pPr>
    <w:rPr>
      <w:szCs w:val="20"/>
      <w:lang w:eastAsia="ar-SA"/>
    </w:rPr>
  </w:style>
  <w:style w:type="paragraph" w:styleId="Bntext2" w:customStyle="true">
    <w:name w:val="Běžný text 2"/>
    <w:basedOn w:val="Normln"/>
    <w:qFormat/>
    <w:rsid w:val="00440E45"/>
    <w:pPr>
      <w:tabs>
        <w:tab w:val="left" w:pos="0"/>
      </w:tabs>
      <w:ind w:left="567"/>
      <w:jc w:val="both"/>
      <w:textAlignment w:val="baseline"/>
    </w:pPr>
    <w:rPr>
      <w:rFonts w:ascii="Arial" w:hAnsi="Arial"/>
      <w:sz w:val="22"/>
      <w:lang w:eastAsia="ar-SA"/>
    </w:rPr>
  </w:style>
  <w:style w:type="paragraph" w:styleId="Pedmtkomente">
    <w:name w:val="annotation subject"/>
    <w:basedOn w:val="Textkomente"/>
    <w:next w:val="Textkomente"/>
    <w:link w:val="PedmtkomenteChar"/>
    <w:uiPriority w:val="99"/>
    <w:semiHidden/>
    <w:unhideWhenUsed/>
    <w:rsid w:val="00F809D6"/>
    <w:rPr>
      <w:b/>
      <w:bCs/>
    </w:rPr>
  </w:style>
  <w:style w:type="character" w:styleId="PedmtkomenteChar" w:customStyle="true">
    <w:name w:val="Předmět komentáře Char"/>
    <w:basedOn w:val="TextkomenteChar"/>
    <w:link w:val="Pedmtkomente"/>
    <w:uiPriority w:val="99"/>
    <w:semiHidden/>
    <w:rsid w:val="00F809D6"/>
    <w:rPr>
      <w:rFonts w:ascii="Times New Roman" w:hAnsi="Times New Roman" w:eastAsia="Times New Roman" w:cs="Times New Roman"/>
      <w:b/>
      <w:bCs/>
      <w:sz w:val="20"/>
      <w:szCs w:val="20"/>
      <w:lang w:eastAsia="cs-CZ"/>
    </w:rPr>
  </w:style>
  <w:style w:type="paragraph" w:styleId="Zkladntextodsazen">
    <w:name w:val="Body Text Indent"/>
    <w:basedOn w:val="Normln"/>
    <w:link w:val="ZkladntextodsazenChar"/>
    <w:uiPriority w:val="99"/>
    <w:semiHidden/>
    <w:unhideWhenUsed/>
    <w:rsid w:val="00916BDC"/>
    <w:pPr>
      <w:spacing w:after="120"/>
      <w:ind w:left="283"/>
    </w:pPr>
  </w:style>
  <w:style w:type="character" w:styleId="ZkladntextodsazenChar" w:customStyle="true">
    <w:name w:val="Základní text odsazený Char"/>
    <w:basedOn w:val="Standardnpsmoodstavce"/>
    <w:link w:val="Zkladntextodsazen"/>
    <w:uiPriority w:val="99"/>
    <w:semiHidden/>
    <w:rsid w:val="00916BDC"/>
    <w:rPr>
      <w:rFonts w:ascii="Times New Roman" w:hAnsi="Times New Roman" w:eastAsia="Times New Roman" w:cs="Times New Roman"/>
      <w:sz w:val="24"/>
      <w:szCs w:val="24"/>
      <w:lang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0"/>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Body Text" w:uiPriority="0"/>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467855"/>
    <w:pPr>
      <w:spacing w:after="0" w:line="240" w:lineRule="auto"/>
    </w:pPr>
    <w:rPr>
      <w:rFonts w:ascii="Times New Roman" w:cs="Times New Roman" w:eastAsia="Times New Roman" w:hAnsi="Times New Roman"/>
      <w:sz w:val="24"/>
      <w:szCs w:val="24"/>
      <w:lang w:eastAsia="cs-CZ"/>
    </w:rPr>
  </w:style>
  <w:style w:styleId="Nadpis1" w:type="paragraph">
    <w:name w:val="heading 1"/>
    <w:basedOn w:val="Normln"/>
    <w:next w:val="Normln"/>
    <w:link w:val="Nadpis1Char"/>
    <w:qFormat/>
    <w:rsid w:val="005B6490"/>
    <w:pPr>
      <w:keepNext/>
      <w:keepLines/>
      <w:spacing w:before="480"/>
      <w:jc w:val="center"/>
      <w:outlineLvl w:val="0"/>
    </w:pPr>
    <w:rPr>
      <w:rFonts w:cstheme="majorBidi" w:eastAsiaTheme="majorEastAsia"/>
      <w:b/>
      <w:bCs/>
      <w:color w:themeColor="accent1" w:themeShade="BF" w:val="365F91"/>
      <w:sz w:val="32"/>
      <w:szCs w:val="28"/>
      <w:u w:val="single"/>
    </w:rPr>
  </w:style>
  <w:style w:styleId="Nadpis2" w:type="paragraph">
    <w:name w:val="heading 2"/>
    <w:basedOn w:val="Normln"/>
    <w:next w:val="Normln"/>
    <w:link w:val="Nadpis2Char"/>
    <w:unhideWhenUsed/>
    <w:qFormat/>
    <w:rsid w:val="005B6490"/>
    <w:pPr>
      <w:keepNext/>
      <w:keepLines/>
      <w:spacing w:before="200"/>
      <w:outlineLvl w:val="1"/>
    </w:pPr>
    <w:rPr>
      <w:rFonts w:cstheme="majorBidi" w:eastAsiaTheme="majorEastAsia"/>
      <w:b/>
      <w:bCs/>
      <w:sz w:val="28"/>
      <w:szCs w:val="26"/>
    </w:rPr>
  </w:style>
  <w:style w:styleId="Nadpis3" w:type="paragraph">
    <w:name w:val="heading 3"/>
    <w:basedOn w:val="Normln"/>
    <w:next w:val="Normln"/>
    <w:link w:val="Nadpis3Char"/>
    <w:qFormat/>
    <w:rsid w:val="00467855"/>
    <w:pPr>
      <w:keepNext/>
      <w:ind w:hanging="284" w:left="709"/>
      <w:jc w:val="both"/>
      <w:outlineLvl w:val="2"/>
    </w:pPr>
    <w:rPr>
      <w:b/>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Bezmezer" w:type="paragraph">
    <w:name w:val="No Spacing"/>
    <w:uiPriority w:val="1"/>
    <w:qFormat/>
    <w:rsid w:val="00180E6F"/>
    <w:pPr>
      <w:spacing w:after="0" w:line="240" w:lineRule="auto"/>
      <w:contextualSpacing/>
      <w:jc w:val="both"/>
    </w:pPr>
    <w:rPr>
      <w:rFonts w:ascii="Times New Roman" w:cs="Times New Roman" w:hAnsi="Times New Roman"/>
    </w:rPr>
  </w:style>
  <w:style w:customStyle="1" w:styleId="Nadpis1Char" w:type="character">
    <w:name w:val="Nadpis 1 Char"/>
    <w:basedOn w:val="Standardnpsmoodstavce"/>
    <w:link w:val="Nadpis1"/>
    <w:rsid w:val="005B6490"/>
    <w:rPr>
      <w:rFonts w:ascii="Times New Roman" w:cstheme="majorBidi" w:eastAsiaTheme="majorEastAsia" w:hAnsi="Times New Roman"/>
      <w:b/>
      <w:bCs/>
      <w:color w:themeColor="accent1" w:themeShade="BF" w:val="365F91"/>
      <w:sz w:val="32"/>
      <w:szCs w:val="28"/>
      <w:u w:val="single"/>
    </w:rPr>
  </w:style>
  <w:style w:customStyle="1" w:styleId="Nadpis2Char" w:type="character">
    <w:name w:val="Nadpis 2 Char"/>
    <w:basedOn w:val="Standardnpsmoodstavce"/>
    <w:link w:val="Nadpis2"/>
    <w:rsid w:val="005B6490"/>
    <w:rPr>
      <w:rFonts w:ascii="Times New Roman" w:cstheme="majorBidi" w:eastAsiaTheme="majorEastAsia" w:hAnsi="Times New Roman"/>
      <w:b/>
      <w:bCs/>
      <w:sz w:val="28"/>
      <w:szCs w:val="26"/>
    </w:rPr>
  </w:style>
  <w:style w:customStyle="1" w:styleId="Nadpis3Char" w:type="character">
    <w:name w:val="Nadpis 3 Char"/>
    <w:basedOn w:val="Standardnpsmoodstavce"/>
    <w:link w:val="Nadpis3"/>
    <w:rsid w:val="00467855"/>
    <w:rPr>
      <w:rFonts w:ascii="Times New Roman" w:cs="Times New Roman" w:eastAsia="Times New Roman" w:hAnsi="Times New Roman"/>
      <w:b/>
      <w:sz w:val="24"/>
      <w:szCs w:val="24"/>
      <w:lang w:eastAsia="cs-CZ"/>
    </w:rPr>
  </w:style>
  <w:style w:styleId="Hypertextovodkaz" w:type="character">
    <w:name w:val="Hyperlink"/>
    <w:rsid w:val="00467855"/>
    <w:rPr>
      <w:color w:val="0000FF"/>
      <w:u w:val="single"/>
    </w:rPr>
  </w:style>
  <w:style w:styleId="Zkladntext" w:type="paragraph">
    <w:name w:val="Body Text"/>
    <w:basedOn w:val="Normln"/>
    <w:link w:val="ZkladntextChar"/>
    <w:rsid w:val="00467855"/>
    <w:pPr>
      <w:jc w:val="both"/>
    </w:pPr>
    <w:rPr>
      <w:rFonts w:ascii="Arial" w:hAnsi="Arial"/>
      <w:szCs w:val="20"/>
    </w:rPr>
  </w:style>
  <w:style w:customStyle="1" w:styleId="ZkladntextChar" w:type="character">
    <w:name w:val="Základní text Char"/>
    <w:basedOn w:val="Standardnpsmoodstavce"/>
    <w:link w:val="Zkladntext"/>
    <w:rsid w:val="00467855"/>
    <w:rPr>
      <w:rFonts w:ascii="Arial" w:cs="Times New Roman" w:eastAsia="Times New Roman" w:hAnsi="Arial"/>
      <w:sz w:val="24"/>
      <w:szCs w:val="20"/>
      <w:lang w:eastAsia="cs-CZ"/>
    </w:rPr>
  </w:style>
  <w:style w:customStyle="1" w:styleId="preformatted" w:type="character">
    <w:name w:val="preformatted"/>
    <w:rsid w:val="00467855"/>
  </w:style>
  <w:style w:customStyle="1" w:styleId="nowrap" w:type="character">
    <w:name w:val="nowrap"/>
    <w:basedOn w:val="Standardnpsmoodstavce"/>
    <w:rsid w:val="00467855"/>
  </w:style>
  <w:style w:styleId="Zkladntext3" w:type="paragraph">
    <w:name w:val="Body Text 3"/>
    <w:basedOn w:val="Normln"/>
    <w:link w:val="Zkladntext3Char"/>
    <w:uiPriority w:val="99"/>
    <w:semiHidden/>
    <w:unhideWhenUsed/>
    <w:rsid w:val="00467855"/>
    <w:pPr>
      <w:spacing w:after="120"/>
    </w:pPr>
    <w:rPr>
      <w:sz w:val="16"/>
      <w:szCs w:val="16"/>
    </w:rPr>
  </w:style>
  <w:style w:customStyle="1" w:styleId="Zkladntext3Char" w:type="character">
    <w:name w:val="Základní text 3 Char"/>
    <w:basedOn w:val="Standardnpsmoodstavce"/>
    <w:link w:val="Zkladntext3"/>
    <w:uiPriority w:val="99"/>
    <w:semiHidden/>
    <w:rsid w:val="00467855"/>
    <w:rPr>
      <w:rFonts w:ascii="Times New Roman" w:cs="Times New Roman" w:eastAsia="Times New Roman" w:hAnsi="Times New Roman"/>
      <w:sz w:val="16"/>
      <w:szCs w:val="16"/>
      <w:lang w:eastAsia="cs-CZ"/>
    </w:rPr>
  </w:style>
  <w:style w:styleId="Odstavecseseznamem" w:type="paragraph">
    <w:name w:val="List Paragraph"/>
    <w:basedOn w:val="Normln"/>
    <w:uiPriority w:val="34"/>
    <w:qFormat/>
    <w:rsid w:val="00467855"/>
    <w:pPr>
      <w:ind w:hanging="284" w:left="708"/>
      <w:jc w:val="both"/>
    </w:pPr>
    <w:rPr>
      <w:sz w:val="20"/>
      <w:szCs w:val="20"/>
    </w:rPr>
  </w:style>
  <w:style w:customStyle="1" w:styleId="Zkladntextoslovan" w:type="paragraph">
    <w:name w:val="Základní text očíslovaný"/>
    <w:basedOn w:val="Normln"/>
    <w:rsid w:val="00467855"/>
    <w:pPr>
      <w:widowControl w:val="0"/>
      <w:suppressAutoHyphens/>
      <w:spacing w:after="113" w:line="100" w:lineRule="atLeast"/>
      <w:ind w:hanging="363" w:left="1691"/>
      <w:jc w:val="both"/>
    </w:pPr>
    <w:rPr>
      <w:rFonts w:eastAsia="Tahoma"/>
    </w:rPr>
  </w:style>
  <w:style w:customStyle="1" w:styleId="Odstavecodsazen" w:type="paragraph">
    <w:name w:val="Odstavec odsazený"/>
    <w:basedOn w:val="Normln"/>
    <w:rsid w:val="00467855"/>
    <w:pPr>
      <w:widowControl w:val="0"/>
      <w:tabs>
        <w:tab w:pos="1699" w:val="left"/>
      </w:tabs>
      <w:suppressAutoHyphens/>
      <w:spacing w:line="100" w:lineRule="atLeast"/>
      <w:ind w:hanging="849" w:left="1332"/>
      <w:jc w:val="both"/>
    </w:pPr>
    <w:rPr>
      <w:rFonts w:eastAsia="Tahoma"/>
    </w:rPr>
  </w:style>
  <w:style w:styleId="Zpat" w:type="paragraph">
    <w:name w:val="footer"/>
    <w:basedOn w:val="Normln"/>
    <w:link w:val="ZpatChar"/>
    <w:uiPriority w:val="99"/>
    <w:unhideWhenUsed/>
    <w:rsid w:val="00467855"/>
    <w:pPr>
      <w:tabs>
        <w:tab w:pos="4536" w:val="center"/>
        <w:tab w:pos="9072" w:val="right"/>
      </w:tabs>
    </w:pPr>
  </w:style>
  <w:style w:customStyle="1" w:styleId="ZpatChar" w:type="character">
    <w:name w:val="Zápatí Char"/>
    <w:basedOn w:val="Standardnpsmoodstavce"/>
    <w:link w:val="Zpat"/>
    <w:uiPriority w:val="99"/>
    <w:rsid w:val="00467855"/>
    <w:rPr>
      <w:rFonts w:ascii="Times New Roman" w:cs="Times New Roman" w:eastAsia="Times New Roman" w:hAnsi="Times New Roman"/>
      <w:sz w:val="24"/>
      <w:szCs w:val="24"/>
      <w:lang w:eastAsia="cs-CZ"/>
    </w:rPr>
  </w:style>
  <w:style w:styleId="Odkaznakoment" w:type="character">
    <w:name w:val="annotation reference"/>
    <w:basedOn w:val="Standardnpsmoodstavce"/>
    <w:uiPriority w:val="99"/>
    <w:semiHidden/>
    <w:unhideWhenUsed/>
    <w:rsid w:val="00467855"/>
    <w:rPr>
      <w:sz w:val="16"/>
      <w:szCs w:val="16"/>
    </w:rPr>
  </w:style>
  <w:style w:styleId="Textkomente" w:type="paragraph">
    <w:name w:val="annotation text"/>
    <w:basedOn w:val="Normln"/>
    <w:link w:val="TextkomenteChar"/>
    <w:uiPriority w:val="99"/>
    <w:semiHidden/>
    <w:unhideWhenUsed/>
    <w:rsid w:val="00467855"/>
    <w:rPr>
      <w:sz w:val="20"/>
      <w:szCs w:val="20"/>
    </w:rPr>
  </w:style>
  <w:style w:customStyle="1" w:styleId="TextkomenteChar" w:type="character">
    <w:name w:val="Text komentáře Char"/>
    <w:basedOn w:val="Standardnpsmoodstavce"/>
    <w:link w:val="Textkomente"/>
    <w:uiPriority w:val="99"/>
    <w:semiHidden/>
    <w:rsid w:val="00467855"/>
    <w:rPr>
      <w:rFonts w:ascii="Times New Roman" w:cs="Times New Roman" w:eastAsia="Times New Roman" w:hAnsi="Times New Roman"/>
      <w:sz w:val="20"/>
      <w:szCs w:val="20"/>
      <w:lang w:eastAsia="cs-CZ"/>
    </w:rPr>
  </w:style>
  <w:style w:styleId="Textbubliny" w:type="paragraph">
    <w:name w:val="Balloon Text"/>
    <w:basedOn w:val="Normln"/>
    <w:link w:val="TextbublinyChar"/>
    <w:uiPriority w:val="99"/>
    <w:semiHidden/>
    <w:unhideWhenUsed/>
    <w:rsid w:val="00467855"/>
    <w:rPr>
      <w:rFonts w:ascii="Tahoma" w:cs="Tahoma" w:hAnsi="Tahoma"/>
      <w:sz w:val="16"/>
      <w:szCs w:val="16"/>
    </w:rPr>
  </w:style>
  <w:style w:customStyle="1" w:styleId="TextbublinyChar" w:type="character">
    <w:name w:val="Text bubliny Char"/>
    <w:basedOn w:val="Standardnpsmoodstavce"/>
    <w:link w:val="Textbubliny"/>
    <w:uiPriority w:val="99"/>
    <w:semiHidden/>
    <w:rsid w:val="00467855"/>
    <w:rPr>
      <w:rFonts w:ascii="Tahoma" w:cs="Tahoma" w:eastAsia="Times New Roman" w:hAnsi="Tahoma"/>
      <w:sz w:val="16"/>
      <w:szCs w:val="16"/>
      <w:lang w:eastAsia="cs-CZ"/>
    </w:rPr>
  </w:style>
  <w:style w:customStyle="1" w:styleId="Zkladntextodsazen21" w:type="paragraph">
    <w:name w:val="Základní text odsazený 21"/>
    <w:basedOn w:val="Normln"/>
    <w:qFormat/>
    <w:rsid w:val="00440E45"/>
    <w:pPr>
      <w:suppressAutoHyphens/>
      <w:ind w:hanging="397" w:left="397"/>
      <w:jc w:val="both"/>
    </w:pPr>
    <w:rPr>
      <w:szCs w:val="20"/>
      <w:lang w:eastAsia="ar-SA"/>
    </w:rPr>
  </w:style>
  <w:style w:customStyle="1" w:styleId="Bntext2" w:type="paragraph">
    <w:name w:val="Běžný text 2"/>
    <w:basedOn w:val="Normln"/>
    <w:qFormat/>
    <w:rsid w:val="00440E45"/>
    <w:pPr>
      <w:tabs>
        <w:tab w:pos="0" w:val="left"/>
      </w:tabs>
      <w:ind w:left="567"/>
      <w:jc w:val="both"/>
      <w:textAlignment w:val="baseline"/>
    </w:pPr>
    <w:rPr>
      <w:rFonts w:ascii="Arial" w:hAnsi="Arial"/>
      <w:sz w:val="22"/>
      <w:lang w:eastAsia="ar-SA"/>
    </w:rPr>
  </w:style>
  <w:style w:styleId="Pedmtkomente" w:type="paragraph">
    <w:name w:val="annotation subject"/>
    <w:basedOn w:val="Textkomente"/>
    <w:next w:val="Textkomente"/>
    <w:link w:val="PedmtkomenteChar"/>
    <w:uiPriority w:val="99"/>
    <w:semiHidden/>
    <w:unhideWhenUsed/>
    <w:rsid w:val="00F809D6"/>
    <w:rPr>
      <w:b/>
      <w:bCs/>
    </w:rPr>
  </w:style>
  <w:style w:customStyle="1" w:styleId="PedmtkomenteChar" w:type="character">
    <w:name w:val="Předmět komentáře Char"/>
    <w:basedOn w:val="TextkomenteChar"/>
    <w:link w:val="Pedmtkomente"/>
    <w:uiPriority w:val="99"/>
    <w:semiHidden/>
    <w:rsid w:val="00F809D6"/>
    <w:rPr>
      <w:rFonts w:ascii="Times New Roman" w:cs="Times New Roman" w:eastAsia="Times New Roman" w:hAnsi="Times New Roman"/>
      <w:b/>
      <w:bCs/>
      <w:sz w:val="20"/>
      <w:szCs w:val="20"/>
      <w:lang w:eastAsia="cs-CZ"/>
    </w:rPr>
  </w:style>
  <w:style w:styleId="Zkladntextodsazen" w:type="paragraph">
    <w:name w:val="Body Text Indent"/>
    <w:basedOn w:val="Normln"/>
    <w:link w:val="ZkladntextodsazenChar"/>
    <w:uiPriority w:val="99"/>
    <w:semiHidden/>
    <w:unhideWhenUsed/>
    <w:rsid w:val="00916BDC"/>
    <w:pPr>
      <w:spacing w:after="120"/>
      <w:ind w:left="283"/>
    </w:pPr>
  </w:style>
  <w:style w:customStyle="1" w:styleId="ZkladntextodsazenChar" w:type="character">
    <w:name w:val="Základní text odsazený Char"/>
    <w:basedOn w:val="Standardnpsmoodstavce"/>
    <w:link w:val="Zkladntextodsazen"/>
    <w:uiPriority w:val="99"/>
    <w:semiHidden/>
    <w:rsid w:val="00916BDC"/>
    <w:rPr>
      <w:rFonts w:ascii="Times New Roman" w:cs="Times New Roman" w:eastAsia="Times New Roman" w:hAnsi="Times New Roman"/>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92338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Mode="External" Target="mailto:starosta@obec-okrouhlice.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stylesWithEffects.xml" Type="http://schemas.microsoft.com/office/2007/relationships/stylesWithEffects"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8A02AF87-A374-460E-ADF4-E6C1D44C5D6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17</properties:Pages>
  <properties:Words>5176</properties:Words>
  <properties:Characters>30539</properties:Characters>
  <properties:Lines>254</properties:Lines>
  <properties:Paragraphs>71</properties:Paragraphs>
  <properties:TotalTime>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35644</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2018-02-08T14:34:00Z</dcterms:created>
  <dc:creator/>
  <cp:lastModifiedBy/>
  <dcterms:modified xmlns:xsi="http://www.w3.org/2001/XMLSchema-instance" xsi:type="dcterms:W3CDTF">2018-02-09T09:40:00Z</dcterms:modified>
  <cp:revision>4</cp:revision>
</cp:coreProperties>
</file>