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5B511B" w:rsidR="0049402B" w:rsidP="0049402B" w:rsidRDefault="00B6018F">
      <w:pPr>
        <w:ind w:left="360"/>
        <w:jc w:val="center"/>
        <w:rPr>
          <w:rFonts w:ascii="Verdana" w:hAnsi="Verdana"/>
          <w:b/>
          <w:sz w:val="40"/>
          <w:szCs w:val="40"/>
        </w:rPr>
      </w:pPr>
      <w:proofErr w:type="spellStart"/>
      <w:r w:rsidRPr="005B511B">
        <w:rPr>
          <w:rFonts w:ascii="Verdana" w:hAnsi="Verdana"/>
          <w:b/>
          <w:sz w:val="40"/>
          <w:szCs w:val="40"/>
        </w:rPr>
        <w:t>Harm</w:t>
      </w:r>
      <w:proofErr w:type="spellEnd"/>
      <w:r w:rsidRPr="005B511B">
        <w:rPr>
          <w:rFonts w:ascii="Verdana" w:hAnsi="Verdana"/>
          <w:b/>
          <w:sz w:val="40"/>
          <w:szCs w:val="40"/>
        </w:rPr>
        <w:t xml:space="preserve"> </w:t>
      </w:r>
      <w:proofErr w:type="spellStart"/>
      <w:r w:rsidRPr="005B511B">
        <w:rPr>
          <w:rFonts w:ascii="Verdana" w:hAnsi="Verdana"/>
          <w:b/>
          <w:sz w:val="40"/>
          <w:szCs w:val="40"/>
        </w:rPr>
        <w:t>reductiom</w:t>
      </w:r>
      <w:proofErr w:type="spellEnd"/>
      <w:r w:rsidRPr="005B511B">
        <w:rPr>
          <w:rFonts w:ascii="Verdana" w:hAnsi="Verdana"/>
          <w:b/>
          <w:sz w:val="40"/>
          <w:szCs w:val="40"/>
        </w:rPr>
        <w:t xml:space="preserve"> materiál pro</w:t>
      </w:r>
      <w:r w:rsidRPr="005B511B" w:rsidR="0049402B">
        <w:rPr>
          <w:rFonts w:ascii="Verdana" w:hAnsi="Verdana"/>
          <w:b/>
          <w:sz w:val="40"/>
          <w:szCs w:val="40"/>
        </w:rPr>
        <w:t xml:space="preserve"> projekt Společnosti Podané ruce o.p.s.</w:t>
      </w:r>
    </w:p>
    <w:p w:rsidRPr="005B511B" w:rsidR="004536EB" w:rsidP="0049402B" w:rsidRDefault="004536EB">
      <w:pPr>
        <w:ind w:left="360"/>
        <w:jc w:val="center"/>
        <w:rPr>
          <w:rFonts w:ascii="Verdana" w:hAnsi="Verdana"/>
          <w:b/>
          <w:sz w:val="40"/>
          <w:szCs w:val="40"/>
        </w:rPr>
      </w:pPr>
    </w:p>
    <w:p w:rsidRPr="005B511B" w:rsidR="0049402B" w:rsidP="0049402B" w:rsidRDefault="0049402B">
      <w:pPr>
        <w:ind w:left="360"/>
        <w:jc w:val="center"/>
        <w:rPr>
          <w:rFonts w:ascii="Verdana" w:hAnsi="Verdana"/>
          <w:b/>
          <w:caps/>
          <w:sz w:val="40"/>
          <w:szCs w:val="40"/>
        </w:rPr>
      </w:pPr>
      <w:r w:rsidRPr="005B511B">
        <w:rPr>
          <w:rFonts w:ascii="Verdana" w:hAnsi="Verdana"/>
          <w:b/>
          <w:caps/>
          <w:sz w:val="40"/>
          <w:szCs w:val="40"/>
        </w:rPr>
        <w:t xml:space="preserve">Specifikace </w:t>
      </w:r>
    </w:p>
    <w:p w:rsidRPr="005B511B" w:rsidR="0049402B" w:rsidP="0049402B" w:rsidRDefault="0049402B">
      <w:pPr>
        <w:pStyle w:val="Nadpis2"/>
        <w:numPr>
          <w:ilvl w:val="0"/>
          <w:numId w:val="3"/>
        </w:numPr>
        <w:rPr>
          <w:rFonts w:ascii="Verdana" w:hAnsi="Verdana"/>
        </w:rPr>
      </w:pPr>
      <w:bookmarkStart w:name="_Toc208818879" w:id="0"/>
      <w:bookmarkStart w:name="_Toc208819017" w:id="1"/>
      <w:bookmarkStart w:name="_Toc208819034" w:id="2"/>
      <w:bookmarkStart w:name="_Toc208819146" w:id="3"/>
      <w:bookmarkStart w:name="_Toc266429024" w:id="4"/>
      <w:r w:rsidRPr="005B511B">
        <w:rPr>
          <w:rFonts w:ascii="Verdana" w:hAnsi="Verdana"/>
        </w:rPr>
        <w:t>Všeobecné údaje</w:t>
      </w:r>
      <w:bookmarkEnd w:id="0"/>
      <w:bookmarkEnd w:id="1"/>
      <w:bookmarkEnd w:id="2"/>
      <w:bookmarkEnd w:id="3"/>
      <w:bookmarkEnd w:id="4"/>
    </w:p>
    <w:p w:rsidRPr="005B511B" w:rsidR="0049402B" w:rsidP="0049402B" w:rsidRDefault="0049402B">
      <w:pPr>
        <w:ind w:left="360"/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b/>
          <w:sz w:val="20"/>
          <w:szCs w:val="20"/>
        </w:rPr>
        <w:t xml:space="preserve">Investor: </w:t>
      </w:r>
      <w:r w:rsidRPr="005B511B">
        <w:rPr>
          <w:rFonts w:ascii="Verdana" w:hAnsi="Verdana"/>
          <w:b/>
          <w:sz w:val="20"/>
          <w:szCs w:val="20"/>
        </w:rPr>
        <w:tab/>
      </w:r>
      <w:r w:rsidRPr="005B511B">
        <w:rPr>
          <w:rFonts w:ascii="Verdana" w:hAnsi="Verdana"/>
          <w:b/>
          <w:sz w:val="20"/>
          <w:szCs w:val="20"/>
        </w:rPr>
        <w:tab/>
      </w:r>
      <w:r w:rsidRPr="005B511B">
        <w:rPr>
          <w:rFonts w:ascii="Verdana" w:hAnsi="Verdana"/>
          <w:sz w:val="20"/>
          <w:szCs w:val="20"/>
        </w:rPr>
        <w:t>Společnost Podané ruce o.p.s., Vídeňská 225/3, Brno 63900</w:t>
      </w:r>
    </w:p>
    <w:p w:rsidRPr="005B511B" w:rsidR="0049402B" w:rsidP="0049402B" w:rsidRDefault="0049402B">
      <w:pPr>
        <w:ind w:left="360"/>
        <w:rPr>
          <w:rFonts w:ascii="Verdana" w:hAnsi="Verdana"/>
          <w:sz w:val="16"/>
          <w:szCs w:val="16"/>
        </w:rPr>
      </w:pPr>
    </w:p>
    <w:p w:rsidRPr="005B511B" w:rsidR="0049402B" w:rsidP="0049402B" w:rsidRDefault="0049402B">
      <w:pPr>
        <w:ind w:left="360"/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b/>
          <w:sz w:val="20"/>
          <w:szCs w:val="20"/>
        </w:rPr>
        <w:t>Místo:</w:t>
      </w:r>
      <w:r w:rsidRPr="005B511B">
        <w:rPr>
          <w:rFonts w:ascii="Verdana" w:hAnsi="Verdana"/>
          <w:sz w:val="20"/>
          <w:szCs w:val="20"/>
        </w:rPr>
        <w:t xml:space="preserve"> </w:t>
      </w:r>
      <w:r w:rsidRPr="005B511B">
        <w:rPr>
          <w:rFonts w:ascii="Verdana" w:hAnsi="Verdana"/>
          <w:sz w:val="20"/>
          <w:szCs w:val="20"/>
        </w:rPr>
        <w:tab/>
        <w:t xml:space="preserve">                    Brno</w:t>
      </w:r>
    </w:p>
    <w:p w:rsidRPr="005B511B" w:rsidR="0049402B" w:rsidP="0049402B" w:rsidRDefault="0049402B">
      <w:pPr>
        <w:ind w:left="360"/>
        <w:rPr>
          <w:rFonts w:ascii="Verdana" w:hAnsi="Verdana"/>
          <w:sz w:val="16"/>
          <w:szCs w:val="16"/>
        </w:rPr>
      </w:pPr>
    </w:p>
    <w:p w:rsidRPr="005B511B" w:rsidR="0049402B" w:rsidP="0049402B" w:rsidRDefault="0049402B">
      <w:pPr>
        <w:ind w:left="360"/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b/>
          <w:sz w:val="20"/>
          <w:szCs w:val="20"/>
        </w:rPr>
        <w:t>Vypracoval:</w:t>
      </w:r>
      <w:r w:rsidRPr="005B511B">
        <w:rPr>
          <w:rFonts w:ascii="Verdana" w:hAnsi="Verdana"/>
          <w:sz w:val="20"/>
          <w:szCs w:val="20"/>
        </w:rPr>
        <w:t xml:space="preserve"> </w:t>
      </w:r>
      <w:r w:rsidRPr="005B511B">
        <w:rPr>
          <w:rFonts w:ascii="Verdana" w:hAnsi="Verdana"/>
          <w:sz w:val="20"/>
          <w:szCs w:val="20"/>
        </w:rPr>
        <w:tab/>
      </w:r>
      <w:r w:rsidRPr="005B511B">
        <w:rPr>
          <w:rFonts w:ascii="Verdana" w:hAnsi="Verdana"/>
          <w:sz w:val="20"/>
          <w:szCs w:val="20"/>
        </w:rPr>
        <w:tab/>
        <w:t>Mgr. Romana Vašátková</w:t>
      </w:r>
    </w:p>
    <w:p w:rsidRPr="005B511B" w:rsidR="0049402B" w:rsidP="0049402B" w:rsidRDefault="0049402B">
      <w:pPr>
        <w:ind w:left="360"/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ab/>
      </w:r>
    </w:p>
    <w:p w:rsidRPr="005B511B" w:rsidR="0049402B" w:rsidP="0049402B" w:rsidRDefault="0049402B">
      <w:pPr>
        <w:ind w:left="360"/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b/>
          <w:sz w:val="20"/>
          <w:szCs w:val="20"/>
        </w:rPr>
        <w:t>Datum:</w:t>
      </w:r>
      <w:r w:rsidRPr="005B511B">
        <w:rPr>
          <w:rFonts w:ascii="Verdana" w:hAnsi="Verdana"/>
          <w:sz w:val="20"/>
          <w:szCs w:val="20"/>
        </w:rPr>
        <w:t xml:space="preserve"> </w:t>
      </w:r>
      <w:r w:rsidRPr="005B511B">
        <w:rPr>
          <w:rFonts w:ascii="Verdana" w:hAnsi="Verdana"/>
          <w:sz w:val="20"/>
          <w:szCs w:val="20"/>
        </w:rPr>
        <w:tab/>
      </w:r>
      <w:r w:rsidRPr="005B511B">
        <w:rPr>
          <w:rFonts w:ascii="Verdana" w:hAnsi="Verdana"/>
          <w:sz w:val="20"/>
          <w:szCs w:val="20"/>
        </w:rPr>
        <w:tab/>
      </w:r>
      <w:r w:rsidRPr="005B511B">
        <w:rPr>
          <w:rFonts w:ascii="Verdana" w:hAnsi="Verdana"/>
          <w:sz w:val="20"/>
          <w:szCs w:val="20"/>
        </w:rPr>
        <w:tab/>
        <w:t>01/2018</w:t>
      </w:r>
    </w:p>
    <w:p w:rsidRPr="005B511B" w:rsidR="0049402B" w:rsidP="0049402B" w:rsidRDefault="0049402B">
      <w:pPr>
        <w:rPr>
          <w:rFonts w:ascii="Verdana" w:hAnsi="Verdana"/>
          <w:sz w:val="20"/>
          <w:szCs w:val="20"/>
          <w:u w:val="single"/>
        </w:rPr>
      </w:pPr>
    </w:p>
    <w:p w:rsidR="00B6018F" w:rsidP="002D60BF" w:rsidRDefault="0049402B">
      <w:pPr>
        <w:rPr>
          <w:rFonts w:ascii="Verdana" w:hAnsi="Verdana"/>
          <w:sz w:val="20"/>
          <w:szCs w:val="20"/>
          <w:u w:val="single"/>
        </w:rPr>
      </w:pPr>
      <w:r w:rsidRPr="005B511B">
        <w:rPr>
          <w:rFonts w:ascii="Verdana" w:hAnsi="Verdana"/>
          <w:sz w:val="20"/>
          <w:szCs w:val="20"/>
          <w:u w:val="single"/>
        </w:rPr>
        <w:t>Všechny požadované níže uvedené dodávky v tomto seznamu musí splňovat</w:t>
      </w:r>
      <w:r w:rsidRPr="005B511B" w:rsidR="00821F62">
        <w:rPr>
          <w:rFonts w:ascii="Verdana" w:hAnsi="Verdana"/>
          <w:sz w:val="20"/>
          <w:szCs w:val="20"/>
          <w:u w:val="single"/>
        </w:rPr>
        <w:t xml:space="preserve"> níže uvedené požadavky, které jsou stanoveny jako minimální</w:t>
      </w:r>
      <w:r w:rsidRPr="005B511B" w:rsidR="000E5E7F">
        <w:rPr>
          <w:rFonts w:ascii="Verdana" w:hAnsi="Verdana"/>
          <w:sz w:val="20"/>
          <w:szCs w:val="20"/>
          <w:u w:val="single"/>
        </w:rPr>
        <w:t>, zakázka musí být vyřízena jako celek</w:t>
      </w:r>
      <w:r w:rsidRPr="005B511B" w:rsidR="00293D9C">
        <w:rPr>
          <w:rFonts w:ascii="Verdana" w:hAnsi="Verdana"/>
          <w:sz w:val="20"/>
          <w:szCs w:val="20"/>
          <w:u w:val="single"/>
        </w:rPr>
        <w:t xml:space="preserve">. </w:t>
      </w:r>
    </w:p>
    <w:p w:rsidR="003F26BE" w:rsidP="002D60BF" w:rsidRDefault="003F26BE">
      <w:pPr>
        <w:rPr>
          <w:rFonts w:ascii="Verdana" w:hAnsi="Verdana"/>
          <w:sz w:val="20"/>
          <w:szCs w:val="20"/>
          <w:u w:val="single"/>
        </w:rPr>
      </w:pPr>
    </w:p>
    <w:p w:rsidR="003F26BE" w:rsidP="002D60BF" w:rsidRDefault="003F26BE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Počty kusů u jednotlivých položek jsou stanoveny jako předpokládané </w:t>
      </w:r>
      <w:r w:rsidR="00B00A67">
        <w:rPr>
          <w:rFonts w:ascii="Verdana" w:hAnsi="Verdana"/>
          <w:sz w:val="20"/>
          <w:szCs w:val="20"/>
          <w:u w:val="single"/>
        </w:rPr>
        <w:t>odebra</w:t>
      </w:r>
      <w:r>
        <w:rPr>
          <w:rFonts w:ascii="Verdana" w:hAnsi="Verdana"/>
          <w:sz w:val="20"/>
          <w:szCs w:val="20"/>
          <w:u w:val="single"/>
        </w:rPr>
        <w:t xml:space="preserve">né množství a hodnota oceněného daného množství zboží bude sloužit k hodnocení nabídek. Reálné množství odebraného zboží se může lišit (může být odebráno více i méně) v závislosti na skutečných potřebách </w:t>
      </w:r>
      <w:r w:rsidR="00B00A67">
        <w:rPr>
          <w:rFonts w:ascii="Verdana" w:hAnsi="Verdana"/>
          <w:sz w:val="20"/>
          <w:szCs w:val="20"/>
          <w:u w:val="single"/>
        </w:rPr>
        <w:t>kupujícího</w:t>
      </w:r>
      <w:r>
        <w:rPr>
          <w:rFonts w:ascii="Verdana" w:hAnsi="Verdana"/>
          <w:sz w:val="20"/>
          <w:szCs w:val="20"/>
          <w:u w:val="single"/>
        </w:rPr>
        <w:t>, avšak celková hodnota odebraného zboží nepřesáhne částku 1 </w:t>
      </w:r>
      <w:r w:rsidR="00B00A67">
        <w:rPr>
          <w:rFonts w:ascii="Verdana" w:hAnsi="Verdana"/>
          <w:sz w:val="20"/>
          <w:szCs w:val="20"/>
          <w:u w:val="single"/>
        </w:rPr>
        <w:t>049</w:t>
      </w:r>
      <w:r>
        <w:rPr>
          <w:rFonts w:ascii="Verdana" w:hAnsi="Verdana"/>
          <w:sz w:val="20"/>
          <w:szCs w:val="20"/>
          <w:u w:val="single"/>
        </w:rPr>
        <w:t> </w:t>
      </w:r>
      <w:r w:rsidR="00B00A67">
        <w:rPr>
          <w:rFonts w:ascii="Verdana" w:hAnsi="Verdana"/>
          <w:sz w:val="20"/>
          <w:szCs w:val="20"/>
          <w:u w:val="single"/>
        </w:rPr>
        <w:t>6</w:t>
      </w:r>
      <w:r>
        <w:rPr>
          <w:rFonts w:ascii="Verdana" w:hAnsi="Verdana"/>
          <w:sz w:val="20"/>
          <w:szCs w:val="20"/>
          <w:u w:val="single"/>
        </w:rPr>
        <w:t>00,- Kč bez DPH</w:t>
      </w:r>
    </w:p>
    <w:p w:rsidR="00AB506F" w:rsidP="002D60BF" w:rsidRDefault="00AB506F">
      <w:pPr>
        <w:rPr>
          <w:rFonts w:ascii="Verdana" w:hAnsi="Verdana"/>
          <w:sz w:val="20"/>
          <w:szCs w:val="20"/>
          <w:u w:val="single"/>
        </w:rPr>
      </w:pPr>
    </w:p>
    <w:p w:rsidR="00AB506F" w:rsidP="002D60BF" w:rsidRDefault="00AB506F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Zboží musí být dodáno s min. expirační dobou 1 rok od dodání</w:t>
      </w:r>
      <w:r w:rsidR="00B00A67">
        <w:rPr>
          <w:rFonts w:ascii="Verdana" w:hAnsi="Verdana"/>
          <w:sz w:val="20"/>
          <w:szCs w:val="20"/>
          <w:u w:val="single"/>
        </w:rPr>
        <w:t xml:space="preserve"> kupujícímu</w:t>
      </w:r>
      <w:r>
        <w:rPr>
          <w:rFonts w:ascii="Verdana" w:hAnsi="Verdana"/>
          <w:sz w:val="20"/>
          <w:szCs w:val="20"/>
          <w:u w:val="single"/>
        </w:rPr>
        <w:t>.</w:t>
      </w:r>
    </w:p>
    <w:p w:rsidRPr="003F26BE" w:rsidR="003F26BE" w:rsidP="002D60BF" w:rsidRDefault="003F26BE">
      <w:pPr>
        <w:rPr>
          <w:rFonts w:ascii="Verdana" w:hAnsi="Verdana"/>
          <w:sz w:val="20"/>
          <w:szCs w:val="20"/>
          <w:u w:val="single"/>
        </w:rPr>
      </w:pPr>
    </w:p>
    <w:p w:rsidRPr="005B511B" w:rsidR="00B6018F" w:rsidP="00B6018F" w:rsidRDefault="00B6018F">
      <w:pPr>
        <w:jc w:val="left"/>
        <w:rPr>
          <w:rFonts w:ascii="Verdana" w:hAnsi="Verdana"/>
          <w:sz w:val="20"/>
          <w:szCs w:val="20"/>
          <w:u w:val="single"/>
        </w:rPr>
      </w:pPr>
      <w:r w:rsidRPr="005B511B">
        <w:rPr>
          <w:rFonts w:ascii="Verdana" w:hAnsi="Verdana"/>
          <w:color w:val="000000"/>
          <w:sz w:val="20"/>
          <w:szCs w:val="20"/>
        </w:rPr>
        <w:t>Projekt "Nízkoprahové služby pro drogově závislé Brno" (CZ.03.2.60/0.0/0.0/16_052/0007551) je spolufinancován Evropskou unií.</w:t>
      </w:r>
    </w:p>
    <w:p w:rsidRPr="005B511B" w:rsidR="0049402B" w:rsidP="0049402B" w:rsidRDefault="0049402B">
      <w:pPr>
        <w:rPr>
          <w:rFonts w:ascii="Verdana" w:hAnsi="Verdana"/>
          <w:sz w:val="20"/>
          <w:szCs w:val="20"/>
        </w:rPr>
      </w:pPr>
    </w:p>
    <w:p w:rsidRPr="005B511B" w:rsidR="00283BB0" w:rsidP="0049402B" w:rsidRDefault="00283BB0">
      <w:pPr>
        <w:rPr>
          <w:rFonts w:ascii="Verdana" w:hAnsi="Verdana"/>
          <w:sz w:val="20"/>
          <w:szCs w:val="20"/>
        </w:rPr>
      </w:pPr>
    </w:p>
    <w:p w:rsidRPr="005B511B" w:rsidR="00C5305F" w:rsidP="00283BB0" w:rsidRDefault="00C5305F">
      <w:pPr>
        <w:ind w:left="709"/>
        <w:rPr>
          <w:rFonts w:ascii="Verdana" w:hAnsi="Verdana"/>
          <w:sz w:val="20"/>
          <w:szCs w:val="20"/>
        </w:rPr>
      </w:pPr>
    </w:p>
    <w:p w:rsidRPr="005B511B" w:rsidR="00C5305F" w:rsidP="00AA4126" w:rsidRDefault="007B1BB2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>Injekční stříkačky –</w:t>
      </w:r>
      <w:r w:rsidRPr="005B511B" w:rsidR="00552649">
        <w:rPr>
          <w:rFonts w:ascii="Verdana" w:hAnsi="Verdana"/>
          <w:sz w:val="20"/>
          <w:szCs w:val="20"/>
        </w:rPr>
        <w:t xml:space="preserve"> </w:t>
      </w:r>
      <w:r w:rsidR="00A81D5A">
        <w:rPr>
          <w:rFonts w:ascii="Verdana" w:hAnsi="Verdana"/>
          <w:sz w:val="20"/>
          <w:szCs w:val="20"/>
        </w:rPr>
        <w:t>1</w:t>
      </w:r>
      <w:r w:rsidR="001A08DE">
        <w:rPr>
          <w:rFonts w:ascii="Verdana" w:hAnsi="Verdana"/>
          <w:sz w:val="20"/>
          <w:szCs w:val="20"/>
        </w:rPr>
        <w:t>0</w:t>
      </w:r>
      <w:r w:rsidR="00A75F4B">
        <w:rPr>
          <w:rFonts w:ascii="Verdana" w:hAnsi="Verdana"/>
          <w:sz w:val="20"/>
          <w:szCs w:val="20"/>
        </w:rPr>
        <w:t>0</w:t>
      </w:r>
      <w:r w:rsidR="00A81D5A">
        <w:rPr>
          <w:rFonts w:ascii="Verdana" w:hAnsi="Verdana"/>
          <w:sz w:val="20"/>
          <w:szCs w:val="20"/>
        </w:rPr>
        <w:t>000</w:t>
      </w:r>
      <w:r w:rsidRPr="005B511B" w:rsidR="00AA4126">
        <w:rPr>
          <w:rFonts w:ascii="Verdana" w:hAnsi="Verdana"/>
          <w:sz w:val="20"/>
          <w:szCs w:val="20"/>
        </w:rPr>
        <w:t xml:space="preserve"> </w:t>
      </w:r>
      <w:r w:rsidRPr="005B511B" w:rsidR="00C509DF">
        <w:rPr>
          <w:rFonts w:ascii="Verdana" w:hAnsi="Verdana"/>
          <w:sz w:val="20"/>
          <w:szCs w:val="20"/>
        </w:rPr>
        <w:t>K</w:t>
      </w:r>
      <w:r w:rsidRPr="005B511B">
        <w:rPr>
          <w:rFonts w:ascii="Verdana" w:hAnsi="Verdana"/>
          <w:sz w:val="20"/>
          <w:szCs w:val="20"/>
        </w:rPr>
        <w:t xml:space="preserve">s </w:t>
      </w:r>
    </w:p>
    <w:p w:rsidRPr="005B511B" w:rsidR="007B1BB2" w:rsidP="0049402B" w:rsidRDefault="007B1BB2">
      <w:pPr>
        <w:rPr>
          <w:rFonts w:ascii="Verdana" w:hAnsi="Verdana"/>
          <w:sz w:val="20"/>
          <w:szCs w:val="20"/>
        </w:rPr>
      </w:pPr>
    </w:p>
    <w:p w:rsidRPr="005B511B" w:rsidR="007B1BB2" w:rsidP="00AA4126" w:rsidRDefault="007B1BB2">
      <w:pPr>
        <w:ind w:left="360"/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 xml:space="preserve">Požadavky na inzulínovou </w:t>
      </w:r>
      <w:r w:rsidRPr="005B511B" w:rsidR="005C51B8">
        <w:rPr>
          <w:rFonts w:ascii="Verdana" w:hAnsi="Verdana"/>
          <w:sz w:val="20"/>
          <w:szCs w:val="20"/>
        </w:rPr>
        <w:t>injekční stříkačku</w:t>
      </w:r>
    </w:p>
    <w:p w:rsidRPr="005B511B" w:rsidR="005C51B8" w:rsidP="005C51B8" w:rsidRDefault="005C51B8">
      <w:pPr>
        <w:pStyle w:val="Odstavecseseznamem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>sterilita</w:t>
      </w:r>
    </w:p>
    <w:p w:rsidRPr="005B511B" w:rsidR="005C51B8" w:rsidP="005C51B8" w:rsidRDefault="005C51B8">
      <w:pPr>
        <w:pStyle w:val="Odstavecseseznamem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>balení v </w:t>
      </w:r>
      <w:proofErr w:type="spellStart"/>
      <w:r w:rsidRPr="005B511B">
        <w:rPr>
          <w:rFonts w:ascii="Verdana" w:hAnsi="Verdana"/>
          <w:sz w:val="20"/>
          <w:szCs w:val="20"/>
        </w:rPr>
        <w:t>multipacku</w:t>
      </w:r>
      <w:proofErr w:type="spellEnd"/>
      <w:r w:rsidRPr="005B511B">
        <w:rPr>
          <w:rFonts w:ascii="Verdana" w:hAnsi="Verdana"/>
          <w:sz w:val="20"/>
          <w:szCs w:val="20"/>
        </w:rPr>
        <w:t xml:space="preserve"> po 10ks</w:t>
      </w:r>
    </w:p>
    <w:p w:rsidRPr="005B511B" w:rsidR="005C51B8" w:rsidP="005C51B8" w:rsidRDefault="005C51B8">
      <w:pPr>
        <w:pStyle w:val="Odstavecseseznamem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>Zajištění ostrosti, minimálně trojí broušení hrotu (3 roviny ostří)</w:t>
      </w:r>
    </w:p>
    <w:p w:rsidRPr="005B511B" w:rsidR="005C51B8" w:rsidP="005C51B8" w:rsidRDefault="005C51B8">
      <w:pPr>
        <w:pStyle w:val="Odstavecseseznamem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>Jehla potažená silikonem</w:t>
      </w:r>
    </w:p>
    <w:p w:rsidRPr="005B511B" w:rsidR="005C51B8" w:rsidP="005C51B8" w:rsidRDefault="005C51B8">
      <w:pPr>
        <w:pStyle w:val="Odstavecseseznamem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>Rozměr jehly 0,3 x 12 mm</w:t>
      </w:r>
    </w:p>
    <w:p w:rsidRPr="005B511B" w:rsidR="005C51B8" w:rsidP="005C51B8" w:rsidRDefault="005C51B8">
      <w:pPr>
        <w:pStyle w:val="Odstavecseseznamem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>objem těla stříkačky 1 ml</w:t>
      </w:r>
    </w:p>
    <w:p w:rsidRPr="005B511B" w:rsidR="005C51B8" w:rsidP="005C51B8" w:rsidRDefault="005C51B8">
      <w:pPr>
        <w:pStyle w:val="Odstavecseseznamem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 xml:space="preserve">stupnice 40 </w:t>
      </w:r>
      <w:proofErr w:type="spellStart"/>
      <w:r w:rsidRPr="005B511B">
        <w:rPr>
          <w:rFonts w:ascii="Verdana" w:hAnsi="Verdana"/>
          <w:sz w:val="20"/>
          <w:szCs w:val="20"/>
        </w:rPr>
        <w:t>i.u</w:t>
      </w:r>
      <w:proofErr w:type="spellEnd"/>
      <w:r w:rsidRPr="005B511B">
        <w:rPr>
          <w:rFonts w:ascii="Verdana" w:hAnsi="Verdana"/>
          <w:sz w:val="20"/>
          <w:szCs w:val="20"/>
        </w:rPr>
        <w:t>.</w:t>
      </w:r>
    </w:p>
    <w:p w:rsidRPr="005B511B" w:rsidR="005C51B8" w:rsidP="005C51B8" w:rsidRDefault="005C51B8">
      <w:pPr>
        <w:pStyle w:val="Odstavecseseznamem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lastRenderedPageBreak/>
        <w:t>gumový píst</w:t>
      </w:r>
    </w:p>
    <w:p w:rsidRPr="005B511B" w:rsidR="005C51B8" w:rsidP="005C51B8" w:rsidRDefault="005C51B8">
      <w:pPr>
        <w:pStyle w:val="Odstavecseseznamem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>bez latexu</w:t>
      </w:r>
    </w:p>
    <w:p w:rsidRPr="005B511B" w:rsidR="005C51B8" w:rsidP="005C51B8" w:rsidRDefault="005C51B8">
      <w:pPr>
        <w:pStyle w:val="Odstavecseseznamem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>bezkontaktní možnost odejmutí jehly (ve sterilní krytce)</w:t>
      </w:r>
    </w:p>
    <w:p w:rsidRPr="005B511B" w:rsidR="005C51B8" w:rsidP="005C51B8" w:rsidRDefault="005C51B8">
      <w:pPr>
        <w:pStyle w:val="Odstavecseseznamem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>bez kontaktní možnost zpětného nasazení jehly (ve sterilní krytce)</w:t>
      </w:r>
    </w:p>
    <w:p w:rsidRPr="005B511B" w:rsidR="005C51B8" w:rsidP="005C51B8" w:rsidRDefault="005C51B8">
      <w:pPr>
        <w:pStyle w:val="Odstavecseseznamem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>sterilní lehce odnímatelný kryt pístu</w:t>
      </w:r>
    </w:p>
    <w:p w:rsidRPr="005B511B" w:rsidR="005C51B8" w:rsidP="005C51B8" w:rsidRDefault="005C51B8">
      <w:pPr>
        <w:pStyle w:val="Odstavecseseznamem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>zarážka pístu, která znemožní nasátí většího objemu kapaliny než je požadovaný objem</w:t>
      </w:r>
    </w:p>
    <w:p w:rsidRPr="005B511B" w:rsidR="005C51B8" w:rsidP="005C51B8" w:rsidRDefault="005C51B8">
      <w:pPr>
        <w:pStyle w:val="Odstavecseseznamem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>píst s dorazem (ve stříkačce nezůstane po vystříknutí žádná kapalina)</w:t>
      </w:r>
    </w:p>
    <w:p w:rsidRPr="005B511B" w:rsidR="005C51B8" w:rsidP="005C51B8" w:rsidRDefault="005C51B8">
      <w:pPr>
        <w:pStyle w:val="Odstavecseseznamem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 xml:space="preserve">co nejmenší tzv. </w:t>
      </w:r>
      <w:proofErr w:type="spellStart"/>
      <w:r w:rsidRPr="005B511B">
        <w:rPr>
          <w:rFonts w:ascii="Verdana" w:hAnsi="Verdana"/>
          <w:sz w:val="20"/>
          <w:szCs w:val="20"/>
        </w:rPr>
        <w:t>dead</w:t>
      </w:r>
      <w:proofErr w:type="spellEnd"/>
      <w:r w:rsidRPr="005B511B">
        <w:rPr>
          <w:rFonts w:ascii="Verdana" w:hAnsi="Verdana"/>
          <w:sz w:val="20"/>
          <w:szCs w:val="20"/>
        </w:rPr>
        <w:t xml:space="preserve"> </w:t>
      </w:r>
      <w:proofErr w:type="spellStart"/>
      <w:r w:rsidRPr="005B511B">
        <w:rPr>
          <w:rFonts w:ascii="Verdana" w:hAnsi="Verdana"/>
          <w:sz w:val="20"/>
          <w:szCs w:val="20"/>
        </w:rPr>
        <w:t>space</w:t>
      </w:r>
      <w:proofErr w:type="spellEnd"/>
      <w:r w:rsidRPr="005B511B">
        <w:rPr>
          <w:rFonts w:ascii="Verdana" w:hAnsi="Verdana"/>
          <w:sz w:val="20"/>
          <w:szCs w:val="20"/>
        </w:rPr>
        <w:t xml:space="preserve"> </w:t>
      </w:r>
      <w:proofErr w:type="spellStart"/>
      <w:r w:rsidRPr="005B511B">
        <w:rPr>
          <w:rFonts w:ascii="Verdana" w:hAnsi="Verdana"/>
          <w:sz w:val="20"/>
          <w:szCs w:val="20"/>
        </w:rPr>
        <w:t>volume</w:t>
      </w:r>
      <w:proofErr w:type="spellEnd"/>
      <w:r w:rsidRPr="005B511B">
        <w:rPr>
          <w:rFonts w:ascii="Verdana" w:hAnsi="Verdana"/>
          <w:sz w:val="20"/>
          <w:szCs w:val="20"/>
        </w:rPr>
        <w:t>, tedy možnost aplikovat tekutinu beze zbytku (maximálně 0,1 ml).</w:t>
      </w:r>
    </w:p>
    <w:p w:rsidRPr="005B511B" w:rsidR="005C51B8" w:rsidP="005C51B8" w:rsidRDefault="005C51B8">
      <w:pPr>
        <w:ind w:left="709"/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 xml:space="preserve">Splnění těchto požadavků je nutno doložit technickou specifikací nabízené injekční stříkačky. </w:t>
      </w:r>
    </w:p>
    <w:p w:rsidRPr="005B511B" w:rsidR="00AA4126" w:rsidP="005C51B8" w:rsidRDefault="00AA4126">
      <w:pPr>
        <w:ind w:left="709"/>
        <w:rPr>
          <w:rFonts w:ascii="Verdana" w:hAnsi="Verdana"/>
          <w:sz w:val="20"/>
          <w:szCs w:val="20"/>
        </w:rPr>
      </w:pPr>
    </w:p>
    <w:p w:rsidRPr="005B511B" w:rsidR="00AA4126" w:rsidP="00C509DF" w:rsidRDefault="0077384E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Voda pro injekce</w:t>
      </w:r>
      <w:r w:rsidRPr="005B511B" w:rsidR="00C509DF">
        <w:rPr>
          <w:rFonts w:ascii="Verdana" w:hAnsi="Verdana"/>
          <w:sz w:val="20"/>
          <w:szCs w:val="20"/>
        </w:rPr>
        <w:t xml:space="preserve"> </w:t>
      </w:r>
      <w:r w:rsidRPr="005B511B" w:rsidR="00AA4126">
        <w:rPr>
          <w:rFonts w:ascii="Verdana" w:hAnsi="Verdana"/>
          <w:sz w:val="20"/>
          <w:szCs w:val="20"/>
        </w:rPr>
        <w:t>–</w:t>
      </w:r>
      <w:r w:rsidRPr="005B511B" w:rsidR="00552649">
        <w:rPr>
          <w:rFonts w:ascii="Verdana" w:hAnsi="Verdana"/>
          <w:sz w:val="20"/>
          <w:szCs w:val="20"/>
        </w:rPr>
        <w:t xml:space="preserve"> </w:t>
      </w:r>
      <w:r w:rsidR="002D0281">
        <w:rPr>
          <w:rFonts w:ascii="Verdana" w:hAnsi="Verdana"/>
          <w:sz w:val="20"/>
          <w:szCs w:val="20"/>
        </w:rPr>
        <w:t>44</w:t>
      </w:r>
      <w:r w:rsidR="00A81D5A">
        <w:rPr>
          <w:rFonts w:ascii="Verdana" w:hAnsi="Verdana"/>
          <w:sz w:val="20"/>
          <w:szCs w:val="20"/>
        </w:rPr>
        <w:t>000</w:t>
      </w:r>
      <w:r w:rsidRPr="005B511B" w:rsidR="00A81D5A">
        <w:rPr>
          <w:rFonts w:ascii="Verdana" w:hAnsi="Verdana"/>
          <w:sz w:val="20"/>
          <w:szCs w:val="20"/>
        </w:rPr>
        <w:t xml:space="preserve"> </w:t>
      </w:r>
      <w:r w:rsidRPr="005B511B" w:rsidR="00C509DF">
        <w:rPr>
          <w:rFonts w:ascii="Verdana" w:hAnsi="Verdana"/>
          <w:sz w:val="20"/>
          <w:szCs w:val="20"/>
        </w:rPr>
        <w:t>K</w:t>
      </w:r>
      <w:r w:rsidRPr="005B511B" w:rsidR="00AA4126">
        <w:rPr>
          <w:rFonts w:ascii="Verdana" w:hAnsi="Verdana"/>
          <w:sz w:val="20"/>
          <w:szCs w:val="20"/>
        </w:rPr>
        <w:t xml:space="preserve">s </w:t>
      </w:r>
      <w:r w:rsidR="00FC0394">
        <w:rPr>
          <w:rFonts w:ascii="Verdana" w:hAnsi="Verdana"/>
          <w:sz w:val="20"/>
          <w:szCs w:val="20"/>
        </w:rPr>
        <w:t xml:space="preserve">vody </w:t>
      </w:r>
      <w:r w:rsidR="00FB2DA7">
        <w:rPr>
          <w:rFonts w:ascii="Verdana" w:hAnsi="Verdana"/>
          <w:sz w:val="20"/>
          <w:szCs w:val="20"/>
        </w:rPr>
        <w:t xml:space="preserve"> </w:t>
      </w:r>
    </w:p>
    <w:p w:rsidRPr="005B511B" w:rsidR="00AA4126" w:rsidP="005C51B8" w:rsidRDefault="00AA4126">
      <w:pPr>
        <w:ind w:left="709"/>
        <w:rPr>
          <w:rFonts w:ascii="Verdana" w:hAnsi="Verdana"/>
          <w:sz w:val="20"/>
          <w:szCs w:val="20"/>
        </w:rPr>
      </w:pPr>
    </w:p>
    <w:p w:rsidRPr="00BF011D" w:rsidR="00AA4126" w:rsidP="00BF011D" w:rsidRDefault="00BF011D">
      <w:pPr>
        <w:pStyle w:val="Odstavecseseznamem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BF011D">
        <w:rPr>
          <w:rFonts w:ascii="Verdana" w:hAnsi="Verdana"/>
          <w:sz w:val="20"/>
          <w:szCs w:val="20"/>
        </w:rPr>
        <w:t>r</w:t>
      </w:r>
      <w:r w:rsidRPr="00BF011D" w:rsidR="00AA4126">
        <w:rPr>
          <w:rFonts w:ascii="Verdana" w:hAnsi="Verdana"/>
          <w:sz w:val="20"/>
          <w:szCs w:val="20"/>
        </w:rPr>
        <w:t>ozpouštědlo a injekční roztok pro parenterální podání</w:t>
      </w:r>
      <w:r w:rsidRPr="00BF011D" w:rsidR="00C509DF">
        <w:rPr>
          <w:rFonts w:ascii="Verdana" w:hAnsi="Verdana"/>
          <w:sz w:val="20"/>
          <w:szCs w:val="20"/>
        </w:rPr>
        <w:t>, v balení 20×10 ml</w:t>
      </w:r>
    </w:p>
    <w:p w:rsidRPr="005B511B" w:rsidR="00C509DF" w:rsidP="005C51B8" w:rsidRDefault="00C509DF">
      <w:pPr>
        <w:ind w:left="709"/>
        <w:rPr>
          <w:rFonts w:ascii="Verdana" w:hAnsi="Verdana"/>
          <w:sz w:val="20"/>
          <w:szCs w:val="20"/>
        </w:rPr>
      </w:pPr>
    </w:p>
    <w:p w:rsidRPr="005B511B" w:rsidR="00C509DF" w:rsidP="00C509DF" w:rsidRDefault="00C509DF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>Bavlněné filtry –</w:t>
      </w:r>
      <w:r w:rsidRPr="005B511B" w:rsidR="00552649">
        <w:rPr>
          <w:rFonts w:ascii="Verdana" w:hAnsi="Verdana"/>
          <w:sz w:val="20"/>
          <w:szCs w:val="20"/>
        </w:rPr>
        <w:t xml:space="preserve"> </w:t>
      </w:r>
      <w:r w:rsidR="002D0281">
        <w:rPr>
          <w:rFonts w:ascii="Verdana" w:hAnsi="Verdana"/>
          <w:sz w:val="20"/>
          <w:szCs w:val="20"/>
        </w:rPr>
        <w:t>1</w:t>
      </w:r>
      <w:r w:rsidR="00A81D5A">
        <w:rPr>
          <w:rFonts w:ascii="Verdana" w:hAnsi="Verdana"/>
          <w:sz w:val="20"/>
          <w:szCs w:val="20"/>
        </w:rPr>
        <w:t>00000</w:t>
      </w:r>
      <w:r w:rsidRPr="005B511B">
        <w:rPr>
          <w:rFonts w:ascii="Verdana" w:hAnsi="Verdana"/>
          <w:sz w:val="20"/>
          <w:szCs w:val="20"/>
        </w:rPr>
        <w:t xml:space="preserve"> Ks</w:t>
      </w:r>
    </w:p>
    <w:p w:rsidRPr="005B511B" w:rsidR="00C509DF" w:rsidP="00C509DF" w:rsidRDefault="00C509DF">
      <w:pPr>
        <w:pStyle w:val="Odstavecseseznamem"/>
        <w:rPr>
          <w:rFonts w:ascii="Verdana" w:hAnsi="Verdana"/>
          <w:sz w:val="20"/>
          <w:szCs w:val="20"/>
        </w:rPr>
      </w:pPr>
    </w:p>
    <w:p w:rsidR="002D46BC" w:rsidP="00BF011D" w:rsidRDefault="00C509DF">
      <w:pPr>
        <w:pStyle w:val="Odstavecseseznamem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 xml:space="preserve">100% bavlněné </w:t>
      </w:r>
      <w:proofErr w:type="spellStart"/>
      <w:r w:rsidRPr="005B511B">
        <w:rPr>
          <w:rFonts w:ascii="Verdana" w:hAnsi="Verdana"/>
          <w:sz w:val="20"/>
          <w:szCs w:val="20"/>
        </w:rPr>
        <w:t>peletky</w:t>
      </w:r>
      <w:proofErr w:type="spellEnd"/>
      <w:r w:rsidRPr="005B511B">
        <w:rPr>
          <w:rFonts w:ascii="Verdana" w:hAnsi="Verdana"/>
          <w:sz w:val="20"/>
          <w:szCs w:val="20"/>
        </w:rPr>
        <w:t xml:space="preserve"> s vysokou </w:t>
      </w:r>
      <w:r w:rsidRPr="005B511B" w:rsidR="00B34C7C">
        <w:rPr>
          <w:rFonts w:ascii="Verdana" w:hAnsi="Verdana"/>
          <w:sz w:val="20"/>
          <w:szCs w:val="20"/>
        </w:rPr>
        <w:t>absorpční</w:t>
      </w:r>
      <w:r w:rsidRPr="005B511B">
        <w:rPr>
          <w:rFonts w:ascii="Verdana" w:hAnsi="Verdana"/>
          <w:sz w:val="20"/>
          <w:szCs w:val="20"/>
        </w:rPr>
        <w:t xml:space="preserve"> schopností </w:t>
      </w:r>
    </w:p>
    <w:p w:rsidRPr="007859E2" w:rsidR="00C509DF" w:rsidP="00BF011D" w:rsidRDefault="002D46BC">
      <w:pPr>
        <w:pStyle w:val="Odstavecseseznamem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7859E2">
        <w:rPr>
          <w:rFonts w:ascii="Verdana" w:hAnsi="Verdana"/>
          <w:sz w:val="20"/>
          <w:szCs w:val="20"/>
        </w:rPr>
        <w:t xml:space="preserve">Velikost </w:t>
      </w:r>
      <w:r w:rsidRPr="007859E2" w:rsidR="00C509DF">
        <w:rPr>
          <w:rFonts w:ascii="Verdana" w:hAnsi="Verdana"/>
          <w:sz w:val="20"/>
          <w:szCs w:val="20"/>
        </w:rPr>
        <w:t xml:space="preserve">4 mm </w:t>
      </w:r>
    </w:p>
    <w:p w:rsidRPr="005B511B" w:rsidR="00C509DF" w:rsidP="00C509DF" w:rsidRDefault="00C509DF">
      <w:pPr>
        <w:pStyle w:val="Odstavecseseznamem"/>
        <w:rPr>
          <w:rFonts w:ascii="Verdana" w:hAnsi="Verdana"/>
          <w:sz w:val="20"/>
          <w:szCs w:val="20"/>
        </w:rPr>
      </w:pPr>
    </w:p>
    <w:p w:rsidRPr="005B511B" w:rsidR="00C509DF" w:rsidP="00C509DF" w:rsidRDefault="00552649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>Dezinfekce</w:t>
      </w:r>
      <w:r w:rsidRPr="005B511B" w:rsidR="00126136">
        <w:rPr>
          <w:rFonts w:ascii="Verdana" w:hAnsi="Verdana"/>
          <w:sz w:val="20"/>
          <w:szCs w:val="20"/>
        </w:rPr>
        <w:t xml:space="preserve"> ploch</w:t>
      </w:r>
      <w:r w:rsidRPr="005B511B">
        <w:rPr>
          <w:rFonts w:ascii="Verdana" w:hAnsi="Verdana"/>
          <w:sz w:val="20"/>
          <w:szCs w:val="20"/>
        </w:rPr>
        <w:t xml:space="preserve"> – 6 ks</w:t>
      </w:r>
    </w:p>
    <w:p w:rsidRPr="005B511B" w:rsidR="00552649" w:rsidP="00552649" w:rsidRDefault="00552649">
      <w:pPr>
        <w:rPr>
          <w:rFonts w:ascii="Verdana" w:hAnsi="Verdana"/>
          <w:sz w:val="20"/>
          <w:szCs w:val="20"/>
        </w:rPr>
      </w:pPr>
    </w:p>
    <w:p w:rsidR="00B34C7C" w:rsidP="00B34C7C" w:rsidRDefault="00B34C7C">
      <w:pPr>
        <w:pStyle w:val="Odstavecseseznamem"/>
        <w:numPr>
          <w:ilvl w:val="0"/>
          <w:numId w:val="1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přípravek k rychlé dezinfekci</w:t>
      </w:r>
      <w:r w:rsidRPr="00B34C7C" w:rsidR="00552649">
        <w:rPr>
          <w:rFonts w:ascii="Verdana" w:hAnsi="Verdana"/>
          <w:sz w:val="20"/>
          <w:szCs w:val="20"/>
        </w:rPr>
        <w:t xml:space="preserve"> citlivých povrchů zdr</w:t>
      </w:r>
      <w:r>
        <w:rPr>
          <w:rFonts w:ascii="Verdana" w:hAnsi="Verdana"/>
          <w:sz w:val="20"/>
          <w:szCs w:val="20"/>
        </w:rPr>
        <w:t>avotnického zařízení a vybavení</w:t>
      </w:r>
      <w:r w:rsidRPr="00B34C7C" w:rsidR="00552649">
        <w:rPr>
          <w:rFonts w:ascii="Verdana" w:hAnsi="Verdana"/>
          <w:sz w:val="20"/>
          <w:szCs w:val="20"/>
        </w:rPr>
        <w:t xml:space="preserve"> </w:t>
      </w:r>
    </w:p>
    <w:p w:rsidR="00B34C7C" w:rsidP="00B34C7C" w:rsidRDefault="00552649">
      <w:pPr>
        <w:pStyle w:val="Odstavecseseznamem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B34C7C">
        <w:rPr>
          <w:rFonts w:ascii="Verdana" w:hAnsi="Verdana"/>
          <w:sz w:val="20"/>
          <w:szCs w:val="20"/>
        </w:rPr>
        <w:t>v balení po 750 ml.</w:t>
      </w:r>
    </w:p>
    <w:p w:rsidRPr="00B34C7C" w:rsidR="00552649" w:rsidP="00B34C7C" w:rsidRDefault="00B34C7C">
      <w:pPr>
        <w:pStyle w:val="Odstavecseseznamem"/>
        <w:numPr>
          <w:ilvl w:val="0"/>
          <w:numId w:val="1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Pr="00B34C7C">
        <w:rPr>
          <w:rFonts w:ascii="Verdana" w:hAnsi="Verdana"/>
          <w:sz w:val="20"/>
          <w:szCs w:val="20"/>
        </w:rPr>
        <w:t>plikace pěnovým postřikem</w:t>
      </w:r>
      <w:r w:rsidRPr="00B34C7C" w:rsidR="00552649">
        <w:rPr>
          <w:rFonts w:ascii="Verdana" w:hAnsi="Verdana"/>
          <w:sz w:val="20"/>
          <w:szCs w:val="20"/>
        </w:rPr>
        <w:t xml:space="preserve">. </w:t>
      </w:r>
    </w:p>
    <w:p w:rsidR="00552649" w:rsidP="00B34C7C" w:rsidRDefault="00B34C7C">
      <w:pPr>
        <w:pStyle w:val="Odstavecseseznamem"/>
        <w:numPr>
          <w:ilvl w:val="0"/>
          <w:numId w:val="1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ú</w:t>
      </w:r>
      <w:r w:rsidRPr="00B34C7C" w:rsidR="00552649">
        <w:rPr>
          <w:rFonts w:ascii="Verdana" w:hAnsi="Verdana"/>
          <w:sz w:val="20"/>
          <w:szCs w:val="20"/>
        </w:rPr>
        <w:t xml:space="preserve">činnost: baktericidní, </w:t>
      </w:r>
      <w:proofErr w:type="spellStart"/>
      <w:r w:rsidRPr="00B34C7C" w:rsidR="00552649">
        <w:rPr>
          <w:rFonts w:ascii="Verdana" w:hAnsi="Verdana"/>
          <w:sz w:val="20"/>
          <w:szCs w:val="20"/>
        </w:rPr>
        <w:t>tuberkulocidní</w:t>
      </w:r>
      <w:proofErr w:type="spellEnd"/>
      <w:r w:rsidRPr="00B34C7C" w:rsidR="00552649">
        <w:rPr>
          <w:rFonts w:ascii="Verdana" w:hAnsi="Verdana"/>
          <w:sz w:val="20"/>
          <w:szCs w:val="20"/>
        </w:rPr>
        <w:t xml:space="preserve">, fungicidní (C </w:t>
      </w:r>
      <w:proofErr w:type="spellStart"/>
      <w:r w:rsidRPr="00B34C7C" w:rsidR="00552649">
        <w:rPr>
          <w:rFonts w:ascii="Verdana" w:hAnsi="Verdana"/>
          <w:sz w:val="20"/>
          <w:szCs w:val="20"/>
        </w:rPr>
        <w:t>albicans</w:t>
      </w:r>
      <w:proofErr w:type="spellEnd"/>
      <w:r w:rsidRPr="00B34C7C" w:rsidR="00552649">
        <w:rPr>
          <w:rFonts w:ascii="Verdana" w:hAnsi="Verdana"/>
          <w:sz w:val="20"/>
          <w:szCs w:val="20"/>
        </w:rPr>
        <w:t xml:space="preserve">), </w:t>
      </w:r>
      <w:proofErr w:type="spellStart"/>
      <w:r w:rsidRPr="00B34C7C" w:rsidR="00552649">
        <w:rPr>
          <w:rFonts w:ascii="Verdana" w:hAnsi="Verdana"/>
          <w:sz w:val="20"/>
          <w:szCs w:val="20"/>
        </w:rPr>
        <w:t>virucidní</w:t>
      </w:r>
      <w:proofErr w:type="spellEnd"/>
      <w:r w:rsidRPr="00B34C7C" w:rsidR="00552649">
        <w:rPr>
          <w:rFonts w:ascii="Verdana" w:hAnsi="Verdana"/>
          <w:sz w:val="20"/>
          <w:szCs w:val="20"/>
        </w:rPr>
        <w:t xml:space="preserve"> (obalené i neobalené viry)</w:t>
      </w:r>
    </w:p>
    <w:p w:rsidRPr="00B34C7C" w:rsidR="00B34C7C" w:rsidP="00B34C7C" w:rsidRDefault="00C20A57">
      <w:pPr>
        <w:pStyle w:val="Odstavecseseznamem"/>
        <w:numPr>
          <w:ilvl w:val="0"/>
          <w:numId w:val="1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B34C7C" w:rsidR="00B34C7C">
        <w:rPr>
          <w:rFonts w:ascii="Verdana" w:hAnsi="Verdana"/>
          <w:sz w:val="20"/>
          <w:szCs w:val="20"/>
        </w:rPr>
        <w:t xml:space="preserve">odání včetně bezpečnostního listu. </w:t>
      </w:r>
    </w:p>
    <w:p w:rsidRPr="00B34C7C" w:rsidR="00B34C7C" w:rsidP="00B34C7C" w:rsidRDefault="00B34C7C">
      <w:pPr>
        <w:pStyle w:val="Odstavecseseznamem"/>
        <w:ind w:left="1069"/>
        <w:rPr>
          <w:rFonts w:ascii="Verdana" w:hAnsi="Verdana"/>
          <w:sz w:val="20"/>
          <w:szCs w:val="20"/>
        </w:rPr>
      </w:pPr>
    </w:p>
    <w:p w:rsidRPr="005B511B" w:rsidR="00552649" w:rsidP="00552649" w:rsidRDefault="00552649">
      <w:pPr>
        <w:ind w:left="708"/>
        <w:rPr>
          <w:rFonts w:ascii="Verdana" w:hAnsi="Verdana"/>
          <w:sz w:val="20"/>
          <w:szCs w:val="20"/>
        </w:rPr>
      </w:pPr>
    </w:p>
    <w:p w:rsidRPr="005B511B" w:rsidR="00552649" w:rsidP="00552649" w:rsidRDefault="00552649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>Dezinfekce</w:t>
      </w:r>
      <w:r w:rsidRPr="005B511B" w:rsidR="00126136">
        <w:rPr>
          <w:rFonts w:ascii="Verdana" w:hAnsi="Verdana"/>
          <w:sz w:val="20"/>
          <w:szCs w:val="20"/>
        </w:rPr>
        <w:t xml:space="preserve"> ploch</w:t>
      </w:r>
      <w:r w:rsidRPr="005B511B">
        <w:rPr>
          <w:rFonts w:ascii="Verdana" w:hAnsi="Verdana"/>
          <w:sz w:val="20"/>
          <w:szCs w:val="20"/>
        </w:rPr>
        <w:t xml:space="preserve"> </w:t>
      </w:r>
      <w:r w:rsidRPr="005B511B" w:rsidR="00126136">
        <w:rPr>
          <w:rFonts w:ascii="Verdana" w:hAnsi="Verdana"/>
          <w:sz w:val="20"/>
          <w:szCs w:val="20"/>
        </w:rPr>
        <w:t>–</w:t>
      </w:r>
      <w:r w:rsidRPr="005B511B">
        <w:rPr>
          <w:rFonts w:ascii="Verdana" w:hAnsi="Verdana"/>
          <w:sz w:val="20"/>
          <w:szCs w:val="20"/>
        </w:rPr>
        <w:t xml:space="preserve"> </w:t>
      </w:r>
      <w:r w:rsidRPr="005B511B" w:rsidR="00126136">
        <w:rPr>
          <w:rFonts w:ascii="Verdana" w:hAnsi="Verdana"/>
          <w:sz w:val="20"/>
          <w:szCs w:val="20"/>
        </w:rPr>
        <w:t>7 ks</w:t>
      </w:r>
    </w:p>
    <w:p w:rsidRPr="005B511B" w:rsidR="00552649" w:rsidP="00552649" w:rsidRDefault="00552649">
      <w:pPr>
        <w:ind w:left="708"/>
        <w:rPr>
          <w:rFonts w:ascii="Verdana" w:hAnsi="Verdana"/>
          <w:sz w:val="20"/>
          <w:szCs w:val="20"/>
        </w:rPr>
      </w:pPr>
    </w:p>
    <w:p w:rsidRPr="00B34C7C" w:rsidR="00B34C7C" w:rsidP="00B34C7C" w:rsidRDefault="00B34C7C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</w:t>
      </w:r>
      <w:r w:rsidRPr="00B34C7C">
        <w:rPr>
          <w:rFonts w:ascii="Verdana" w:hAnsi="Verdana"/>
          <w:sz w:val="20"/>
          <w:szCs w:val="20"/>
        </w:rPr>
        <w:t> rychlé dezinfekci</w:t>
      </w:r>
      <w:r w:rsidRPr="00B34C7C" w:rsidR="00552649">
        <w:rPr>
          <w:rFonts w:ascii="Verdana" w:hAnsi="Verdana"/>
          <w:sz w:val="20"/>
          <w:szCs w:val="20"/>
        </w:rPr>
        <w:t xml:space="preserve"> citlivých povrchů zdravotnického zaříze</w:t>
      </w:r>
      <w:r w:rsidRPr="00B34C7C">
        <w:rPr>
          <w:rFonts w:ascii="Verdana" w:hAnsi="Verdana"/>
          <w:sz w:val="20"/>
          <w:szCs w:val="20"/>
        </w:rPr>
        <w:t xml:space="preserve">ní a vybavení, </w:t>
      </w:r>
    </w:p>
    <w:p w:rsidRPr="00B34C7C" w:rsidR="00552649" w:rsidP="00B34C7C" w:rsidRDefault="00B34C7C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B34C7C">
        <w:rPr>
          <w:rFonts w:ascii="Verdana" w:hAnsi="Verdana"/>
          <w:sz w:val="20"/>
          <w:szCs w:val="20"/>
        </w:rPr>
        <w:t>v balení po 5 l</w:t>
      </w:r>
    </w:p>
    <w:p w:rsidRPr="00B34C7C" w:rsidR="00B34C7C" w:rsidP="00B34C7C" w:rsidRDefault="00B34C7C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Pr="00B34C7C">
        <w:rPr>
          <w:rFonts w:ascii="Verdana" w:hAnsi="Verdana"/>
          <w:sz w:val="20"/>
          <w:szCs w:val="20"/>
        </w:rPr>
        <w:t xml:space="preserve">plikace pěnovým postřikem. </w:t>
      </w:r>
    </w:p>
    <w:p w:rsidR="00552649" w:rsidP="00B34C7C" w:rsidRDefault="00B34C7C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ú</w:t>
      </w:r>
      <w:r w:rsidRPr="00B34C7C" w:rsidR="00552649">
        <w:rPr>
          <w:rFonts w:ascii="Verdana" w:hAnsi="Verdana"/>
          <w:sz w:val="20"/>
          <w:szCs w:val="20"/>
        </w:rPr>
        <w:t xml:space="preserve">činnost: baktericidní, </w:t>
      </w:r>
      <w:proofErr w:type="spellStart"/>
      <w:r w:rsidRPr="00B34C7C" w:rsidR="00552649">
        <w:rPr>
          <w:rFonts w:ascii="Verdana" w:hAnsi="Verdana"/>
          <w:sz w:val="20"/>
          <w:szCs w:val="20"/>
        </w:rPr>
        <w:t>tuberkulocidní</w:t>
      </w:r>
      <w:proofErr w:type="spellEnd"/>
      <w:r w:rsidRPr="00B34C7C" w:rsidR="00552649">
        <w:rPr>
          <w:rFonts w:ascii="Verdana" w:hAnsi="Verdana"/>
          <w:sz w:val="20"/>
          <w:szCs w:val="20"/>
        </w:rPr>
        <w:t xml:space="preserve">, fungicidní (C </w:t>
      </w:r>
      <w:proofErr w:type="spellStart"/>
      <w:r w:rsidRPr="00B34C7C" w:rsidR="00552649">
        <w:rPr>
          <w:rFonts w:ascii="Verdana" w:hAnsi="Verdana"/>
          <w:sz w:val="20"/>
          <w:szCs w:val="20"/>
        </w:rPr>
        <w:t>albicans</w:t>
      </w:r>
      <w:proofErr w:type="spellEnd"/>
      <w:r w:rsidRPr="00B34C7C" w:rsidR="00552649">
        <w:rPr>
          <w:rFonts w:ascii="Verdana" w:hAnsi="Verdana"/>
          <w:sz w:val="20"/>
          <w:szCs w:val="20"/>
        </w:rPr>
        <w:t xml:space="preserve">), </w:t>
      </w:r>
      <w:proofErr w:type="spellStart"/>
      <w:r w:rsidRPr="00B34C7C" w:rsidR="00552649">
        <w:rPr>
          <w:rFonts w:ascii="Verdana" w:hAnsi="Verdana"/>
          <w:sz w:val="20"/>
          <w:szCs w:val="20"/>
        </w:rPr>
        <w:t>virucidní</w:t>
      </w:r>
      <w:proofErr w:type="spellEnd"/>
      <w:r w:rsidRPr="00B34C7C" w:rsidR="00552649">
        <w:rPr>
          <w:rFonts w:ascii="Verdana" w:hAnsi="Verdana"/>
          <w:sz w:val="20"/>
          <w:szCs w:val="20"/>
        </w:rPr>
        <w:t xml:space="preserve"> (obalené i neobalené viry)</w:t>
      </w:r>
    </w:p>
    <w:p w:rsidRPr="00B34C7C" w:rsidR="00B34C7C" w:rsidP="00B34C7C" w:rsidRDefault="00C20A57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B34C7C" w:rsidR="00B34C7C">
        <w:rPr>
          <w:rFonts w:ascii="Verdana" w:hAnsi="Verdana"/>
          <w:sz w:val="20"/>
          <w:szCs w:val="20"/>
        </w:rPr>
        <w:t xml:space="preserve">odání včetně bezpečnostního listu. </w:t>
      </w:r>
    </w:p>
    <w:p w:rsidRPr="00B34C7C" w:rsidR="00B34C7C" w:rsidP="00B34C7C" w:rsidRDefault="00B34C7C">
      <w:pPr>
        <w:pStyle w:val="Odstavecseseznamem"/>
        <w:ind w:left="1080"/>
        <w:rPr>
          <w:rFonts w:ascii="Verdana" w:hAnsi="Verdana"/>
          <w:sz w:val="20"/>
          <w:szCs w:val="20"/>
        </w:rPr>
      </w:pPr>
    </w:p>
    <w:p w:rsidRPr="005B511B" w:rsidR="00126136" w:rsidP="00552649" w:rsidRDefault="00126136">
      <w:pPr>
        <w:ind w:left="708"/>
        <w:rPr>
          <w:rFonts w:ascii="Verdana" w:hAnsi="Verdana"/>
          <w:sz w:val="20"/>
          <w:szCs w:val="20"/>
        </w:rPr>
      </w:pPr>
    </w:p>
    <w:p w:rsidRPr="005B511B" w:rsidR="00126136" w:rsidP="00126136" w:rsidRDefault="00126136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 xml:space="preserve">Dezinfekce rukou – </w:t>
      </w:r>
      <w:r w:rsidRPr="005B511B" w:rsidR="0067644B">
        <w:rPr>
          <w:rFonts w:ascii="Verdana" w:hAnsi="Verdana"/>
          <w:sz w:val="20"/>
          <w:szCs w:val="20"/>
        </w:rPr>
        <w:t xml:space="preserve">65 </w:t>
      </w:r>
      <w:r w:rsidRPr="005B511B">
        <w:rPr>
          <w:rFonts w:ascii="Verdana" w:hAnsi="Verdana"/>
          <w:sz w:val="20"/>
          <w:szCs w:val="20"/>
        </w:rPr>
        <w:t xml:space="preserve">Ks </w:t>
      </w:r>
    </w:p>
    <w:p w:rsidRPr="005B511B" w:rsidR="00AA4126" w:rsidP="005C51B8" w:rsidRDefault="00AA4126">
      <w:pPr>
        <w:ind w:left="709"/>
        <w:rPr>
          <w:rFonts w:ascii="Verdana" w:hAnsi="Verdana"/>
          <w:sz w:val="20"/>
          <w:szCs w:val="20"/>
        </w:rPr>
      </w:pPr>
    </w:p>
    <w:p w:rsidR="00B34C7C" w:rsidP="00B34C7C" w:rsidRDefault="00126136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B34C7C">
        <w:rPr>
          <w:rFonts w:ascii="Verdana" w:hAnsi="Verdana"/>
          <w:sz w:val="20"/>
          <w:szCs w:val="20"/>
        </w:rPr>
        <w:t>Přípravek k hygienické a chirurgické dezinfekci rukou a k sanitaci rukou v prostř</w:t>
      </w:r>
      <w:r w:rsidR="00B34C7C">
        <w:rPr>
          <w:rFonts w:ascii="Verdana" w:hAnsi="Verdana"/>
          <w:sz w:val="20"/>
          <w:szCs w:val="20"/>
        </w:rPr>
        <w:t>edí bez možnosti použití vody</w:t>
      </w:r>
      <w:r w:rsidRPr="00B34C7C" w:rsidR="0067644B">
        <w:rPr>
          <w:rFonts w:ascii="Verdana" w:hAnsi="Verdana"/>
          <w:sz w:val="20"/>
          <w:szCs w:val="20"/>
        </w:rPr>
        <w:t xml:space="preserve"> </w:t>
      </w:r>
    </w:p>
    <w:p w:rsidRPr="00B34C7C" w:rsidR="00126136" w:rsidP="00B34C7C" w:rsidRDefault="0067644B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B34C7C">
        <w:rPr>
          <w:rFonts w:ascii="Verdana" w:hAnsi="Verdana"/>
          <w:sz w:val="20"/>
          <w:szCs w:val="20"/>
        </w:rPr>
        <w:t>75 ml v 1 ks</w:t>
      </w:r>
    </w:p>
    <w:p w:rsidRPr="005B511B" w:rsidR="00126136" w:rsidP="00B34C7C" w:rsidRDefault="00B34C7C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ú</w:t>
      </w:r>
      <w:r w:rsidRPr="005B511B" w:rsidR="00126136">
        <w:rPr>
          <w:rFonts w:ascii="Verdana" w:hAnsi="Verdana"/>
          <w:sz w:val="20"/>
          <w:szCs w:val="20"/>
        </w:rPr>
        <w:t xml:space="preserve">činnost proti: bakteriím, plísním, kvasinkám, viru HIV, viru ptačí chřipky H1N1, virům HBV a HCV, </w:t>
      </w:r>
      <w:proofErr w:type="spellStart"/>
      <w:r w:rsidRPr="005B511B" w:rsidR="00126136">
        <w:rPr>
          <w:rFonts w:ascii="Verdana" w:hAnsi="Verdana"/>
          <w:sz w:val="20"/>
          <w:szCs w:val="20"/>
        </w:rPr>
        <w:t>rotavirům</w:t>
      </w:r>
      <w:proofErr w:type="spellEnd"/>
      <w:r w:rsidRPr="005B511B" w:rsidR="00126136">
        <w:rPr>
          <w:rFonts w:ascii="Verdana" w:hAnsi="Verdana"/>
          <w:sz w:val="20"/>
          <w:szCs w:val="20"/>
        </w:rPr>
        <w:t xml:space="preserve">  (Baktericidní (včetně MRSA), fungicidní, </w:t>
      </w:r>
      <w:proofErr w:type="spellStart"/>
      <w:r w:rsidRPr="005B511B" w:rsidR="00126136">
        <w:rPr>
          <w:rFonts w:ascii="Verdana" w:hAnsi="Verdana"/>
          <w:sz w:val="20"/>
          <w:szCs w:val="20"/>
        </w:rPr>
        <w:t>tuberkulocidní</w:t>
      </w:r>
      <w:proofErr w:type="spellEnd"/>
      <w:r w:rsidRPr="005B511B" w:rsidR="00126136">
        <w:rPr>
          <w:rFonts w:ascii="Verdana" w:hAnsi="Verdana"/>
          <w:sz w:val="20"/>
          <w:szCs w:val="20"/>
        </w:rPr>
        <w:t xml:space="preserve">, </w:t>
      </w:r>
      <w:proofErr w:type="spellStart"/>
      <w:r w:rsidRPr="005B511B" w:rsidR="00126136">
        <w:rPr>
          <w:rFonts w:ascii="Verdana" w:hAnsi="Verdana"/>
          <w:sz w:val="20"/>
          <w:szCs w:val="20"/>
        </w:rPr>
        <w:t>mykobaktericidní</w:t>
      </w:r>
      <w:proofErr w:type="spellEnd"/>
      <w:r w:rsidRPr="005B511B" w:rsidR="00126136">
        <w:rPr>
          <w:rFonts w:ascii="Verdana" w:hAnsi="Verdana"/>
          <w:sz w:val="20"/>
          <w:szCs w:val="20"/>
        </w:rPr>
        <w:t xml:space="preserve">, účinný proti obaleným virům a </w:t>
      </w:r>
      <w:proofErr w:type="spellStart"/>
      <w:r w:rsidRPr="005B511B" w:rsidR="00126136">
        <w:rPr>
          <w:rFonts w:ascii="Verdana" w:hAnsi="Verdana"/>
          <w:sz w:val="20"/>
          <w:szCs w:val="20"/>
        </w:rPr>
        <w:t>rotavirům</w:t>
      </w:r>
      <w:proofErr w:type="spellEnd"/>
      <w:r w:rsidRPr="005B511B" w:rsidR="00126136">
        <w:rPr>
          <w:rFonts w:ascii="Verdana" w:hAnsi="Verdana"/>
          <w:sz w:val="20"/>
          <w:szCs w:val="20"/>
        </w:rPr>
        <w:t>)</w:t>
      </w:r>
    </w:p>
    <w:p w:rsidRPr="00B34C7C" w:rsidR="00126136" w:rsidP="00B34C7C" w:rsidRDefault="00B34C7C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</w:t>
      </w:r>
      <w:r w:rsidRPr="00B34C7C" w:rsidR="00126136">
        <w:rPr>
          <w:rFonts w:ascii="Verdana" w:hAnsi="Verdana"/>
          <w:sz w:val="20"/>
          <w:szCs w:val="20"/>
        </w:rPr>
        <w:t>lastnosti: Široké spektrum účinnosti, balení s aplikátorem, má hydratační a zvláčňující účinky, dermatologicky testován, bez obsahu parfémů a barvi</w:t>
      </w:r>
      <w:r w:rsidR="008C7ABB">
        <w:rPr>
          <w:rFonts w:ascii="Verdana" w:hAnsi="Verdana"/>
          <w:sz w:val="20"/>
          <w:szCs w:val="20"/>
        </w:rPr>
        <w:t>v</w:t>
      </w:r>
    </w:p>
    <w:p w:rsidRPr="00B34C7C" w:rsidR="00B34C7C" w:rsidP="00B34C7C" w:rsidRDefault="00C20A57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B34C7C" w:rsidR="00B34C7C">
        <w:rPr>
          <w:rFonts w:ascii="Verdana" w:hAnsi="Verdana"/>
          <w:sz w:val="20"/>
          <w:szCs w:val="20"/>
        </w:rPr>
        <w:t xml:space="preserve">odání včetně bezpečnostního listu. </w:t>
      </w:r>
    </w:p>
    <w:p w:rsidRPr="00B34C7C" w:rsidR="00B34C7C" w:rsidP="00B34C7C" w:rsidRDefault="00B34C7C">
      <w:pPr>
        <w:pStyle w:val="Odstavecseseznamem"/>
        <w:ind w:left="1080"/>
        <w:rPr>
          <w:rFonts w:ascii="Verdana" w:hAnsi="Verdana"/>
          <w:sz w:val="20"/>
          <w:szCs w:val="20"/>
        </w:rPr>
      </w:pPr>
    </w:p>
    <w:p w:rsidRPr="005B511B" w:rsidR="0067644B" w:rsidP="0067644B" w:rsidRDefault="0067644B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 xml:space="preserve">Dezinfekce rukou – 25 Ks </w:t>
      </w:r>
    </w:p>
    <w:p w:rsidRPr="005B511B" w:rsidR="0067644B" w:rsidP="0067644B" w:rsidRDefault="0067644B">
      <w:pPr>
        <w:ind w:left="709"/>
        <w:rPr>
          <w:rFonts w:ascii="Verdana" w:hAnsi="Verdana"/>
          <w:sz w:val="20"/>
          <w:szCs w:val="20"/>
        </w:rPr>
      </w:pPr>
    </w:p>
    <w:p w:rsidR="00B34C7C" w:rsidP="00B34C7C" w:rsidRDefault="0067644B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B34C7C">
        <w:rPr>
          <w:rFonts w:ascii="Verdana" w:hAnsi="Verdana"/>
          <w:sz w:val="20"/>
          <w:szCs w:val="20"/>
        </w:rPr>
        <w:t xml:space="preserve">Přípravek k hygienické a chirurgické dezinfekci rukou a k sanitaci rukou v prostředí bez možnosti použití vody, s pumpičkou, </w:t>
      </w:r>
    </w:p>
    <w:p w:rsidRPr="00B34C7C" w:rsidR="0067644B" w:rsidP="00B34C7C" w:rsidRDefault="0067644B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B34C7C">
        <w:rPr>
          <w:rFonts w:ascii="Verdana" w:hAnsi="Verdana"/>
          <w:sz w:val="20"/>
          <w:szCs w:val="20"/>
        </w:rPr>
        <w:t xml:space="preserve">1000 ml v 1 ks </w:t>
      </w:r>
    </w:p>
    <w:p w:rsidRPr="00B34C7C" w:rsidR="0067644B" w:rsidP="00B34C7C" w:rsidRDefault="0067644B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B34C7C">
        <w:rPr>
          <w:rFonts w:ascii="Verdana" w:hAnsi="Verdana"/>
          <w:sz w:val="20"/>
          <w:szCs w:val="20"/>
        </w:rPr>
        <w:t xml:space="preserve">Účinnost proti: bakteriím, plísním, kvasinkám, viru HIV, viru ptačí chřipky H1N1, virům HBV a HCV, </w:t>
      </w:r>
      <w:proofErr w:type="spellStart"/>
      <w:r w:rsidRPr="00B34C7C">
        <w:rPr>
          <w:rFonts w:ascii="Verdana" w:hAnsi="Verdana"/>
          <w:sz w:val="20"/>
          <w:szCs w:val="20"/>
        </w:rPr>
        <w:t>rotavirům</w:t>
      </w:r>
      <w:proofErr w:type="spellEnd"/>
      <w:r w:rsidRPr="00B34C7C">
        <w:rPr>
          <w:rFonts w:ascii="Verdana" w:hAnsi="Verdana"/>
          <w:sz w:val="20"/>
          <w:szCs w:val="20"/>
        </w:rPr>
        <w:t xml:space="preserve">  (Baktericidní (včetně MRSA), fungicidní, </w:t>
      </w:r>
      <w:proofErr w:type="spellStart"/>
      <w:r w:rsidRPr="00B34C7C">
        <w:rPr>
          <w:rFonts w:ascii="Verdana" w:hAnsi="Verdana"/>
          <w:sz w:val="20"/>
          <w:szCs w:val="20"/>
        </w:rPr>
        <w:t>tuberkulocidní</w:t>
      </w:r>
      <w:proofErr w:type="spellEnd"/>
      <w:r w:rsidRPr="00B34C7C">
        <w:rPr>
          <w:rFonts w:ascii="Verdana" w:hAnsi="Verdana"/>
          <w:sz w:val="20"/>
          <w:szCs w:val="20"/>
        </w:rPr>
        <w:t xml:space="preserve">, </w:t>
      </w:r>
      <w:proofErr w:type="spellStart"/>
      <w:r w:rsidRPr="00B34C7C">
        <w:rPr>
          <w:rFonts w:ascii="Verdana" w:hAnsi="Verdana"/>
          <w:sz w:val="20"/>
          <w:szCs w:val="20"/>
        </w:rPr>
        <w:t>mykobaktericidní</w:t>
      </w:r>
      <w:proofErr w:type="spellEnd"/>
      <w:r w:rsidRPr="00B34C7C">
        <w:rPr>
          <w:rFonts w:ascii="Verdana" w:hAnsi="Verdana"/>
          <w:sz w:val="20"/>
          <w:szCs w:val="20"/>
        </w:rPr>
        <w:t xml:space="preserve">, účinný proti obaleným virům a </w:t>
      </w:r>
      <w:proofErr w:type="spellStart"/>
      <w:r w:rsidRPr="00B34C7C">
        <w:rPr>
          <w:rFonts w:ascii="Verdana" w:hAnsi="Verdana"/>
          <w:sz w:val="20"/>
          <w:szCs w:val="20"/>
        </w:rPr>
        <w:t>rotavirům</w:t>
      </w:r>
      <w:proofErr w:type="spellEnd"/>
      <w:r w:rsidRPr="00B34C7C">
        <w:rPr>
          <w:rFonts w:ascii="Verdana" w:hAnsi="Verdana"/>
          <w:sz w:val="20"/>
          <w:szCs w:val="20"/>
        </w:rPr>
        <w:t>)</w:t>
      </w:r>
    </w:p>
    <w:p w:rsidRPr="00B34C7C" w:rsidR="0067644B" w:rsidP="00B34C7C" w:rsidRDefault="0067644B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B34C7C">
        <w:rPr>
          <w:rFonts w:ascii="Verdana" w:hAnsi="Verdana"/>
          <w:sz w:val="20"/>
          <w:szCs w:val="20"/>
        </w:rPr>
        <w:t xml:space="preserve">Vlastnosti: Široké spektrum účinnosti, balení s aplikátorem, má hydratační a zvláčňující účinky, dermatologicky testován, bez obsahu parfémů a barviv, </w:t>
      </w:r>
    </w:p>
    <w:p w:rsidRPr="00B34C7C" w:rsidR="007B1BB2" w:rsidP="00B34C7C" w:rsidRDefault="00C20A57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B34C7C" w:rsidR="0067644B">
        <w:rPr>
          <w:rFonts w:ascii="Verdana" w:hAnsi="Verdana"/>
          <w:sz w:val="20"/>
          <w:szCs w:val="20"/>
        </w:rPr>
        <w:t xml:space="preserve">odání včetně bezpečnostního listu. </w:t>
      </w:r>
    </w:p>
    <w:p w:rsidRPr="005B511B" w:rsidR="001B2D97" w:rsidP="0067644B" w:rsidRDefault="001B2D97">
      <w:pPr>
        <w:ind w:left="708"/>
        <w:rPr>
          <w:rFonts w:ascii="Verdana" w:hAnsi="Verdana"/>
          <w:sz w:val="20"/>
          <w:szCs w:val="20"/>
        </w:rPr>
      </w:pPr>
    </w:p>
    <w:p w:rsidRPr="005B511B" w:rsidR="00DD4E97" w:rsidP="001B2D97" w:rsidRDefault="0077384E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5B511B" w:rsidR="001B2D97">
        <w:rPr>
          <w:rFonts w:ascii="Verdana" w:hAnsi="Verdana"/>
          <w:sz w:val="20"/>
          <w:szCs w:val="20"/>
        </w:rPr>
        <w:t xml:space="preserve">ezinfekční čtverečky – </w:t>
      </w:r>
      <w:r w:rsidR="002D0281">
        <w:rPr>
          <w:rFonts w:ascii="Verdana" w:hAnsi="Verdana"/>
          <w:sz w:val="20"/>
          <w:szCs w:val="20"/>
        </w:rPr>
        <w:t>110</w:t>
      </w:r>
      <w:r w:rsidR="00A75F4B">
        <w:rPr>
          <w:rFonts w:ascii="Verdana" w:hAnsi="Verdana"/>
          <w:sz w:val="20"/>
          <w:szCs w:val="20"/>
        </w:rPr>
        <w:t>000</w:t>
      </w:r>
      <w:r w:rsidRPr="005B511B" w:rsidR="00DD4E97">
        <w:rPr>
          <w:rFonts w:ascii="Verdana" w:hAnsi="Verdana"/>
          <w:sz w:val="20"/>
          <w:szCs w:val="20"/>
        </w:rPr>
        <w:t xml:space="preserve"> Ks</w:t>
      </w:r>
    </w:p>
    <w:p w:rsidRPr="005B511B" w:rsidR="00DD4E97" w:rsidP="00DD4E97" w:rsidRDefault="00DD4E97">
      <w:pPr>
        <w:pStyle w:val="Odstavecseseznamem"/>
        <w:rPr>
          <w:rFonts w:ascii="Verdana" w:hAnsi="Verdana"/>
          <w:sz w:val="20"/>
          <w:szCs w:val="20"/>
        </w:rPr>
      </w:pPr>
    </w:p>
    <w:p w:rsidRPr="00B34C7C" w:rsidR="001B2D97" w:rsidP="00B34C7C" w:rsidRDefault="00B34C7C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B34C7C" w:rsidR="001B2D97">
        <w:rPr>
          <w:rFonts w:ascii="Verdana" w:hAnsi="Verdana"/>
          <w:sz w:val="20"/>
          <w:szCs w:val="20"/>
        </w:rPr>
        <w:t>ro dezinfekci kůže před vpichem</w:t>
      </w:r>
      <w:r w:rsidRPr="00B34C7C" w:rsidR="00DD4E97">
        <w:rPr>
          <w:rFonts w:ascii="Verdana" w:hAnsi="Verdana"/>
          <w:sz w:val="20"/>
          <w:szCs w:val="20"/>
        </w:rPr>
        <w:t>, balení po 100 ks</w:t>
      </w:r>
    </w:p>
    <w:p w:rsidR="000C1943" w:rsidP="000C1943" w:rsidRDefault="001B2D97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0C1943">
        <w:rPr>
          <w:rFonts w:ascii="Verdana" w:hAnsi="Verdana"/>
          <w:sz w:val="20"/>
          <w:szCs w:val="20"/>
        </w:rPr>
        <w:t>Jednotlivě balené čtverečky napuštěné alkoholem pro dezinfekci kůže před vpichem,</w:t>
      </w:r>
    </w:p>
    <w:p w:rsidRPr="000C1943" w:rsidR="001B2D97" w:rsidP="000C1943" w:rsidRDefault="001B2D97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0C1943">
        <w:rPr>
          <w:rFonts w:ascii="Verdana" w:hAnsi="Verdana"/>
          <w:sz w:val="20"/>
          <w:szCs w:val="20"/>
        </w:rPr>
        <w:t>určeno pro odborné / profesionální použití, biocidní přípravek</w:t>
      </w:r>
    </w:p>
    <w:p w:rsidR="000C1943" w:rsidP="000C1943" w:rsidRDefault="000C1943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neuvolňují vlákna</w:t>
      </w:r>
    </w:p>
    <w:p w:rsidRPr="007859E2" w:rsidR="000C1943" w:rsidP="000C1943" w:rsidRDefault="000C1943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7859E2">
        <w:rPr>
          <w:rFonts w:ascii="Verdana" w:hAnsi="Verdana"/>
          <w:sz w:val="20"/>
          <w:szCs w:val="20"/>
        </w:rPr>
        <w:t>velikost</w:t>
      </w:r>
      <w:r w:rsidRPr="007859E2" w:rsidR="002D46BC">
        <w:rPr>
          <w:rFonts w:ascii="Verdana" w:hAnsi="Verdana"/>
          <w:sz w:val="20"/>
          <w:szCs w:val="20"/>
        </w:rPr>
        <w:t xml:space="preserve"> blížící se </w:t>
      </w:r>
      <w:r w:rsidRPr="007859E2">
        <w:rPr>
          <w:rFonts w:ascii="Verdana" w:hAnsi="Verdana"/>
          <w:sz w:val="20"/>
          <w:szCs w:val="20"/>
        </w:rPr>
        <w:t>32×67 mm</w:t>
      </w:r>
    </w:p>
    <w:p w:rsidRPr="000C1943" w:rsidR="007B1BB2" w:rsidP="000C1943" w:rsidRDefault="001B2D97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0C1943">
        <w:rPr>
          <w:rFonts w:ascii="Verdana" w:hAnsi="Verdana"/>
          <w:sz w:val="20"/>
          <w:szCs w:val="20"/>
        </w:rPr>
        <w:t>účinná látka: propan-1-ol</w:t>
      </w:r>
    </w:p>
    <w:p w:rsidRPr="000C1943" w:rsidR="005518CA" w:rsidP="000C1943" w:rsidRDefault="000C1943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0C1943" w:rsidR="001B2D97">
        <w:rPr>
          <w:rFonts w:ascii="Verdana" w:hAnsi="Verdana"/>
          <w:sz w:val="20"/>
          <w:szCs w:val="20"/>
        </w:rPr>
        <w:t>odání včetně bezpečnostního listu.</w:t>
      </w:r>
    </w:p>
    <w:p w:rsidRPr="005B511B" w:rsidR="005518CA" w:rsidP="001B2D97" w:rsidRDefault="005518CA">
      <w:pPr>
        <w:ind w:left="708"/>
        <w:rPr>
          <w:rFonts w:ascii="Verdana" w:hAnsi="Verdana"/>
          <w:sz w:val="20"/>
          <w:szCs w:val="20"/>
        </w:rPr>
      </w:pPr>
    </w:p>
    <w:p w:rsidRPr="005B511B" w:rsidR="00FC3496" w:rsidP="005518CA" w:rsidRDefault="001E3D94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 xml:space="preserve">Náplasti </w:t>
      </w:r>
      <w:proofErr w:type="spellStart"/>
      <w:r w:rsidRPr="005B511B">
        <w:rPr>
          <w:rFonts w:ascii="Verdana" w:hAnsi="Verdana"/>
          <w:sz w:val="20"/>
          <w:szCs w:val="20"/>
        </w:rPr>
        <w:t>poinjekční</w:t>
      </w:r>
      <w:proofErr w:type="spellEnd"/>
      <w:r w:rsidRPr="005B511B">
        <w:rPr>
          <w:rFonts w:ascii="Verdana" w:hAnsi="Verdana"/>
          <w:sz w:val="20"/>
          <w:szCs w:val="20"/>
        </w:rPr>
        <w:t xml:space="preserve"> – 43000 Ks</w:t>
      </w:r>
    </w:p>
    <w:p w:rsidRPr="005B511B" w:rsidR="00FC3496" w:rsidRDefault="00FC3496">
      <w:pPr>
        <w:rPr>
          <w:rFonts w:ascii="Verdana" w:hAnsi="Verdana"/>
        </w:rPr>
      </w:pPr>
    </w:p>
    <w:p w:rsidR="00755C4D" w:rsidP="00755C4D" w:rsidRDefault="001E3D94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755C4D">
        <w:rPr>
          <w:rFonts w:ascii="Verdana" w:hAnsi="Verdana"/>
          <w:sz w:val="20"/>
          <w:szCs w:val="20"/>
        </w:rPr>
        <w:t xml:space="preserve">Jednotlivě nastříhaná náplast z netkaného textilu. </w:t>
      </w:r>
    </w:p>
    <w:p w:rsidRPr="00755C4D" w:rsidR="001E3D94" w:rsidP="00755C4D" w:rsidRDefault="001E3D94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755C4D">
        <w:rPr>
          <w:rFonts w:ascii="Verdana" w:hAnsi="Verdana"/>
          <w:sz w:val="20"/>
          <w:szCs w:val="20"/>
        </w:rPr>
        <w:t>Krycí papír chrání polštářek na rány před znečištěním až do okamžiku aplikace.</w:t>
      </w:r>
    </w:p>
    <w:p w:rsidRPr="008C7ABB" w:rsidR="001E3D94" w:rsidP="008C7ABB" w:rsidRDefault="001E3D94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8C7ABB">
        <w:rPr>
          <w:rFonts w:ascii="Verdana" w:hAnsi="Verdana"/>
          <w:sz w:val="20"/>
          <w:szCs w:val="20"/>
        </w:rPr>
        <w:t xml:space="preserve">Náplast je vybavena systémem </w:t>
      </w:r>
      <w:proofErr w:type="spellStart"/>
      <w:r w:rsidRPr="008C7ABB">
        <w:rPr>
          <w:rFonts w:ascii="Verdana" w:hAnsi="Verdana"/>
          <w:sz w:val="20"/>
          <w:szCs w:val="20"/>
        </w:rPr>
        <w:t>Pre-Cut</w:t>
      </w:r>
      <w:proofErr w:type="spellEnd"/>
      <w:r w:rsidRPr="008C7ABB">
        <w:rPr>
          <w:rFonts w:ascii="Verdana" w:hAnsi="Verdana"/>
          <w:sz w:val="20"/>
          <w:szCs w:val="20"/>
        </w:rPr>
        <w:t xml:space="preserve"> Oblasti použití: ošetření místa po injekci, odběru krve každodenní ošetření drobných poranění</w:t>
      </w:r>
    </w:p>
    <w:p w:rsidRPr="00755C4D" w:rsidR="001E3D94" w:rsidP="00755C4D" w:rsidRDefault="001E3D94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755C4D">
        <w:rPr>
          <w:rFonts w:ascii="Verdana" w:hAnsi="Verdana"/>
          <w:sz w:val="20"/>
          <w:szCs w:val="20"/>
        </w:rPr>
        <w:t xml:space="preserve">nesterilní béžová barva velikost 60 x 20 mm, mírně pružná, silně lepící </w:t>
      </w:r>
    </w:p>
    <w:p w:rsidRPr="00755C4D" w:rsidR="00FC3496" w:rsidP="00755C4D" w:rsidRDefault="001E3D94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755C4D">
        <w:rPr>
          <w:rFonts w:ascii="Verdana" w:hAnsi="Verdana"/>
          <w:sz w:val="20"/>
          <w:szCs w:val="20"/>
        </w:rPr>
        <w:t xml:space="preserve">Složení výrobku: netkaný textil  </w:t>
      </w:r>
    </w:p>
    <w:p w:rsidRPr="005B511B" w:rsidR="001E3D94" w:rsidP="001E3D94" w:rsidRDefault="001E3D94">
      <w:pPr>
        <w:ind w:left="708"/>
        <w:rPr>
          <w:rFonts w:ascii="Verdana" w:hAnsi="Verdana"/>
          <w:sz w:val="20"/>
          <w:szCs w:val="20"/>
        </w:rPr>
      </w:pPr>
    </w:p>
    <w:p w:rsidRPr="005B511B" w:rsidR="001E3D94" w:rsidP="00C33261" w:rsidRDefault="001E3D94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 xml:space="preserve"> </w:t>
      </w:r>
      <w:r w:rsidRPr="005B511B" w:rsidR="00C33261">
        <w:rPr>
          <w:rFonts w:ascii="Verdana" w:hAnsi="Verdana"/>
          <w:sz w:val="20"/>
          <w:szCs w:val="20"/>
        </w:rPr>
        <w:t xml:space="preserve">Kontejnery na kontaminovaný odpad </w:t>
      </w:r>
      <w:r w:rsidRPr="005B511B">
        <w:rPr>
          <w:rFonts w:ascii="Verdana" w:hAnsi="Verdana"/>
          <w:sz w:val="20"/>
          <w:szCs w:val="20"/>
        </w:rPr>
        <w:t xml:space="preserve">2l – </w:t>
      </w:r>
      <w:r w:rsidR="002D0281">
        <w:rPr>
          <w:rFonts w:ascii="Verdana" w:hAnsi="Verdana"/>
          <w:sz w:val="20"/>
          <w:szCs w:val="20"/>
        </w:rPr>
        <w:t>500</w:t>
      </w:r>
      <w:r w:rsidRPr="005B511B" w:rsidR="002D0281">
        <w:rPr>
          <w:rFonts w:ascii="Verdana" w:hAnsi="Verdana"/>
          <w:sz w:val="20"/>
          <w:szCs w:val="20"/>
        </w:rPr>
        <w:t xml:space="preserve"> </w:t>
      </w:r>
      <w:r w:rsidRPr="005B511B">
        <w:rPr>
          <w:rFonts w:ascii="Verdana" w:hAnsi="Verdana"/>
          <w:sz w:val="20"/>
          <w:szCs w:val="20"/>
        </w:rPr>
        <w:t>Ks</w:t>
      </w:r>
    </w:p>
    <w:p w:rsidRPr="005B511B" w:rsidR="001E3D94" w:rsidP="001E3D94" w:rsidRDefault="001E3D94">
      <w:pPr>
        <w:pStyle w:val="Odstavecseseznamem"/>
        <w:rPr>
          <w:rFonts w:ascii="Verdana" w:hAnsi="Verdana"/>
          <w:sz w:val="20"/>
          <w:szCs w:val="20"/>
        </w:rPr>
      </w:pPr>
    </w:p>
    <w:p w:rsidR="00D252A1" w:rsidP="00755C4D" w:rsidRDefault="00D252A1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jednorázový kontejner pro medicínský odpad</w:t>
      </w:r>
    </w:p>
    <w:p w:rsidR="00D252A1" w:rsidP="00755C4D" w:rsidRDefault="00D252A1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odolnost vůči propíchnutí jehlou a jinými ostrými předměty</w:t>
      </w:r>
    </w:p>
    <w:p w:rsidR="00D252A1" w:rsidP="00755C4D" w:rsidRDefault="00D252A1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speciální kryt a hermetické uzavření odolné vůči šíření infekce (dočasné a definitivní uzavření pomocí obrácené polohy víčka</w:t>
      </w:r>
      <w:r w:rsidR="003927E5">
        <w:rPr>
          <w:rFonts w:ascii="Verdana" w:hAnsi="Verdana"/>
          <w:sz w:val="20"/>
          <w:szCs w:val="20"/>
        </w:rPr>
        <w:t>;</w:t>
      </w:r>
      <w:r w:rsidR="004F3E52">
        <w:rPr>
          <w:rFonts w:ascii="Verdana" w:hAnsi="Verdana"/>
          <w:sz w:val="20"/>
          <w:szCs w:val="20"/>
        </w:rPr>
        <w:t xml:space="preserve"> </w:t>
      </w:r>
      <w:r w:rsidR="003927E5">
        <w:rPr>
          <w:rFonts w:ascii="Verdana" w:hAnsi="Verdana"/>
          <w:sz w:val="20"/>
          <w:szCs w:val="20"/>
        </w:rPr>
        <w:t xml:space="preserve">víčko </w:t>
      </w:r>
      <w:r w:rsidR="004F3E52">
        <w:rPr>
          <w:rFonts w:ascii="Verdana" w:hAnsi="Verdana"/>
          <w:sz w:val="20"/>
          <w:szCs w:val="20"/>
        </w:rPr>
        <w:t xml:space="preserve">se </w:t>
      </w:r>
      <w:r w:rsidR="004F3E52">
        <w:rPr>
          <w:rFonts w:ascii="Calibri" w:hAnsi="Calibri" w:cs="Calibri"/>
          <w:color w:val="000000"/>
          <w:shd w:val="clear" w:color="auto" w:fill="FFFFFF"/>
        </w:rPr>
        <w:t xml:space="preserve">v první poloze </w:t>
      </w:r>
      <w:r w:rsidRPr="003927E5" w:rsidR="003927E5">
        <w:rPr>
          <w:rFonts w:ascii="Calibri" w:hAnsi="Calibri" w:cs="Calibri"/>
          <w:b/>
          <w:color w:val="000000"/>
          <w:shd w:val="clear" w:color="auto" w:fill="FFFFFF"/>
        </w:rPr>
        <w:t>nesmí</w:t>
      </w:r>
      <w:r w:rsidRPr="003927E5" w:rsidR="004F3E52">
        <w:rPr>
          <w:rFonts w:ascii="Calibri" w:hAnsi="Calibri" w:cs="Calibri"/>
          <w:b/>
          <w:color w:val="000000"/>
          <w:shd w:val="clear" w:color="auto" w:fill="FFFFFF"/>
        </w:rPr>
        <w:t xml:space="preserve"> samo</w:t>
      </w:r>
      <w:r w:rsidR="004F3E52">
        <w:rPr>
          <w:rFonts w:ascii="Calibri" w:hAnsi="Calibri" w:cs="Calibri"/>
          <w:color w:val="000000"/>
          <w:shd w:val="clear" w:color="auto" w:fill="FFFFFF"/>
        </w:rPr>
        <w:t xml:space="preserve"> otevír</w:t>
      </w:r>
      <w:r w:rsidR="003927E5">
        <w:rPr>
          <w:rFonts w:ascii="Calibri" w:hAnsi="Calibri" w:cs="Calibri"/>
          <w:color w:val="000000"/>
          <w:shd w:val="clear" w:color="auto" w:fill="FFFFFF"/>
        </w:rPr>
        <w:t>at</w:t>
      </w:r>
      <w:r w:rsidR="004F3E52">
        <w:rPr>
          <w:rFonts w:ascii="Calibri" w:hAnsi="Calibri" w:cs="Calibri"/>
          <w:color w:val="000000"/>
          <w:shd w:val="clear" w:color="auto" w:fill="FFFFFF"/>
        </w:rPr>
        <w:t>, což je nebezpečné pro přenášení v terénních batozích</w:t>
      </w:r>
      <w:r>
        <w:rPr>
          <w:rFonts w:ascii="Verdana" w:hAnsi="Verdana"/>
          <w:sz w:val="20"/>
          <w:szCs w:val="20"/>
        </w:rPr>
        <w:t>)</w:t>
      </w:r>
    </w:p>
    <w:p w:rsidR="00755C4D" w:rsidP="00755C4D" w:rsidRDefault="00D252A1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obsahuje demontážní zařízení na oddělování injekčních i odběrových jehel</w:t>
      </w:r>
      <w:r w:rsidRPr="005B511B" w:rsidR="00C33261">
        <w:rPr>
          <w:rFonts w:ascii="Verdana" w:hAnsi="Verdana"/>
          <w:sz w:val="20"/>
          <w:szCs w:val="20"/>
        </w:rPr>
        <w:t xml:space="preserve"> </w:t>
      </w:r>
    </w:p>
    <w:p w:rsidR="00755C4D" w:rsidP="00755C4D" w:rsidRDefault="00D252A1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velikost 2l</w:t>
      </w:r>
    </w:p>
    <w:p w:rsidRPr="007859E2" w:rsidR="00755C4D" w:rsidP="00D252A1" w:rsidRDefault="00D252A1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7859E2">
        <w:rPr>
          <w:rFonts w:ascii="Verdana" w:hAnsi="Verdana"/>
          <w:sz w:val="20"/>
          <w:szCs w:val="20"/>
        </w:rPr>
        <w:t xml:space="preserve">rozměry </w:t>
      </w:r>
      <w:r w:rsidRPr="007859E2" w:rsidR="002D46BC">
        <w:rPr>
          <w:rFonts w:ascii="Verdana" w:hAnsi="Verdana"/>
          <w:sz w:val="20"/>
          <w:szCs w:val="20"/>
        </w:rPr>
        <w:t xml:space="preserve">blížící se </w:t>
      </w:r>
      <w:r w:rsidRPr="007859E2">
        <w:rPr>
          <w:rFonts w:ascii="Verdana" w:hAnsi="Verdana"/>
          <w:sz w:val="20"/>
          <w:szCs w:val="20"/>
        </w:rPr>
        <w:t>14x22cm</w:t>
      </w:r>
    </w:p>
    <w:p w:rsidR="00C33261" w:rsidP="00755C4D" w:rsidRDefault="00755C4D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5B511B" w:rsidR="00C33261">
        <w:rPr>
          <w:rFonts w:ascii="Verdana" w:hAnsi="Verdana"/>
          <w:sz w:val="20"/>
          <w:szCs w:val="20"/>
        </w:rPr>
        <w:t xml:space="preserve">ložení výrobku: </w:t>
      </w:r>
      <w:r w:rsidR="00D252A1">
        <w:rPr>
          <w:rFonts w:ascii="Verdana" w:hAnsi="Verdana"/>
          <w:sz w:val="20"/>
          <w:szCs w:val="20"/>
        </w:rPr>
        <w:t>ekologický plast, rezistentní vůči kapalinám a rozpouštědlům</w:t>
      </w:r>
    </w:p>
    <w:p w:rsidR="00D252A1" w:rsidP="00D252A1" w:rsidRDefault="00D252A1">
      <w:pPr>
        <w:rPr>
          <w:rFonts w:ascii="Verdana" w:hAnsi="Verdana"/>
          <w:sz w:val="20"/>
          <w:szCs w:val="20"/>
        </w:rPr>
      </w:pPr>
    </w:p>
    <w:p w:rsidR="00C33261" w:rsidP="00C33261" w:rsidRDefault="00C33261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 xml:space="preserve"> </w:t>
      </w:r>
      <w:r w:rsidR="005B511B">
        <w:rPr>
          <w:rFonts w:ascii="Verdana" w:hAnsi="Verdana"/>
          <w:sz w:val="20"/>
          <w:szCs w:val="20"/>
        </w:rPr>
        <w:t>Vata buničitá dělená – 50000 Ks</w:t>
      </w:r>
      <w:r w:rsidRPr="005B511B" w:rsidR="005B511B">
        <w:rPr>
          <w:rFonts w:ascii="Verdana" w:hAnsi="Verdana"/>
          <w:sz w:val="20"/>
          <w:szCs w:val="20"/>
        </w:rPr>
        <w:t xml:space="preserve"> </w:t>
      </w:r>
    </w:p>
    <w:p w:rsidRPr="005B511B" w:rsidR="00755C4D" w:rsidP="00755C4D" w:rsidRDefault="00755C4D">
      <w:pPr>
        <w:pStyle w:val="Odstavecseseznamem"/>
        <w:rPr>
          <w:rFonts w:ascii="Verdana" w:hAnsi="Verdana"/>
          <w:sz w:val="20"/>
          <w:szCs w:val="20"/>
        </w:rPr>
      </w:pPr>
    </w:p>
    <w:p w:rsidRPr="00755C4D" w:rsidR="00755C4D" w:rsidP="00755C4D" w:rsidRDefault="00755C4D">
      <w:pPr>
        <w:pStyle w:val="Odstavecseseznamem"/>
        <w:numPr>
          <w:ilvl w:val="0"/>
          <w:numId w:val="15"/>
        </w:num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sz w:val="20"/>
          <w:szCs w:val="20"/>
        </w:rPr>
        <w:t>t</w:t>
      </w:r>
      <w:r w:rsidRPr="00755C4D" w:rsidR="005B511B">
        <w:rPr>
          <w:rFonts w:ascii="Verdana" w:hAnsi="Verdana"/>
          <w:sz w:val="20"/>
          <w:szCs w:val="20"/>
        </w:rPr>
        <w:t>ampony z bu</w:t>
      </w:r>
      <w:r>
        <w:rPr>
          <w:rFonts w:ascii="Verdana" w:hAnsi="Verdana"/>
          <w:sz w:val="20"/>
          <w:szCs w:val="20"/>
        </w:rPr>
        <w:t>ničité vaty, které mají tvar polštářku</w:t>
      </w:r>
    </w:p>
    <w:p w:rsidRPr="00755C4D" w:rsidR="00755C4D" w:rsidP="00755C4D" w:rsidRDefault="00755C4D">
      <w:pPr>
        <w:pStyle w:val="Odstavecseseznamem"/>
        <w:numPr>
          <w:ilvl w:val="0"/>
          <w:numId w:val="15"/>
        </w:num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sz w:val="20"/>
          <w:szCs w:val="20"/>
        </w:rPr>
        <w:t>nepráší a neotírají se,</w:t>
      </w:r>
    </w:p>
    <w:p w:rsidRPr="00755C4D" w:rsidR="00755C4D" w:rsidP="00755C4D" w:rsidRDefault="00755C4D">
      <w:pPr>
        <w:pStyle w:val="Odstavecseseznamem"/>
        <w:numPr>
          <w:ilvl w:val="0"/>
          <w:numId w:val="15"/>
        </w:num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sz w:val="20"/>
          <w:szCs w:val="20"/>
        </w:rPr>
        <w:t>s</w:t>
      </w:r>
      <w:r w:rsidRPr="00755C4D" w:rsidR="005B511B">
        <w:rPr>
          <w:rFonts w:ascii="Verdana" w:hAnsi="Verdana"/>
          <w:sz w:val="20"/>
          <w:szCs w:val="20"/>
        </w:rPr>
        <w:t>terilní</w:t>
      </w:r>
    </w:p>
    <w:p w:rsidRPr="00755C4D" w:rsidR="00755C4D" w:rsidP="00755C4D" w:rsidRDefault="00755C4D">
      <w:pPr>
        <w:pStyle w:val="Odstavecseseznamem"/>
        <w:numPr>
          <w:ilvl w:val="0"/>
          <w:numId w:val="15"/>
        </w:num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sz w:val="20"/>
          <w:szCs w:val="20"/>
        </w:rPr>
        <w:t>v</w:t>
      </w:r>
      <w:r w:rsidRPr="00755C4D" w:rsidR="005B511B">
        <w:rPr>
          <w:rFonts w:ascii="Verdana" w:hAnsi="Verdana"/>
          <w:sz w:val="20"/>
          <w:szCs w:val="20"/>
        </w:rPr>
        <w:t>el. 40x50 mm.</w:t>
      </w:r>
    </w:p>
    <w:p w:rsidRPr="00755C4D" w:rsidR="001E3D94" w:rsidP="00755C4D" w:rsidRDefault="005B511B">
      <w:pPr>
        <w:pStyle w:val="Odstavecseseznamem"/>
        <w:numPr>
          <w:ilvl w:val="0"/>
          <w:numId w:val="15"/>
        </w:numPr>
        <w:rPr>
          <w:rFonts w:ascii="Verdana" w:hAnsi="Verdana"/>
          <w:color w:val="000000"/>
          <w:sz w:val="21"/>
          <w:szCs w:val="21"/>
        </w:rPr>
      </w:pPr>
      <w:r w:rsidRPr="00755C4D">
        <w:rPr>
          <w:rFonts w:ascii="Verdana" w:hAnsi="Verdana"/>
          <w:sz w:val="20"/>
          <w:szCs w:val="20"/>
        </w:rPr>
        <w:t>8vr</w:t>
      </w:r>
      <w:r w:rsidR="008C7ABB">
        <w:rPr>
          <w:rFonts w:ascii="Verdana" w:hAnsi="Verdana"/>
          <w:sz w:val="20"/>
          <w:szCs w:val="20"/>
        </w:rPr>
        <w:t>stevné</w:t>
      </w:r>
    </w:p>
    <w:p w:rsidRPr="008C7ABB" w:rsidR="001E3D94" w:rsidP="008C7ABB" w:rsidRDefault="00755C4D">
      <w:pPr>
        <w:pStyle w:val="Odstavecseseznamem"/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8C7ABB">
        <w:rPr>
          <w:rFonts w:ascii="Verdana" w:hAnsi="Verdana"/>
          <w:sz w:val="20"/>
          <w:szCs w:val="20"/>
        </w:rPr>
        <w:t>k</w:t>
      </w:r>
      <w:r w:rsidRPr="008C7ABB" w:rsidR="005B511B">
        <w:rPr>
          <w:rFonts w:ascii="Verdana" w:hAnsi="Verdana"/>
          <w:sz w:val="20"/>
          <w:szCs w:val="20"/>
        </w:rPr>
        <w:t xml:space="preserve"> čištění a lokální dezinfekci pokožky před injekcemi, infuzemi </w:t>
      </w:r>
      <w:r w:rsidRPr="004C294A">
        <w:rPr>
          <w:rFonts w:ascii="Verdana" w:hAnsi="Verdana"/>
          <w:sz w:val="20"/>
          <w:szCs w:val="20"/>
        </w:rPr>
        <w:t xml:space="preserve">a menšími chirurgickými </w:t>
      </w:r>
      <w:r w:rsidRPr="008C7ABB">
        <w:rPr>
          <w:rFonts w:ascii="Verdana" w:hAnsi="Verdana"/>
          <w:sz w:val="20"/>
          <w:szCs w:val="20"/>
        </w:rPr>
        <w:t>zákroky, j</w:t>
      </w:r>
      <w:r w:rsidRPr="008C7ABB" w:rsidR="005B511B">
        <w:rPr>
          <w:rFonts w:ascii="Verdana" w:hAnsi="Verdana"/>
          <w:sz w:val="20"/>
          <w:szCs w:val="20"/>
        </w:rPr>
        <w:t>ako savý polštářek při malých zraněních a k různým hygienickým a kosmetickým účelům.</w:t>
      </w:r>
    </w:p>
    <w:p w:rsidR="00327B83" w:rsidP="005B511B" w:rsidRDefault="00327B83">
      <w:pPr>
        <w:pStyle w:val="Odstavecseseznamem"/>
        <w:rPr>
          <w:rFonts w:ascii="Verdana" w:hAnsi="Verdana"/>
          <w:sz w:val="20"/>
          <w:szCs w:val="20"/>
        </w:rPr>
      </w:pPr>
    </w:p>
    <w:p w:rsidR="00327B83" w:rsidP="00327B83" w:rsidRDefault="00327B83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Kondomy – </w:t>
      </w:r>
      <w:r w:rsidR="002D0281">
        <w:rPr>
          <w:rFonts w:ascii="Verdana" w:hAnsi="Verdana"/>
          <w:sz w:val="20"/>
          <w:szCs w:val="20"/>
        </w:rPr>
        <w:t>10</w:t>
      </w:r>
      <w:r>
        <w:rPr>
          <w:rFonts w:ascii="Verdana" w:hAnsi="Verdana"/>
          <w:sz w:val="20"/>
          <w:szCs w:val="20"/>
        </w:rPr>
        <w:t>000 Ks</w:t>
      </w:r>
    </w:p>
    <w:p w:rsidR="00327B83" w:rsidP="00327B83" w:rsidRDefault="00327B83">
      <w:pPr>
        <w:pStyle w:val="Odstavecseseznamem"/>
        <w:rPr>
          <w:rFonts w:ascii="Verdana" w:hAnsi="Verdana"/>
          <w:sz w:val="20"/>
          <w:szCs w:val="20"/>
        </w:rPr>
      </w:pPr>
    </w:p>
    <w:p w:rsidR="00755C4D" w:rsidP="00755C4D" w:rsidRDefault="00327B83">
      <w:pPr>
        <w:pStyle w:val="Odstavecseseznamem"/>
        <w:numPr>
          <w:ilvl w:val="0"/>
          <w:numId w:val="1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Standardní kondomy, </w:t>
      </w:r>
    </w:p>
    <w:p w:rsidR="00755C4D" w:rsidP="00755C4D" w:rsidRDefault="00327B83">
      <w:pPr>
        <w:pStyle w:val="Odstavecseseznamem"/>
        <w:numPr>
          <w:ilvl w:val="0"/>
          <w:numId w:val="1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nominální šířka</w:t>
      </w:r>
      <w:r w:rsidRPr="00327B83">
        <w:rPr>
          <w:rFonts w:ascii="Verdana" w:hAnsi="Verdana"/>
          <w:sz w:val="20"/>
          <w:szCs w:val="20"/>
        </w:rPr>
        <w:t xml:space="preserve"> 56 mm</w:t>
      </w:r>
      <w:r>
        <w:rPr>
          <w:rFonts w:ascii="Verdana" w:hAnsi="Verdana"/>
          <w:sz w:val="20"/>
          <w:szCs w:val="20"/>
        </w:rPr>
        <w:t xml:space="preserve">, </w:t>
      </w:r>
    </w:p>
    <w:p w:rsidR="00327B83" w:rsidP="00755C4D" w:rsidRDefault="00327B83">
      <w:pPr>
        <w:pStyle w:val="Odstavecseseznamem"/>
        <w:numPr>
          <w:ilvl w:val="0"/>
          <w:numId w:val="1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složení</w:t>
      </w:r>
      <w:r w:rsidR="00755C4D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latex. </w:t>
      </w:r>
    </w:p>
    <w:p w:rsidR="00327B83" w:rsidP="00327B83" w:rsidRDefault="00327B83">
      <w:pPr>
        <w:pStyle w:val="Odstavecseseznamem"/>
        <w:rPr>
          <w:rFonts w:ascii="Verdana" w:hAnsi="Verdana"/>
          <w:sz w:val="20"/>
          <w:szCs w:val="20"/>
        </w:rPr>
      </w:pPr>
    </w:p>
    <w:p w:rsidR="00327B83" w:rsidP="00327B83" w:rsidRDefault="00327B83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Lubrikační gely – </w:t>
      </w:r>
      <w:r w:rsidR="006408E7">
        <w:rPr>
          <w:rFonts w:ascii="Verdana" w:hAnsi="Verdana"/>
          <w:sz w:val="20"/>
          <w:szCs w:val="20"/>
        </w:rPr>
        <w:t>35</w:t>
      </w:r>
      <w:r>
        <w:rPr>
          <w:rFonts w:ascii="Verdana" w:hAnsi="Verdana"/>
          <w:sz w:val="20"/>
          <w:szCs w:val="20"/>
        </w:rPr>
        <w:t>00 Ks</w:t>
      </w:r>
    </w:p>
    <w:p w:rsidR="00327B83" w:rsidP="00327B83" w:rsidRDefault="00327B83">
      <w:pPr>
        <w:pStyle w:val="Odstavecseseznamem"/>
        <w:rPr>
          <w:rFonts w:ascii="Verdana" w:hAnsi="Verdana"/>
          <w:sz w:val="20"/>
          <w:szCs w:val="20"/>
        </w:rPr>
      </w:pPr>
    </w:p>
    <w:p w:rsidR="00755C4D" w:rsidP="00755C4D" w:rsidRDefault="008D5ADB">
      <w:pPr>
        <w:pStyle w:val="Odstavecseseznamem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8D5ADB">
        <w:rPr>
          <w:rFonts w:ascii="Verdana" w:hAnsi="Verdana"/>
          <w:sz w:val="20"/>
          <w:szCs w:val="20"/>
        </w:rPr>
        <w:t>pomalu tekoucí až polotuhý gel s vysokým obsahem vody, určený k aplikaci na pohlavn</w:t>
      </w:r>
      <w:r w:rsidR="00C20A57">
        <w:rPr>
          <w:rFonts w:ascii="Verdana" w:hAnsi="Verdana"/>
          <w:sz w:val="20"/>
          <w:szCs w:val="20"/>
        </w:rPr>
        <w:t>í orgány před pohlavním stykem</w:t>
      </w:r>
    </w:p>
    <w:p w:rsidR="00755C4D" w:rsidP="00755C4D" w:rsidRDefault="00755C4D">
      <w:pPr>
        <w:pStyle w:val="Odstavecseseznamem"/>
        <w:numPr>
          <w:ilvl w:val="0"/>
          <w:numId w:val="1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obsahuje</w:t>
      </w:r>
      <w:r w:rsidRPr="008D5ADB" w:rsidR="008D5ADB">
        <w:rPr>
          <w:rFonts w:ascii="Verdana" w:hAnsi="Verdana"/>
          <w:sz w:val="20"/>
          <w:szCs w:val="20"/>
        </w:rPr>
        <w:t xml:space="preserve"> kluznou látku </w:t>
      </w:r>
      <w:proofErr w:type="spellStart"/>
      <w:r w:rsidRPr="008D5ADB" w:rsidR="008D5ADB">
        <w:rPr>
          <w:rFonts w:ascii="Verdana" w:hAnsi="Verdana"/>
          <w:sz w:val="20"/>
          <w:szCs w:val="20"/>
        </w:rPr>
        <w:t>hydroxyethylcelulózu</w:t>
      </w:r>
      <w:proofErr w:type="spellEnd"/>
      <w:r w:rsidRPr="008D5ADB" w:rsidR="008D5ADB">
        <w:rPr>
          <w:rFonts w:ascii="Verdana" w:hAnsi="Verdana"/>
          <w:sz w:val="20"/>
          <w:szCs w:val="20"/>
        </w:rPr>
        <w:t xml:space="preserve"> – modifikovanou přírodní celulózu, která nemá žádné vedlejší účinky a nepoškozuje prezervativy</w:t>
      </w:r>
      <w:r w:rsidR="008D5ADB">
        <w:rPr>
          <w:rFonts w:ascii="Verdana" w:hAnsi="Verdana"/>
          <w:sz w:val="20"/>
          <w:szCs w:val="20"/>
        </w:rPr>
        <w:t xml:space="preserve"> </w:t>
      </w:r>
    </w:p>
    <w:p w:rsidR="00755C4D" w:rsidP="00755C4D" w:rsidRDefault="008D5ADB">
      <w:pPr>
        <w:pStyle w:val="Odstavecseseznamem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8D5ADB">
        <w:rPr>
          <w:rFonts w:ascii="Verdana" w:hAnsi="Verdana"/>
          <w:sz w:val="20"/>
          <w:szCs w:val="20"/>
        </w:rPr>
        <w:t>založen na vodní bázi, neobs</w:t>
      </w:r>
      <w:r w:rsidR="00755C4D">
        <w:rPr>
          <w:rFonts w:ascii="Verdana" w:hAnsi="Verdana"/>
          <w:sz w:val="20"/>
          <w:szCs w:val="20"/>
        </w:rPr>
        <w:t>ahuje parfémy, oleje a barviva</w:t>
      </w:r>
    </w:p>
    <w:p w:rsidR="00755C4D" w:rsidP="00755C4D" w:rsidRDefault="00755C4D">
      <w:pPr>
        <w:pStyle w:val="Odstavecseseznamem"/>
        <w:numPr>
          <w:ilvl w:val="0"/>
          <w:numId w:val="1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má neutrální chuť</w:t>
      </w:r>
    </w:p>
    <w:p w:rsidR="00755C4D" w:rsidP="00755C4D" w:rsidRDefault="00755C4D">
      <w:pPr>
        <w:pStyle w:val="Odstavecseseznamem"/>
        <w:numPr>
          <w:ilvl w:val="0"/>
          <w:numId w:val="1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nezanechává skvrny</w:t>
      </w:r>
    </w:p>
    <w:p w:rsidR="00755C4D" w:rsidP="00755C4D" w:rsidRDefault="00755C4D">
      <w:pPr>
        <w:pStyle w:val="Odstavecseseznamem"/>
        <w:numPr>
          <w:ilvl w:val="0"/>
          <w:numId w:val="1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nevstřebává se do organismu</w:t>
      </w:r>
    </w:p>
    <w:p w:rsidR="00327B83" w:rsidP="00755C4D" w:rsidRDefault="00327B83">
      <w:pPr>
        <w:pStyle w:val="Odstavecseseznamem"/>
        <w:numPr>
          <w:ilvl w:val="0"/>
          <w:numId w:val="1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Objem 1 ks - </w:t>
      </w:r>
      <w:r w:rsidR="008D5ADB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0 ml</w:t>
      </w:r>
    </w:p>
    <w:p w:rsidR="008D5ADB" w:rsidP="00327B83" w:rsidRDefault="008D5ADB">
      <w:pPr>
        <w:pStyle w:val="Odstavecseseznamem"/>
        <w:rPr>
          <w:rFonts w:ascii="Verdana" w:hAnsi="Verdana"/>
          <w:sz w:val="20"/>
          <w:szCs w:val="20"/>
        </w:rPr>
      </w:pPr>
    </w:p>
    <w:p w:rsidR="008D5ADB" w:rsidP="008D5ADB" w:rsidRDefault="00CC5E70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Multivitamíny</w:t>
      </w:r>
      <w:proofErr w:type="spellEnd"/>
      <w:r>
        <w:rPr>
          <w:rFonts w:ascii="Verdana" w:hAnsi="Verdana"/>
          <w:sz w:val="20"/>
          <w:szCs w:val="20"/>
        </w:rPr>
        <w:t xml:space="preserve"> s minerály – 50000 Ks (</w:t>
      </w:r>
      <w:r w:rsidR="008D5ADB">
        <w:rPr>
          <w:rFonts w:ascii="Verdana" w:hAnsi="Verdana"/>
          <w:sz w:val="20"/>
          <w:szCs w:val="20"/>
        </w:rPr>
        <w:t>kde ks se myslí 1 pilulka)</w:t>
      </w:r>
    </w:p>
    <w:p w:rsidR="008D5ADB" w:rsidP="008D5ADB" w:rsidRDefault="008D5ADB">
      <w:pPr>
        <w:pStyle w:val="Odstavecseseznamem"/>
        <w:rPr>
          <w:rFonts w:ascii="Verdana" w:hAnsi="Verdana"/>
          <w:sz w:val="20"/>
          <w:szCs w:val="20"/>
        </w:rPr>
      </w:pPr>
    </w:p>
    <w:p w:rsidRPr="008D5ADB" w:rsidR="008D5ADB" w:rsidP="00CC5E70" w:rsidRDefault="00746717">
      <w:pPr>
        <w:pStyle w:val="Odstavecseseznamem"/>
        <w:numPr>
          <w:ilvl w:val="0"/>
          <w:numId w:val="18"/>
        </w:num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Min.s</w:t>
      </w:r>
      <w:r w:rsidR="008D5ADB">
        <w:rPr>
          <w:rFonts w:ascii="Verdana" w:hAnsi="Verdana"/>
          <w:sz w:val="20"/>
          <w:szCs w:val="20"/>
        </w:rPr>
        <w:t>ložení</w:t>
      </w:r>
      <w:proofErr w:type="spellEnd"/>
      <w:r w:rsidR="008D5ADB">
        <w:rPr>
          <w:rFonts w:ascii="Verdana" w:hAnsi="Verdana"/>
          <w:sz w:val="20"/>
          <w:szCs w:val="20"/>
        </w:rPr>
        <w:t xml:space="preserve">: </w:t>
      </w:r>
      <w:r w:rsidRPr="008D5ADB" w:rsidR="008D5ADB">
        <w:rPr>
          <w:rFonts w:ascii="Verdana" w:hAnsi="Verdana"/>
          <w:sz w:val="20"/>
          <w:szCs w:val="20"/>
        </w:rPr>
        <w:t xml:space="preserve">fosforečnan vápenatý, oxid hořečnatý, </w:t>
      </w:r>
      <w:proofErr w:type="spellStart"/>
      <w:r w:rsidRPr="008D5ADB" w:rsidR="008D5ADB">
        <w:rPr>
          <w:rFonts w:ascii="Verdana" w:hAnsi="Verdana"/>
          <w:sz w:val="20"/>
          <w:szCs w:val="20"/>
        </w:rPr>
        <w:t>chlodrid</w:t>
      </w:r>
      <w:proofErr w:type="spellEnd"/>
      <w:r w:rsidRPr="008D5ADB" w:rsidR="008D5ADB">
        <w:rPr>
          <w:rFonts w:ascii="Verdana" w:hAnsi="Verdana"/>
          <w:sz w:val="20"/>
          <w:szCs w:val="20"/>
        </w:rPr>
        <w:t xml:space="preserve"> draselný, L-askorbová kyselina (vitamin C), DL-alfa-</w:t>
      </w:r>
      <w:proofErr w:type="spellStart"/>
      <w:r w:rsidRPr="008D5ADB" w:rsidR="008D5ADB">
        <w:rPr>
          <w:rFonts w:ascii="Verdana" w:hAnsi="Verdana"/>
          <w:sz w:val="20"/>
          <w:szCs w:val="20"/>
        </w:rPr>
        <w:t>tokoferyl</w:t>
      </w:r>
      <w:proofErr w:type="spellEnd"/>
      <w:r w:rsidRPr="008D5ADB" w:rsidR="008D5ADB">
        <w:rPr>
          <w:rFonts w:ascii="Verdana" w:hAnsi="Verdana"/>
          <w:sz w:val="20"/>
          <w:szCs w:val="20"/>
        </w:rPr>
        <w:t xml:space="preserve"> acetát (vitamin E), </w:t>
      </w:r>
      <w:proofErr w:type="spellStart"/>
      <w:r w:rsidRPr="008D5ADB" w:rsidR="008D5ADB">
        <w:rPr>
          <w:rFonts w:ascii="Verdana" w:hAnsi="Verdana"/>
          <w:sz w:val="20"/>
          <w:szCs w:val="20"/>
        </w:rPr>
        <w:t>fumarát</w:t>
      </w:r>
      <w:proofErr w:type="spellEnd"/>
      <w:r w:rsidRPr="008D5ADB" w:rsidR="008D5ADB">
        <w:rPr>
          <w:rFonts w:ascii="Verdana" w:hAnsi="Verdana"/>
          <w:sz w:val="20"/>
          <w:szCs w:val="20"/>
        </w:rPr>
        <w:t xml:space="preserve"> </w:t>
      </w:r>
      <w:r w:rsidRPr="008D5ADB" w:rsidR="008D5ADB">
        <w:rPr>
          <w:rFonts w:ascii="Verdana" w:hAnsi="Verdana"/>
          <w:sz w:val="20"/>
          <w:szCs w:val="20"/>
        </w:rPr>
        <w:lastRenderedPageBreak/>
        <w:t>železnatý, nikotinamid (vitamin B3), oxid zinečnatý, D-</w:t>
      </w:r>
      <w:proofErr w:type="spellStart"/>
      <w:r w:rsidRPr="008D5ADB" w:rsidR="008D5ADB">
        <w:rPr>
          <w:rFonts w:ascii="Verdana" w:hAnsi="Verdana"/>
          <w:sz w:val="20"/>
          <w:szCs w:val="20"/>
        </w:rPr>
        <w:t>pantothenát</w:t>
      </w:r>
      <w:proofErr w:type="spellEnd"/>
      <w:r w:rsidRPr="008D5ADB" w:rsidR="008D5ADB">
        <w:rPr>
          <w:rFonts w:ascii="Verdana" w:hAnsi="Verdana"/>
          <w:sz w:val="20"/>
          <w:szCs w:val="20"/>
        </w:rPr>
        <w:t xml:space="preserve"> vápenatý (vitamin B5), jodid draselný, </w:t>
      </w:r>
      <w:proofErr w:type="spellStart"/>
      <w:r w:rsidRPr="008D5ADB" w:rsidR="008D5ADB">
        <w:rPr>
          <w:rFonts w:ascii="Verdana" w:hAnsi="Verdana"/>
          <w:sz w:val="20"/>
          <w:szCs w:val="20"/>
        </w:rPr>
        <w:t>retinyl</w:t>
      </w:r>
      <w:proofErr w:type="spellEnd"/>
      <w:r w:rsidRPr="008D5ADB" w:rsidR="008D5ADB">
        <w:rPr>
          <w:rFonts w:ascii="Verdana" w:hAnsi="Verdana"/>
          <w:sz w:val="20"/>
          <w:szCs w:val="20"/>
        </w:rPr>
        <w:t xml:space="preserve">-acetát (vitamin A), síran manganatý, fluorid draselný, </w:t>
      </w:r>
      <w:proofErr w:type="spellStart"/>
      <w:r w:rsidRPr="008D5ADB" w:rsidR="008D5ADB">
        <w:rPr>
          <w:rFonts w:ascii="Verdana" w:hAnsi="Verdana"/>
          <w:sz w:val="20"/>
          <w:szCs w:val="20"/>
        </w:rPr>
        <w:t>chlolekalciferol</w:t>
      </w:r>
      <w:proofErr w:type="spellEnd"/>
      <w:r w:rsidRPr="008D5ADB" w:rsidR="008D5ADB">
        <w:rPr>
          <w:rFonts w:ascii="Verdana" w:hAnsi="Verdana"/>
          <w:sz w:val="20"/>
          <w:szCs w:val="20"/>
        </w:rPr>
        <w:t xml:space="preserve"> (vitamin D3), oxid měďnatý, pyridoxin hydrochlorid (vitamin B6), </w:t>
      </w:r>
      <w:proofErr w:type="spellStart"/>
      <w:r w:rsidRPr="008D5ADB" w:rsidR="008D5ADB">
        <w:rPr>
          <w:rFonts w:ascii="Verdana" w:hAnsi="Verdana"/>
          <w:sz w:val="20"/>
          <w:szCs w:val="20"/>
        </w:rPr>
        <w:t>thiamin</w:t>
      </w:r>
      <w:proofErr w:type="spellEnd"/>
      <w:r w:rsidRPr="008D5ADB" w:rsidR="008D5ADB">
        <w:rPr>
          <w:rFonts w:ascii="Verdana" w:hAnsi="Verdana"/>
          <w:sz w:val="20"/>
          <w:szCs w:val="20"/>
        </w:rPr>
        <w:t xml:space="preserve"> hydrochlorid (vitamin B1), riboflavin (vitamin B2), boritan sodný, </w:t>
      </w:r>
      <w:proofErr w:type="spellStart"/>
      <w:r w:rsidRPr="008D5ADB" w:rsidR="008D5ADB">
        <w:rPr>
          <w:rFonts w:ascii="Verdana" w:hAnsi="Verdana"/>
          <w:sz w:val="20"/>
          <w:szCs w:val="20"/>
        </w:rPr>
        <w:t>fytomenadion</w:t>
      </w:r>
      <w:proofErr w:type="spellEnd"/>
      <w:r w:rsidRPr="008D5ADB" w:rsidR="008D5ADB">
        <w:rPr>
          <w:rFonts w:ascii="Verdana" w:hAnsi="Verdana"/>
          <w:sz w:val="20"/>
          <w:szCs w:val="20"/>
        </w:rPr>
        <w:t xml:space="preserve"> (vitamin K), kyselina listová, chlorid chromitý, kyanokobalamin (vitamin B12), molybdenan sodný, </w:t>
      </w:r>
      <w:proofErr w:type="spellStart"/>
      <w:r w:rsidRPr="008D5ADB" w:rsidR="008D5ADB">
        <w:rPr>
          <w:rFonts w:ascii="Verdana" w:hAnsi="Verdana"/>
          <w:sz w:val="20"/>
          <w:szCs w:val="20"/>
        </w:rPr>
        <w:t>selenan</w:t>
      </w:r>
      <w:proofErr w:type="spellEnd"/>
      <w:r w:rsidRPr="008D5ADB" w:rsidR="008D5ADB">
        <w:rPr>
          <w:rFonts w:ascii="Verdana" w:hAnsi="Verdana"/>
          <w:sz w:val="20"/>
          <w:szCs w:val="20"/>
        </w:rPr>
        <w:t xml:space="preserve"> sodný, beta karoten, D-biotin, oxid křemičitý.</w:t>
      </w:r>
    </w:p>
    <w:p w:rsidR="008D5ADB" w:rsidP="008D5ADB" w:rsidRDefault="008D5ADB">
      <w:pPr>
        <w:ind w:left="708"/>
        <w:rPr>
          <w:rFonts w:ascii="Verdana" w:hAnsi="Verdana"/>
          <w:sz w:val="20"/>
          <w:szCs w:val="20"/>
        </w:rPr>
      </w:pPr>
    </w:p>
    <w:p w:rsidRPr="008D5ADB" w:rsidR="008D5ADB" w:rsidP="008D5ADB" w:rsidRDefault="00702630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Škrtidlo</w:t>
      </w:r>
      <w:r w:rsidR="008D5ADB">
        <w:rPr>
          <w:rFonts w:ascii="Verdana" w:hAnsi="Verdana"/>
          <w:sz w:val="20"/>
          <w:szCs w:val="20"/>
        </w:rPr>
        <w:t xml:space="preserve"> s</w:t>
      </w:r>
      <w:r w:rsidR="00837FD7">
        <w:rPr>
          <w:rFonts w:ascii="Verdana" w:hAnsi="Verdana"/>
          <w:sz w:val="20"/>
          <w:szCs w:val="20"/>
        </w:rPr>
        <w:t xml:space="preserve"> automatickou </w:t>
      </w:r>
      <w:r w:rsidR="008D5ADB">
        <w:rPr>
          <w:rFonts w:ascii="Verdana" w:hAnsi="Verdana"/>
          <w:sz w:val="20"/>
          <w:szCs w:val="20"/>
        </w:rPr>
        <w:t>přezkou –</w:t>
      </w:r>
      <w:r w:rsidR="00837FD7">
        <w:rPr>
          <w:rFonts w:ascii="Verdana" w:hAnsi="Verdana"/>
          <w:sz w:val="20"/>
          <w:szCs w:val="20"/>
        </w:rPr>
        <w:t xml:space="preserve"> </w:t>
      </w:r>
      <w:r w:rsidR="002D0281">
        <w:rPr>
          <w:rFonts w:ascii="Verdana" w:hAnsi="Verdana"/>
          <w:sz w:val="20"/>
          <w:szCs w:val="20"/>
        </w:rPr>
        <w:t>15</w:t>
      </w:r>
      <w:r w:rsidR="00837FD7">
        <w:rPr>
          <w:rFonts w:ascii="Verdana" w:hAnsi="Verdana"/>
          <w:sz w:val="20"/>
          <w:szCs w:val="20"/>
        </w:rPr>
        <w:t>0</w:t>
      </w:r>
      <w:r w:rsidR="008D5ADB">
        <w:rPr>
          <w:rFonts w:ascii="Verdana" w:hAnsi="Verdana"/>
          <w:sz w:val="20"/>
          <w:szCs w:val="20"/>
        </w:rPr>
        <w:t>0</w:t>
      </w:r>
      <w:r w:rsidR="00837FD7">
        <w:rPr>
          <w:rFonts w:ascii="Verdana" w:hAnsi="Verdana"/>
          <w:sz w:val="20"/>
          <w:szCs w:val="20"/>
        </w:rPr>
        <w:t xml:space="preserve"> K</w:t>
      </w:r>
      <w:r w:rsidR="008D5ADB">
        <w:rPr>
          <w:rFonts w:ascii="Verdana" w:hAnsi="Verdana"/>
          <w:sz w:val="20"/>
          <w:szCs w:val="20"/>
        </w:rPr>
        <w:t xml:space="preserve">s </w:t>
      </w:r>
      <w:r w:rsidR="00FB2DA7">
        <w:rPr>
          <w:rFonts w:ascii="Verdana" w:hAnsi="Verdana"/>
          <w:sz w:val="20"/>
          <w:szCs w:val="20"/>
        </w:rPr>
        <w:t xml:space="preserve">- </w:t>
      </w:r>
    </w:p>
    <w:p w:rsidR="00837FD7" w:rsidP="00702630" w:rsidRDefault="00837FD7">
      <w:pPr>
        <w:ind w:left="720"/>
        <w:rPr>
          <w:rFonts w:ascii="Verdana" w:hAnsi="Verdana"/>
          <w:sz w:val="20"/>
          <w:szCs w:val="20"/>
        </w:rPr>
      </w:pPr>
    </w:p>
    <w:p w:rsidR="00CC5E70" w:rsidP="00CC5E70" w:rsidRDefault="00CC5E70">
      <w:pPr>
        <w:pStyle w:val="Odstavecseseznamem"/>
        <w:numPr>
          <w:ilvl w:val="0"/>
          <w:numId w:val="1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š</w:t>
      </w:r>
      <w:r w:rsidRPr="00CC5E70" w:rsidR="00837FD7">
        <w:rPr>
          <w:rFonts w:ascii="Verdana" w:hAnsi="Verdana"/>
          <w:sz w:val="20"/>
          <w:szCs w:val="20"/>
        </w:rPr>
        <w:t>krtící obinadlo vyrobené ze syntetického pružného materiálu,</w:t>
      </w:r>
    </w:p>
    <w:p w:rsidR="00CC5E70" w:rsidP="00CC5E70" w:rsidRDefault="00837FD7">
      <w:pPr>
        <w:pStyle w:val="Odstavecseseznamem"/>
        <w:numPr>
          <w:ilvl w:val="0"/>
          <w:numId w:val="18"/>
        </w:numPr>
        <w:rPr>
          <w:rFonts w:ascii="Verdana" w:hAnsi="Verdana"/>
          <w:sz w:val="20"/>
          <w:szCs w:val="20"/>
        </w:rPr>
      </w:pPr>
      <w:r w:rsidRPr="00CC5E70">
        <w:rPr>
          <w:rFonts w:ascii="Verdana" w:hAnsi="Verdana"/>
          <w:sz w:val="20"/>
          <w:szCs w:val="20"/>
        </w:rPr>
        <w:t xml:space="preserve">přezka ze zdravotnického PVC, </w:t>
      </w:r>
    </w:p>
    <w:p w:rsidRPr="00CC5E70" w:rsidR="00702630" w:rsidP="00CC5E70" w:rsidRDefault="00837FD7">
      <w:pPr>
        <w:pStyle w:val="Odstavecseseznamem"/>
        <w:numPr>
          <w:ilvl w:val="0"/>
          <w:numId w:val="18"/>
        </w:numPr>
        <w:rPr>
          <w:rFonts w:ascii="Verdana" w:hAnsi="Verdana"/>
          <w:sz w:val="20"/>
          <w:szCs w:val="20"/>
        </w:rPr>
      </w:pPr>
      <w:r w:rsidRPr="00CC5E70">
        <w:rPr>
          <w:rFonts w:ascii="Verdana" w:hAnsi="Verdana"/>
          <w:sz w:val="20"/>
          <w:szCs w:val="20"/>
        </w:rPr>
        <w:t>vhodné při odběru krve, snadná manipulace, možno čistit běžnými dezinfekčními prostředky nebo autoklávovat při 121°C</w:t>
      </w:r>
    </w:p>
    <w:p w:rsidR="00837FD7" w:rsidP="00702630" w:rsidRDefault="00837FD7">
      <w:pPr>
        <w:ind w:left="720"/>
        <w:rPr>
          <w:rFonts w:ascii="Verdana" w:hAnsi="Verdana"/>
          <w:sz w:val="20"/>
          <w:szCs w:val="20"/>
        </w:rPr>
      </w:pPr>
    </w:p>
    <w:p w:rsidR="00837FD7" w:rsidP="00837FD7" w:rsidRDefault="00837FD7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Mast – 330 Ks</w:t>
      </w:r>
    </w:p>
    <w:p w:rsidR="00CC5E70" w:rsidP="00837FD7" w:rsidRDefault="00CC5E70">
      <w:pPr>
        <w:ind w:left="708"/>
        <w:rPr>
          <w:rFonts w:ascii="Verdana" w:hAnsi="Verdana"/>
          <w:sz w:val="20"/>
          <w:szCs w:val="20"/>
        </w:rPr>
      </w:pPr>
    </w:p>
    <w:p w:rsidRPr="00CC5E70" w:rsidR="00CC5E70" w:rsidP="00CC5E70" w:rsidRDefault="00CC5E70">
      <w:pPr>
        <w:pStyle w:val="Odstavecseseznamem"/>
        <w:numPr>
          <w:ilvl w:val="0"/>
          <w:numId w:val="1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Pr="00CC5E70">
        <w:rPr>
          <w:rFonts w:ascii="Verdana" w:hAnsi="Verdana"/>
          <w:sz w:val="20"/>
          <w:szCs w:val="20"/>
        </w:rPr>
        <w:t>ast je pro zevní použití na kůži k léčbě infekčních a hnisavých kožních onemocnění, při drobných infikovaných poraněních a plísňových onemocněních, u omrzlin, proleženin, u počínajícíh</w:t>
      </w:r>
      <w:r>
        <w:rPr>
          <w:rFonts w:ascii="Verdana" w:hAnsi="Verdana"/>
          <w:sz w:val="20"/>
          <w:szCs w:val="20"/>
        </w:rPr>
        <w:t>o nežitu a při trudovině (akné)</w:t>
      </w:r>
    </w:p>
    <w:p w:rsidR="00EF6D98" w:rsidP="00741D62" w:rsidRDefault="00CC5E70">
      <w:pPr>
        <w:pStyle w:val="Odstavecseseznamem"/>
        <w:numPr>
          <w:ilvl w:val="0"/>
          <w:numId w:val="19"/>
        </w:numPr>
        <w:rPr>
          <w:rFonts w:ascii="Verdana" w:hAnsi="Verdana"/>
          <w:sz w:val="20"/>
          <w:szCs w:val="20"/>
        </w:rPr>
      </w:pPr>
      <w:r w:rsidRPr="00EF6D98">
        <w:rPr>
          <w:rFonts w:ascii="Verdana" w:hAnsi="Verdana"/>
          <w:sz w:val="20"/>
          <w:szCs w:val="20"/>
        </w:rPr>
        <w:t>m</w:t>
      </w:r>
      <w:r w:rsidRPr="00EF6D98" w:rsidR="00837FD7">
        <w:rPr>
          <w:rFonts w:ascii="Verdana" w:hAnsi="Verdana"/>
          <w:sz w:val="20"/>
          <w:szCs w:val="20"/>
        </w:rPr>
        <w:t xml:space="preserve">ast obsahuje léčivou látku </w:t>
      </w:r>
      <w:proofErr w:type="spellStart"/>
      <w:r w:rsidRPr="00EF6D98" w:rsidR="00837FD7">
        <w:rPr>
          <w:rFonts w:ascii="Verdana" w:hAnsi="Verdana"/>
          <w:sz w:val="20"/>
          <w:szCs w:val="20"/>
        </w:rPr>
        <w:t>ichthammolum</w:t>
      </w:r>
      <w:proofErr w:type="spellEnd"/>
      <w:r w:rsidRPr="00EF6D98" w:rsidR="00837FD7">
        <w:rPr>
          <w:rFonts w:ascii="Verdana" w:hAnsi="Verdana"/>
          <w:sz w:val="20"/>
          <w:szCs w:val="20"/>
        </w:rPr>
        <w:t xml:space="preserve"> </w:t>
      </w:r>
    </w:p>
    <w:p w:rsidRPr="00EF6D98" w:rsidR="00837FD7" w:rsidP="00741D62" w:rsidRDefault="00837FD7">
      <w:pPr>
        <w:pStyle w:val="Odstavecseseznamem"/>
        <w:numPr>
          <w:ilvl w:val="0"/>
          <w:numId w:val="19"/>
        </w:numPr>
        <w:rPr>
          <w:rFonts w:ascii="Verdana" w:hAnsi="Verdana"/>
          <w:sz w:val="20"/>
          <w:szCs w:val="20"/>
        </w:rPr>
      </w:pPr>
      <w:r w:rsidRPr="00EF6D98">
        <w:rPr>
          <w:rFonts w:ascii="Verdana" w:hAnsi="Verdana"/>
          <w:sz w:val="20"/>
          <w:szCs w:val="20"/>
        </w:rPr>
        <w:t>Požadovaný objem 1 ks masti: 30 g</w:t>
      </w:r>
    </w:p>
    <w:p w:rsidRPr="00CC5E70" w:rsidR="00837FD7" w:rsidP="00CC5E70" w:rsidRDefault="00837FD7">
      <w:pPr>
        <w:pStyle w:val="Odstavecseseznamem"/>
        <w:numPr>
          <w:ilvl w:val="0"/>
          <w:numId w:val="19"/>
        </w:numPr>
        <w:rPr>
          <w:rFonts w:ascii="Verdana" w:hAnsi="Verdana"/>
          <w:sz w:val="20"/>
          <w:szCs w:val="20"/>
        </w:rPr>
      </w:pPr>
      <w:r w:rsidRPr="00CC5E70">
        <w:rPr>
          <w:rFonts w:ascii="Verdana" w:hAnsi="Verdana"/>
          <w:sz w:val="20"/>
          <w:szCs w:val="20"/>
        </w:rPr>
        <w:t xml:space="preserve">Součástí dodávky je i příbalový leták. </w:t>
      </w:r>
    </w:p>
    <w:p w:rsidR="00837FD7" w:rsidP="00702630" w:rsidRDefault="00837FD7">
      <w:pPr>
        <w:ind w:left="720"/>
        <w:rPr>
          <w:rFonts w:ascii="Verdana" w:hAnsi="Verdana"/>
          <w:sz w:val="20"/>
          <w:szCs w:val="20"/>
        </w:rPr>
      </w:pPr>
    </w:p>
    <w:p w:rsidR="00837FD7" w:rsidP="00837FD7" w:rsidRDefault="00837FD7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Mast – </w:t>
      </w:r>
      <w:r w:rsidR="00D373CF">
        <w:rPr>
          <w:rFonts w:ascii="Verdana" w:hAnsi="Verdana"/>
          <w:color w:val="FF0000"/>
          <w:sz w:val="20"/>
          <w:szCs w:val="20"/>
        </w:rPr>
        <w:t>6</w:t>
      </w:r>
      <w:r w:rsidRPr="00D373CF" w:rsidR="00E067F4">
        <w:rPr>
          <w:rFonts w:ascii="Verdana" w:hAnsi="Verdana"/>
          <w:color w:val="FF0000"/>
          <w:sz w:val="20"/>
          <w:szCs w:val="20"/>
        </w:rPr>
        <w:t xml:space="preserve">00 ks </w:t>
      </w:r>
    </w:p>
    <w:p w:rsidR="00837FD7" w:rsidP="00837FD7" w:rsidRDefault="00837FD7">
      <w:pPr>
        <w:pStyle w:val="Odstavecseseznamem"/>
        <w:rPr>
          <w:rFonts w:ascii="Verdana" w:hAnsi="Verdana"/>
          <w:sz w:val="20"/>
          <w:szCs w:val="20"/>
        </w:rPr>
      </w:pPr>
    </w:p>
    <w:p w:rsidR="00CC5E70" w:rsidP="00837FD7" w:rsidRDefault="00CC5E70">
      <w:pPr>
        <w:pStyle w:val="Odstavecseseznamem"/>
        <w:rPr>
          <w:rFonts w:ascii="Verdana" w:hAnsi="Verdana"/>
          <w:sz w:val="20"/>
          <w:szCs w:val="20"/>
        </w:rPr>
      </w:pPr>
    </w:p>
    <w:p w:rsidR="00CC5E70" w:rsidP="00CC5E70" w:rsidRDefault="00E067F4">
      <w:pPr>
        <w:pStyle w:val="ft00"/>
        <w:numPr>
          <w:ilvl w:val="0"/>
          <w:numId w:val="20"/>
        </w:numPr>
        <w:shd w:val="clear" w:color="auto" w:fill="FFFFFF"/>
        <w:spacing w:before="0" w:beforeAutospacing="false" w:after="0" w:afterAutospacing="false"/>
        <w:rPr>
          <w:rFonts w:ascii="Verdana" w:hAnsi="Verdana"/>
          <w:sz w:val="20"/>
          <w:szCs w:val="20"/>
        </w:rPr>
      </w:pPr>
      <w:r w:rsidRPr="00E067F4">
        <w:rPr>
          <w:rFonts w:ascii="Verdana" w:hAnsi="Verdana"/>
          <w:sz w:val="20"/>
          <w:szCs w:val="20"/>
        </w:rPr>
        <w:t xml:space="preserve">Léčivá látka: </w:t>
      </w:r>
      <w:proofErr w:type="spellStart"/>
      <w:r w:rsidRPr="00E067F4">
        <w:rPr>
          <w:rFonts w:ascii="Verdana" w:hAnsi="Verdana"/>
          <w:sz w:val="20"/>
          <w:szCs w:val="20"/>
        </w:rPr>
        <w:t>glycosaminoglycani</w:t>
      </w:r>
      <w:proofErr w:type="spellEnd"/>
      <w:r w:rsidRPr="00E067F4">
        <w:rPr>
          <w:rFonts w:ascii="Verdana" w:hAnsi="Verdana"/>
          <w:sz w:val="20"/>
          <w:szCs w:val="20"/>
        </w:rPr>
        <w:t xml:space="preserve"> </w:t>
      </w:r>
      <w:proofErr w:type="spellStart"/>
      <w:r w:rsidRPr="00E067F4">
        <w:rPr>
          <w:rFonts w:ascii="Verdana" w:hAnsi="Verdana"/>
          <w:sz w:val="20"/>
          <w:szCs w:val="20"/>
        </w:rPr>
        <w:t>polysulfas</w:t>
      </w:r>
      <w:proofErr w:type="spellEnd"/>
      <w:r w:rsidRPr="00E067F4">
        <w:rPr>
          <w:rFonts w:ascii="Verdana" w:hAnsi="Verdana"/>
          <w:sz w:val="20"/>
          <w:szCs w:val="20"/>
        </w:rPr>
        <w:t xml:space="preserve"> z hovězí trachey (průdušnice) </w:t>
      </w:r>
    </w:p>
    <w:p w:rsidRPr="00D373CF" w:rsidR="00E067F4" w:rsidP="00CC5E70" w:rsidRDefault="00E067F4">
      <w:pPr>
        <w:pStyle w:val="Odstavecseseznamem"/>
        <w:numPr>
          <w:ilvl w:val="0"/>
          <w:numId w:val="20"/>
        </w:numPr>
        <w:rPr>
          <w:rFonts w:ascii="Verdana" w:hAnsi="Verdana"/>
          <w:color w:val="FF0000"/>
          <w:sz w:val="20"/>
          <w:szCs w:val="20"/>
        </w:rPr>
      </w:pPr>
      <w:r w:rsidRPr="00D373CF">
        <w:rPr>
          <w:rFonts w:ascii="Verdana" w:hAnsi="Verdana"/>
          <w:color w:val="FF0000"/>
          <w:sz w:val="20"/>
          <w:szCs w:val="20"/>
        </w:rPr>
        <w:t xml:space="preserve">Požadovaná velikost balení: </w:t>
      </w:r>
      <w:r w:rsidRPr="00D373CF" w:rsidR="00D373CF">
        <w:rPr>
          <w:rFonts w:ascii="Verdana" w:hAnsi="Verdana"/>
          <w:color w:val="FF0000"/>
          <w:sz w:val="20"/>
          <w:szCs w:val="20"/>
        </w:rPr>
        <w:t>4</w:t>
      </w:r>
      <w:r w:rsidRPr="00D373CF">
        <w:rPr>
          <w:rFonts w:ascii="Verdana" w:hAnsi="Verdana"/>
          <w:color w:val="FF0000"/>
          <w:sz w:val="20"/>
          <w:szCs w:val="20"/>
        </w:rPr>
        <w:t>0 g</w:t>
      </w:r>
    </w:p>
    <w:p w:rsidRPr="00E067F4" w:rsidR="00E067F4" w:rsidP="00E067F4" w:rsidRDefault="00E067F4">
      <w:pPr>
        <w:ind w:left="708"/>
        <w:rPr>
          <w:rFonts w:ascii="Verdana" w:hAnsi="Verdana"/>
          <w:sz w:val="20"/>
          <w:szCs w:val="20"/>
        </w:rPr>
      </w:pPr>
    </w:p>
    <w:p w:rsidR="00FC3496" w:rsidP="00E067F4" w:rsidRDefault="00E067F4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Kelímek na masti – 5000 Ks</w:t>
      </w:r>
      <w:bookmarkStart w:name="_GoBack" w:id="5"/>
      <w:bookmarkEnd w:id="5"/>
    </w:p>
    <w:p w:rsidR="00E067F4" w:rsidP="00E067F4" w:rsidRDefault="00E067F4">
      <w:pPr>
        <w:pStyle w:val="Odstavecseseznamem"/>
        <w:rPr>
          <w:rFonts w:ascii="Verdana" w:hAnsi="Verdana"/>
          <w:sz w:val="20"/>
          <w:szCs w:val="20"/>
        </w:rPr>
      </w:pPr>
    </w:p>
    <w:p w:rsidR="00CC5E70" w:rsidP="00CC5E70" w:rsidRDefault="00E86E8B">
      <w:pPr>
        <w:pStyle w:val="Odstavecseseznamem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CC5E70">
        <w:rPr>
          <w:rFonts w:ascii="Verdana" w:hAnsi="Verdana"/>
          <w:sz w:val="20"/>
          <w:szCs w:val="20"/>
        </w:rPr>
        <w:t xml:space="preserve">Plastový kelímek </w:t>
      </w:r>
      <w:r w:rsidR="00CC5E70">
        <w:rPr>
          <w:rFonts w:ascii="Verdana" w:hAnsi="Verdana"/>
          <w:sz w:val="20"/>
          <w:szCs w:val="20"/>
        </w:rPr>
        <w:t>s víčkem, uzavíratelný</w:t>
      </w:r>
    </w:p>
    <w:p w:rsidRPr="0067253E" w:rsidR="00CC5E70" w:rsidP="008C7ABB" w:rsidRDefault="00CC5E70">
      <w:pPr>
        <w:pStyle w:val="Odstavecseseznamem"/>
        <w:numPr>
          <w:ilvl w:val="0"/>
          <w:numId w:val="21"/>
        </w:numPr>
        <w:rPr>
          <w:rFonts w:ascii="Verdana" w:hAnsi="Verdana"/>
          <w:color w:val="FF0000"/>
          <w:sz w:val="20"/>
          <w:szCs w:val="20"/>
        </w:rPr>
      </w:pPr>
      <w:r w:rsidRPr="0067253E">
        <w:rPr>
          <w:rFonts w:ascii="Verdana" w:hAnsi="Verdana"/>
          <w:color w:val="FF0000"/>
          <w:sz w:val="20"/>
          <w:szCs w:val="20"/>
        </w:rPr>
        <w:t>o</w:t>
      </w:r>
      <w:r w:rsidRPr="0067253E" w:rsidR="00E86E8B">
        <w:rPr>
          <w:rFonts w:ascii="Verdana" w:hAnsi="Verdana"/>
          <w:color w:val="FF0000"/>
          <w:sz w:val="20"/>
          <w:szCs w:val="20"/>
        </w:rPr>
        <w:t xml:space="preserve">balový materiál určený k dalšímu zpracování v lékárnách. </w:t>
      </w:r>
      <w:r w:rsidRPr="0067253E" w:rsidR="0067253E">
        <w:rPr>
          <w:rFonts w:ascii="Verdana" w:hAnsi="Verdana"/>
          <w:color w:val="FF0000"/>
          <w:sz w:val="20"/>
          <w:szCs w:val="20"/>
        </w:rPr>
        <w:t>O</w:t>
      </w:r>
      <w:r w:rsidRPr="0067253E">
        <w:rPr>
          <w:rFonts w:ascii="Verdana" w:hAnsi="Verdana"/>
          <w:color w:val="FF0000"/>
          <w:sz w:val="20"/>
          <w:szCs w:val="20"/>
        </w:rPr>
        <w:t xml:space="preserve"> objemu </w:t>
      </w:r>
      <w:r w:rsidRPr="0067253E" w:rsidR="0067253E">
        <w:rPr>
          <w:rFonts w:ascii="Verdana" w:hAnsi="Verdana"/>
          <w:color w:val="FF0000"/>
          <w:sz w:val="20"/>
          <w:szCs w:val="20"/>
        </w:rPr>
        <w:t>15</w:t>
      </w:r>
      <w:r w:rsidRPr="0067253E">
        <w:rPr>
          <w:rFonts w:ascii="Verdana" w:hAnsi="Verdana"/>
          <w:color w:val="FF0000"/>
          <w:sz w:val="20"/>
          <w:szCs w:val="20"/>
        </w:rPr>
        <w:t xml:space="preserve"> ml</w:t>
      </w:r>
    </w:p>
    <w:p w:rsidR="00577BCA" w:rsidP="00E86E8B" w:rsidRDefault="00577BCA">
      <w:pPr>
        <w:ind w:left="708"/>
        <w:rPr>
          <w:rFonts w:ascii="Verdana" w:hAnsi="Verdana"/>
          <w:sz w:val="20"/>
          <w:szCs w:val="20"/>
        </w:rPr>
      </w:pPr>
    </w:p>
    <w:p w:rsidRPr="00577BCA" w:rsidR="00577BCA" w:rsidP="00577BCA" w:rsidRDefault="00577BCA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Obvazy sterilní – </w:t>
      </w:r>
      <w:r w:rsidR="00D61174">
        <w:rPr>
          <w:rFonts w:ascii="Verdana" w:hAnsi="Verdana"/>
          <w:sz w:val="20"/>
          <w:szCs w:val="20"/>
        </w:rPr>
        <w:t>250</w:t>
      </w:r>
      <w:r>
        <w:rPr>
          <w:rFonts w:ascii="Verdana" w:hAnsi="Verdana"/>
          <w:sz w:val="20"/>
          <w:szCs w:val="20"/>
        </w:rPr>
        <w:t xml:space="preserve"> ks</w:t>
      </w:r>
    </w:p>
    <w:p w:rsidR="00577BCA" w:rsidP="00E86E8B" w:rsidRDefault="00577BCA">
      <w:pPr>
        <w:ind w:left="708"/>
        <w:rPr>
          <w:rFonts w:ascii="Verdana" w:hAnsi="Verdana"/>
          <w:sz w:val="20"/>
          <w:szCs w:val="20"/>
        </w:rPr>
      </w:pPr>
    </w:p>
    <w:p w:rsidR="00CC5E70" w:rsidP="00CC5E70" w:rsidRDefault="00577BCA">
      <w:pPr>
        <w:pStyle w:val="Odstavecseseznamem"/>
        <w:numPr>
          <w:ilvl w:val="0"/>
          <w:numId w:val="22"/>
        </w:numPr>
        <w:rPr>
          <w:rFonts w:ascii="Verdana" w:hAnsi="Verdana"/>
          <w:sz w:val="20"/>
          <w:szCs w:val="20"/>
        </w:rPr>
      </w:pPr>
      <w:r w:rsidRPr="00CC5E70">
        <w:rPr>
          <w:rFonts w:ascii="Verdana" w:hAnsi="Verdana"/>
          <w:sz w:val="20"/>
          <w:szCs w:val="20"/>
        </w:rPr>
        <w:t xml:space="preserve">Obvaz hotový sterilní  </w:t>
      </w:r>
    </w:p>
    <w:p w:rsidRPr="00CC5E70" w:rsidR="0049402B" w:rsidP="00CC5E70" w:rsidRDefault="00577BCA">
      <w:pPr>
        <w:pStyle w:val="Odstavecseseznamem"/>
        <w:numPr>
          <w:ilvl w:val="0"/>
          <w:numId w:val="22"/>
        </w:numPr>
        <w:rPr>
          <w:rFonts w:ascii="Verdana" w:hAnsi="Verdana"/>
          <w:sz w:val="20"/>
          <w:szCs w:val="20"/>
        </w:rPr>
      </w:pPr>
      <w:r w:rsidRPr="00CC5E70">
        <w:rPr>
          <w:rFonts w:ascii="Verdana" w:hAnsi="Verdana"/>
          <w:sz w:val="20"/>
          <w:szCs w:val="20"/>
        </w:rPr>
        <w:t>8cmx5m, složený z hydrofilního obinadla a pevně připevněného vatového polštářku</w:t>
      </w:r>
    </w:p>
    <w:p w:rsidRPr="007859E2" w:rsidR="00D61174" w:rsidP="00CC5E70" w:rsidRDefault="00D61174">
      <w:pPr>
        <w:pStyle w:val="Odstavecseseznamem"/>
        <w:numPr>
          <w:ilvl w:val="0"/>
          <w:numId w:val="22"/>
        </w:numPr>
        <w:rPr>
          <w:rFonts w:ascii="Verdana" w:hAnsi="Verdana"/>
          <w:sz w:val="20"/>
          <w:szCs w:val="20"/>
        </w:rPr>
      </w:pPr>
      <w:r w:rsidRPr="007859E2">
        <w:rPr>
          <w:rFonts w:ascii="Verdana" w:hAnsi="Verdana"/>
          <w:sz w:val="20"/>
          <w:szCs w:val="20"/>
        </w:rPr>
        <w:t xml:space="preserve">Složení: </w:t>
      </w:r>
      <w:r w:rsidRPr="007859E2" w:rsidR="00EF6D98">
        <w:rPr>
          <w:rFonts w:ascii="Verdana" w:hAnsi="Verdana"/>
          <w:sz w:val="20"/>
          <w:szCs w:val="20"/>
        </w:rPr>
        <w:t>bavlna, viskózová střiž</w:t>
      </w:r>
      <w:r w:rsidRPr="007859E2">
        <w:rPr>
          <w:rFonts w:ascii="Verdana" w:hAnsi="Verdana"/>
          <w:sz w:val="20"/>
          <w:szCs w:val="20"/>
        </w:rPr>
        <w:t xml:space="preserve">. </w:t>
      </w:r>
    </w:p>
    <w:p w:rsidR="00D61174" w:rsidP="00577BCA" w:rsidRDefault="00D61174">
      <w:pPr>
        <w:ind w:left="708"/>
        <w:rPr>
          <w:rFonts w:ascii="Verdana" w:hAnsi="Verdana"/>
          <w:sz w:val="20"/>
          <w:szCs w:val="20"/>
        </w:rPr>
      </w:pPr>
    </w:p>
    <w:p w:rsidRPr="00577BCA" w:rsidR="00D61174" w:rsidP="00D61174" w:rsidRDefault="00D61174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Obvazy sterilní – 250 ks</w:t>
      </w:r>
    </w:p>
    <w:p w:rsidR="00D61174" w:rsidP="00D61174" w:rsidRDefault="00D61174">
      <w:pPr>
        <w:ind w:left="708"/>
        <w:rPr>
          <w:rFonts w:ascii="Verdana" w:hAnsi="Verdana"/>
          <w:sz w:val="20"/>
          <w:szCs w:val="20"/>
        </w:rPr>
      </w:pPr>
    </w:p>
    <w:p w:rsidR="00CC5E70" w:rsidP="00CC5E70" w:rsidRDefault="00D61174">
      <w:pPr>
        <w:pStyle w:val="Odstavecseseznamem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CC5E70">
        <w:rPr>
          <w:rFonts w:ascii="Verdana" w:hAnsi="Verdana"/>
          <w:sz w:val="20"/>
          <w:szCs w:val="20"/>
        </w:rPr>
        <w:t>Obvaz hotový sterilní</w:t>
      </w:r>
      <w:r w:rsidR="00CC5E70">
        <w:rPr>
          <w:rFonts w:ascii="Verdana" w:hAnsi="Verdana"/>
          <w:sz w:val="20"/>
          <w:szCs w:val="20"/>
        </w:rPr>
        <w:t>,</w:t>
      </w:r>
    </w:p>
    <w:p w:rsidRPr="00CC5E70" w:rsidR="00D61174" w:rsidP="00CC5E70" w:rsidRDefault="00D61174">
      <w:pPr>
        <w:pStyle w:val="Odstavecseseznamem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CC5E70">
        <w:rPr>
          <w:rFonts w:ascii="Verdana" w:hAnsi="Verdana"/>
          <w:sz w:val="20"/>
          <w:szCs w:val="20"/>
        </w:rPr>
        <w:lastRenderedPageBreak/>
        <w:t>10cmx5m, složený z hydrofilního obinadla a pevně připevněného vatového polštářku</w:t>
      </w:r>
    </w:p>
    <w:p w:rsidRPr="007859E2" w:rsidR="00D61174" w:rsidP="00CC5E70" w:rsidRDefault="00D61174">
      <w:pPr>
        <w:pStyle w:val="Odstavecseseznamem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7859E2">
        <w:rPr>
          <w:rFonts w:ascii="Verdana" w:hAnsi="Verdana"/>
          <w:sz w:val="20"/>
          <w:szCs w:val="20"/>
        </w:rPr>
        <w:t xml:space="preserve">Složení: </w:t>
      </w:r>
      <w:r w:rsidRPr="007859E2" w:rsidR="00EF6D98">
        <w:rPr>
          <w:rFonts w:ascii="Verdana" w:hAnsi="Verdana"/>
          <w:sz w:val="20"/>
          <w:szCs w:val="20"/>
        </w:rPr>
        <w:t>bavlna, viskózová střiž</w:t>
      </w:r>
      <w:r w:rsidRPr="007859E2">
        <w:rPr>
          <w:rFonts w:ascii="Verdana" w:hAnsi="Verdana"/>
          <w:sz w:val="20"/>
          <w:szCs w:val="20"/>
        </w:rPr>
        <w:t xml:space="preserve"> </w:t>
      </w:r>
    </w:p>
    <w:p w:rsidR="00D61174" w:rsidP="00D61174" w:rsidRDefault="00D61174">
      <w:pPr>
        <w:ind w:left="708"/>
        <w:rPr>
          <w:rFonts w:ascii="Verdana" w:hAnsi="Verdana"/>
          <w:sz w:val="20"/>
          <w:szCs w:val="20"/>
        </w:rPr>
      </w:pPr>
    </w:p>
    <w:p w:rsidR="00D61174" w:rsidP="00D61174" w:rsidRDefault="00D61174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Obdélníkové náplasti – 2000 Ks</w:t>
      </w:r>
    </w:p>
    <w:p w:rsidR="00D61174" w:rsidP="00D61174" w:rsidRDefault="00D61174">
      <w:pPr>
        <w:ind w:left="708"/>
        <w:rPr>
          <w:rFonts w:ascii="Verdana" w:hAnsi="Verdana"/>
          <w:sz w:val="20"/>
          <w:szCs w:val="20"/>
        </w:rPr>
      </w:pPr>
    </w:p>
    <w:p w:rsidR="0013031F" w:rsidP="0013031F" w:rsidRDefault="0013031F">
      <w:pPr>
        <w:pStyle w:val="Odstavecseseznamem"/>
        <w:numPr>
          <w:ilvl w:val="0"/>
          <w:numId w:val="2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</w:t>
      </w:r>
      <w:r w:rsidRPr="0013031F">
        <w:rPr>
          <w:rFonts w:ascii="Verdana" w:hAnsi="Verdana"/>
          <w:sz w:val="20"/>
          <w:szCs w:val="20"/>
        </w:rPr>
        <w:t xml:space="preserve">elikost 7x5 cm, </w:t>
      </w:r>
    </w:p>
    <w:p w:rsidR="0013031F" w:rsidP="0013031F" w:rsidRDefault="0013031F">
      <w:pPr>
        <w:pStyle w:val="Odstavecseseznamem"/>
        <w:numPr>
          <w:ilvl w:val="0"/>
          <w:numId w:val="2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13031F" w:rsidR="00D61174">
        <w:rPr>
          <w:rFonts w:ascii="Verdana" w:hAnsi="Verdana"/>
          <w:sz w:val="20"/>
          <w:szCs w:val="20"/>
        </w:rPr>
        <w:t>olštářek na rány: savá vrstva z viskó</w:t>
      </w:r>
      <w:r>
        <w:rPr>
          <w:rFonts w:ascii="Verdana" w:hAnsi="Verdana"/>
          <w:sz w:val="20"/>
          <w:szCs w:val="20"/>
        </w:rPr>
        <w:t>zy a polyetylenu/polypropylenu,</w:t>
      </w:r>
    </w:p>
    <w:p w:rsidR="00D61174" w:rsidP="00D61174" w:rsidRDefault="00D61174">
      <w:pPr>
        <w:ind w:left="708"/>
        <w:rPr>
          <w:rFonts w:ascii="Verdana" w:hAnsi="Verdana"/>
          <w:sz w:val="20"/>
          <w:szCs w:val="20"/>
        </w:rPr>
      </w:pPr>
    </w:p>
    <w:p w:rsidR="00D61174" w:rsidP="00D61174" w:rsidRDefault="00D61174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Obdélníkové náplasti – 2000 ks</w:t>
      </w:r>
    </w:p>
    <w:p w:rsidR="00D61174" w:rsidP="00D61174" w:rsidRDefault="00D61174">
      <w:pPr>
        <w:ind w:left="708"/>
        <w:rPr>
          <w:rFonts w:ascii="Verdana" w:hAnsi="Verdana"/>
          <w:sz w:val="20"/>
          <w:szCs w:val="20"/>
        </w:rPr>
      </w:pPr>
    </w:p>
    <w:p w:rsidRPr="0013031F" w:rsidR="0013031F" w:rsidP="0013031F" w:rsidRDefault="0013031F">
      <w:pPr>
        <w:pStyle w:val="Odstavecseseznamem"/>
        <w:numPr>
          <w:ilvl w:val="0"/>
          <w:numId w:val="2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velikost 10x8 cm</w:t>
      </w:r>
    </w:p>
    <w:p w:rsidR="0013031F" w:rsidP="0013031F" w:rsidRDefault="0013031F">
      <w:pPr>
        <w:pStyle w:val="Odstavecseseznamem"/>
        <w:numPr>
          <w:ilvl w:val="0"/>
          <w:numId w:val="2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13031F" w:rsidR="00D61174">
        <w:rPr>
          <w:rFonts w:ascii="Verdana" w:hAnsi="Verdana"/>
          <w:sz w:val="20"/>
          <w:szCs w:val="20"/>
        </w:rPr>
        <w:t>olštářek na rány: savá vrstva z viskózy a polyetylenu/polypropylenu</w:t>
      </w:r>
    </w:p>
    <w:p w:rsidR="000436C2" w:rsidP="00910840" w:rsidRDefault="000436C2">
      <w:pPr>
        <w:pStyle w:val="Odstavecseseznamem"/>
        <w:ind w:left="1080"/>
        <w:rPr>
          <w:rFonts w:ascii="Verdana" w:hAnsi="Verdana"/>
          <w:sz w:val="20"/>
          <w:szCs w:val="20"/>
        </w:rPr>
      </w:pPr>
    </w:p>
    <w:p w:rsidR="00D61174" w:rsidP="00D61174" w:rsidRDefault="000E5707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Jednorázová lžička pro přípravu drog k injekční aplikaci</w:t>
      </w:r>
      <w:r w:rsidR="00D61174">
        <w:rPr>
          <w:rFonts w:ascii="Verdana" w:hAnsi="Verdana"/>
          <w:sz w:val="20"/>
          <w:szCs w:val="20"/>
        </w:rPr>
        <w:t xml:space="preserve"> – </w:t>
      </w:r>
      <w:r w:rsidR="002D0281">
        <w:rPr>
          <w:rFonts w:ascii="Verdana" w:hAnsi="Verdana"/>
          <w:sz w:val="20"/>
          <w:szCs w:val="20"/>
        </w:rPr>
        <w:t>2</w:t>
      </w:r>
      <w:r w:rsidR="000236B8">
        <w:rPr>
          <w:rFonts w:ascii="Verdana" w:hAnsi="Verdana"/>
          <w:sz w:val="20"/>
          <w:szCs w:val="20"/>
        </w:rPr>
        <w:t>0000 Ks</w:t>
      </w:r>
    </w:p>
    <w:p w:rsidR="00D61174" w:rsidP="00D61174" w:rsidRDefault="00D61174">
      <w:pPr>
        <w:pStyle w:val="Odstavecseseznamem"/>
        <w:rPr>
          <w:rFonts w:ascii="Verdana" w:hAnsi="Verdana"/>
          <w:sz w:val="20"/>
          <w:szCs w:val="20"/>
        </w:rPr>
      </w:pPr>
    </w:p>
    <w:p w:rsidRPr="00D61174" w:rsidR="00D61174" w:rsidP="000C5F74" w:rsidRDefault="000C5F74">
      <w:pPr>
        <w:pStyle w:val="Odstavecseseznamem"/>
        <w:numPr>
          <w:ilvl w:val="0"/>
          <w:numId w:val="2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kalíšek (malá miska</w:t>
      </w:r>
      <w:r w:rsidRPr="00D61174" w:rsidR="00D61174">
        <w:rPr>
          <w:rFonts w:ascii="Verdana" w:hAnsi="Verdana"/>
          <w:sz w:val="20"/>
          <w:szCs w:val="20"/>
        </w:rPr>
        <w:t xml:space="preserve">) s rovným stabilním dnem a nasazovací teplovzdornou rukojetí. </w:t>
      </w:r>
      <w:r w:rsidR="000236B8">
        <w:rPr>
          <w:rFonts w:ascii="Verdana" w:hAnsi="Verdana"/>
          <w:sz w:val="20"/>
          <w:szCs w:val="20"/>
        </w:rPr>
        <w:t>Klienty drogových služeb je</w:t>
      </w:r>
      <w:r w:rsidRPr="00D61174" w:rsidR="00D61174">
        <w:rPr>
          <w:rFonts w:ascii="Verdana" w:hAnsi="Verdana"/>
          <w:sz w:val="20"/>
          <w:szCs w:val="20"/>
        </w:rPr>
        <w:t xml:space="preserve"> nazývá</w:t>
      </w:r>
      <w:r w:rsidR="000236B8">
        <w:rPr>
          <w:rFonts w:ascii="Verdana" w:hAnsi="Verdana"/>
          <w:sz w:val="20"/>
          <w:szCs w:val="20"/>
        </w:rPr>
        <w:t>n</w:t>
      </w:r>
      <w:r w:rsidRPr="00D61174" w:rsidR="00D61174">
        <w:rPr>
          <w:rFonts w:ascii="Verdana" w:hAnsi="Verdana"/>
          <w:sz w:val="20"/>
          <w:szCs w:val="20"/>
        </w:rPr>
        <w:t xml:space="preserve"> „pánvička“.</w:t>
      </w:r>
    </w:p>
    <w:p w:rsidR="00D61174" w:rsidP="00D61174" w:rsidRDefault="00D61174">
      <w:pPr>
        <w:ind w:left="708"/>
        <w:rPr>
          <w:rFonts w:ascii="Verdana" w:hAnsi="Verdana"/>
          <w:sz w:val="20"/>
          <w:szCs w:val="20"/>
        </w:rPr>
      </w:pPr>
    </w:p>
    <w:p w:rsidRPr="000236B8" w:rsidR="000236B8" w:rsidP="000236B8" w:rsidRDefault="000E5707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Jednorázový filtr účelově vyrobený pro přípravu drog k injekční aplikaci</w:t>
      </w:r>
      <w:r w:rsidR="000236B8">
        <w:rPr>
          <w:rFonts w:ascii="Verdana" w:hAnsi="Verdana"/>
          <w:sz w:val="20"/>
          <w:szCs w:val="20"/>
        </w:rPr>
        <w:t xml:space="preserve"> – </w:t>
      </w:r>
      <w:r w:rsidR="002D0281">
        <w:rPr>
          <w:rFonts w:ascii="Verdana" w:hAnsi="Verdana"/>
          <w:sz w:val="20"/>
          <w:szCs w:val="20"/>
        </w:rPr>
        <w:t>2</w:t>
      </w:r>
      <w:r w:rsidR="000236B8">
        <w:rPr>
          <w:rFonts w:ascii="Verdana" w:hAnsi="Verdana"/>
          <w:sz w:val="20"/>
          <w:szCs w:val="20"/>
        </w:rPr>
        <w:t xml:space="preserve">5000 Ks </w:t>
      </w:r>
    </w:p>
    <w:p w:rsidR="000236B8" w:rsidP="00D61174" w:rsidRDefault="000236B8">
      <w:pPr>
        <w:ind w:left="708"/>
        <w:rPr>
          <w:rFonts w:ascii="Verdana" w:hAnsi="Verdana"/>
          <w:sz w:val="20"/>
          <w:szCs w:val="20"/>
        </w:rPr>
      </w:pPr>
    </w:p>
    <w:p w:rsidR="000C5F74" w:rsidP="000C5F74" w:rsidRDefault="00931165">
      <w:pPr>
        <w:pStyle w:val="Odstavecseseznamem"/>
        <w:numPr>
          <w:ilvl w:val="0"/>
          <w:numId w:val="26"/>
        </w:numPr>
        <w:rPr>
          <w:rFonts w:ascii="Verdana" w:hAnsi="Verdana"/>
          <w:sz w:val="20"/>
          <w:szCs w:val="20"/>
        </w:rPr>
      </w:pPr>
      <w:r w:rsidRPr="000C5F74">
        <w:rPr>
          <w:rFonts w:ascii="Verdana" w:hAnsi="Verdana"/>
          <w:sz w:val="20"/>
          <w:szCs w:val="20"/>
        </w:rPr>
        <w:t>F</w:t>
      </w:r>
      <w:r w:rsidRPr="000C5F74" w:rsidR="000236B8">
        <w:rPr>
          <w:rFonts w:ascii="Verdana" w:hAnsi="Verdana"/>
          <w:sz w:val="20"/>
          <w:szCs w:val="20"/>
        </w:rPr>
        <w:t>il</w:t>
      </w:r>
      <w:r w:rsidRPr="000C5F74" w:rsidR="003B285C">
        <w:rPr>
          <w:rFonts w:ascii="Verdana" w:hAnsi="Verdana"/>
          <w:sz w:val="20"/>
          <w:szCs w:val="20"/>
        </w:rPr>
        <w:t>tr s polypropylenovou membránou</w:t>
      </w:r>
      <w:r w:rsidRPr="000C5F74">
        <w:rPr>
          <w:rFonts w:ascii="Verdana" w:hAnsi="Verdana"/>
          <w:sz w:val="20"/>
          <w:szCs w:val="20"/>
        </w:rPr>
        <w:t xml:space="preserve"> sloužící při </w:t>
      </w:r>
      <w:r w:rsidRPr="000C5F74" w:rsidR="000E5707">
        <w:rPr>
          <w:rFonts w:ascii="Verdana" w:hAnsi="Verdana"/>
          <w:color w:val="000000"/>
          <w:sz w:val="20"/>
          <w:szCs w:val="20"/>
          <w:shd w:val="clear" w:color="auto" w:fill="FFFFFF"/>
        </w:rPr>
        <w:t>přípravě drog k injekční aplikaci</w:t>
      </w:r>
      <w:r w:rsidRPr="000C5F74" w:rsidR="003B285C">
        <w:rPr>
          <w:rFonts w:ascii="Verdana" w:hAnsi="Verdana"/>
          <w:sz w:val="20"/>
          <w:szCs w:val="20"/>
        </w:rPr>
        <w:t>,</w:t>
      </w:r>
      <w:r w:rsidRPr="000C5F74" w:rsidR="000236B8">
        <w:rPr>
          <w:rFonts w:ascii="Verdana" w:hAnsi="Verdana"/>
          <w:sz w:val="20"/>
          <w:szCs w:val="20"/>
        </w:rPr>
        <w:t xml:space="preserve"> </w:t>
      </w:r>
    </w:p>
    <w:p w:rsidR="000C5F74" w:rsidP="000C5F74" w:rsidRDefault="000236B8">
      <w:pPr>
        <w:pStyle w:val="Odstavecseseznamem"/>
        <w:numPr>
          <w:ilvl w:val="0"/>
          <w:numId w:val="26"/>
        </w:numPr>
        <w:rPr>
          <w:rFonts w:ascii="Verdana" w:hAnsi="Verdana"/>
          <w:sz w:val="20"/>
          <w:szCs w:val="20"/>
        </w:rPr>
      </w:pPr>
      <w:r w:rsidRPr="000C5F74">
        <w:rPr>
          <w:rFonts w:ascii="Verdana" w:hAnsi="Verdana"/>
          <w:sz w:val="20"/>
          <w:szCs w:val="20"/>
        </w:rPr>
        <w:t>membrána zachycuje nežádoucí částice</w:t>
      </w:r>
      <w:r w:rsidRPr="000C5F74" w:rsidR="00931165">
        <w:rPr>
          <w:rFonts w:ascii="Verdana" w:hAnsi="Verdana"/>
          <w:sz w:val="20"/>
          <w:szCs w:val="20"/>
        </w:rPr>
        <w:t xml:space="preserve">, </w:t>
      </w:r>
      <w:r w:rsidRPr="000C5F74">
        <w:rPr>
          <w:rFonts w:ascii="Verdana" w:hAnsi="Verdana"/>
          <w:sz w:val="20"/>
          <w:szCs w:val="20"/>
        </w:rPr>
        <w:t>prakticky v ní nezůstává žádná</w:t>
      </w:r>
      <w:r w:rsidRPr="000C5F74" w:rsidR="000E5707">
        <w:rPr>
          <w:rFonts w:ascii="Verdana" w:hAnsi="Verdana"/>
          <w:sz w:val="20"/>
          <w:szCs w:val="20"/>
        </w:rPr>
        <w:t xml:space="preserve"> droga;</w:t>
      </w:r>
      <w:r w:rsidRPr="000C5F74" w:rsidR="00931165">
        <w:rPr>
          <w:rFonts w:ascii="Verdana" w:hAnsi="Verdana"/>
          <w:sz w:val="20"/>
          <w:szCs w:val="20"/>
        </w:rPr>
        <w:t xml:space="preserve"> </w:t>
      </w:r>
    </w:p>
    <w:p w:rsidR="000C5F74" w:rsidP="000C5F74" w:rsidRDefault="000E5707">
      <w:pPr>
        <w:pStyle w:val="Odstavecseseznamem"/>
        <w:numPr>
          <w:ilvl w:val="0"/>
          <w:numId w:val="26"/>
        </w:numPr>
        <w:rPr>
          <w:rFonts w:ascii="Verdana" w:hAnsi="Verdana"/>
          <w:sz w:val="20"/>
          <w:szCs w:val="20"/>
        </w:rPr>
      </w:pPr>
      <w:r w:rsidRPr="000C5F74">
        <w:rPr>
          <w:rFonts w:ascii="Verdana" w:hAnsi="Verdana"/>
          <w:sz w:val="20"/>
          <w:szCs w:val="20"/>
        </w:rPr>
        <w:t>filtr</w:t>
      </w:r>
      <w:r w:rsidRPr="000C5F74" w:rsidR="000236B8">
        <w:rPr>
          <w:rFonts w:ascii="Verdana" w:hAnsi="Verdana"/>
          <w:sz w:val="20"/>
          <w:szCs w:val="20"/>
        </w:rPr>
        <w:t xml:space="preserve"> se skládá z plastového těla, které se namontuje na injekční stříkačku, a </w:t>
      </w:r>
      <w:r w:rsidRPr="000C5F74" w:rsidR="003B285C">
        <w:rPr>
          <w:rFonts w:ascii="Verdana" w:hAnsi="Verdana"/>
          <w:sz w:val="20"/>
          <w:szCs w:val="20"/>
        </w:rPr>
        <w:t>dále z polypropylenové membrány,</w:t>
      </w:r>
      <w:r w:rsidRPr="000C5F74" w:rsidR="000236B8">
        <w:rPr>
          <w:rFonts w:ascii="Verdana" w:hAnsi="Verdana"/>
          <w:sz w:val="20"/>
          <w:szCs w:val="20"/>
        </w:rPr>
        <w:t xml:space="preserve"> </w:t>
      </w:r>
    </w:p>
    <w:p w:rsidRPr="000C5F74" w:rsidR="000236B8" w:rsidP="000C5F74" w:rsidRDefault="000236B8">
      <w:pPr>
        <w:pStyle w:val="Odstavecseseznamem"/>
        <w:numPr>
          <w:ilvl w:val="0"/>
          <w:numId w:val="26"/>
        </w:numPr>
        <w:rPr>
          <w:rFonts w:ascii="Verdana" w:hAnsi="Verdana"/>
          <w:sz w:val="20"/>
          <w:szCs w:val="20"/>
        </w:rPr>
      </w:pPr>
      <w:r w:rsidRPr="000C5F74">
        <w:rPr>
          <w:rFonts w:ascii="Verdana" w:hAnsi="Verdana"/>
          <w:sz w:val="20"/>
          <w:szCs w:val="20"/>
        </w:rPr>
        <w:t>je kompatibilní se stříkačkami BD a Braun (0,5 a 1ml, 2ml</w:t>
      </w:r>
      <w:r w:rsidRPr="000C5F74" w:rsidR="003B285C">
        <w:rPr>
          <w:rFonts w:ascii="Verdana" w:hAnsi="Verdana"/>
          <w:sz w:val="20"/>
          <w:szCs w:val="20"/>
        </w:rPr>
        <w:t>)</w:t>
      </w:r>
    </w:p>
    <w:p w:rsidR="003B285C" w:rsidP="00D61174" w:rsidRDefault="003B285C">
      <w:pPr>
        <w:ind w:left="708"/>
        <w:rPr>
          <w:rFonts w:ascii="Verdana" w:hAnsi="Verdana"/>
          <w:sz w:val="20"/>
          <w:szCs w:val="20"/>
        </w:rPr>
      </w:pPr>
    </w:p>
    <w:p w:rsidR="003B285C" w:rsidP="003B285C" w:rsidRDefault="003B285C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Tvrdé želatinové tobolky (kapsle) – 1500 Ks</w:t>
      </w:r>
    </w:p>
    <w:p w:rsidR="003B285C" w:rsidP="003B285C" w:rsidRDefault="003B285C">
      <w:pPr>
        <w:pStyle w:val="Odstavecseseznamem"/>
        <w:rPr>
          <w:rFonts w:ascii="Verdana" w:hAnsi="Verdana"/>
          <w:sz w:val="20"/>
          <w:szCs w:val="20"/>
        </w:rPr>
      </w:pPr>
    </w:p>
    <w:p w:rsidR="003B285C" w:rsidP="000C5F74" w:rsidRDefault="000C5F74">
      <w:pPr>
        <w:pStyle w:val="Odstavecseseznamem"/>
        <w:numPr>
          <w:ilvl w:val="0"/>
          <w:numId w:val="2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3B285C" w:rsidR="003B285C">
        <w:rPr>
          <w:rFonts w:ascii="Verdana" w:hAnsi="Verdana"/>
          <w:sz w:val="20"/>
          <w:szCs w:val="20"/>
        </w:rPr>
        <w:t>louží jako poživatelný obal, který je určený k plnění sypkých lékových forem a výživových doplňků.</w:t>
      </w:r>
      <w:r w:rsidR="003B285C">
        <w:rPr>
          <w:rFonts w:ascii="Verdana" w:hAnsi="Verdana"/>
          <w:sz w:val="20"/>
          <w:szCs w:val="20"/>
        </w:rPr>
        <w:t xml:space="preserve"> Velikost č. 0</w:t>
      </w:r>
    </w:p>
    <w:p w:rsidR="003B285C" w:rsidP="003B285C" w:rsidRDefault="003B285C">
      <w:pPr>
        <w:pStyle w:val="Odstavecseseznamem"/>
        <w:rPr>
          <w:rFonts w:ascii="Verdana" w:hAnsi="Verdana"/>
          <w:sz w:val="20"/>
          <w:szCs w:val="20"/>
        </w:rPr>
      </w:pPr>
    </w:p>
    <w:p w:rsidR="003B285C" w:rsidP="003B285C" w:rsidRDefault="003B285C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Tvrdé želatinové tobolky (kapsle) – 1500 Ks</w:t>
      </w:r>
    </w:p>
    <w:p w:rsidR="003B285C" w:rsidP="003B285C" w:rsidRDefault="003B285C">
      <w:pPr>
        <w:pStyle w:val="Odstavecseseznamem"/>
        <w:rPr>
          <w:rFonts w:ascii="Verdana" w:hAnsi="Verdana"/>
          <w:sz w:val="20"/>
          <w:szCs w:val="20"/>
        </w:rPr>
      </w:pPr>
    </w:p>
    <w:p w:rsidR="003B285C" w:rsidP="000C5F74" w:rsidRDefault="000C5F74">
      <w:pPr>
        <w:pStyle w:val="Odstavecseseznamem"/>
        <w:numPr>
          <w:ilvl w:val="0"/>
          <w:numId w:val="2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3B285C" w:rsidR="003B285C">
        <w:rPr>
          <w:rFonts w:ascii="Verdana" w:hAnsi="Verdana"/>
          <w:sz w:val="20"/>
          <w:szCs w:val="20"/>
        </w:rPr>
        <w:t>louží jako poživatelný obal, který je určený k plnění sypkých lékových forem a výživových doplňků.</w:t>
      </w:r>
      <w:r w:rsidR="003B285C">
        <w:rPr>
          <w:rFonts w:ascii="Verdana" w:hAnsi="Verdana"/>
          <w:sz w:val="20"/>
          <w:szCs w:val="20"/>
        </w:rPr>
        <w:t xml:space="preserve"> Velikost č. 00</w:t>
      </w:r>
    </w:p>
    <w:p w:rsidR="003B285C" w:rsidP="003B285C" w:rsidRDefault="003B285C">
      <w:pPr>
        <w:pStyle w:val="Odstavecseseznamem"/>
        <w:rPr>
          <w:rFonts w:ascii="Verdana" w:hAnsi="Verdana"/>
          <w:sz w:val="20"/>
          <w:szCs w:val="20"/>
        </w:rPr>
      </w:pPr>
    </w:p>
    <w:p w:rsidR="003B285C" w:rsidP="003B285C" w:rsidRDefault="003B285C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Těhotenské testy – </w:t>
      </w:r>
      <w:r w:rsidR="002D0281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 xml:space="preserve">00 Ks </w:t>
      </w:r>
    </w:p>
    <w:p w:rsidR="003B285C" w:rsidP="003B285C" w:rsidRDefault="003B285C">
      <w:pPr>
        <w:ind w:left="708"/>
        <w:rPr>
          <w:rFonts w:ascii="Verdana" w:hAnsi="Verdana"/>
          <w:sz w:val="20"/>
          <w:szCs w:val="20"/>
        </w:rPr>
      </w:pPr>
    </w:p>
    <w:p w:rsidR="000C5F74" w:rsidP="000C5F74" w:rsidRDefault="003B285C">
      <w:pPr>
        <w:pStyle w:val="Odstavecseseznamem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0C5F74">
        <w:rPr>
          <w:rFonts w:ascii="Verdana" w:hAnsi="Verdana"/>
          <w:sz w:val="20"/>
          <w:szCs w:val="20"/>
        </w:rPr>
        <w:t xml:space="preserve">Test využívá kombinaci protilátek zahrnující monoklonální </w:t>
      </w:r>
      <w:proofErr w:type="spellStart"/>
      <w:r w:rsidRPr="000C5F74">
        <w:rPr>
          <w:rFonts w:ascii="Verdana" w:hAnsi="Verdana"/>
          <w:sz w:val="20"/>
          <w:szCs w:val="20"/>
        </w:rPr>
        <w:t>hCG</w:t>
      </w:r>
      <w:proofErr w:type="spellEnd"/>
      <w:r w:rsidRPr="000C5F74">
        <w:rPr>
          <w:rFonts w:ascii="Verdana" w:hAnsi="Verdana"/>
          <w:sz w:val="20"/>
          <w:szCs w:val="20"/>
        </w:rPr>
        <w:t xml:space="preserve"> protilátky selektivně zaměřené na zvýšené hladiny </w:t>
      </w:r>
      <w:proofErr w:type="spellStart"/>
      <w:r w:rsidRPr="000C5F74">
        <w:rPr>
          <w:rFonts w:ascii="Verdana" w:hAnsi="Verdana"/>
          <w:sz w:val="20"/>
          <w:szCs w:val="20"/>
        </w:rPr>
        <w:t>hCG</w:t>
      </w:r>
      <w:proofErr w:type="spellEnd"/>
      <w:r w:rsidRPr="000C5F74">
        <w:rPr>
          <w:rFonts w:ascii="Verdana" w:hAnsi="Verdana"/>
          <w:sz w:val="20"/>
          <w:szCs w:val="20"/>
        </w:rPr>
        <w:t xml:space="preserve">. 244. </w:t>
      </w:r>
    </w:p>
    <w:p w:rsidR="000C5F74" w:rsidP="000C5F74" w:rsidRDefault="003B285C">
      <w:pPr>
        <w:pStyle w:val="Odstavecseseznamem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0C5F74">
        <w:rPr>
          <w:rFonts w:ascii="Verdana" w:hAnsi="Verdana"/>
          <w:sz w:val="20"/>
          <w:szCs w:val="20"/>
        </w:rPr>
        <w:t xml:space="preserve">Těhotenský test se provádí ponořením absorbujícího konce proužku do nádobky s močí. </w:t>
      </w:r>
    </w:p>
    <w:p w:rsidRPr="000C5F74" w:rsidR="003B285C" w:rsidP="000C5F74" w:rsidRDefault="003B285C">
      <w:pPr>
        <w:pStyle w:val="Odstavecseseznamem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0C5F74">
        <w:rPr>
          <w:rFonts w:ascii="Verdana" w:hAnsi="Verdana"/>
          <w:sz w:val="20"/>
          <w:szCs w:val="20"/>
        </w:rPr>
        <w:lastRenderedPageBreak/>
        <w:t>Získaný výsledek se odečítá podle vytvořených barevných linií.</w:t>
      </w:r>
    </w:p>
    <w:p w:rsidR="003B285C" w:rsidP="003B285C" w:rsidRDefault="003B285C">
      <w:pPr>
        <w:ind w:left="708"/>
        <w:rPr>
          <w:rFonts w:ascii="Verdana" w:hAnsi="Verdana"/>
          <w:sz w:val="20"/>
          <w:szCs w:val="20"/>
        </w:rPr>
      </w:pPr>
    </w:p>
    <w:p w:rsidR="003B285C" w:rsidP="003B285C" w:rsidRDefault="000E5707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Kombinovaný filtr pro balení drog určených ke kouření</w:t>
      </w:r>
      <w:r>
        <w:rPr>
          <w:rFonts w:ascii="Verdana" w:hAnsi="Verdana"/>
          <w:sz w:val="20"/>
          <w:szCs w:val="20"/>
        </w:rPr>
        <w:t xml:space="preserve"> </w:t>
      </w:r>
      <w:r w:rsidR="003B285C">
        <w:rPr>
          <w:rFonts w:ascii="Verdana" w:hAnsi="Verdana"/>
          <w:sz w:val="20"/>
          <w:szCs w:val="20"/>
        </w:rPr>
        <w:t xml:space="preserve">– 25000 Ks </w:t>
      </w:r>
    </w:p>
    <w:p w:rsidR="003B285C" w:rsidP="003B285C" w:rsidRDefault="003B285C">
      <w:pPr>
        <w:ind w:left="708"/>
        <w:rPr>
          <w:rFonts w:ascii="Verdana" w:hAnsi="Verdana"/>
          <w:sz w:val="20"/>
          <w:szCs w:val="20"/>
        </w:rPr>
      </w:pPr>
    </w:p>
    <w:p w:rsidR="000C5F74" w:rsidP="000C5F74" w:rsidRDefault="003B285C">
      <w:pPr>
        <w:pStyle w:val="Odstavecseseznamem"/>
        <w:numPr>
          <w:ilvl w:val="0"/>
          <w:numId w:val="28"/>
        </w:numPr>
        <w:rPr>
          <w:rFonts w:ascii="Verdana" w:hAnsi="Verdana"/>
          <w:sz w:val="20"/>
          <w:szCs w:val="20"/>
        </w:rPr>
      </w:pPr>
      <w:proofErr w:type="spellStart"/>
      <w:r w:rsidRPr="000C5F74">
        <w:rPr>
          <w:rFonts w:ascii="Verdana" w:hAnsi="Verdana"/>
          <w:sz w:val="20"/>
          <w:szCs w:val="20"/>
        </w:rPr>
        <w:t>Předrolované</w:t>
      </w:r>
      <w:proofErr w:type="spellEnd"/>
      <w:r w:rsidRPr="000C5F74">
        <w:rPr>
          <w:rFonts w:ascii="Verdana" w:hAnsi="Verdana"/>
          <w:sz w:val="20"/>
          <w:szCs w:val="20"/>
        </w:rPr>
        <w:t xml:space="preserve"> papírové filtry kombinované s cigaretovým filtrem se systémem proudění vzduchu</w:t>
      </w:r>
      <w:r w:rsidRPr="000C5F74" w:rsidR="00DD4A1A">
        <w:rPr>
          <w:rFonts w:ascii="Verdana" w:hAnsi="Verdana"/>
          <w:sz w:val="20"/>
          <w:szCs w:val="20"/>
        </w:rPr>
        <w:t xml:space="preserve">: Otvory v horní části způsobují podtlak, který zajišťuje přisátí papírku po obvodu. </w:t>
      </w:r>
    </w:p>
    <w:p w:rsidR="000C5F74" w:rsidP="000C5F74" w:rsidRDefault="00DD4A1A">
      <w:pPr>
        <w:pStyle w:val="Odstavecseseznamem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0C5F74">
        <w:rPr>
          <w:rFonts w:ascii="Verdana" w:hAnsi="Verdana"/>
          <w:sz w:val="20"/>
          <w:szCs w:val="20"/>
        </w:rPr>
        <w:t xml:space="preserve">Filtry jsou připravené k okamžitému použití. </w:t>
      </w:r>
    </w:p>
    <w:p w:rsidRPr="000C5F74" w:rsidR="003B285C" w:rsidP="000C5F74" w:rsidRDefault="00DD4A1A">
      <w:pPr>
        <w:pStyle w:val="Odstavecseseznamem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0C5F74">
        <w:rPr>
          <w:rFonts w:ascii="Verdana" w:hAnsi="Verdana"/>
          <w:sz w:val="20"/>
          <w:szCs w:val="20"/>
        </w:rPr>
        <w:t xml:space="preserve">Průměr filtru </w:t>
      </w:r>
      <w:r w:rsidRPr="000C5F74" w:rsidR="00C22415">
        <w:rPr>
          <w:rFonts w:ascii="Verdana" w:hAnsi="Verdana"/>
          <w:sz w:val="20"/>
          <w:szCs w:val="20"/>
        </w:rPr>
        <w:t xml:space="preserve">min. </w:t>
      </w:r>
      <w:r w:rsidRPr="000C5F74">
        <w:rPr>
          <w:rFonts w:ascii="Verdana" w:hAnsi="Verdana"/>
          <w:sz w:val="20"/>
          <w:szCs w:val="20"/>
        </w:rPr>
        <w:t xml:space="preserve">5,8mm. </w:t>
      </w:r>
    </w:p>
    <w:p w:rsidR="003B285C" w:rsidP="003B285C" w:rsidRDefault="003B285C">
      <w:pPr>
        <w:pStyle w:val="Odstavecseseznamem"/>
        <w:rPr>
          <w:rFonts w:ascii="Verdana" w:hAnsi="Verdana"/>
          <w:sz w:val="20"/>
          <w:szCs w:val="20"/>
        </w:rPr>
      </w:pPr>
    </w:p>
    <w:p w:rsidRPr="003B285C" w:rsidR="003B285C" w:rsidP="003B285C" w:rsidRDefault="003B285C">
      <w:pPr>
        <w:pStyle w:val="Odstavecseseznamem"/>
        <w:rPr>
          <w:rFonts w:ascii="Verdana" w:hAnsi="Verdana"/>
          <w:sz w:val="20"/>
          <w:szCs w:val="20"/>
        </w:rPr>
      </w:pPr>
    </w:p>
    <w:sectPr w:rsidRPr="003B285C" w:rsidR="003B28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BE7E1B" w:rsidP="00BE61FE" w:rsidRDefault="00BE7E1B">
      <w:pPr>
        <w:spacing w:line="240" w:lineRule="auto"/>
      </w:pPr>
      <w:r>
        <w:separator/>
      </w:r>
    </w:p>
  </w:endnote>
  <w:endnote w:type="continuationSeparator" w:id="0">
    <w:p w:rsidR="00BE7E1B" w:rsidP="00BE61FE" w:rsidRDefault="00BE7E1B"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BE61FE" w:rsidR="00BE61FE" w:rsidRDefault="00BE61FE">
    <w:pPr>
      <w:pStyle w:val="Zpat"/>
      <w:rPr>
        <w:sz w:val="20"/>
        <w:szCs w:val="20"/>
      </w:rPr>
    </w:pPr>
    <w:r w:rsidRPr="00BE61FE">
      <w:rPr>
        <w:color w:val="000000"/>
        <w:sz w:val="20"/>
        <w:szCs w:val="20"/>
      </w:rPr>
      <w:t>Tyto projekty jsou spolufinancovány Evropskou unií.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BE7E1B" w:rsidP="00BE61FE" w:rsidRDefault="00BE7E1B">
      <w:pPr>
        <w:spacing w:line="240" w:lineRule="auto"/>
      </w:pPr>
      <w:r>
        <w:separator/>
      </w:r>
    </w:p>
  </w:footnote>
  <w:footnote w:type="continuationSeparator" w:id="0">
    <w:p w:rsidR="00BE7E1B" w:rsidP="00BE61FE" w:rsidRDefault="00BE7E1B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E61FE" w:rsidP="00BE61FE" w:rsidRDefault="00BE61FE">
    <w:pPr>
      <w:pStyle w:val="Zhlav"/>
      <w:spacing w:after="840"/>
    </w:pPr>
    <w:r>
      <w:rPr>
        <w:rFonts w:ascii="Tahoma" w:hAnsi="Tahoma" w:cs="Tahoma"/>
        <w:noProof/>
        <w:color w:val="000000"/>
        <w:sz w:val="17"/>
        <w:szCs w:val="17"/>
      </w:rPr>
      <w:drawing>
        <wp:inline distT="0" distB="0" distL="0" distR="0">
          <wp:extent cx="4089400" cy="847656"/>
          <wp:effectExtent l="0" t="0" r="6350" b="0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Logo OPZ barevné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2730" cy="854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8935B7"/>
    <w:multiLevelType w:val="hybridMultilevel"/>
    <w:tmpl w:val="9746D2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E1D93"/>
    <w:multiLevelType w:val="hybridMultilevel"/>
    <w:tmpl w:val="4AA6370C"/>
    <w:lvl w:ilvl="0" w:tplc="91D2CC36"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  <w:color w:val="000000"/>
      </w:rPr>
    </w:lvl>
    <w:lvl w:ilvl="1" w:tplc="04050003" w:tentative="true">
      <w:start w:val="1"/>
      <w:numFmt w:val="bullet"/>
      <w:lvlText w:val="o"/>
      <w:lvlJc w:val="left"/>
      <w:pPr>
        <w:ind w:left="145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7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9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1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3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5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7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91" w:hanging="360"/>
      </w:pPr>
      <w:rPr>
        <w:rFonts w:hint="default" w:ascii="Wingdings" w:hAnsi="Wingdings"/>
      </w:rPr>
    </w:lvl>
  </w:abstractNum>
  <w:abstractNum w:abstractNumId="2">
    <w:nsid w:val="09E07B27"/>
    <w:multiLevelType w:val="hybridMultilevel"/>
    <w:tmpl w:val="E2741FEC"/>
    <w:lvl w:ilvl="0" w:tplc="91D2CC36"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  <w:color w:val="000000"/>
      </w:rPr>
    </w:lvl>
    <w:lvl w:ilvl="1" w:tplc="04050003" w:tentative="true">
      <w:start w:val="1"/>
      <w:numFmt w:val="bullet"/>
      <w:lvlText w:val="o"/>
      <w:lvlJc w:val="left"/>
      <w:pPr>
        <w:ind w:left="145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7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9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1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3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5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7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91" w:hanging="360"/>
      </w:pPr>
      <w:rPr>
        <w:rFonts w:hint="default" w:ascii="Wingdings" w:hAnsi="Wingdings"/>
      </w:rPr>
    </w:lvl>
  </w:abstractNum>
  <w:abstractNum w:abstractNumId="3">
    <w:nsid w:val="0DE540D6"/>
    <w:multiLevelType w:val="hybridMultilevel"/>
    <w:tmpl w:val="2DC8DFB0"/>
    <w:lvl w:ilvl="0" w:tplc="2D069CA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657F1"/>
    <w:multiLevelType w:val="hybridMultilevel"/>
    <w:tmpl w:val="2DC8DFB0"/>
    <w:lvl w:ilvl="0" w:tplc="2D069CA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87024"/>
    <w:multiLevelType w:val="hybridMultilevel"/>
    <w:tmpl w:val="36FCCA3E"/>
    <w:lvl w:ilvl="0" w:tplc="99BC6E5C">
      <w:start w:val="3"/>
      <w:numFmt w:val="bullet"/>
      <w:lvlText w:val="-"/>
      <w:lvlJc w:val="left"/>
      <w:pPr>
        <w:ind w:left="1069" w:hanging="360"/>
      </w:pPr>
      <w:rPr>
        <w:rFonts w:hint="default" w:ascii="Verdana" w:hAnsi="Verdana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6">
    <w:nsid w:val="1D7E27D6"/>
    <w:multiLevelType w:val="hybridMultilevel"/>
    <w:tmpl w:val="BEBE1E5E"/>
    <w:lvl w:ilvl="0" w:tplc="91D2CC36"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  <w:color w:val="000000"/>
      </w:rPr>
    </w:lvl>
    <w:lvl w:ilvl="1" w:tplc="04050003" w:tentative="true">
      <w:start w:val="1"/>
      <w:numFmt w:val="bullet"/>
      <w:lvlText w:val="o"/>
      <w:lvlJc w:val="left"/>
      <w:pPr>
        <w:ind w:left="145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7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9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1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3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5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7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91" w:hanging="360"/>
      </w:pPr>
      <w:rPr>
        <w:rFonts w:hint="default" w:ascii="Wingdings" w:hAnsi="Wingdings"/>
      </w:rPr>
    </w:lvl>
  </w:abstractNum>
  <w:abstractNum w:abstractNumId="7">
    <w:nsid w:val="1FA653FD"/>
    <w:multiLevelType w:val="hybridMultilevel"/>
    <w:tmpl w:val="8F0C2A10"/>
    <w:lvl w:ilvl="0" w:tplc="2D069CA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F5010"/>
    <w:multiLevelType w:val="hybridMultilevel"/>
    <w:tmpl w:val="C3588328"/>
    <w:lvl w:ilvl="0" w:tplc="91D2CC36"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  <w:color w:val="000000"/>
      </w:rPr>
    </w:lvl>
    <w:lvl w:ilvl="1" w:tplc="04050003" w:tentative="true">
      <w:start w:val="1"/>
      <w:numFmt w:val="bullet"/>
      <w:lvlText w:val="o"/>
      <w:lvlJc w:val="left"/>
      <w:pPr>
        <w:ind w:left="145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7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9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1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3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5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7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91" w:hanging="360"/>
      </w:pPr>
      <w:rPr>
        <w:rFonts w:hint="default" w:ascii="Wingdings" w:hAnsi="Wingdings"/>
      </w:rPr>
    </w:lvl>
  </w:abstractNum>
  <w:abstractNum w:abstractNumId="9">
    <w:nsid w:val="2D486F6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1DC015A"/>
    <w:multiLevelType w:val="hybridMultilevel"/>
    <w:tmpl w:val="60F62F98"/>
    <w:lvl w:ilvl="0" w:tplc="2D069CA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32A8D"/>
    <w:multiLevelType w:val="hybridMultilevel"/>
    <w:tmpl w:val="755E1AC0"/>
    <w:lvl w:ilvl="0" w:tplc="91D2CC36">
      <w:numFmt w:val="bullet"/>
      <w:lvlText w:val="-"/>
      <w:lvlJc w:val="left"/>
      <w:pPr>
        <w:ind w:left="1069" w:hanging="360"/>
      </w:pPr>
      <w:rPr>
        <w:rFonts w:hint="default" w:ascii="Verdana" w:hAnsi="Verdana" w:eastAsia="Times New Roman" w:cs="Times New Roman"/>
        <w:color w:val="000000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A5C0BE8"/>
    <w:multiLevelType w:val="hybridMultilevel"/>
    <w:tmpl w:val="7F5450BC"/>
    <w:lvl w:ilvl="0" w:tplc="91D2CC36"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  <w:color w:val="000000"/>
      </w:rPr>
    </w:lvl>
    <w:lvl w:ilvl="1" w:tplc="04050003" w:tentative="true">
      <w:start w:val="1"/>
      <w:numFmt w:val="bullet"/>
      <w:lvlText w:val="o"/>
      <w:lvlJc w:val="left"/>
      <w:pPr>
        <w:ind w:left="145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7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9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1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3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5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7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91" w:hanging="360"/>
      </w:pPr>
      <w:rPr>
        <w:rFonts w:hint="default" w:ascii="Wingdings" w:hAnsi="Wingdings"/>
      </w:rPr>
    </w:lvl>
  </w:abstractNum>
  <w:abstractNum w:abstractNumId="13">
    <w:nsid w:val="430E2873"/>
    <w:multiLevelType w:val="hybridMultilevel"/>
    <w:tmpl w:val="E7A8A834"/>
    <w:lvl w:ilvl="0" w:tplc="91D2CC36"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  <w:color w:val="000000"/>
      </w:rPr>
    </w:lvl>
    <w:lvl w:ilvl="1" w:tplc="04050003" w:tentative="true">
      <w:start w:val="1"/>
      <w:numFmt w:val="bullet"/>
      <w:lvlText w:val="o"/>
      <w:lvlJc w:val="left"/>
      <w:pPr>
        <w:ind w:left="145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7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9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1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3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5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7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91" w:hanging="360"/>
      </w:pPr>
      <w:rPr>
        <w:rFonts w:hint="default" w:ascii="Wingdings" w:hAnsi="Wingdings"/>
      </w:rPr>
    </w:lvl>
  </w:abstractNum>
  <w:abstractNum w:abstractNumId="14">
    <w:nsid w:val="464347CA"/>
    <w:multiLevelType w:val="hybridMultilevel"/>
    <w:tmpl w:val="C68ECB18"/>
    <w:lvl w:ilvl="0" w:tplc="91D2CC36">
      <w:numFmt w:val="bullet"/>
      <w:lvlText w:val="-"/>
      <w:lvlJc w:val="left"/>
      <w:pPr>
        <w:ind w:left="1069" w:hanging="360"/>
      </w:pPr>
      <w:rPr>
        <w:rFonts w:hint="default" w:ascii="Verdana" w:hAnsi="Verdana" w:eastAsia="Times New Roman" w:cs="Times New Roman"/>
        <w:color w:val="000000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5">
    <w:nsid w:val="49063818"/>
    <w:multiLevelType w:val="hybridMultilevel"/>
    <w:tmpl w:val="7DCED2DC"/>
    <w:lvl w:ilvl="0" w:tplc="91D2CC36"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  <w:color w:val="000000"/>
      </w:rPr>
    </w:lvl>
    <w:lvl w:ilvl="1" w:tplc="04050003" w:tentative="true">
      <w:start w:val="1"/>
      <w:numFmt w:val="bullet"/>
      <w:lvlText w:val="o"/>
      <w:lvlJc w:val="left"/>
      <w:pPr>
        <w:ind w:left="145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7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9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1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3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5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7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91" w:hanging="360"/>
      </w:pPr>
      <w:rPr>
        <w:rFonts w:hint="default" w:ascii="Wingdings" w:hAnsi="Wingdings"/>
      </w:rPr>
    </w:lvl>
  </w:abstractNum>
  <w:abstractNum w:abstractNumId="16">
    <w:nsid w:val="490800C8"/>
    <w:multiLevelType w:val="hybridMultilevel"/>
    <w:tmpl w:val="6574A49E"/>
    <w:lvl w:ilvl="0" w:tplc="91D2CC36"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  <w:color w:val="000000"/>
      </w:rPr>
    </w:lvl>
    <w:lvl w:ilvl="1" w:tplc="04050003" w:tentative="true">
      <w:start w:val="1"/>
      <w:numFmt w:val="bullet"/>
      <w:lvlText w:val="o"/>
      <w:lvlJc w:val="left"/>
      <w:pPr>
        <w:ind w:left="145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7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9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1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3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5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7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91" w:hanging="360"/>
      </w:pPr>
      <w:rPr>
        <w:rFonts w:hint="default" w:ascii="Wingdings" w:hAnsi="Wingdings"/>
      </w:rPr>
    </w:lvl>
  </w:abstractNum>
  <w:abstractNum w:abstractNumId="17">
    <w:nsid w:val="4D9D4A9A"/>
    <w:multiLevelType w:val="hybridMultilevel"/>
    <w:tmpl w:val="DDC0B818"/>
    <w:lvl w:ilvl="0" w:tplc="91D2CC36"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  <w:color w:val="000000"/>
      </w:rPr>
    </w:lvl>
    <w:lvl w:ilvl="1" w:tplc="04050003" w:tentative="true">
      <w:start w:val="1"/>
      <w:numFmt w:val="bullet"/>
      <w:lvlText w:val="o"/>
      <w:lvlJc w:val="left"/>
      <w:pPr>
        <w:ind w:left="145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7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9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1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3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5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7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91" w:hanging="360"/>
      </w:pPr>
      <w:rPr>
        <w:rFonts w:hint="default" w:ascii="Wingdings" w:hAnsi="Wingdings"/>
      </w:rPr>
    </w:lvl>
  </w:abstractNum>
  <w:abstractNum w:abstractNumId="18">
    <w:nsid w:val="4FFE7BF2"/>
    <w:multiLevelType w:val="hybridMultilevel"/>
    <w:tmpl w:val="75A0ED2C"/>
    <w:lvl w:ilvl="0" w:tplc="2D069CA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A35144"/>
    <w:multiLevelType w:val="hybridMultilevel"/>
    <w:tmpl w:val="2DC8DFB0"/>
    <w:lvl w:ilvl="0" w:tplc="2D069CA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05D9A"/>
    <w:multiLevelType w:val="hybridMultilevel"/>
    <w:tmpl w:val="5F86FA9E"/>
    <w:lvl w:ilvl="0" w:tplc="91D2CC36"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  <w:color w:val="000000"/>
      </w:rPr>
    </w:lvl>
    <w:lvl w:ilvl="1" w:tplc="04050003" w:tentative="true">
      <w:start w:val="1"/>
      <w:numFmt w:val="bullet"/>
      <w:lvlText w:val="o"/>
      <w:lvlJc w:val="left"/>
      <w:pPr>
        <w:ind w:left="145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7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9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1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3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5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7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91" w:hanging="360"/>
      </w:pPr>
      <w:rPr>
        <w:rFonts w:hint="default" w:ascii="Wingdings" w:hAnsi="Wingdings"/>
      </w:rPr>
    </w:lvl>
  </w:abstractNum>
  <w:abstractNum w:abstractNumId="21">
    <w:nsid w:val="639509C9"/>
    <w:multiLevelType w:val="hybridMultilevel"/>
    <w:tmpl w:val="90DCD954"/>
    <w:lvl w:ilvl="0" w:tplc="91D2CC36"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  <w:color w:val="000000"/>
      </w:rPr>
    </w:lvl>
    <w:lvl w:ilvl="1" w:tplc="04050003" w:tentative="true">
      <w:start w:val="1"/>
      <w:numFmt w:val="bullet"/>
      <w:lvlText w:val="o"/>
      <w:lvlJc w:val="left"/>
      <w:pPr>
        <w:ind w:left="145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7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9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1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3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5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7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91" w:hanging="360"/>
      </w:pPr>
      <w:rPr>
        <w:rFonts w:hint="default" w:ascii="Wingdings" w:hAnsi="Wingdings"/>
      </w:rPr>
    </w:lvl>
  </w:abstractNum>
  <w:abstractNum w:abstractNumId="22">
    <w:nsid w:val="65E309B0"/>
    <w:multiLevelType w:val="hybridMultilevel"/>
    <w:tmpl w:val="F7B0E590"/>
    <w:lvl w:ilvl="0" w:tplc="91D2CC36"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  <w:color w:val="000000"/>
      </w:rPr>
    </w:lvl>
    <w:lvl w:ilvl="1" w:tplc="04050003" w:tentative="true">
      <w:start w:val="1"/>
      <w:numFmt w:val="bullet"/>
      <w:lvlText w:val="o"/>
      <w:lvlJc w:val="left"/>
      <w:pPr>
        <w:ind w:left="145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7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9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1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3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5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7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91" w:hanging="360"/>
      </w:pPr>
      <w:rPr>
        <w:rFonts w:hint="default" w:ascii="Wingdings" w:hAnsi="Wingdings"/>
      </w:rPr>
    </w:lvl>
  </w:abstractNum>
  <w:abstractNum w:abstractNumId="23">
    <w:nsid w:val="690123B2"/>
    <w:multiLevelType w:val="hybridMultilevel"/>
    <w:tmpl w:val="578E4290"/>
    <w:lvl w:ilvl="0" w:tplc="91D2CC36"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  <w:color w:val="000000"/>
      </w:rPr>
    </w:lvl>
    <w:lvl w:ilvl="1" w:tplc="04050003" w:tentative="true">
      <w:start w:val="1"/>
      <w:numFmt w:val="bullet"/>
      <w:lvlText w:val="o"/>
      <w:lvlJc w:val="left"/>
      <w:pPr>
        <w:ind w:left="145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7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9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1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3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5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7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91" w:hanging="360"/>
      </w:pPr>
      <w:rPr>
        <w:rFonts w:hint="default" w:ascii="Wingdings" w:hAnsi="Wingdings"/>
      </w:rPr>
    </w:lvl>
  </w:abstractNum>
  <w:abstractNum w:abstractNumId="24">
    <w:nsid w:val="69C45F12"/>
    <w:multiLevelType w:val="hybridMultilevel"/>
    <w:tmpl w:val="25F477B8"/>
    <w:lvl w:ilvl="0" w:tplc="91D2CC36"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  <w:color w:val="000000"/>
      </w:rPr>
    </w:lvl>
    <w:lvl w:ilvl="1" w:tplc="04050003" w:tentative="true">
      <w:start w:val="1"/>
      <w:numFmt w:val="bullet"/>
      <w:lvlText w:val="o"/>
      <w:lvlJc w:val="left"/>
      <w:pPr>
        <w:ind w:left="145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7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9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1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3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5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7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91" w:hanging="360"/>
      </w:pPr>
      <w:rPr>
        <w:rFonts w:hint="default" w:ascii="Wingdings" w:hAnsi="Wingdings"/>
      </w:rPr>
    </w:lvl>
  </w:abstractNum>
  <w:abstractNum w:abstractNumId="25">
    <w:nsid w:val="6D517A93"/>
    <w:multiLevelType w:val="hybridMultilevel"/>
    <w:tmpl w:val="96664D52"/>
    <w:lvl w:ilvl="0" w:tplc="91D2CC36"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  <w:color w:val="000000"/>
      </w:rPr>
    </w:lvl>
    <w:lvl w:ilvl="1" w:tplc="04050003" w:tentative="true">
      <w:start w:val="1"/>
      <w:numFmt w:val="bullet"/>
      <w:lvlText w:val="o"/>
      <w:lvlJc w:val="left"/>
      <w:pPr>
        <w:ind w:left="145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7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9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1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3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5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7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91" w:hanging="360"/>
      </w:pPr>
      <w:rPr>
        <w:rFonts w:hint="default" w:ascii="Wingdings" w:hAnsi="Wingdings"/>
      </w:rPr>
    </w:lvl>
  </w:abstractNum>
  <w:abstractNum w:abstractNumId="26">
    <w:nsid w:val="7B302E2C"/>
    <w:multiLevelType w:val="multilevel"/>
    <w:tmpl w:val="C0782CC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7C366630"/>
    <w:multiLevelType w:val="hybridMultilevel"/>
    <w:tmpl w:val="0980CB8A"/>
    <w:lvl w:ilvl="0" w:tplc="91D2CC36"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  <w:color w:val="000000"/>
      </w:rPr>
    </w:lvl>
    <w:lvl w:ilvl="1" w:tplc="04050003" w:tentative="true">
      <w:start w:val="1"/>
      <w:numFmt w:val="bullet"/>
      <w:lvlText w:val="o"/>
      <w:lvlJc w:val="left"/>
      <w:pPr>
        <w:ind w:left="145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7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9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1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3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5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7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91" w:hanging="360"/>
      </w:pPr>
      <w:rPr>
        <w:rFonts w:hint="default" w:ascii="Wingdings" w:hAnsi="Wingdings"/>
      </w:rPr>
    </w:lvl>
  </w:abstractNum>
  <w:num w:numId="1">
    <w:abstractNumId w:val="26"/>
  </w:num>
  <w:num w:numId="2">
    <w:abstractNumId w:val="19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0"/>
  </w:num>
  <w:num w:numId="9">
    <w:abstractNumId w:val="18"/>
  </w:num>
  <w:num w:numId="10">
    <w:abstractNumId w:val="14"/>
  </w:num>
  <w:num w:numId="11">
    <w:abstractNumId w:val="0"/>
  </w:num>
  <w:num w:numId="12">
    <w:abstractNumId w:val="25"/>
  </w:num>
  <w:num w:numId="13">
    <w:abstractNumId w:val="23"/>
  </w:num>
  <w:num w:numId="14">
    <w:abstractNumId w:val="20"/>
  </w:num>
  <w:num w:numId="15">
    <w:abstractNumId w:val="11"/>
  </w:num>
  <w:num w:numId="16">
    <w:abstractNumId w:val="15"/>
  </w:num>
  <w:num w:numId="17">
    <w:abstractNumId w:val="27"/>
  </w:num>
  <w:num w:numId="18">
    <w:abstractNumId w:val="12"/>
  </w:num>
  <w:num w:numId="19">
    <w:abstractNumId w:val="17"/>
  </w:num>
  <w:num w:numId="20">
    <w:abstractNumId w:val="2"/>
  </w:num>
  <w:num w:numId="21">
    <w:abstractNumId w:val="16"/>
  </w:num>
  <w:num w:numId="22">
    <w:abstractNumId w:val="24"/>
  </w:num>
  <w:num w:numId="23">
    <w:abstractNumId w:val="1"/>
  </w:num>
  <w:num w:numId="24">
    <w:abstractNumId w:val="22"/>
  </w:num>
  <w:num w:numId="25">
    <w:abstractNumId w:val="21"/>
  </w:num>
  <w:num w:numId="26">
    <w:abstractNumId w:val="6"/>
  </w:num>
  <w:num w:numId="27">
    <w:abstractNumId w:val="8"/>
  </w:num>
  <w:num w:numId="28">
    <w:abstractNumId w:val="1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2B"/>
    <w:rsid w:val="000236B8"/>
    <w:rsid w:val="000436C2"/>
    <w:rsid w:val="000C1943"/>
    <w:rsid w:val="000C5F74"/>
    <w:rsid w:val="000E5707"/>
    <w:rsid w:val="000E5E7F"/>
    <w:rsid w:val="000F34DE"/>
    <w:rsid w:val="00111348"/>
    <w:rsid w:val="001226E1"/>
    <w:rsid w:val="00126136"/>
    <w:rsid w:val="0013031F"/>
    <w:rsid w:val="00130A40"/>
    <w:rsid w:val="00157548"/>
    <w:rsid w:val="00183A78"/>
    <w:rsid w:val="00190FA3"/>
    <w:rsid w:val="001A08DE"/>
    <w:rsid w:val="001A4411"/>
    <w:rsid w:val="001B2D97"/>
    <w:rsid w:val="001D3D3B"/>
    <w:rsid w:val="001E3D94"/>
    <w:rsid w:val="00212CCF"/>
    <w:rsid w:val="002660B0"/>
    <w:rsid w:val="00283BB0"/>
    <w:rsid w:val="00293D9C"/>
    <w:rsid w:val="002C56CE"/>
    <w:rsid w:val="002D0281"/>
    <w:rsid w:val="002D46BC"/>
    <w:rsid w:val="002D60BF"/>
    <w:rsid w:val="002E60BA"/>
    <w:rsid w:val="00322D94"/>
    <w:rsid w:val="00327B83"/>
    <w:rsid w:val="003467FE"/>
    <w:rsid w:val="003927E5"/>
    <w:rsid w:val="003B285C"/>
    <w:rsid w:val="003E7E82"/>
    <w:rsid w:val="003F26BE"/>
    <w:rsid w:val="004536EB"/>
    <w:rsid w:val="0049402B"/>
    <w:rsid w:val="004B3571"/>
    <w:rsid w:val="004C294A"/>
    <w:rsid w:val="004D3F19"/>
    <w:rsid w:val="004E45FF"/>
    <w:rsid w:val="004F3E52"/>
    <w:rsid w:val="005132B7"/>
    <w:rsid w:val="00541050"/>
    <w:rsid w:val="005518CA"/>
    <w:rsid w:val="00552649"/>
    <w:rsid w:val="00577BCA"/>
    <w:rsid w:val="005B511B"/>
    <w:rsid w:val="005C51B8"/>
    <w:rsid w:val="00607C5E"/>
    <w:rsid w:val="00627353"/>
    <w:rsid w:val="00627B50"/>
    <w:rsid w:val="00634B41"/>
    <w:rsid w:val="006408E7"/>
    <w:rsid w:val="00654AD8"/>
    <w:rsid w:val="0067253E"/>
    <w:rsid w:val="0067644B"/>
    <w:rsid w:val="00687180"/>
    <w:rsid w:val="006A704E"/>
    <w:rsid w:val="006F3914"/>
    <w:rsid w:val="006F7F97"/>
    <w:rsid w:val="0070232C"/>
    <w:rsid w:val="00702630"/>
    <w:rsid w:val="007407C3"/>
    <w:rsid w:val="00746717"/>
    <w:rsid w:val="007479B4"/>
    <w:rsid w:val="00755C4D"/>
    <w:rsid w:val="0075650F"/>
    <w:rsid w:val="0077384E"/>
    <w:rsid w:val="0078052A"/>
    <w:rsid w:val="007859E2"/>
    <w:rsid w:val="007B1BB2"/>
    <w:rsid w:val="00813CE8"/>
    <w:rsid w:val="00821F62"/>
    <w:rsid w:val="00822176"/>
    <w:rsid w:val="00837FD7"/>
    <w:rsid w:val="0089092B"/>
    <w:rsid w:val="008C7ABB"/>
    <w:rsid w:val="008D5ADB"/>
    <w:rsid w:val="008F0E56"/>
    <w:rsid w:val="008F1140"/>
    <w:rsid w:val="00903A89"/>
    <w:rsid w:val="00910840"/>
    <w:rsid w:val="00917579"/>
    <w:rsid w:val="0092107D"/>
    <w:rsid w:val="00931165"/>
    <w:rsid w:val="009522DA"/>
    <w:rsid w:val="009A0FE4"/>
    <w:rsid w:val="00A22498"/>
    <w:rsid w:val="00A55B45"/>
    <w:rsid w:val="00A61361"/>
    <w:rsid w:val="00A659FB"/>
    <w:rsid w:val="00A75F4B"/>
    <w:rsid w:val="00A81D5A"/>
    <w:rsid w:val="00A958F9"/>
    <w:rsid w:val="00AA4126"/>
    <w:rsid w:val="00AB08EE"/>
    <w:rsid w:val="00AB0A4D"/>
    <w:rsid w:val="00AB35AC"/>
    <w:rsid w:val="00AB506F"/>
    <w:rsid w:val="00B00A67"/>
    <w:rsid w:val="00B3216F"/>
    <w:rsid w:val="00B34C7C"/>
    <w:rsid w:val="00B6018F"/>
    <w:rsid w:val="00B949BD"/>
    <w:rsid w:val="00B95044"/>
    <w:rsid w:val="00BC25DF"/>
    <w:rsid w:val="00BC6AC5"/>
    <w:rsid w:val="00BE028D"/>
    <w:rsid w:val="00BE61FE"/>
    <w:rsid w:val="00BE7E1B"/>
    <w:rsid w:val="00BF011D"/>
    <w:rsid w:val="00C20A57"/>
    <w:rsid w:val="00C22415"/>
    <w:rsid w:val="00C33261"/>
    <w:rsid w:val="00C509DF"/>
    <w:rsid w:val="00C5305F"/>
    <w:rsid w:val="00CA197C"/>
    <w:rsid w:val="00CB3D3D"/>
    <w:rsid w:val="00CC5E70"/>
    <w:rsid w:val="00CC7E27"/>
    <w:rsid w:val="00CD47BD"/>
    <w:rsid w:val="00CE3077"/>
    <w:rsid w:val="00D234A6"/>
    <w:rsid w:val="00D252A1"/>
    <w:rsid w:val="00D373CF"/>
    <w:rsid w:val="00D61174"/>
    <w:rsid w:val="00D84777"/>
    <w:rsid w:val="00DA3783"/>
    <w:rsid w:val="00DB3343"/>
    <w:rsid w:val="00DD4A1A"/>
    <w:rsid w:val="00DD4E97"/>
    <w:rsid w:val="00DE5745"/>
    <w:rsid w:val="00E02D2F"/>
    <w:rsid w:val="00E067F4"/>
    <w:rsid w:val="00E37CA7"/>
    <w:rsid w:val="00E74A90"/>
    <w:rsid w:val="00E86E8B"/>
    <w:rsid w:val="00E9464B"/>
    <w:rsid w:val="00EF6D98"/>
    <w:rsid w:val="00EF7C3A"/>
    <w:rsid w:val="00F1200D"/>
    <w:rsid w:val="00FB2DA7"/>
    <w:rsid w:val="00FC0394"/>
    <w:rsid w:val="00FC3496"/>
    <w:rsid w:val="00FC64EC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</o:shapelayout>
  </w:shapeDefaults>
  <w:decimalSymbol w:val=","/>
  <w:listSeparator w:val=";"/>
  <w15:chartTrackingRefBased/>
  <w14:docId w14:val="06FE1DDB"/>
  <w15:docId w15:val="{65A16ECC-2B5A-4E85-B86C-4B8945A698D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0" w:qFormat="true"/>
    <w:lsdException w:name="heading 2" w:uiPriority="0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49402B"/>
    <w:pPr>
      <w:spacing w:after="0" w:line="276" w:lineRule="auto"/>
      <w:jc w:val="both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940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940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264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A704E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49402B"/>
    <w:rPr>
      <w:rFonts w:ascii="Cambria" w:hAnsi="Cambria" w:eastAsia="Times New Roman" w:cs="Times New Roman"/>
      <w:b/>
      <w:bCs/>
      <w:kern w:val="32"/>
      <w:sz w:val="32"/>
      <w:szCs w:val="32"/>
      <w:lang w:eastAsia="cs-CZ"/>
    </w:rPr>
  </w:style>
  <w:style w:type="character" w:styleId="Nadpis2Char" w:customStyle="true">
    <w:name w:val="Nadpis 2 Char"/>
    <w:basedOn w:val="Standardnpsmoodstavce"/>
    <w:link w:val="Nadpis2"/>
    <w:rsid w:val="0049402B"/>
    <w:rPr>
      <w:rFonts w:ascii="Cambria" w:hAnsi="Cambria" w:eastAsia="Times New Roman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B35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36EB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536EB"/>
    <w:rPr>
      <w:rFonts w:ascii="Segoe UI" w:hAnsi="Segoe UI" w:eastAsia="Times New Roman" w:cs="Segoe UI"/>
      <w:sz w:val="18"/>
      <w:szCs w:val="18"/>
      <w:lang w:eastAsia="cs-CZ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6A704E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61FE"/>
    <w:pPr>
      <w:tabs>
        <w:tab w:val="center" w:pos="4536"/>
        <w:tab w:val="right" w:pos="9072"/>
      </w:tabs>
      <w:spacing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BE61F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E61FE"/>
    <w:pPr>
      <w:tabs>
        <w:tab w:val="center" w:pos="4536"/>
        <w:tab w:val="right" w:pos="9072"/>
      </w:tabs>
      <w:spacing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E61FE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D60BF"/>
    <w:rPr>
      <w:color w:val="0563C1" w:themeColor="hyperlink"/>
      <w:u w:val="single"/>
    </w:rPr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2D60BF"/>
    <w:rPr>
      <w:color w:val="808080"/>
      <w:shd w:val="clear" w:color="auto" w:fill="E6E6E6"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552649"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eastAsia="cs-CZ"/>
    </w:rPr>
  </w:style>
  <w:style w:type="paragraph" w:styleId="ft00" w:customStyle="true">
    <w:name w:val="ft00"/>
    <w:basedOn w:val="Normln"/>
    <w:rsid w:val="00E067F4"/>
    <w:pPr>
      <w:spacing w:before="100" w:beforeAutospacing="true" w:after="100" w:afterAutospacing="true" w:line="240" w:lineRule="auto"/>
      <w:jc w:val="left"/>
    </w:pPr>
  </w:style>
  <w:style w:type="paragraph" w:styleId="ft03" w:customStyle="true">
    <w:name w:val="ft03"/>
    <w:basedOn w:val="Normln"/>
    <w:rsid w:val="00E067F4"/>
    <w:pPr>
      <w:spacing w:before="100" w:beforeAutospacing="true" w:after="100" w:afterAutospacing="true" w:line="240" w:lineRule="auto"/>
      <w:jc w:val="left"/>
    </w:pPr>
  </w:style>
  <w:style w:type="paragraph" w:styleId="ft02" w:customStyle="true">
    <w:name w:val="ft02"/>
    <w:basedOn w:val="Normln"/>
    <w:rsid w:val="00E067F4"/>
    <w:pPr>
      <w:spacing w:before="100" w:beforeAutospacing="true" w:after="100" w:afterAutospacing="true" w:line="240" w:lineRule="auto"/>
      <w:jc w:val="left"/>
    </w:pPr>
  </w:style>
  <w:style w:type="paragraph" w:styleId="ft04" w:customStyle="true">
    <w:name w:val="ft04"/>
    <w:basedOn w:val="Normln"/>
    <w:rsid w:val="00E067F4"/>
    <w:pPr>
      <w:spacing w:before="100" w:beforeAutospacing="true" w:after="100" w:afterAutospacing="true" w:line="240" w:lineRule="auto"/>
      <w:jc w:val="left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8031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82927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572995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914437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52123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41076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256796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858741747">
          <w:marLeft w:val="1200"/>
          <w:marRight w:val="120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7125851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210586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241992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628595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77128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704665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816978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46129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236358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6534918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9497912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  <w:div w:id="58426124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68350724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12619144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83186989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260551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5449980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223305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0254838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9314080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5041378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7846528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893862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745472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8472828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721960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997112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4148179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026264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17056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60433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029233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49795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25797959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6967923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74761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011061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1299344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7</properties:Pages>
  <properties:Words>1395</properties:Words>
  <properties:Characters>8234</properties:Characters>
  <properties:Lines>68</properties:Lines>
  <properties:Paragraphs>19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9610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2018-02-27T13:33:00Z</dcterms:created>
  <dc:creator/>
  <dc:description/>
  <cp:keywords/>
  <cp:lastModifiedBy/>
  <cp:lastPrinted>2018-01-09T18:02:00Z</cp:lastPrinted>
  <dcterms:modified xmlns:xsi="http://www.w3.org/2001/XMLSchema-instance" xsi:type="dcterms:W3CDTF">2018-03-08T10:45:00Z</dcterms:modified>
  <cp:revision>6</cp:revision>
  <dc:subject/>
  <dc:title/>
</cp:coreProperties>
</file>