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85043" w14:textId="5EC8D399" w:rsidR="00807765" w:rsidRPr="00807765" w:rsidRDefault="009A78E9" w:rsidP="00807765">
      <w:pPr>
        <w:pStyle w:val="Podnadpis"/>
        <w:ind w:left="7799" w:firstLine="709"/>
        <w:rPr>
          <w:rFonts w:asciiTheme="minorHAnsi" w:eastAsia="Times New Roman" w:hAnsiTheme="minorHAnsi" w:cstheme="minorHAnsi"/>
          <w:i w:val="0"/>
          <w:iCs w:val="0"/>
          <w:color w:val="000000"/>
          <w:spacing w:val="0"/>
          <w:sz w:val="22"/>
          <w:szCs w:val="22"/>
        </w:rPr>
      </w:pPr>
      <w:bookmarkStart w:id="0" w:name="_Toc340758279"/>
      <w:bookmarkStart w:id="1" w:name="_Ref171934662"/>
      <w:r w:rsidRPr="007818B7">
        <w:rPr>
          <w:rFonts w:asciiTheme="minorHAnsi" w:eastAsia="Times New Roman" w:hAnsiTheme="minorHAnsi" w:cstheme="minorHAnsi"/>
          <w:i w:val="0"/>
          <w:iCs w:val="0"/>
          <w:color w:val="000000"/>
          <w:spacing w:val="0"/>
          <w:sz w:val="22"/>
          <w:szCs w:val="22"/>
        </w:rPr>
        <w:t xml:space="preserve">Příloha </w:t>
      </w:r>
      <w:r w:rsidR="00113146">
        <w:rPr>
          <w:rFonts w:asciiTheme="minorHAnsi" w:eastAsia="Times New Roman" w:hAnsiTheme="minorHAnsi" w:cstheme="minorHAnsi"/>
          <w:i w:val="0"/>
          <w:iCs w:val="0"/>
          <w:color w:val="000000"/>
          <w:spacing w:val="0"/>
          <w:sz w:val="22"/>
          <w:szCs w:val="22"/>
        </w:rPr>
        <w:t xml:space="preserve">č. </w:t>
      </w:r>
      <w:r w:rsidR="00C32295" w:rsidRPr="007818B7">
        <w:rPr>
          <w:rFonts w:asciiTheme="minorHAnsi" w:eastAsia="Times New Roman" w:hAnsiTheme="minorHAnsi" w:cstheme="minorHAnsi"/>
          <w:i w:val="0"/>
          <w:iCs w:val="0"/>
          <w:color w:val="000000"/>
          <w:spacing w:val="0"/>
          <w:sz w:val="22"/>
          <w:szCs w:val="22"/>
        </w:rPr>
        <w:t>1</w:t>
      </w:r>
      <w:r w:rsidRPr="007818B7">
        <w:rPr>
          <w:rFonts w:asciiTheme="minorHAnsi" w:eastAsia="Times New Roman" w:hAnsiTheme="minorHAnsi" w:cstheme="minorHAnsi"/>
          <w:i w:val="0"/>
          <w:iCs w:val="0"/>
          <w:color w:val="000000"/>
          <w:spacing w:val="0"/>
          <w:sz w:val="22"/>
          <w:szCs w:val="22"/>
        </w:rPr>
        <w:t xml:space="preserve"> </w:t>
      </w:r>
    </w:p>
    <w:p w14:paraId="7463ADC6" w14:textId="77777777" w:rsidR="00807765" w:rsidRPr="00807765" w:rsidRDefault="00807765" w:rsidP="00807765"/>
    <w:bookmarkEnd w:id="0"/>
    <w:bookmarkEnd w:id="1"/>
    <w:p w14:paraId="260E258A" w14:textId="03A6F065" w:rsidR="007A3647" w:rsidRDefault="007A3647" w:rsidP="003329BD">
      <w:pPr>
        <w:jc w:val="center"/>
        <w:outlineLvl w:val="0"/>
        <w:rPr>
          <w:rFonts w:asciiTheme="minorHAnsi" w:hAnsiTheme="minorHAnsi" w:cstheme="minorHAnsi"/>
          <w:b/>
          <w:sz w:val="28"/>
          <w:szCs w:val="20"/>
        </w:rPr>
      </w:pPr>
      <w:r>
        <w:rPr>
          <w:rFonts w:asciiTheme="minorHAnsi" w:hAnsiTheme="minorHAnsi" w:cstheme="minorHAnsi"/>
          <w:b/>
          <w:sz w:val="28"/>
          <w:szCs w:val="20"/>
        </w:rPr>
        <w:t>Návrh smlouvy</w:t>
      </w:r>
    </w:p>
    <w:p w14:paraId="4F2C1753" w14:textId="5E84C1DD" w:rsidR="003329BD" w:rsidRPr="003329BD" w:rsidRDefault="003329BD" w:rsidP="003329BD">
      <w:pPr>
        <w:jc w:val="center"/>
        <w:outlineLvl w:val="0"/>
        <w:rPr>
          <w:rFonts w:asciiTheme="minorHAnsi" w:hAnsiTheme="minorHAnsi" w:cstheme="minorHAnsi"/>
          <w:b/>
          <w:sz w:val="28"/>
          <w:szCs w:val="20"/>
        </w:rPr>
      </w:pPr>
      <w:r w:rsidRPr="003329BD">
        <w:rPr>
          <w:rFonts w:asciiTheme="minorHAnsi" w:hAnsiTheme="minorHAnsi" w:cstheme="minorHAnsi"/>
          <w:b/>
          <w:sz w:val="28"/>
          <w:szCs w:val="20"/>
        </w:rPr>
        <w:t>Smlouva o dodávce služeb</w:t>
      </w:r>
    </w:p>
    <w:p w14:paraId="6987B1F4" w14:textId="77777777" w:rsidR="003329BD" w:rsidRPr="003329BD" w:rsidRDefault="003329BD" w:rsidP="003329BD">
      <w:pPr>
        <w:jc w:val="center"/>
        <w:outlineLvl w:val="0"/>
        <w:rPr>
          <w:rFonts w:asciiTheme="minorHAnsi" w:hAnsiTheme="minorHAnsi" w:cstheme="minorHAnsi"/>
          <w:b/>
          <w:sz w:val="22"/>
          <w:szCs w:val="22"/>
        </w:rPr>
      </w:pPr>
      <w:r w:rsidRPr="003329BD">
        <w:rPr>
          <w:rFonts w:asciiTheme="minorHAnsi" w:hAnsiTheme="minorHAnsi" w:cstheme="minorHAnsi"/>
          <w:sz w:val="22"/>
          <w:szCs w:val="22"/>
        </w:rPr>
        <w:t>uzavřená dle § 1746 odst. 2 zákona č. 89/2012 Sb., občanský zákoník, ve znění pozdějších předpisů</w:t>
      </w:r>
    </w:p>
    <w:p w14:paraId="13E965C9" w14:textId="61FEAB3F" w:rsidR="00BC15A8" w:rsidRPr="003329BD" w:rsidRDefault="003329BD" w:rsidP="003329BD">
      <w:pPr>
        <w:tabs>
          <w:tab w:val="left" w:pos="425"/>
        </w:tabs>
        <w:jc w:val="center"/>
        <w:rPr>
          <w:rFonts w:asciiTheme="minorHAnsi" w:hAnsiTheme="minorHAnsi" w:cstheme="minorHAnsi"/>
          <w:bCs/>
          <w:sz w:val="22"/>
          <w:szCs w:val="22"/>
          <w:highlight w:val="yellow"/>
        </w:rPr>
      </w:pPr>
      <w:r w:rsidRPr="003329BD">
        <w:rPr>
          <w:rFonts w:asciiTheme="minorHAnsi" w:hAnsiTheme="minorHAnsi" w:cstheme="minorHAnsi"/>
          <w:bCs/>
          <w:sz w:val="22"/>
          <w:szCs w:val="22"/>
          <w:highlight w:val="yellow"/>
        </w:rPr>
        <w:t>Uchazeč upraví návrh smlouvy dle pokynů zadavatele podle toho, pro kterou část veřejné zakázky podává nabídku. Pro každou část zakázky, na kterou uchazeč předkládá svou nabídku, předloží samostatný návrh smlouvy včetně příloh</w:t>
      </w:r>
    </w:p>
    <w:p w14:paraId="01FC7977" w14:textId="77777777" w:rsidR="003329BD" w:rsidRPr="0044272D" w:rsidRDefault="003329BD" w:rsidP="003329BD">
      <w:pPr>
        <w:tabs>
          <w:tab w:val="left" w:pos="425"/>
        </w:tabs>
        <w:jc w:val="center"/>
        <w:rPr>
          <w:rFonts w:asciiTheme="minorHAnsi" w:hAnsiTheme="minorHAnsi" w:cstheme="minorHAnsi"/>
          <w:b/>
          <w:sz w:val="22"/>
          <w:szCs w:val="22"/>
        </w:rPr>
      </w:pPr>
    </w:p>
    <w:p w14:paraId="2C2952F2" w14:textId="4672835F" w:rsidR="00A27571" w:rsidRPr="0044272D" w:rsidRDefault="00A27571" w:rsidP="00A27571">
      <w:pPr>
        <w:pStyle w:val="Nzev"/>
        <w:rPr>
          <w:rFonts w:asciiTheme="minorHAnsi" w:hAnsiTheme="minorHAnsi" w:cstheme="minorHAnsi"/>
          <w:szCs w:val="32"/>
        </w:rPr>
      </w:pPr>
      <w:bookmarkStart w:id="2" w:name="_Hlk489367845"/>
      <w:r w:rsidRPr="0044272D">
        <w:rPr>
          <w:rFonts w:asciiTheme="minorHAnsi" w:hAnsiTheme="minorHAnsi" w:cstheme="minorHAnsi"/>
        </w:rPr>
        <w:t xml:space="preserve">ČÁST </w:t>
      </w:r>
      <w:r w:rsidRPr="0044272D">
        <w:rPr>
          <w:rFonts w:asciiTheme="minorHAnsi" w:hAnsiTheme="minorHAnsi" w:cstheme="minorHAnsi"/>
          <w:highlight w:val="yellow"/>
        </w:rPr>
        <w:t>…</w:t>
      </w:r>
      <w:r w:rsidRPr="0044272D">
        <w:rPr>
          <w:rStyle w:val="Znakapoznpodarou"/>
          <w:rFonts w:asciiTheme="minorHAnsi" w:hAnsiTheme="minorHAnsi" w:cstheme="minorHAnsi"/>
          <w:highlight w:val="yellow"/>
        </w:rPr>
        <w:footnoteReference w:id="1"/>
      </w:r>
    </w:p>
    <w:bookmarkEnd w:id="2"/>
    <w:p w14:paraId="4B712AF9" w14:textId="77777777" w:rsidR="00BC15A8" w:rsidRPr="0044272D" w:rsidRDefault="00BC15A8" w:rsidP="004F6B52">
      <w:pPr>
        <w:tabs>
          <w:tab w:val="left" w:pos="425"/>
        </w:tabs>
        <w:rPr>
          <w:rFonts w:asciiTheme="minorHAnsi" w:hAnsiTheme="minorHAnsi" w:cstheme="minorHAnsi"/>
          <w:b/>
          <w:sz w:val="22"/>
          <w:szCs w:val="22"/>
        </w:rPr>
      </w:pPr>
    </w:p>
    <w:p w14:paraId="47477AAF" w14:textId="4C9375F2" w:rsidR="004F6B52" w:rsidRDefault="004F6B52" w:rsidP="0044272D">
      <w:pPr>
        <w:pStyle w:val="Normln0"/>
        <w:keepNext/>
        <w:keepLines/>
        <w:jc w:val="center"/>
        <w:rPr>
          <w:rFonts w:asciiTheme="minorHAnsi" w:hAnsiTheme="minorHAnsi" w:cstheme="minorHAnsi"/>
          <w:b/>
          <w:sz w:val="22"/>
          <w:szCs w:val="22"/>
        </w:rPr>
      </w:pPr>
    </w:p>
    <w:p w14:paraId="50209FBA" w14:textId="77777777" w:rsidR="004F6B52" w:rsidRPr="0044272D" w:rsidRDefault="004F6B52" w:rsidP="0044272D">
      <w:pPr>
        <w:pStyle w:val="Normln0"/>
        <w:keepNext/>
        <w:keepLines/>
        <w:jc w:val="center"/>
        <w:rPr>
          <w:rFonts w:asciiTheme="minorHAnsi" w:hAnsiTheme="minorHAnsi" w:cstheme="minorHAnsi"/>
          <w:b/>
          <w:sz w:val="22"/>
          <w:szCs w:val="22"/>
        </w:rPr>
      </w:pPr>
    </w:p>
    <w:p w14:paraId="43E03ED6" w14:textId="47FDD088" w:rsidR="004F6B52" w:rsidRDefault="004F6B52" w:rsidP="004F6B52">
      <w:pPr>
        <w:pStyle w:val="Odstavecseseznamem"/>
        <w:ind w:left="0"/>
        <w:jc w:val="center"/>
        <w:rPr>
          <w:rFonts w:asciiTheme="minorHAnsi" w:hAnsiTheme="minorHAnsi" w:cstheme="minorHAnsi"/>
          <w:b/>
          <w:color w:val="000000"/>
        </w:rPr>
      </w:pPr>
      <w:r>
        <w:rPr>
          <w:rFonts w:asciiTheme="minorHAnsi" w:hAnsiTheme="minorHAnsi" w:cstheme="minorHAnsi"/>
          <w:b/>
          <w:color w:val="000000"/>
        </w:rPr>
        <w:t>I.</w:t>
      </w:r>
    </w:p>
    <w:p w14:paraId="6DDF82C6" w14:textId="1B8BDD1E" w:rsidR="005061E9" w:rsidRPr="004F6B52" w:rsidRDefault="004F6B52" w:rsidP="004F6B52">
      <w:pPr>
        <w:pStyle w:val="Odstavecseseznamem"/>
        <w:tabs>
          <w:tab w:val="left" w:pos="4111"/>
          <w:tab w:val="left" w:pos="4253"/>
        </w:tabs>
        <w:ind w:left="567"/>
        <w:rPr>
          <w:rFonts w:asciiTheme="minorHAnsi" w:hAnsiTheme="minorHAnsi" w:cstheme="minorHAnsi"/>
          <w:b/>
          <w:color w:val="000000"/>
        </w:rPr>
      </w:pPr>
      <w:r>
        <w:rPr>
          <w:rFonts w:asciiTheme="minorHAnsi" w:hAnsiTheme="minorHAnsi" w:cstheme="minorHAnsi"/>
          <w:b/>
          <w:color w:val="000000"/>
        </w:rPr>
        <w:t xml:space="preserve">                                                                         </w:t>
      </w:r>
      <w:r w:rsidR="0044272D" w:rsidRPr="004F6B52">
        <w:rPr>
          <w:rFonts w:asciiTheme="minorHAnsi" w:hAnsiTheme="minorHAnsi" w:cstheme="minorHAnsi"/>
          <w:b/>
          <w:color w:val="000000"/>
        </w:rPr>
        <w:t>Smluvní strany</w:t>
      </w:r>
    </w:p>
    <w:p w14:paraId="1221B43D" w14:textId="77777777" w:rsidR="00683006" w:rsidRPr="007818B7" w:rsidRDefault="009A78E9" w:rsidP="00AF3DFD">
      <w:pPr>
        <w:jc w:val="both"/>
        <w:rPr>
          <w:rFonts w:asciiTheme="minorHAnsi" w:hAnsiTheme="minorHAnsi" w:cstheme="minorHAnsi"/>
          <w:b/>
          <w:sz w:val="22"/>
          <w:szCs w:val="22"/>
        </w:rPr>
      </w:pPr>
      <w:bookmarkStart w:id="3" w:name="Objednatel"/>
      <w:proofErr w:type="spellStart"/>
      <w:r w:rsidRPr="007818B7">
        <w:rPr>
          <w:rFonts w:asciiTheme="minorHAnsi" w:hAnsiTheme="minorHAnsi" w:cstheme="minorHAnsi"/>
          <w:b/>
          <w:sz w:val="22"/>
          <w:szCs w:val="22"/>
        </w:rPr>
        <w:t>Město</w:t>
      </w:r>
      <w:proofErr w:type="spellEnd"/>
      <w:r w:rsidRPr="007818B7">
        <w:rPr>
          <w:rFonts w:asciiTheme="minorHAnsi" w:hAnsiTheme="minorHAnsi" w:cstheme="minorHAnsi"/>
          <w:b/>
          <w:sz w:val="22"/>
          <w:szCs w:val="22"/>
        </w:rPr>
        <w:t xml:space="preserve"> Milovice </w:t>
      </w:r>
    </w:p>
    <w:p w14:paraId="320C550A" w14:textId="77777777" w:rsidR="00C0606D" w:rsidRPr="007818B7" w:rsidRDefault="00C0606D" w:rsidP="00AF3DFD">
      <w:pPr>
        <w:jc w:val="both"/>
        <w:rPr>
          <w:rFonts w:asciiTheme="minorHAnsi" w:hAnsiTheme="minorHAnsi" w:cstheme="minorHAnsi"/>
          <w:b/>
          <w:sz w:val="22"/>
          <w:szCs w:val="22"/>
        </w:rPr>
      </w:pPr>
      <w:r w:rsidRPr="007818B7">
        <w:rPr>
          <w:rFonts w:asciiTheme="minorHAnsi" w:hAnsiTheme="minorHAnsi" w:cstheme="minorHAnsi"/>
          <w:sz w:val="22"/>
          <w:szCs w:val="22"/>
        </w:rPr>
        <w:t>zastoupen</w:t>
      </w:r>
      <w:r w:rsidR="005837A3" w:rsidRPr="007818B7">
        <w:rPr>
          <w:rFonts w:asciiTheme="minorHAnsi" w:hAnsiTheme="minorHAnsi" w:cstheme="minorHAnsi"/>
          <w:sz w:val="22"/>
          <w:szCs w:val="22"/>
        </w:rPr>
        <w:t>é</w:t>
      </w:r>
      <w:r w:rsidRPr="007818B7">
        <w:rPr>
          <w:rFonts w:asciiTheme="minorHAnsi" w:hAnsiTheme="minorHAnsi" w:cstheme="minorHAnsi"/>
          <w:sz w:val="22"/>
          <w:szCs w:val="22"/>
        </w:rPr>
        <w:t>:</w:t>
      </w:r>
      <w:r w:rsidR="009A78E9" w:rsidRPr="007818B7">
        <w:rPr>
          <w:rFonts w:asciiTheme="minorHAnsi" w:hAnsiTheme="minorHAnsi" w:cstheme="minorHAnsi"/>
          <w:sz w:val="22"/>
          <w:szCs w:val="22"/>
        </w:rPr>
        <w:t xml:space="preserve"> </w:t>
      </w:r>
      <w:r w:rsidR="009A78E9" w:rsidRPr="007818B7">
        <w:rPr>
          <w:rStyle w:val="platne"/>
          <w:rFonts w:asciiTheme="minorHAnsi" w:hAnsiTheme="minorHAnsi" w:cstheme="minorHAnsi"/>
          <w:sz w:val="22"/>
          <w:szCs w:val="22"/>
        </w:rPr>
        <w:t>Ing. Milanem Pourem</w:t>
      </w:r>
      <w:r w:rsidRPr="007818B7">
        <w:rPr>
          <w:rFonts w:asciiTheme="minorHAnsi" w:hAnsiTheme="minorHAnsi" w:cstheme="minorHAnsi"/>
          <w:sz w:val="22"/>
          <w:szCs w:val="22"/>
        </w:rPr>
        <w:t xml:space="preserve">, starostou města </w:t>
      </w:r>
      <w:r w:rsidR="009A78E9" w:rsidRPr="007818B7">
        <w:rPr>
          <w:rFonts w:asciiTheme="minorHAnsi" w:hAnsiTheme="minorHAnsi" w:cstheme="minorHAnsi"/>
          <w:sz w:val="22"/>
          <w:szCs w:val="22"/>
        </w:rPr>
        <w:t>Milovice</w:t>
      </w:r>
    </w:p>
    <w:p w14:paraId="1E27220C" w14:textId="77777777" w:rsidR="00C0606D" w:rsidRPr="007818B7" w:rsidRDefault="00C0606D" w:rsidP="00AF3DFD">
      <w:pPr>
        <w:jc w:val="both"/>
        <w:rPr>
          <w:rFonts w:asciiTheme="minorHAnsi" w:hAnsiTheme="minorHAnsi" w:cstheme="minorHAnsi"/>
          <w:sz w:val="22"/>
          <w:szCs w:val="22"/>
        </w:rPr>
      </w:pPr>
      <w:r w:rsidRPr="007818B7">
        <w:rPr>
          <w:rFonts w:asciiTheme="minorHAnsi" w:hAnsiTheme="minorHAnsi" w:cstheme="minorHAnsi"/>
          <w:sz w:val="22"/>
          <w:szCs w:val="22"/>
        </w:rPr>
        <w:t>sídlo:</w:t>
      </w:r>
      <w:r w:rsidR="009A78E9" w:rsidRPr="007818B7">
        <w:rPr>
          <w:rFonts w:asciiTheme="minorHAnsi" w:hAnsiTheme="minorHAnsi" w:cstheme="minorHAnsi"/>
          <w:sz w:val="22"/>
          <w:szCs w:val="22"/>
        </w:rPr>
        <w:t xml:space="preserve"> </w:t>
      </w:r>
      <w:r w:rsidR="009A78E9" w:rsidRPr="007818B7">
        <w:rPr>
          <w:rStyle w:val="platne"/>
          <w:rFonts w:asciiTheme="minorHAnsi" w:hAnsiTheme="minorHAnsi" w:cstheme="minorHAnsi"/>
          <w:sz w:val="22"/>
          <w:szCs w:val="22"/>
        </w:rPr>
        <w:t xml:space="preserve">Nám. 30. </w:t>
      </w:r>
      <w:proofErr w:type="spellStart"/>
      <w:r w:rsidR="009A78E9" w:rsidRPr="007818B7">
        <w:rPr>
          <w:rStyle w:val="platne"/>
          <w:rFonts w:asciiTheme="minorHAnsi" w:hAnsiTheme="minorHAnsi" w:cstheme="minorHAnsi"/>
          <w:sz w:val="22"/>
          <w:szCs w:val="22"/>
        </w:rPr>
        <w:t>června</w:t>
      </w:r>
      <w:proofErr w:type="spellEnd"/>
      <w:r w:rsidR="009A78E9" w:rsidRPr="007818B7">
        <w:rPr>
          <w:rStyle w:val="platne"/>
          <w:rFonts w:asciiTheme="minorHAnsi" w:hAnsiTheme="minorHAnsi" w:cstheme="minorHAnsi"/>
          <w:sz w:val="22"/>
          <w:szCs w:val="22"/>
        </w:rPr>
        <w:t xml:space="preserve"> 508, 289 24 Milovice  </w:t>
      </w:r>
    </w:p>
    <w:p w14:paraId="5E51EFCA" w14:textId="77777777" w:rsidR="00C0606D" w:rsidRPr="007818B7" w:rsidRDefault="00C0606D" w:rsidP="00AF3DFD">
      <w:pPr>
        <w:tabs>
          <w:tab w:val="left" w:pos="2835"/>
        </w:tabs>
        <w:jc w:val="both"/>
        <w:rPr>
          <w:rFonts w:asciiTheme="minorHAnsi" w:hAnsiTheme="minorHAnsi" w:cstheme="minorHAnsi"/>
          <w:sz w:val="22"/>
          <w:szCs w:val="22"/>
        </w:rPr>
      </w:pPr>
      <w:r w:rsidRPr="007818B7">
        <w:rPr>
          <w:rFonts w:asciiTheme="minorHAnsi" w:hAnsiTheme="minorHAnsi" w:cstheme="minorHAnsi"/>
          <w:sz w:val="22"/>
          <w:szCs w:val="22"/>
        </w:rPr>
        <w:t>IČ</w:t>
      </w:r>
      <w:r w:rsidR="009A78E9" w:rsidRPr="007818B7">
        <w:rPr>
          <w:rFonts w:asciiTheme="minorHAnsi" w:hAnsiTheme="minorHAnsi" w:cstheme="minorHAnsi"/>
          <w:sz w:val="22"/>
          <w:szCs w:val="22"/>
        </w:rPr>
        <w:t>: 00239453</w:t>
      </w:r>
    </w:p>
    <w:p w14:paraId="0868F286" w14:textId="77777777" w:rsidR="000F42E1" w:rsidRPr="007818B7" w:rsidRDefault="009A78E9" w:rsidP="00AF3DFD">
      <w:pPr>
        <w:tabs>
          <w:tab w:val="left" w:pos="2835"/>
        </w:tabs>
        <w:jc w:val="both"/>
        <w:rPr>
          <w:rFonts w:asciiTheme="minorHAnsi" w:hAnsiTheme="minorHAnsi" w:cstheme="minorHAnsi"/>
          <w:sz w:val="22"/>
          <w:szCs w:val="22"/>
        </w:rPr>
      </w:pPr>
      <w:r w:rsidRPr="007818B7">
        <w:rPr>
          <w:rFonts w:asciiTheme="minorHAnsi" w:hAnsiTheme="minorHAnsi" w:cstheme="minorHAnsi"/>
          <w:sz w:val="22"/>
          <w:szCs w:val="22"/>
        </w:rPr>
        <w:t xml:space="preserve">DIČ: </w:t>
      </w:r>
      <w:r w:rsidR="000F42E1" w:rsidRPr="007818B7">
        <w:rPr>
          <w:rFonts w:asciiTheme="minorHAnsi" w:hAnsiTheme="minorHAnsi" w:cstheme="minorHAnsi"/>
          <w:sz w:val="22"/>
          <w:szCs w:val="22"/>
        </w:rPr>
        <w:t>CZ</w:t>
      </w:r>
      <w:r w:rsidRPr="007818B7">
        <w:rPr>
          <w:rFonts w:asciiTheme="minorHAnsi" w:hAnsiTheme="minorHAnsi" w:cstheme="minorHAnsi"/>
          <w:sz w:val="22"/>
          <w:szCs w:val="22"/>
        </w:rPr>
        <w:t>00239453</w:t>
      </w:r>
    </w:p>
    <w:p w14:paraId="79AF7830" w14:textId="44D48AC1" w:rsidR="00C0606D" w:rsidRPr="002E582D" w:rsidRDefault="002E582D" w:rsidP="00AF3DFD">
      <w:pPr>
        <w:tabs>
          <w:tab w:val="left" w:pos="2835"/>
        </w:tabs>
        <w:jc w:val="both"/>
        <w:rPr>
          <w:rStyle w:val="platne"/>
        </w:rPr>
      </w:pPr>
      <w:r w:rsidRPr="002E582D">
        <w:rPr>
          <w:rStyle w:val="platne"/>
          <w:rFonts w:asciiTheme="minorHAnsi" w:hAnsiTheme="minorHAnsi" w:cstheme="minorHAnsi"/>
          <w:sz w:val="22"/>
          <w:szCs w:val="22"/>
        </w:rPr>
        <w:t>bankovní účet: 000094-0002915191/0710</w:t>
      </w:r>
      <w:r w:rsidR="00C0606D" w:rsidRPr="002E582D">
        <w:rPr>
          <w:rStyle w:val="platne"/>
          <w:rFonts w:asciiTheme="minorHAnsi" w:hAnsiTheme="minorHAnsi" w:cstheme="minorHAnsi"/>
          <w:sz w:val="22"/>
          <w:szCs w:val="22"/>
        </w:rPr>
        <w:tab/>
      </w:r>
    </w:p>
    <w:p w14:paraId="5BA2BF86" w14:textId="77777777" w:rsidR="00C0606D" w:rsidRPr="007818B7" w:rsidRDefault="00C0606D" w:rsidP="00AF3DFD">
      <w:pPr>
        <w:pStyle w:val="Nadpis1"/>
        <w:numPr>
          <w:ilvl w:val="0"/>
          <w:numId w:val="0"/>
        </w:numPr>
        <w:tabs>
          <w:tab w:val="left" w:pos="2835"/>
        </w:tabs>
        <w:spacing w:before="0" w:after="0"/>
        <w:ind w:left="432" w:hanging="432"/>
        <w:jc w:val="both"/>
        <w:rPr>
          <w:rFonts w:asciiTheme="minorHAnsi" w:hAnsiTheme="minorHAnsi" w:cstheme="minorHAnsi"/>
          <w:b w:val="0"/>
          <w:bCs w:val="0"/>
          <w:sz w:val="22"/>
          <w:szCs w:val="22"/>
        </w:rPr>
      </w:pPr>
      <w:r w:rsidRPr="007818B7">
        <w:rPr>
          <w:rFonts w:asciiTheme="minorHAnsi" w:hAnsiTheme="minorHAnsi" w:cstheme="minorHAnsi"/>
          <w:b w:val="0"/>
          <w:sz w:val="22"/>
          <w:szCs w:val="22"/>
        </w:rPr>
        <w:t>(dále jen „objednatel“)</w:t>
      </w:r>
      <w:r w:rsidRPr="007818B7">
        <w:rPr>
          <w:rFonts w:asciiTheme="minorHAnsi" w:hAnsiTheme="minorHAnsi" w:cstheme="minorHAnsi"/>
          <w:b w:val="0"/>
          <w:bCs w:val="0"/>
          <w:sz w:val="22"/>
          <w:szCs w:val="22"/>
        </w:rPr>
        <w:t xml:space="preserve"> </w:t>
      </w:r>
    </w:p>
    <w:p w14:paraId="0D9A5BB6" w14:textId="34B090DB" w:rsidR="00A73371" w:rsidRPr="007818B7" w:rsidRDefault="00A73371" w:rsidP="00AF3DFD">
      <w:pPr>
        <w:pStyle w:val="Nadpis1"/>
        <w:numPr>
          <w:ilvl w:val="0"/>
          <w:numId w:val="0"/>
        </w:numPr>
        <w:tabs>
          <w:tab w:val="left" w:pos="2835"/>
        </w:tabs>
        <w:spacing w:before="0" w:after="0"/>
        <w:ind w:left="432"/>
        <w:jc w:val="both"/>
        <w:rPr>
          <w:rFonts w:asciiTheme="minorHAnsi" w:hAnsiTheme="minorHAnsi" w:cstheme="minorHAnsi"/>
          <w:b w:val="0"/>
          <w:bCs w:val="0"/>
          <w:sz w:val="22"/>
          <w:szCs w:val="22"/>
        </w:rPr>
      </w:pPr>
      <w:bookmarkStart w:id="4" w:name="_GoBack"/>
      <w:bookmarkEnd w:id="4"/>
    </w:p>
    <w:p w14:paraId="72D1006D" w14:textId="7D8E4361" w:rsidR="00A73371" w:rsidRPr="007C49AF" w:rsidRDefault="00A73371" w:rsidP="00AF3DFD">
      <w:pPr>
        <w:pStyle w:val="Nadpis1"/>
        <w:numPr>
          <w:ilvl w:val="0"/>
          <w:numId w:val="0"/>
        </w:numPr>
        <w:tabs>
          <w:tab w:val="left" w:pos="2835"/>
        </w:tabs>
        <w:spacing w:before="0" w:after="0"/>
        <w:ind w:left="432" w:hanging="432"/>
        <w:jc w:val="both"/>
        <w:rPr>
          <w:rFonts w:asciiTheme="minorHAnsi" w:hAnsiTheme="minorHAnsi" w:cstheme="minorHAnsi"/>
          <w:b w:val="0"/>
          <w:bCs w:val="0"/>
          <w:sz w:val="22"/>
          <w:szCs w:val="22"/>
        </w:rPr>
      </w:pPr>
      <w:r w:rsidRPr="007818B7">
        <w:rPr>
          <w:rFonts w:asciiTheme="minorHAnsi" w:hAnsiTheme="minorHAnsi" w:cstheme="minorHAnsi"/>
          <w:b w:val="0"/>
          <w:bCs w:val="0"/>
          <w:sz w:val="22"/>
          <w:szCs w:val="22"/>
        </w:rPr>
        <w:t>a</w:t>
      </w:r>
      <w:bookmarkStart w:id="5" w:name="Text34"/>
    </w:p>
    <w:p w14:paraId="3CE7AA99" w14:textId="3FE371E9" w:rsidR="00286FBE" w:rsidRDefault="00286FBE" w:rsidP="00AF3DFD">
      <w:pPr>
        <w:jc w:val="both"/>
        <w:rPr>
          <w:rFonts w:asciiTheme="minorHAnsi" w:hAnsiTheme="minorHAnsi" w:cstheme="minorHAnsi"/>
          <w:b/>
          <w:i/>
          <w:snapToGrid w:val="0"/>
          <w:sz w:val="22"/>
          <w:szCs w:val="22"/>
        </w:rPr>
      </w:pPr>
      <w:r w:rsidRPr="00823486">
        <w:rPr>
          <w:rFonts w:asciiTheme="minorHAnsi" w:hAnsiTheme="minorHAnsi" w:cstheme="minorHAnsi"/>
          <w:b/>
          <w:snapToGrid w:val="0"/>
          <w:sz w:val="22"/>
          <w:szCs w:val="22"/>
        </w:rPr>
        <w:t xml:space="preserve">………………………. </w:t>
      </w:r>
      <w:r w:rsidRPr="00286FBE">
        <w:rPr>
          <w:rFonts w:asciiTheme="minorHAnsi" w:hAnsiTheme="minorHAnsi" w:cstheme="minorHAnsi"/>
          <w:b/>
          <w:i/>
          <w:snapToGrid w:val="0"/>
          <w:sz w:val="22"/>
          <w:szCs w:val="22"/>
          <w:highlight w:val="yellow"/>
        </w:rPr>
        <w:t>(doplňte název organizace)</w:t>
      </w:r>
    </w:p>
    <w:p w14:paraId="530A72ED" w14:textId="7D6C2312" w:rsidR="00823486" w:rsidRPr="00286FBE" w:rsidRDefault="00453E68" w:rsidP="00823486">
      <w:pPr>
        <w:tabs>
          <w:tab w:val="left" w:pos="1418"/>
        </w:tabs>
        <w:jc w:val="both"/>
        <w:rPr>
          <w:rFonts w:asciiTheme="minorHAnsi" w:hAnsiTheme="minorHAnsi" w:cstheme="minorHAnsi"/>
          <w:snapToGrid w:val="0"/>
          <w:sz w:val="22"/>
          <w:szCs w:val="22"/>
        </w:rPr>
      </w:pPr>
      <w:r w:rsidRPr="00823486">
        <w:rPr>
          <w:rFonts w:asciiTheme="minorHAnsi" w:eastAsia="HG Mincho Light J" w:hAnsiTheme="minorHAnsi" w:cs="Arial"/>
          <w:sz w:val="22"/>
          <w:szCs w:val="22"/>
        </w:rPr>
        <w:t xml:space="preserve">je zapsaná v obchodním rejstříku vedeném </w:t>
      </w:r>
      <w:r w:rsidR="00B5604C" w:rsidRPr="00286FBE">
        <w:rPr>
          <w:rFonts w:asciiTheme="minorHAnsi" w:hAnsiTheme="minorHAnsi" w:cstheme="minorHAnsi"/>
          <w:i/>
          <w:snapToGrid w:val="0"/>
          <w:sz w:val="22"/>
          <w:szCs w:val="22"/>
          <w:highlight w:val="yellow"/>
        </w:rPr>
        <w:t>(doplňte)</w:t>
      </w:r>
      <w:r w:rsidR="00823486">
        <w:rPr>
          <w:rFonts w:asciiTheme="minorHAnsi" w:hAnsiTheme="minorHAnsi" w:cstheme="minorHAnsi"/>
          <w:snapToGrid w:val="0"/>
          <w:sz w:val="22"/>
          <w:szCs w:val="22"/>
        </w:rPr>
        <w:t xml:space="preserve"> </w:t>
      </w:r>
      <w:r w:rsidRPr="00823486">
        <w:rPr>
          <w:rFonts w:asciiTheme="minorHAnsi" w:eastAsia="HG Mincho Light J" w:hAnsiTheme="minorHAnsi" w:cs="Arial"/>
          <w:sz w:val="22"/>
          <w:szCs w:val="22"/>
        </w:rPr>
        <w:t xml:space="preserve">soudem v </w:t>
      </w:r>
      <w:r w:rsidR="00823486" w:rsidRPr="00286FBE">
        <w:rPr>
          <w:rFonts w:asciiTheme="minorHAnsi" w:hAnsiTheme="minorHAnsi" w:cstheme="minorHAnsi"/>
          <w:i/>
          <w:snapToGrid w:val="0"/>
          <w:sz w:val="22"/>
          <w:szCs w:val="22"/>
          <w:highlight w:val="yellow"/>
        </w:rPr>
        <w:t>(doplňte</w:t>
      </w:r>
      <w:r w:rsidR="00823486" w:rsidRPr="00823486">
        <w:rPr>
          <w:rFonts w:asciiTheme="minorHAnsi" w:hAnsiTheme="minorHAnsi" w:cstheme="minorHAnsi"/>
          <w:i/>
          <w:snapToGrid w:val="0"/>
          <w:sz w:val="22"/>
          <w:szCs w:val="22"/>
        </w:rPr>
        <w:t xml:space="preserve">), </w:t>
      </w:r>
      <w:r w:rsidRPr="00823486">
        <w:rPr>
          <w:rFonts w:asciiTheme="minorHAnsi" w:eastAsia="HG Mincho Light J" w:hAnsiTheme="minorHAnsi" w:cs="Arial"/>
          <w:sz w:val="22"/>
          <w:szCs w:val="22"/>
        </w:rPr>
        <w:t xml:space="preserve">oddíl </w:t>
      </w:r>
      <w:r w:rsidR="00823486" w:rsidRPr="00286FBE">
        <w:rPr>
          <w:rFonts w:asciiTheme="minorHAnsi" w:hAnsiTheme="minorHAnsi" w:cstheme="minorHAnsi"/>
          <w:i/>
          <w:snapToGrid w:val="0"/>
          <w:sz w:val="22"/>
          <w:szCs w:val="22"/>
          <w:highlight w:val="yellow"/>
        </w:rPr>
        <w:t>(doplňte</w:t>
      </w:r>
      <w:r w:rsidR="00823486" w:rsidRPr="00823486">
        <w:rPr>
          <w:rFonts w:asciiTheme="minorHAnsi" w:hAnsiTheme="minorHAnsi" w:cstheme="minorHAnsi"/>
          <w:i/>
          <w:snapToGrid w:val="0"/>
          <w:sz w:val="22"/>
          <w:szCs w:val="22"/>
        </w:rPr>
        <w:t>)</w:t>
      </w:r>
      <w:r w:rsidRPr="00823486">
        <w:rPr>
          <w:rFonts w:asciiTheme="minorHAnsi" w:hAnsiTheme="minorHAnsi" w:cs="Arial"/>
          <w:sz w:val="22"/>
          <w:szCs w:val="22"/>
        </w:rPr>
        <w:t xml:space="preserve">, </w:t>
      </w:r>
      <w:r w:rsidRPr="00823486">
        <w:rPr>
          <w:rFonts w:asciiTheme="minorHAnsi" w:eastAsia="HG Mincho Light J" w:hAnsiTheme="minorHAnsi" w:cs="Arial"/>
          <w:sz w:val="22"/>
          <w:szCs w:val="22"/>
        </w:rPr>
        <w:t xml:space="preserve">vložka </w:t>
      </w:r>
      <w:r w:rsidR="00823486" w:rsidRPr="00286FBE">
        <w:rPr>
          <w:rFonts w:asciiTheme="minorHAnsi" w:hAnsiTheme="minorHAnsi" w:cstheme="minorHAnsi"/>
          <w:i/>
          <w:snapToGrid w:val="0"/>
          <w:sz w:val="22"/>
          <w:szCs w:val="22"/>
          <w:highlight w:val="yellow"/>
        </w:rPr>
        <w:t>(doplňte)</w:t>
      </w:r>
    </w:p>
    <w:p w14:paraId="57F80988" w14:textId="5DD86E24" w:rsidR="00286FBE" w:rsidRPr="00286FBE" w:rsidRDefault="00286FBE" w:rsidP="00823486">
      <w:pPr>
        <w:widowControl w:val="0"/>
        <w:rPr>
          <w:rFonts w:asciiTheme="minorHAnsi" w:hAnsiTheme="minorHAnsi" w:cstheme="minorHAnsi"/>
          <w:snapToGrid w:val="0"/>
          <w:sz w:val="22"/>
          <w:szCs w:val="22"/>
        </w:rPr>
      </w:pPr>
      <w:proofErr w:type="gramStart"/>
      <w:r w:rsidRPr="00286FBE">
        <w:rPr>
          <w:rFonts w:asciiTheme="minorHAnsi" w:hAnsiTheme="minorHAnsi" w:cstheme="minorHAnsi"/>
          <w:sz w:val="22"/>
          <w:szCs w:val="22"/>
        </w:rPr>
        <w:t>zastoupen</w:t>
      </w:r>
      <w:r w:rsidR="002E582D">
        <w:rPr>
          <w:rFonts w:asciiTheme="minorHAnsi" w:hAnsiTheme="minorHAnsi" w:cstheme="minorHAnsi"/>
          <w:sz w:val="22"/>
          <w:szCs w:val="22"/>
        </w:rPr>
        <w:t>á</w:t>
      </w:r>
      <w:r w:rsidRPr="00286FBE">
        <w:rPr>
          <w:rFonts w:asciiTheme="minorHAnsi" w:hAnsiTheme="minorHAnsi" w:cstheme="minorHAnsi"/>
          <w:sz w:val="22"/>
          <w:szCs w:val="22"/>
        </w:rPr>
        <w:t>:</w:t>
      </w:r>
      <w:r w:rsidRPr="00286FBE">
        <w:rPr>
          <w:rFonts w:asciiTheme="minorHAnsi" w:hAnsiTheme="minorHAnsi" w:cstheme="minorHAnsi"/>
          <w:snapToGrid w:val="0"/>
          <w:sz w:val="22"/>
          <w:szCs w:val="22"/>
        </w:rPr>
        <w:t xml:space="preserve"> </w:t>
      </w:r>
      <w:r w:rsidRPr="00286FBE">
        <w:rPr>
          <w:rFonts w:asciiTheme="minorHAnsi" w:hAnsiTheme="minorHAnsi" w:cstheme="minorHAnsi"/>
          <w:snapToGrid w:val="0"/>
          <w:sz w:val="22"/>
          <w:szCs w:val="22"/>
          <w:highlight w:val="yellow"/>
        </w:rPr>
        <w:t xml:space="preserve"> </w:t>
      </w:r>
      <w:r w:rsidRPr="00286FBE">
        <w:rPr>
          <w:rFonts w:asciiTheme="minorHAnsi" w:hAnsiTheme="minorHAnsi" w:cstheme="minorHAnsi"/>
          <w:i/>
          <w:snapToGrid w:val="0"/>
          <w:sz w:val="22"/>
          <w:szCs w:val="22"/>
          <w:highlight w:val="yellow"/>
        </w:rPr>
        <w:t>(</w:t>
      </w:r>
      <w:proofErr w:type="gramEnd"/>
      <w:r w:rsidRPr="00286FBE">
        <w:rPr>
          <w:rFonts w:asciiTheme="minorHAnsi" w:hAnsiTheme="minorHAnsi" w:cstheme="minorHAnsi"/>
          <w:i/>
          <w:snapToGrid w:val="0"/>
          <w:sz w:val="22"/>
          <w:szCs w:val="22"/>
          <w:highlight w:val="yellow"/>
        </w:rPr>
        <w:t>doplňte)</w:t>
      </w:r>
    </w:p>
    <w:p w14:paraId="1E8871AC" w14:textId="034D7882" w:rsidR="00286FBE" w:rsidRPr="00286FBE" w:rsidRDefault="002E582D" w:rsidP="00AF3DFD">
      <w:pPr>
        <w:tabs>
          <w:tab w:val="left" w:pos="1418"/>
        </w:tabs>
        <w:jc w:val="both"/>
        <w:rPr>
          <w:rFonts w:asciiTheme="minorHAnsi" w:hAnsiTheme="minorHAnsi" w:cstheme="minorHAnsi"/>
          <w:b/>
          <w:snapToGrid w:val="0"/>
          <w:sz w:val="22"/>
          <w:szCs w:val="22"/>
        </w:rPr>
      </w:pPr>
      <w:proofErr w:type="gramStart"/>
      <w:r>
        <w:rPr>
          <w:rFonts w:asciiTheme="minorHAnsi" w:hAnsiTheme="minorHAnsi" w:cstheme="minorHAnsi"/>
          <w:sz w:val="22"/>
          <w:szCs w:val="22"/>
        </w:rPr>
        <w:t>sídlo:</w:t>
      </w:r>
      <w:r w:rsidR="00286FBE" w:rsidRPr="00286FBE">
        <w:rPr>
          <w:rFonts w:asciiTheme="minorHAnsi" w:hAnsiTheme="minorHAnsi" w:cstheme="minorHAnsi"/>
          <w:snapToGrid w:val="0"/>
          <w:sz w:val="22"/>
          <w:szCs w:val="22"/>
        </w:rPr>
        <w:t xml:space="preserve"> </w:t>
      </w:r>
      <w:r w:rsidR="00286FBE" w:rsidRPr="00823486">
        <w:rPr>
          <w:rFonts w:asciiTheme="minorHAnsi" w:hAnsiTheme="minorHAnsi" w:cstheme="minorHAnsi"/>
          <w:snapToGrid w:val="0"/>
          <w:sz w:val="22"/>
          <w:szCs w:val="22"/>
        </w:rPr>
        <w:t xml:space="preserve"> </w:t>
      </w:r>
      <w:r w:rsidR="00286FBE" w:rsidRPr="00286FBE">
        <w:rPr>
          <w:rFonts w:asciiTheme="minorHAnsi" w:hAnsiTheme="minorHAnsi" w:cstheme="minorHAnsi"/>
          <w:i/>
          <w:snapToGrid w:val="0"/>
          <w:sz w:val="22"/>
          <w:szCs w:val="22"/>
          <w:highlight w:val="yellow"/>
        </w:rPr>
        <w:t>(</w:t>
      </w:r>
      <w:proofErr w:type="gramEnd"/>
      <w:r w:rsidR="00286FBE" w:rsidRPr="00286FBE">
        <w:rPr>
          <w:rFonts w:asciiTheme="minorHAnsi" w:hAnsiTheme="minorHAnsi" w:cstheme="minorHAnsi"/>
          <w:i/>
          <w:snapToGrid w:val="0"/>
          <w:sz w:val="22"/>
          <w:szCs w:val="22"/>
          <w:highlight w:val="yellow"/>
        </w:rPr>
        <w:t>doplňte)</w:t>
      </w:r>
      <w:r w:rsidR="00286FBE" w:rsidRPr="00286FBE">
        <w:rPr>
          <w:rFonts w:asciiTheme="minorHAnsi" w:hAnsiTheme="minorHAnsi" w:cstheme="minorHAnsi"/>
          <w:snapToGrid w:val="0"/>
          <w:sz w:val="22"/>
          <w:szCs w:val="22"/>
        </w:rPr>
        <w:t xml:space="preserve"> </w:t>
      </w:r>
    </w:p>
    <w:p w14:paraId="32E00F55" w14:textId="661C01F4" w:rsidR="00286FBE" w:rsidRPr="00286FBE" w:rsidRDefault="00286FBE" w:rsidP="00AF3DFD">
      <w:pPr>
        <w:tabs>
          <w:tab w:val="left" w:pos="1418"/>
        </w:tabs>
        <w:jc w:val="both"/>
        <w:rPr>
          <w:rFonts w:asciiTheme="minorHAnsi" w:hAnsiTheme="minorHAnsi" w:cstheme="minorHAnsi"/>
          <w:snapToGrid w:val="0"/>
          <w:sz w:val="22"/>
          <w:szCs w:val="22"/>
        </w:rPr>
      </w:pPr>
      <w:r w:rsidRPr="00286FBE">
        <w:rPr>
          <w:rFonts w:asciiTheme="minorHAnsi" w:hAnsiTheme="minorHAnsi" w:cstheme="minorHAnsi"/>
          <w:sz w:val="22"/>
          <w:szCs w:val="22"/>
        </w:rPr>
        <w:t>IČ:</w:t>
      </w:r>
      <w:r w:rsidRPr="00286FBE">
        <w:rPr>
          <w:rFonts w:asciiTheme="minorHAnsi" w:hAnsiTheme="minorHAnsi" w:cstheme="minorHAnsi"/>
          <w:snapToGrid w:val="0"/>
          <w:sz w:val="22"/>
          <w:szCs w:val="22"/>
        </w:rPr>
        <w:t xml:space="preserve"> </w:t>
      </w:r>
      <w:r w:rsidRPr="00286FBE">
        <w:rPr>
          <w:rFonts w:asciiTheme="minorHAnsi" w:hAnsiTheme="minorHAnsi" w:cstheme="minorHAnsi"/>
          <w:i/>
          <w:snapToGrid w:val="0"/>
          <w:sz w:val="22"/>
          <w:szCs w:val="22"/>
          <w:highlight w:val="yellow"/>
        </w:rPr>
        <w:t>(doplňte)</w:t>
      </w:r>
    </w:p>
    <w:p w14:paraId="7090C47B" w14:textId="646A700C" w:rsidR="00286FBE" w:rsidRPr="00286FBE" w:rsidRDefault="00286FBE" w:rsidP="00AF3DFD">
      <w:pPr>
        <w:tabs>
          <w:tab w:val="left" w:pos="1418"/>
        </w:tabs>
        <w:jc w:val="both"/>
        <w:rPr>
          <w:rFonts w:asciiTheme="minorHAnsi" w:hAnsiTheme="minorHAnsi" w:cstheme="minorHAnsi"/>
          <w:snapToGrid w:val="0"/>
          <w:sz w:val="22"/>
          <w:szCs w:val="22"/>
        </w:rPr>
      </w:pPr>
      <w:r w:rsidRPr="00286FBE">
        <w:rPr>
          <w:rFonts w:asciiTheme="minorHAnsi" w:hAnsiTheme="minorHAnsi" w:cstheme="minorHAnsi"/>
          <w:sz w:val="22"/>
          <w:szCs w:val="22"/>
        </w:rPr>
        <w:t>DIČ:</w:t>
      </w:r>
      <w:r w:rsidRPr="00286FBE">
        <w:rPr>
          <w:rFonts w:asciiTheme="minorHAnsi" w:hAnsiTheme="minorHAnsi" w:cstheme="minorHAnsi"/>
          <w:snapToGrid w:val="0"/>
          <w:sz w:val="22"/>
          <w:szCs w:val="22"/>
        </w:rPr>
        <w:t xml:space="preserve"> </w:t>
      </w:r>
      <w:r w:rsidRPr="00286FBE">
        <w:rPr>
          <w:rFonts w:asciiTheme="minorHAnsi" w:hAnsiTheme="minorHAnsi" w:cstheme="minorHAnsi"/>
          <w:i/>
          <w:snapToGrid w:val="0"/>
          <w:sz w:val="22"/>
          <w:szCs w:val="22"/>
          <w:highlight w:val="yellow"/>
        </w:rPr>
        <w:t>(doplňte)</w:t>
      </w:r>
    </w:p>
    <w:p w14:paraId="1375A4A6" w14:textId="3C018FC4" w:rsidR="00286FBE" w:rsidRPr="00286FBE" w:rsidRDefault="00286FBE" w:rsidP="00AF3DFD">
      <w:pPr>
        <w:tabs>
          <w:tab w:val="left" w:pos="1418"/>
        </w:tabs>
        <w:jc w:val="both"/>
        <w:rPr>
          <w:rFonts w:asciiTheme="minorHAnsi" w:hAnsiTheme="minorHAnsi" w:cstheme="minorHAnsi"/>
          <w:i/>
          <w:snapToGrid w:val="0"/>
          <w:sz w:val="22"/>
          <w:szCs w:val="22"/>
        </w:rPr>
      </w:pPr>
      <w:r w:rsidRPr="00286FBE">
        <w:rPr>
          <w:rFonts w:asciiTheme="minorHAnsi" w:hAnsiTheme="minorHAnsi" w:cstheme="minorHAnsi"/>
          <w:snapToGrid w:val="0"/>
          <w:sz w:val="22"/>
          <w:szCs w:val="22"/>
        </w:rPr>
        <w:t>bank</w:t>
      </w:r>
      <w:r>
        <w:rPr>
          <w:rFonts w:asciiTheme="minorHAnsi" w:hAnsiTheme="minorHAnsi" w:cstheme="minorHAnsi"/>
          <w:snapToGrid w:val="0"/>
          <w:sz w:val="22"/>
          <w:szCs w:val="22"/>
        </w:rPr>
        <w:t xml:space="preserve">ovní </w:t>
      </w:r>
      <w:r w:rsidR="002E582D">
        <w:rPr>
          <w:rFonts w:asciiTheme="minorHAnsi" w:hAnsiTheme="minorHAnsi" w:cstheme="minorHAnsi"/>
          <w:snapToGrid w:val="0"/>
          <w:sz w:val="22"/>
          <w:szCs w:val="22"/>
        </w:rPr>
        <w:t xml:space="preserve">účet: </w:t>
      </w:r>
      <w:r w:rsidR="00823486">
        <w:rPr>
          <w:rFonts w:asciiTheme="minorHAnsi" w:hAnsiTheme="minorHAnsi" w:cstheme="minorHAnsi"/>
          <w:snapToGrid w:val="0"/>
          <w:sz w:val="22"/>
          <w:szCs w:val="22"/>
        </w:rPr>
        <w:t>(</w:t>
      </w:r>
      <w:r w:rsidRPr="00286FBE">
        <w:rPr>
          <w:rFonts w:asciiTheme="minorHAnsi" w:hAnsiTheme="minorHAnsi" w:cstheme="minorHAnsi"/>
          <w:i/>
          <w:snapToGrid w:val="0"/>
          <w:sz w:val="22"/>
          <w:szCs w:val="22"/>
          <w:highlight w:val="yellow"/>
        </w:rPr>
        <w:t>doplňte)</w:t>
      </w:r>
    </w:p>
    <w:p w14:paraId="2ABDD421" w14:textId="795ADA92" w:rsidR="00336CB3" w:rsidRPr="004F6B52" w:rsidRDefault="00AB6828" w:rsidP="004F6B52">
      <w:pPr>
        <w:pStyle w:val="Nadpis1"/>
        <w:numPr>
          <w:ilvl w:val="0"/>
          <w:numId w:val="0"/>
        </w:numPr>
        <w:tabs>
          <w:tab w:val="left" w:pos="2835"/>
        </w:tabs>
        <w:spacing w:before="0" w:after="0"/>
        <w:ind w:left="432" w:hanging="432"/>
        <w:jc w:val="both"/>
        <w:rPr>
          <w:rFonts w:asciiTheme="minorHAnsi" w:hAnsiTheme="minorHAnsi" w:cstheme="minorHAnsi"/>
          <w:b w:val="0"/>
          <w:bCs w:val="0"/>
          <w:sz w:val="22"/>
          <w:szCs w:val="22"/>
        </w:rPr>
      </w:pPr>
      <w:r>
        <w:rPr>
          <w:rFonts w:asciiTheme="minorHAnsi" w:hAnsiTheme="minorHAnsi" w:cstheme="minorHAnsi"/>
          <w:b w:val="0"/>
          <w:sz w:val="22"/>
          <w:szCs w:val="22"/>
        </w:rPr>
        <w:t>(dále jen „dodavatel</w:t>
      </w:r>
      <w:r w:rsidRPr="007818B7">
        <w:rPr>
          <w:rFonts w:asciiTheme="minorHAnsi" w:hAnsiTheme="minorHAnsi" w:cstheme="minorHAnsi"/>
          <w:b w:val="0"/>
          <w:sz w:val="22"/>
          <w:szCs w:val="22"/>
        </w:rPr>
        <w:t>“)</w:t>
      </w:r>
      <w:r w:rsidRPr="007818B7">
        <w:rPr>
          <w:rFonts w:asciiTheme="minorHAnsi" w:hAnsiTheme="minorHAnsi" w:cstheme="minorHAnsi"/>
          <w:b w:val="0"/>
          <w:bCs w:val="0"/>
          <w:sz w:val="22"/>
          <w:szCs w:val="22"/>
        </w:rPr>
        <w:t xml:space="preserve"> </w:t>
      </w:r>
    </w:p>
    <w:bookmarkEnd w:id="5"/>
    <w:p w14:paraId="2E96965D" w14:textId="77777777" w:rsidR="008673B2" w:rsidRDefault="008673B2" w:rsidP="008673B2">
      <w:pPr>
        <w:rPr>
          <w:rFonts w:cs="Arial"/>
          <w:sz w:val="20"/>
          <w:szCs w:val="20"/>
        </w:rPr>
      </w:pPr>
    </w:p>
    <w:p w14:paraId="573B4F57" w14:textId="62F365D5" w:rsidR="003329BD" w:rsidRPr="00D85549" w:rsidRDefault="003329BD" w:rsidP="008673B2">
      <w:pPr>
        <w:rPr>
          <w:rFonts w:asciiTheme="minorHAnsi" w:hAnsiTheme="minorHAnsi" w:cstheme="minorHAnsi"/>
          <w:bCs/>
          <w:kern w:val="32"/>
          <w:sz w:val="22"/>
          <w:szCs w:val="22"/>
        </w:rPr>
      </w:pPr>
      <w:r w:rsidRPr="00D85549">
        <w:rPr>
          <w:rFonts w:asciiTheme="minorHAnsi" w:hAnsiTheme="minorHAnsi" w:cstheme="minorHAnsi"/>
          <w:bCs/>
          <w:kern w:val="32"/>
          <w:sz w:val="22"/>
          <w:szCs w:val="22"/>
        </w:rPr>
        <w:t>společně též jako „smluvní strany“ nebo samostatně jako „smluvní strana“.</w:t>
      </w:r>
    </w:p>
    <w:p w14:paraId="22C1AEDE" w14:textId="77777777" w:rsidR="00336CB3" w:rsidRPr="009E4A31" w:rsidRDefault="00336CB3" w:rsidP="00336CB3">
      <w:pPr>
        <w:pStyle w:val="Odstavecseseznamem"/>
        <w:spacing w:after="0" w:line="240" w:lineRule="auto"/>
        <w:ind w:left="0"/>
        <w:contextualSpacing w:val="0"/>
        <w:rPr>
          <w:rStyle w:val="ZkladntextChar"/>
          <w:rFonts w:asciiTheme="minorHAnsi" w:hAnsiTheme="minorHAnsi" w:cstheme="minorHAnsi"/>
          <w:color w:val="000000"/>
          <w:sz w:val="22"/>
        </w:rPr>
      </w:pPr>
    </w:p>
    <w:p w14:paraId="24BA7D39" w14:textId="3990C7FB" w:rsidR="00786DE5" w:rsidRPr="009E4A31" w:rsidRDefault="00BC5221" w:rsidP="00BC5221">
      <w:pPr>
        <w:pStyle w:val="Nadpis3"/>
        <w:numPr>
          <w:ilvl w:val="0"/>
          <w:numId w:val="0"/>
        </w:numPr>
        <w:spacing w:before="0" w:after="0"/>
        <w:ind w:left="720" w:hanging="720"/>
        <w:jc w:val="center"/>
        <w:rPr>
          <w:rFonts w:asciiTheme="minorHAnsi" w:hAnsiTheme="minorHAnsi" w:cstheme="minorHAnsi"/>
          <w:bCs w:val="0"/>
          <w:sz w:val="22"/>
          <w:szCs w:val="22"/>
        </w:rPr>
      </w:pPr>
      <w:r>
        <w:rPr>
          <w:rFonts w:asciiTheme="minorHAnsi" w:hAnsiTheme="minorHAnsi" w:cstheme="minorHAnsi"/>
          <w:bCs w:val="0"/>
          <w:sz w:val="22"/>
          <w:szCs w:val="22"/>
        </w:rPr>
        <w:t xml:space="preserve">  </w:t>
      </w:r>
      <w:r w:rsidR="00786DE5" w:rsidRPr="009E4A31">
        <w:rPr>
          <w:rFonts w:asciiTheme="minorHAnsi" w:hAnsiTheme="minorHAnsi" w:cstheme="minorHAnsi"/>
          <w:bCs w:val="0"/>
          <w:sz w:val="22"/>
          <w:szCs w:val="22"/>
        </w:rPr>
        <w:t>I</w:t>
      </w:r>
      <w:r w:rsidR="004F6B52">
        <w:rPr>
          <w:rFonts w:asciiTheme="minorHAnsi" w:hAnsiTheme="minorHAnsi" w:cstheme="minorHAnsi"/>
          <w:bCs w:val="0"/>
          <w:sz w:val="22"/>
          <w:szCs w:val="22"/>
        </w:rPr>
        <w:t>I</w:t>
      </w:r>
      <w:r w:rsidR="00786DE5" w:rsidRPr="009E4A31">
        <w:rPr>
          <w:rFonts w:asciiTheme="minorHAnsi" w:hAnsiTheme="minorHAnsi" w:cstheme="minorHAnsi"/>
          <w:bCs w:val="0"/>
          <w:sz w:val="22"/>
          <w:szCs w:val="22"/>
        </w:rPr>
        <w:t>.</w:t>
      </w:r>
    </w:p>
    <w:p w14:paraId="64749C8D" w14:textId="59F453D2" w:rsidR="00683006" w:rsidRDefault="00BC5221" w:rsidP="00BC5221">
      <w:pPr>
        <w:pStyle w:val="Nadpis3"/>
        <w:numPr>
          <w:ilvl w:val="0"/>
          <w:numId w:val="0"/>
        </w:numPr>
        <w:spacing w:before="0" w:after="0"/>
        <w:ind w:left="3556" w:firstLine="698"/>
        <w:rPr>
          <w:rFonts w:asciiTheme="minorHAnsi" w:hAnsiTheme="minorHAnsi" w:cstheme="minorHAnsi"/>
          <w:sz w:val="22"/>
          <w:szCs w:val="22"/>
        </w:rPr>
      </w:pPr>
      <w:r>
        <w:rPr>
          <w:rFonts w:asciiTheme="minorHAnsi" w:hAnsiTheme="minorHAnsi" w:cstheme="minorHAnsi"/>
          <w:bCs w:val="0"/>
          <w:sz w:val="22"/>
          <w:szCs w:val="22"/>
        </w:rPr>
        <w:t xml:space="preserve">Předmět </w:t>
      </w:r>
      <w:r w:rsidRPr="009E4A31">
        <w:rPr>
          <w:rFonts w:asciiTheme="minorHAnsi" w:hAnsiTheme="minorHAnsi" w:cstheme="minorHAnsi"/>
          <w:sz w:val="22"/>
          <w:szCs w:val="22"/>
        </w:rPr>
        <w:t>smlouvy</w:t>
      </w:r>
    </w:p>
    <w:p w14:paraId="28B5D204" w14:textId="77777777" w:rsidR="00BC5221" w:rsidRPr="00BC5221" w:rsidRDefault="00BC5221" w:rsidP="00BC5221"/>
    <w:bookmarkEnd w:id="3"/>
    <w:p w14:paraId="2F765787" w14:textId="2AAD519D" w:rsidR="004F6B52" w:rsidRPr="009F2C00" w:rsidRDefault="00BC5221" w:rsidP="004F6B52">
      <w:pPr>
        <w:pStyle w:val="Tabulkatext"/>
        <w:numPr>
          <w:ilvl w:val="0"/>
          <w:numId w:val="22"/>
        </w:numPr>
        <w:ind w:left="284" w:hanging="227"/>
        <w:rPr>
          <w:rFonts w:asciiTheme="minorHAnsi" w:hAnsiTheme="minorHAnsi" w:cstheme="minorHAnsi"/>
          <w:b/>
          <w:sz w:val="22"/>
          <w:szCs w:val="22"/>
        </w:rPr>
      </w:pPr>
      <w:r w:rsidRPr="00BF45B3">
        <w:rPr>
          <w:rStyle w:val="ZkladntextChar"/>
          <w:rFonts w:asciiTheme="minorHAnsi" w:eastAsia="Arial Unicode MS" w:hAnsiTheme="minorHAnsi" w:cstheme="minorHAnsi"/>
          <w:color w:val="000000"/>
          <w:sz w:val="22"/>
        </w:rPr>
        <w:t xml:space="preserve">Předmětem této smlouvy je realizace plnění dílčí částí </w:t>
      </w:r>
      <w:r w:rsidR="00A764A1" w:rsidRPr="00BF45B3">
        <w:rPr>
          <w:rStyle w:val="ZkladntextChar"/>
          <w:rFonts w:asciiTheme="minorHAnsi" w:eastAsia="Arial Unicode MS" w:hAnsiTheme="minorHAnsi" w:cstheme="minorHAnsi"/>
          <w:color w:val="000000"/>
          <w:sz w:val="22"/>
        </w:rPr>
        <w:t>veřejné zakázky</w:t>
      </w:r>
      <w:r w:rsidR="0044272D" w:rsidRPr="00BF45B3">
        <w:rPr>
          <w:rStyle w:val="ZkladntextChar"/>
          <w:rFonts w:asciiTheme="minorHAnsi" w:eastAsia="Arial Unicode MS" w:hAnsiTheme="minorHAnsi" w:cstheme="minorHAnsi"/>
          <w:color w:val="000000"/>
          <w:sz w:val="22"/>
        </w:rPr>
        <w:t xml:space="preserve"> “</w:t>
      </w:r>
      <w:r w:rsidR="0044272D" w:rsidRPr="00BF45B3">
        <w:rPr>
          <w:rStyle w:val="ZkladntextChar"/>
          <w:rFonts w:asciiTheme="minorHAnsi" w:eastAsia="Arial Unicode MS" w:hAnsiTheme="minorHAnsi" w:cstheme="minorHAnsi"/>
          <w:b/>
          <w:color w:val="000000"/>
          <w:sz w:val="22"/>
        </w:rPr>
        <w:t xml:space="preserve">Implementace modelu CAF 2013 na </w:t>
      </w:r>
      <w:proofErr w:type="spellStart"/>
      <w:r w:rsidR="0044272D" w:rsidRPr="00BF45B3">
        <w:rPr>
          <w:rStyle w:val="ZkladntextChar"/>
          <w:rFonts w:asciiTheme="minorHAnsi" w:eastAsia="Arial Unicode MS" w:hAnsiTheme="minorHAnsi" w:cstheme="minorHAnsi"/>
          <w:b/>
          <w:color w:val="000000"/>
          <w:sz w:val="22"/>
        </w:rPr>
        <w:t>MěÚ</w:t>
      </w:r>
      <w:proofErr w:type="spellEnd"/>
      <w:r w:rsidR="0044272D" w:rsidRPr="00BF45B3">
        <w:rPr>
          <w:rStyle w:val="ZkladntextChar"/>
          <w:rFonts w:asciiTheme="minorHAnsi" w:eastAsia="Arial Unicode MS" w:hAnsiTheme="minorHAnsi" w:cstheme="minorHAnsi"/>
          <w:b/>
          <w:color w:val="000000"/>
          <w:sz w:val="22"/>
        </w:rPr>
        <w:t xml:space="preserve"> Milovice a vzdělávání zaměstnanců úřadu</w:t>
      </w:r>
      <w:r w:rsidR="0044272D" w:rsidRPr="00BF45B3">
        <w:rPr>
          <w:rStyle w:val="ZkladntextChar"/>
          <w:rFonts w:asciiTheme="minorHAnsi" w:eastAsia="Arial Unicode MS" w:hAnsiTheme="minorHAnsi" w:cstheme="minorHAnsi"/>
          <w:color w:val="000000"/>
          <w:sz w:val="22"/>
        </w:rPr>
        <w:t>“, realizované v rámci</w:t>
      </w:r>
      <w:r w:rsidR="00A764A1" w:rsidRPr="00BF45B3">
        <w:rPr>
          <w:rStyle w:val="ZkladntextChar"/>
          <w:rFonts w:asciiTheme="minorHAnsi" w:eastAsia="Arial Unicode MS" w:hAnsiTheme="minorHAnsi" w:cstheme="minorHAnsi"/>
          <w:color w:val="000000"/>
          <w:sz w:val="22"/>
        </w:rPr>
        <w:t xml:space="preserve"> </w:t>
      </w:r>
      <w:r w:rsidR="007C5E11" w:rsidRPr="00BF45B3">
        <w:rPr>
          <w:rStyle w:val="ZkladntextChar"/>
          <w:rFonts w:asciiTheme="minorHAnsi" w:eastAsia="Arial Unicode MS" w:hAnsiTheme="minorHAnsi" w:cstheme="minorHAnsi"/>
          <w:color w:val="000000"/>
          <w:sz w:val="22"/>
        </w:rPr>
        <w:t xml:space="preserve">projektu </w:t>
      </w:r>
      <w:r w:rsidR="00CE5283" w:rsidRPr="00BF45B3">
        <w:rPr>
          <w:rStyle w:val="ZkladntextChar"/>
          <w:rFonts w:asciiTheme="minorHAnsi" w:eastAsia="Arial Unicode MS" w:hAnsiTheme="minorHAnsi" w:cstheme="minorHAnsi"/>
          <w:color w:val="000000"/>
          <w:sz w:val="22"/>
        </w:rPr>
        <w:t>„</w:t>
      </w:r>
      <w:r w:rsidR="009A78E9" w:rsidRPr="00BF45B3">
        <w:rPr>
          <w:rStyle w:val="ZkladntextChar"/>
          <w:rFonts w:asciiTheme="minorHAnsi" w:eastAsia="Arial Unicode MS" w:hAnsiTheme="minorHAnsi"/>
          <w:b/>
          <w:color w:val="000000"/>
          <w:sz w:val="22"/>
        </w:rPr>
        <w:t>Rozvoj systému řízení kvality a vzdělávání zaměstnanců MÚ Milovice</w:t>
      </w:r>
      <w:r w:rsidR="00336CB3" w:rsidRPr="00BF45B3">
        <w:rPr>
          <w:rStyle w:val="ZkladntextChar"/>
          <w:rFonts w:asciiTheme="minorHAnsi" w:eastAsia="Arial Unicode MS" w:hAnsiTheme="minorHAnsi"/>
          <w:b/>
          <w:color w:val="000000"/>
          <w:sz w:val="22"/>
        </w:rPr>
        <w:t>,</w:t>
      </w:r>
      <w:r w:rsidR="00E1272A" w:rsidRPr="00BF45B3">
        <w:rPr>
          <w:rStyle w:val="ZkladntextChar"/>
          <w:rFonts w:asciiTheme="minorHAnsi" w:eastAsia="Arial Unicode MS" w:hAnsiTheme="minorHAnsi"/>
          <w:b/>
          <w:color w:val="000000"/>
          <w:sz w:val="22"/>
        </w:rPr>
        <w:t xml:space="preserve"> </w:t>
      </w:r>
      <w:proofErr w:type="spellStart"/>
      <w:r w:rsidR="00121BFC" w:rsidRPr="00BF45B3">
        <w:rPr>
          <w:rStyle w:val="ZkladntextChar"/>
          <w:rFonts w:asciiTheme="minorHAnsi" w:eastAsia="Arial Unicode MS" w:hAnsiTheme="minorHAnsi"/>
          <w:b/>
          <w:color w:val="000000"/>
          <w:sz w:val="22"/>
        </w:rPr>
        <w:t>reg</w:t>
      </w:r>
      <w:proofErr w:type="spellEnd"/>
      <w:r w:rsidR="00121BFC" w:rsidRPr="00BF45B3">
        <w:rPr>
          <w:rStyle w:val="ZkladntextChar"/>
          <w:rFonts w:asciiTheme="minorHAnsi" w:eastAsia="Arial Unicode MS" w:hAnsiTheme="minorHAnsi"/>
          <w:b/>
          <w:color w:val="000000"/>
          <w:sz w:val="22"/>
        </w:rPr>
        <w:t>. Číslo</w:t>
      </w:r>
      <w:r w:rsidR="00121BFC" w:rsidRPr="00BF45B3">
        <w:rPr>
          <w:rFonts w:asciiTheme="minorHAnsi" w:hAnsiTheme="minorHAnsi" w:cstheme="minorHAnsi"/>
          <w:b/>
        </w:rPr>
        <w:t xml:space="preserve"> </w:t>
      </w:r>
      <w:r w:rsidR="00121BFC" w:rsidRPr="00BF45B3">
        <w:rPr>
          <w:rStyle w:val="ZkladntextChar"/>
          <w:rFonts w:asciiTheme="minorHAnsi" w:eastAsia="Arial Unicode MS" w:hAnsiTheme="minorHAnsi" w:cstheme="minorHAnsi"/>
          <w:b/>
          <w:color w:val="000000"/>
          <w:sz w:val="22"/>
        </w:rPr>
        <w:t>CZ.03.4.74/0.0/0.0/16_033/</w:t>
      </w:r>
      <w:proofErr w:type="gramStart"/>
      <w:r w:rsidR="00121BFC" w:rsidRPr="00BF45B3">
        <w:rPr>
          <w:rStyle w:val="ZkladntextChar"/>
          <w:rFonts w:asciiTheme="minorHAnsi" w:eastAsia="Arial Unicode MS" w:hAnsiTheme="minorHAnsi" w:cstheme="minorHAnsi"/>
          <w:b/>
          <w:color w:val="000000"/>
          <w:sz w:val="22"/>
        </w:rPr>
        <w:t>0002994</w:t>
      </w:r>
      <w:r w:rsidR="00121BFC" w:rsidRPr="0044272D">
        <w:t xml:space="preserve"> </w:t>
      </w:r>
      <w:r w:rsidR="007C5E11" w:rsidRPr="00BF45B3">
        <w:rPr>
          <w:rStyle w:val="ZkladntextTun"/>
          <w:rFonts w:asciiTheme="minorHAnsi" w:hAnsiTheme="minorHAnsi" w:cstheme="minorHAnsi"/>
          <w:bCs/>
          <w:color w:val="000000"/>
          <w:sz w:val="22"/>
        </w:rPr>
        <w:t xml:space="preserve"> </w:t>
      </w:r>
      <w:r w:rsidR="007C5E11" w:rsidRPr="00BF45B3">
        <w:rPr>
          <w:rStyle w:val="ZkladntextTun"/>
          <w:rFonts w:asciiTheme="minorHAnsi" w:hAnsiTheme="minorHAnsi" w:cstheme="minorHAnsi"/>
          <w:b w:val="0"/>
          <w:bCs/>
          <w:color w:val="000000"/>
          <w:sz w:val="22"/>
        </w:rPr>
        <w:t>(</w:t>
      </w:r>
      <w:proofErr w:type="gramEnd"/>
      <w:r w:rsidR="007C5E11" w:rsidRPr="00BF45B3">
        <w:rPr>
          <w:rStyle w:val="ZkladntextTun"/>
          <w:rFonts w:asciiTheme="minorHAnsi" w:hAnsiTheme="minorHAnsi" w:cstheme="minorHAnsi"/>
          <w:b w:val="0"/>
          <w:bCs/>
          <w:color w:val="000000"/>
          <w:sz w:val="22"/>
        </w:rPr>
        <w:t>dále jen „</w:t>
      </w:r>
      <w:r w:rsidR="0068740C" w:rsidRPr="00BF45B3">
        <w:rPr>
          <w:rStyle w:val="ZkladntextTun"/>
          <w:rFonts w:asciiTheme="minorHAnsi" w:hAnsiTheme="minorHAnsi" w:cstheme="minorHAnsi"/>
          <w:b w:val="0"/>
          <w:bCs/>
          <w:color w:val="000000"/>
          <w:sz w:val="22"/>
        </w:rPr>
        <w:t>projekt</w:t>
      </w:r>
      <w:r w:rsidR="007C5E11" w:rsidRPr="00BF45B3">
        <w:rPr>
          <w:rStyle w:val="ZkladntextTun"/>
          <w:rFonts w:asciiTheme="minorHAnsi" w:hAnsiTheme="minorHAnsi" w:cstheme="minorHAnsi"/>
          <w:b w:val="0"/>
          <w:bCs/>
          <w:color w:val="000000"/>
          <w:sz w:val="22"/>
        </w:rPr>
        <w:t>“)</w:t>
      </w:r>
      <w:r w:rsidR="00CE5283" w:rsidRPr="00BF45B3">
        <w:rPr>
          <w:rStyle w:val="ZkladntextTun"/>
          <w:rFonts w:asciiTheme="minorHAnsi" w:hAnsiTheme="minorHAnsi" w:cstheme="minorHAnsi"/>
          <w:bCs/>
          <w:color w:val="000000"/>
          <w:sz w:val="22"/>
        </w:rPr>
        <w:t xml:space="preserve"> </w:t>
      </w:r>
      <w:r w:rsidR="00CE5283" w:rsidRPr="00BF45B3">
        <w:rPr>
          <w:rStyle w:val="ZkladntextChar"/>
          <w:rFonts w:asciiTheme="minorHAnsi" w:eastAsia="Arial Unicode MS" w:hAnsiTheme="minorHAnsi" w:cstheme="minorHAnsi"/>
          <w:color w:val="000000"/>
          <w:sz w:val="22"/>
        </w:rPr>
        <w:t>který je financová</w:t>
      </w:r>
      <w:r w:rsidR="00E278D2" w:rsidRPr="00BF45B3">
        <w:rPr>
          <w:rStyle w:val="ZkladntextChar"/>
          <w:rFonts w:asciiTheme="minorHAnsi" w:eastAsia="Arial Unicode MS" w:hAnsiTheme="minorHAnsi" w:cstheme="minorHAnsi"/>
          <w:color w:val="000000"/>
          <w:sz w:val="22"/>
        </w:rPr>
        <w:t xml:space="preserve">n z Evropského sociálního fondu, rozpočtu ČR </w:t>
      </w:r>
      <w:r w:rsidR="00CE5283" w:rsidRPr="00BF45B3">
        <w:rPr>
          <w:rStyle w:val="ZkladntextChar"/>
          <w:rFonts w:asciiTheme="minorHAnsi" w:eastAsia="Arial Unicode MS" w:hAnsiTheme="minorHAnsi" w:cstheme="minorHAnsi"/>
          <w:color w:val="000000"/>
          <w:sz w:val="22"/>
        </w:rPr>
        <w:t xml:space="preserve">a rozpočtu města </w:t>
      </w:r>
      <w:r w:rsidR="007C5E11" w:rsidRPr="00BF45B3">
        <w:rPr>
          <w:rStyle w:val="ZkladntextChar"/>
          <w:rFonts w:asciiTheme="minorHAnsi" w:eastAsia="Arial Unicode MS" w:hAnsiTheme="minorHAnsi" w:cstheme="minorHAnsi"/>
          <w:color w:val="000000"/>
          <w:sz w:val="22"/>
        </w:rPr>
        <w:t xml:space="preserve">Milovice </w:t>
      </w:r>
      <w:r w:rsidR="00CE5283" w:rsidRPr="00BF45B3">
        <w:rPr>
          <w:rStyle w:val="ZkladntextChar"/>
          <w:rFonts w:asciiTheme="minorHAnsi" w:eastAsia="Arial Unicode MS" w:hAnsiTheme="minorHAnsi" w:cstheme="minorHAnsi"/>
          <w:color w:val="000000"/>
          <w:sz w:val="22"/>
        </w:rPr>
        <w:t xml:space="preserve">prostřednictvím </w:t>
      </w:r>
      <w:r w:rsidR="009A78E9" w:rsidRPr="00BF45B3">
        <w:rPr>
          <w:rFonts w:asciiTheme="minorHAnsi" w:hAnsiTheme="minorHAnsi" w:cstheme="minorHAnsi"/>
        </w:rPr>
        <w:t>Operačního programu Zaměstnanost</w:t>
      </w:r>
      <w:r w:rsidR="00121BFC" w:rsidRPr="00BF45B3">
        <w:rPr>
          <w:rStyle w:val="ZkladntextChar"/>
          <w:rFonts w:asciiTheme="minorHAnsi" w:eastAsia="Arial Unicode MS" w:hAnsiTheme="minorHAnsi" w:cstheme="minorHAnsi"/>
          <w:color w:val="000000"/>
          <w:sz w:val="22"/>
        </w:rPr>
        <w:t xml:space="preserve">. </w:t>
      </w:r>
      <w:r w:rsidR="00370B54">
        <w:rPr>
          <w:rFonts w:asciiTheme="minorHAnsi" w:hAnsiTheme="minorHAnsi" w:cstheme="minorHAnsi"/>
          <w:sz w:val="22"/>
        </w:rPr>
        <w:t>Předmět smlouvy je výlučně vázán na realizaci projektu.</w:t>
      </w:r>
    </w:p>
    <w:p w14:paraId="5620BB24" w14:textId="4DF3A295" w:rsidR="009F2C00" w:rsidRDefault="009F2C00" w:rsidP="009F2C00">
      <w:pPr>
        <w:pStyle w:val="Tabulkatext"/>
        <w:rPr>
          <w:rStyle w:val="ZkladntextChar"/>
          <w:rFonts w:asciiTheme="minorHAnsi" w:eastAsia="Arial Unicode MS" w:hAnsiTheme="minorHAnsi" w:cstheme="minorHAnsi"/>
          <w:b/>
          <w:sz w:val="22"/>
          <w:szCs w:val="22"/>
        </w:rPr>
      </w:pPr>
    </w:p>
    <w:p w14:paraId="16B102E0" w14:textId="77777777" w:rsidR="009F2C00" w:rsidRPr="00807765" w:rsidRDefault="009F2C00" w:rsidP="009F2C00">
      <w:pPr>
        <w:pStyle w:val="Tabulkatext"/>
        <w:rPr>
          <w:rStyle w:val="ZkladntextChar"/>
          <w:rFonts w:asciiTheme="minorHAnsi" w:eastAsia="Arial Unicode MS" w:hAnsiTheme="minorHAnsi" w:cstheme="minorHAnsi"/>
          <w:b/>
          <w:sz w:val="22"/>
          <w:szCs w:val="22"/>
        </w:rPr>
      </w:pPr>
    </w:p>
    <w:p w14:paraId="4CBC0543" w14:textId="5FBE54A6" w:rsidR="004F6B52" w:rsidRPr="007A3647" w:rsidRDefault="00BF45B3" w:rsidP="007A3647">
      <w:pPr>
        <w:pStyle w:val="Odstavecseseznamem"/>
        <w:numPr>
          <w:ilvl w:val="0"/>
          <w:numId w:val="22"/>
        </w:numPr>
        <w:spacing w:after="0" w:line="240" w:lineRule="auto"/>
        <w:ind w:left="420"/>
        <w:jc w:val="both"/>
        <w:rPr>
          <w:rStyle w:val="ZkladntextChar"/>
          <w:rFonts w:asciiTheme="minorHAnsi" w:hAnsiTheme="minorHAnsi" w:cstheme="minorHAnsi"/>
          <w:sz w:val="22"/>
          <w:lang w:eastAsia="en-US"/>
        </w:rPr>
      </w:pPr>
      <w:r w:rsidRPr="004F6B52">
        <w:rPr>
          <w:rStyle w:val="ZkladntextChar"/>
          <w:rFonts w:asciiTheme="minorHAnsi" w:hAnsiTheme="minorHAnsi" w:cstheme="minorHAnsi"/>
          <w:color w:val="000000"/>
          <w:sz w:val="22"/>
        </w:rPr>
        <w:t xml:space="preserve">Předmětem této smlouvy je realizace dílčí části </w:t>
      </w:r>
      <w:r w:rsidR="004F6B52">
        <w:rPr>
          <w:rStyle w:val="ZkladntextChar"/>
          <w:rFonts w:asciiTheme="minorHAnsi" w:hAnsiTheme="minorHAnsi" w:cstheme="minorHAnsi"/>
          <w:color w:val="000000"/>
          <w:sz w:val="22"/>
        </w:rPr>
        <w:t>zakázky definované v bodě 1)</w:t>
      </w:r>
      <w:r w:rsidRPr="004F6B52">
        <w:rPr>
          <w:rStyle w:val="ZkladntextChar"/>
          <w:rFonts w:asciiTheme="minorHAnsi" w:hAnsiTheme="minorHAnsi" w:cstheme="minorHAnsi"/>
          <w:color w:val="000000"/>
          <w:sz w:val="22"/>
        </w:rPr>
        <w:t xml:space="preserve"> tohoto článku</w:t>
      </w:r>
      <w:r w:rsidR="004F6B52">
        <w:rPr>
          <w:rStyle w:val="ZkladntextChar"/>
          <w:rFonts w:asciiTheme="minorHAnsi" w:hAnsiTheme="minorHAnsi" w:cstheme="minorHAnsi"/>
          <w:color w:val="000000"/>
          <w:sz w:val="22"/>
        </w:rPr>
        <w:t>.</w:t>
      </w:r>
    </w:p>
    <w:p w14:paraId="23C2408B" w14:textId="77777777" w:rsidR="007A3647" w:rsidRPr="004F6B52" w:rsidRDefault="007A3647" w:rsidP="007A3647">
      <w:pPr>
        <w:pStyle w:val="Odstavecseseznamem"/>
        <w:spacing w:after="0" w:line="240" w:lineRule="auto"/>
        <w:ind w:left="420"/>
        <w:jc w:val="both"/>
        <w:rPr>
          <w:rStyle w:val="ZkladntextChar"/>
          <w:rFonts w:asciiTheme="minorHAnsi" w:hAnsiTheme="minorHAnsi" w:cstheme="minorHAnsi"/>
          <w:sz w:val="22"/>
          <w:lang w:eastAsia="en-US"/>
        </w:rPr>
      </w:pPr>
    </w:p>
    <w:p w14:paraId="060CA970" w14:textId="18CC0609" w:rsidR="00121BFC" w:rsidRDefault="004F6B52" w:rsidP="007A3647">
      <w:pPr>
        <w:pStyle w:val="Odstavecseseznamem"/>
        <w:numPr>
          <w:ilvl w:val="0"/>
          <w:numId w:val="22"/>
        </w:numPr>
        <w:spacing w:after="0" w:line="240" w:lineRule="auto"/>
        <w:ind w:left="420"/>
        <w:jc w:val="both"/>
        <w:rPr>
          <w:rFonts w:asciiTheme="minorHAnsi" w:hAnsiTheme="minorHAnsi" w:cstheme="minorHAnsi"/>
        </w:rPr>
      </w:pPr>
      <w:r>
        <w:rPr>
          <w:rStyle w:val="ZkladntextChar"/>
          <w:rFonts w:asciiTheme="minorHAnsi" w:hAnsiTheme="minorHAnsi" w:cstheme="minorHAnsi"/>
          <w:color w:val="000000"/>
          <w:sz w:val="22"/>
        </w:rPr>
        <w:t>Dodavatel se zavazuje, že pro objednatele zrealizuje</w:t>
      </w:r>
      <w:r w:rsidR="00BF45B3" w:rsidRPr="004F6B52">
        <w:rPr>
          <w:rStyle w:val="ZkladntextChar"/>
          <w:rFonts w:asciiTheme="minorHAnsi" w:hAnsiTheme="minorHAnsi" w:cstheme="minorHAnsi"/>
          <w:color w:val="000000"/>
          <w:sz w:val="22"/>
        </w:rPr>
        <w:t xml:space="preserve"> </w:t>
      </w:r>
      <w:r w:rsidRPr="004F6B52">
        <w:rPr>
          <w:rFonts w:asciiTheme="minorHAnsi" w:hAnsiTheme="minorHAnsi" w:cstheme="minorHAnsi"/>
        </w:rPr>
        <w:t>ČÁST</w:t>
      </w:r>
      <w:r>
        <w:rPr>
          <w:rFonts w:asciiTheme="minorHAnsi" w:hAnsiTheme="minorHAnsi" w:cstheme="minorHAnsi"/>
        </w:rPr>
        <w:t xml:space="preserve"> </w:t>
      </w:r>
      <w:r w:rsidRPr="004F6B52">
        <w:rPr>
          <w:rFonts w:asciiTheme="minorHAnsi" w:hAnsiTheme="minorHAnsi" w:cstheme="minorHAnsi"/>
        </w:rPr>
        <w:t xml:space="preserve">1, 2 ,3 ,4 </w:t>
      </w:r>
      <w:r w:rsidRPr="004F6B52">
        <w:rPr>
          <w:rFonts w:asciiTheme="minorHAnsi" w:hAnsiTheme="minorHAnsi" w:cstheme="minorHAnsi"/>
          <w:lang w:val="en-US"/>
        </w:rPr>
        <w:t>[</w:t>
      </w:r>
      <w:r w:rsidRPr="004F6B52">
        <w:rPr>
          <w:rFonts w:asciiTheme="minorHAnsi" w:hAnsiTheme="minorHAnsi" w:cstheme="minorHAnsi"/>
          <w:highlight w:val="yellow"/>
        </w:rPr>
        <w:t>UCHAZEČ VYBERE]</w:t>
      </w:r>
      <w:r>
        <w:rPr>
          <w:rFonts w:asciiTheme="minorHAnsi" w:hAnsiTheme="minorHAnsi" w:cstheme="minorHAnsi"/>
        </w:rPr>
        <w:t xml:space="preserve"> veřejné zakázky „</w:t>
      </w:r>
      <w:r w:rsidRPr="00BF45B3">
        <w:rPr>
          <w:rStyle w:val="ZkladntextChar"/>
          <w:rFonts w:asciiTheme="minorHAnsi" w:hAnsiTheme="minorHAnsi" w:cstheme="minorHAnsi"/>
          <w:b/>
          <w:color w:val="000000"/>
          <w:sz w:val="22"/>
        </w:rPr>
        <w:t xml:space="preserve">Implementace modelu CAF 2013 na </w:t>
      </w:r>
      <w:proofErr w:type="spellStart"/>
      <w:r w:rsidRPr="00BF45B3">
        <w:rPr>
          <w:rStyle w:val="ZkladntextChar"/>
          <w:rFonts w:asciiTheme="minorHAnsi" w:hAnsiTheme="minorHAnsi" w:cstheme="minorHAnsi"/>
          <w:b/>
          <w:color w:val="000000"/>
          <w:sz w:val="22"/>
        </w:rPr>
        <w:t>MěÚ</w:t>
      </w:r>
      <w:proofErr w:type="spellEnd"/>
      <w:r w:rsidRPr="00BF45B3">
        <w:rPr>
          <w:rStyle w:val="ZkladntextChar"/>
          <w:rFonts w:asciiTheme="minorHAnsi" w:hAnsiTheme="minorHAnsi" w:cstheme="minorHAnsi"/>
          <w:b/>
          <w:color w:val="000000"/>
          <w:sz w:val="22"/>
        </w:rPr>
        <w:t xml:space="preserve"> Milovice a vzdělávání zaměstnanců úřadu</w:t>
      </w:r>
      <w:r>
        <w:rPr>
          <w:rStyle w:val="ZkladntextChar"/>
          <w:rFonts w:asciiTheme="minorHAnsi" w:hAnsiTheme="minorHAnsi" w:cstheme="minorHAnsi"/>
          <w:b/>
          <w:color w:val="000000"/>
          <w:sz w:val="22"/>
        </w:rPr>
        <w:t>“</w:t>
      </w:r>
      <w:r>
        <w:rPr>
          <w:rFonts w:asciiTheme="minorHAnsi" w:hAnsiTheme="minorHAnsi" w:cstheme="minorHAnsi"/>
        </w:rPr>
        <w:t>.</w:t>
      </w:r>
    </w:p>
    <w:p w14:paraId="53C79A73" w14:textId="77777777" w:rsidR="004F6B52" w:rsidRPr="004F6B52" w:rsidRDefault="004F6B52" w:rsidP="007A3647">
      <w:pPr>
        <w:pStyle w:val="Odstavecseseznamem"/>
        <w:spacing w:after="0" w:line="240" w:lineRule="auto"/>
        <w:ind w:left="417"/>
        <w:jc w:val="both"/>
        <w:rPr>
          <w:rFonts w:asciiTheme="minorHAnsi" w:hAnsiTheme="minorHAnsi" w:cstheme="minorHAnsi"/>
        </w:rPr>
      </w:pPr>
    </w:p>
    <w:p w14:paraId="1E5BB251" w14:textId="5C51D674" w:rsidR="00BB297F" w:rsidRPr="00BC5221" w:rsidRDefault="00CE5283" w:rsidP="007A3647">
      <w:pPr>
        <w:pStyle w:val="Odstavecseseznamem"/>
        <w:numPr>
          <w:ilvl w:val="0"/>
          <w:numId w:val="22"/>
        </w:numPr>
        <w:tabs>
          <w:tab w:val="left" w:pos="142"/>
          <w:tab w:val="left" w:pos="426"/>
        </w:tabs>
        <w:spacing w:after="0" w:line="240" w:lineRule="auto"/>
        <w:jc w:val="both"/>
        <w:rPr>
          <w:rStyle w:val="ZkladntextChar"/>
          <w:rFonts w:asciiTheme="minorHAnsi" w:hAnsiTheme="minorHAnsi" w:cs="Arial"/>
          <w:sz w:val="22"/>
          <w:lang w:eastAsia="en-US"/>
        </w:rPr>
      </w:pPr>
      <w:r w:rsidRPr="00336CB3">
        <w:rPr>
          <w:rStyle w:val="ZkladntextChar"/>
          <w:rFonts w:asciiTheme="minorHAnsi" w:hAnsiTheme="minorHAnsi" w:cstheme="minorHAnsi"/>
          <w:color w:val="000000"/>
          <w:sz w:val="22"/>
        </w:rPr>
        <w:t>Cílem projektu je posílit efektivitu výkonu veřejné správy a p</w:t>
      </w:r>
      <w:r w:rsidR="00E278D2" w:rsidRPr="00336CB3">
        <w:rPr>
          <w:rStyle w:val="ZkladntextChar"/>
          <w:rFonts w:asciiTheme="minorHAnsi" w:hAnsiTheme="minorHAnsi" w:cstheme="minorHAnsi"/>
          <w:color w:val="000000"/>
          <w:sz w:val="22"/>
        </w:rPr>
        <w:t xml:space="preserve">oskytovaných veřejných služeb </w:t>
      </w:r>
      <w:r w:rsidRPr="00336CB3">
        <w:rPr>
          <w:rStyle w:val="ZkladntextChar"/>
          <w:rFonts w:asciiTheme="minorHAnsi" w:hAnsiTheme="minorHAnsi" w:cstheme="minorHAnsi"/>
          <w:color w:val="000000"/>
          <w:sz w:val="22"/>
        </w:rPr>
        <w:t>prostřednictvím optimalizac</w:t>
      </w:r>
      <w:r w:rsidR="00E278D2" w:rsidRPr="00336CB3">
        <w:rPr>
          <w:rStyle w:val="ZkladntextChar"/>
          <w:rFonts w:asciiTheme="minorHAnsi" w:hAnsiTheme="minorHAnsi" w:cstheme="minorHAnsi"/>
          <w:color w:val="000000"/>
          <w:sz w:val="22"/>
        </w:rPr>
        <w:t>e</w:t>
      </w:r>
      <w:r w:rsidRPr="00336CB3">
        <w:rPr>
          <w:rStyle w:val="ZkladntextChar"/>
          <w:rFonts w:asciiTheme="minorHAnsi" w:hAnsiTheme="minorHAnsi" w:cstheme="minorHAnsi"/>
          <w:color w:val="000000"/>
          <w:sz w:val="22"/>
        </w:rPr>
        <w:t xml:space="preserve"> systému řízení a dalším rozvojem úřední</w:t>
      </w:r>
      <w:r w:rsidR="00E278D2" w:rsidRPr="00336CB3">
        <w:rPr>
          <w:rStyle w:val="ZkladntextChar"/>
          <w:rFonts w:asciiTheme="minorHAnsi" w:hAnsiTheme="minorHAnsi" w:cstheme="minorHAnsi"/>
          <w:color w:val="000000"/>
          <w:sz w:val="22"/>
        </w:rPr>
        <w:t xml:space="preserve">ků a volených zastupitelů města na </w:t>
      </w:r>
      <w:proofErr w:type="spellStart"/>
      <w:r w:rsidR="004941BE" w:rsidRPr="00336CB3">
        <w:rPr>
          <w:rStyle w:val="ZkladntextChar"/>
          <w:rFonts w:asciiTheme="minorHAnsi" w:hAnsiTheme="minorHAnsi" w:cstheme="minorHAnsi"/>
          <w:color w:val="000000"/>
          <w:sz w:val="22"/>
        </w:rPr>
        <w:t>MěÚ</w:t>
      </w:r>
      <w:proofErr w:type="spellEnd"/>
      <w:r w:rsidR="00E278D2" w:rsidRPr="00336CB3">
        <w:rPr>
          <w:rStyle w:val="ZkladntextChar"/>
          <w:rFonts w:asciiTheme="minorHAnsi" w:hAnsiTheme="minorHAnsi" w:cstheme="minorHAnsi"/>
          <w:color w:val="000000"/>
          <w:sz w:val="22"/>
        </w:rPr>
        <w:t xml:space="preserve"> v Milovicích.</w:t>
      </w:r>
    </w:p>
    <w:p w14:paraId="0901418D" w14:textId="77777777" w:rsidR="00BC5221" w:rsidRPr="00BC5221" w:rsidRDefault="00BC5221" w:rsidP="007A3647">
      <w:pPr>
        <w:pStyle w:val="Odstavecseseznamem"/>
        <w:spacing w:after="0" w:line="240" w:lineRule="auto"/>
        <w:rPr>
          <w:rStyle w:val="ZkladntextChar"/>
          <w:rFonts w:asciiTheme="minorHAnsi" w:hAnsiTheme="minorHAnsi" w:cs="Arial"/>
          <w:sz w:val="22"/>
          <w:lang w:eastAsia="en-US"/>
        </w:rPr>
      </w:pPr>
    </w:p>
    <w:p w14:paraId="373C2E63" w14:textId="2C98A7EA" w:rsidR="00BC5221" w:rsidRPr="007A3647" w:rsidRDefault="00BC5221" w:rsidP="007A3647">
      <w:pPr>
        <w:pStyle w:val="Odstavecseseznamem"/>
        <w:numPr>
          <w:ilvl w:val="0"/>
          <w:numId w:val="22"/>
        </w:numPr>
        <w:tabs>
          <w:tab w:val="left" w:pos="142"/>
          <w:tab w:val="left" w:pos="426"/>
        </w:tabs>
        <w:spacing w:after="0" w:line="240" w:lineRule="auto"/>
        <w:jc w:val="both"/>
        <w:rPr>
          <w:rFonts w:asciiTheme="minorHAnsi" w:hAnsiTheme="minorHAnsi" w:cs="Arial"/>
        </w:rPr>
      </w:pPr>
      <w:r w:rsidRPr="00BC5221">
        <w:rPr>
          <w:rFonts w:asciiTheme="minorHAnsi" w:hAnsiTheme="minorHAnsi" w:cstheme="minorHAnsi"/>
        </w:rPr>
        <w:t>Dodavatel prohlašuje, že má odbornou způsobilost pro splnění předmětu této smlouvy, kterou doložil v nabídce. Odborná způsobilost musí být platná po celou dobu trvání veřejné zakázky.</w:t>
      </w:r>
    </w:p>
    <w:p w14:paraId="6E35316F" w14:textId="77777777" w:rsidR="007A3647" w:rsidRPr="007A3647" w:rsidRDefault="007A3647" w:rsidP="007A3647">
      <w:pPr>
        <w:pStyle w:val="Odstavecseseznamem"/>
        <w:spacing w:after="0" w:line="240" w:lineRule="auto"/>
        <w:rPr>
          <w:rFonts w:asciiTheme="minorHAnsi" w:hAnsiTheme="minorHAnsi" w:cs="Arial"/>
        </w:rPr>
      </w:pPr>
    </w:p>
    <w:p w14:paraId="20134601" w14:textId="77777777" w:rsidR="00D83424" w:rsidRPr="007A3647" w:rsidRDefault="00BC5221" w:rsidP="007A3647">
      <w:pPr>
        <w:pStyle w:val="Odstavecseseznamem"/>
        <w:numPr>
          <w:ilvl w:val="0"/>
          <w:numId w:val="22"/>
        </w:numPr>
        <w:tabs>
          <w:tab w:val="left" w:pos="142"/>
          <w:tab w:val="left" w:pos="426"/>
        </w:tabs>
        <w:spacing w:after="0" w:line="240" w:lineRule="auto"/>
        <w:jc w:val="both"/>
        <w:rPr>
          <w:rFonts w:asciiTheme="minorHAnsi" w:hAnsiTheme="minorHAnsi" w:cs="Arial"/>
        </w:rPr>
      </w:pPr>
      <w:r w:rsidRPr="007A3647">
        <w:rPr>
          <w:rFonts w:asciiTheme="minorHAnsi" w:hAnsiTheme="minorHAnsi" w:cstheme="minorHAnsi"/>
        </w:rPr>
        <w:t>Nedílnou součástí této smlouvy je nabídka dodavatele (</w:t>
      </w:r>
      <w:r w:rsidR="00121BFC" w:rsidRPr="007A3647">
        <w:rPr>
          <w:rFonts w:asciiTheme="minorHAnsi" w:hAnsiTheme="minorHAnsi" w:cstheme="minorHAnsi"/>
        </w:rPr>
        <w:t>P</w:t>
      </w:r>
      <w:r w:rsidRPr="007A3647">
        <w:rPr>
          <w:rFonts w:asciiTheme="minorHAnsi" w:hAnsiTheme="minorHAnsi" w:cstheme="minorHAnsi"/>
        </w:rPr>
        <w:t xml:space="preserve">říloha č. 1) a </w:t>
      </w:r>
      <w:r w:rsidR="008A07D2" w:rsidRPr="007A3647">
        <w:rPr>
          <w:rFonts w:asciiTheme="minorHAnsi" w:hAnsiTheme="minorHAnsi" w:cstheme="minorHAnsi"/>
        </w:rPr>
        <w:t>Cenová</w:t>
      </w:r>
      <w:r w:rsidR="00121BFC" w:rsidRPr="007A3647">
        <w:rPr>
          <w:rFonts w:asciiTheme="minorHAnsi" w:hAnsiTheme="minorHAnsi" w:cstheme="minorHAnsi"/>
        </w:rPr>
        <w:t xml:space="preserve"> nabídka</w:t>
      </w:r>
      <w:r w:rsidR="0044272D" w:rsidRPr="007A3647">
        <w:rPr>
          <w:rFonts w:asciiTheme="minorHAnsi" w:hAnsiTheme="minorHAnsi" w:cstheme="minorHAnsi"/>
        </w:rPr>
        <w:t xml:space="preserve"> dodavatele</w:t>
      </w:r>
      <w:r w:rsidRPr="007A3647">
        <w:rPr>
          <w:rFonts w:asciiTheme="minorHAnsi" w:hAnsiTheme="minorHAnsi" w:cstheme="minorHAnsi"/>
        </w:rPr>
        <w:t xml:space="preserve"> (</w:t>
      </w:r>
      <w:r w:rsidR="00121BFC" w:rsidRPr="007A3647">
        <w:rPr>
          <w:rFonts w:asciiTheme="minorHAnsi" w:hAnsiTheme="minorHAnsi" w:cstheme="minorHAnsi"/>
        </w:rPr>
        <w:t>P</w:t>
      </w:r>
      <w:r w:rsidRPr="007A3647">
        <w:rPr>
          <w:rFonts w:asciiTheme="minorHAnsi" w:hAnsiTheme="minorHAnsi" w:cstheme="minorHAnsi"/>
        </w:rPr>
        <w:t xml:space="preserve">říloha </w:t>
      </w:r>
    </w:p>
    <w:p w14:paraId="1ACC5672" w14:textId="6E1841A3" w:rsidR="00BC5221" w:rsidRPr="00121BFC" w:rsidRDefault="00BC5221" w:rsidP="007A3647">
      <w:pPr>
        <w:pStyle w:val="Odstavecseseznamem"/>
        <w:tabs>
          <w:tab w:val="left" w:pos="142"/>
          <w:tab w:val="left" w:pos="426"/>
        </w:tabs>
        <w:spacing w:after="0" w:line="240" w:lineRule="auto"/>
        <w:ind w:left="417"/>
        <w:jc w:val="both"/>
        <w:rPr>
          <w:rFonts w:asciiTheme="minorHAnsi" w:hAnsiTheme="minorHAnsi" w:cs="Arial"/>
        </w:rPr>
      </w:pPr>
      <w:r w:rsidRPr="00121BFC">
        <w:rPr>
          <w:rFonts w:asciiTheme="minorHAnsi" w:hAnsiTheme="minorHAnsi" w:cstheme="minorHAnsi"/>
        </w:rPr>
        <w:t xml:space="preserve">č. </w:t>
      </w:r>
      <w:r w:rsidR="007A3647">
        <w:rPr>
          <w:rFonts w:asciiTheme="minorHAnsi" w:hAnsiTheme="minorHAnsi" w:cstheme="minorHAnsi"/>
        </w:rPr>
        <w:t>2</w:t>
      </w:r>
      <w:r w:rsidRPr="00121BFC">
        <w:rPr>
          <w:rFonts w:asciiTheme="minorHAnsi" w:hAnsiTheme="minorHAnsi" w:cstheme="minorHAnsi"/>
        </w:rPr>
        <w:t>)</w:t>
      </w:r>
      <w:r w:rsidR="00121BFC">
        <w:rPr>
          <w:rFonts w:asciiTheme="minorHAnsi" w:hAnsiTheme="minorHAnsi" w:cstheme="minorHAnsi"/>
        </w:rPr>
        <w:t xml:space="preserve">, </w:t>
      </w:r>
      <w:r w:rsidR="00121BFC" w:rsidRPr="009E4A31">
        <w:rPr>
          <w:rStyle w:val="Nadpis20"/>
          <w:rFonts w:asciiTheme="minorHAnsi" w:hAnsiTheme="minorHAnsi" w:cstheme="minorHAnsi"/>
          <w:b w:val="0"/>
          <w:bCs/>
          <w:sz w:val="22"/>
          <w:szCs w:val="24"/>
          <w:lang w:eastAsia="cs-CZ"/>
        </w:rPr>
        <w:t>kter</w:t>
      </w:r>
      <w:r w:rsidR="00121BFC">
        <w:rPr>
          <w:rStyle w:val="Nadpis20"/>
          <w:rFonts w:asciiTheme="minorHAnsi" w:hAnsiTheme="minorHAnsi" w:cstheme="minorHAnsi"/>
          <w:b w:val="0"/>
          <w:bCs/>
          <w:sz w:val="22"/>
          <w:szCs w:val="24"/>
          <w:lang w:eastAsia="cs-CZ"/>
        </w:rPr>
        <w:t>é</w:t>
      </w:r>
      <w:r w:rsidR="00121BFC" w:rsidRPr="009E4A31">
        <w:rPr>
          <w:rStyle w:val="Nadpis20"/>
          <w:rFonts w:asciiTheme="minorHAnsi" w:hAnsiTheme="minorHAnsi" w:cstheme="minorHAnsi"/>
          <w:b w:val="0"/>
          <w:bCs/>
          <w:sz w:val="22"/>
          <w:szCs w:val="24"/>
          <w:lang w:eastAsia="cs-CZ"/>
        </w:rPr>
        <w:t xml:space="preserve"> vytvořil dodavatel v souladu s podmínkami Zadávací dokumentac</w:t>
      </w:r>
      <w:r w:rsidR="007A3647">
        <w:rPr>
          <w:rStyle w:val="Nadpis20"/>
          <w:rFonts w:asciiTheme="minorHAnsi" w:hAnsiTheme="minorHAnsi" w:cstheme="minorHAnsi"/>
          <w:b w:val="0"/>
          <w:bCs/>
          <w:sz w:val="22"/>
          <w:szCs w:val="24"/>
          <w:lang w:eastAsia="cs-CZ"/>
        </w:rPr>
        <w:t>e.</w:t>
      </w:r>
    </w:p>
    <w:p w14:paraId="65B537FB" w14:textId="77777777" w:rsidR="00BC5221" w:rsidRPr="00BC5221" w:rsidRDefault="00BC5221" w:rsidP="007A3647">
      <w:pPr>
        <w:pStyle w:val="Odstavecseseznamem"/>
        <w:spacing w:after="0" w:line="240" w:lineRule="auto"/>
        <w:rPr>
          <w:rFonts w:asciiTheme="minorHAnsi" w:hAnsiTheme="minorHAnsi" w:cs="Arial"/>
        </w:rPr>
      </w:pPr>
    </w:p>
    <w:p w14:paraId="2C1D1C05" w14:textId="3D1CF28B" w:rsidR="00BC5221" w:rsidRPr="00BC5221" w:rsidRDefault="00BC5221" w:rsidP="007A3647">
      <w:pPr>
        <w:pStyle w:val="Odstavecseseznamem"/>
        <w:numPr>
          <w:ilvl w:val="0"/>
          <w:numId w:val="22"/>
        </w:numPr>
        <w:tabs>
          <w:tab w:val="left" w:pos="142"/>
          <w:tab w:val="left" w:pos="426"/>
        </w:tabs>
        <w:spacing w:after="0" w:line="240" w:lineRule="auto"/>
        <w:jc w:val="both"/>
        <w:rPr>
          <w:rFonts w:asciiTheme="minorHAnsi" w:hAnsiTheme="minorHAnsi" w:cs="Arial"/>
        </w:rPr>
      </w:pPr>
      <w:r w:rsidRPr="00BC5221">
        <w:rPr>
          <w:rFonts w:asciiTheme="minorHAnsi" w:hAnsiTheme="minorHAnsi" w:cstheme="minorHAnsi"/>
        </w:rPr>
        <w:t>Dodavatel se za podmínek uvedených ve smlouvě a jejích přílohách zavazuje k plnění aktivit, které jsou popsány v příloze č. 1 této smlouvy.</w:t>
      </w:r>
    </w:p>
    <w:p w14:paraId="0F2D5608" w14:textId="77777777" w:rsidR="006C7EAB" w:rsidRPr="00121BFC" w:rsidRDefault="006C7EAB" w:rsidP="00121BFC">
      <w:pPr>
        <w:tabs>
          <w:tab w:val="left" w:pos="426"/>
        </w:tabs>
        <w:jc w:val="both"/>
        <w:rPr>
          <w:rStyle w:val="Nadpis20"/>
          <w:rFonts w:asciiTheme="minorHAnsi" w:hAnsiTheme="minorHAnsi" w:cstheme="minorHAnsi"/>
          <w:b w:val="0"/>
          <w:bCs/>
          <w:sz w:val="22"/>
        </w:rPr>
      </w:pPr>
    </w:p>
    <w:p w14:paraId="594A2A9A" w14:textId="77777777" w:rsidR="005061E9" w:rsidRPr="009E4A31" w:rsidRDefault="007C5E11"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I</w:t>
      </w:r>
      <w:r w:rsidR="005061E9" w:rsidRPr="009E4A31">
        <w:rPr>
          <w:rFonts w:asciiTheme="minorHAnsi" w:hAnsiTheme="minorHAnsi" w:cstheme="minorHAnsi"/>
          <w:b/>
          <w:sz w:val="22"/>
          <w:szCs w:val="22"/>
        </w:rPr>
        <w:t>II.</w:t>
      </w:r>
    </w:p>
    <w:p w14:paraId="0D512A8B" w14:textId="450ADBE7" w:rsidR="005061E9" w:rsidRDefault="005061E9"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Práva a povinnosti objednatele</w:t>
      </w:r>
    </w:p>
    <w:p w14:paraId="4CA3034F" w14:textId="77777777" w:rsidR="00784430" w:rsidRPr="009E4A31" w:rsidRDefault="00784430" w:rsidP="00AF3DFD">
      <w:pPr>
        <w:tabs>
          <w:tab w:val="left" w:pos="425"/>
        </w:tabs>
        <w:jc w:val="center"/>
        <w:rPr>
          <w:rFonts w:asciiTheme="minorHAnsi" w:hAnsiTheme="minorHAnsi" w:cstheme="minorHAnsi"/>
          <w:b/>
          <w:sz w:val="22"/>
          <w:szCs w:val="22"/>
        </w:rPr>
      </w:pPr>
    </w:p>
    <w:p w14:paraId="7DD9CCBE" w14:textId="66DDB583" w:rsidR="00A73371" w:rsidRDefault="006A7406" w:rsidP="004F6B52">
      <w:pPr>
        <w:pStyle w:val="Odstavecseseznamem"/>
        <w:numPr>
          <w:ilvl w:val="0"/>
          <w:numId w:val="10"/>
        </w:numPr>
        <w:tabs>
          <w:tab w:val="num" w:pos="540"/>
        </w:tabs>
        <w:spacing w:after="0" w:line="240" w:lineRule="auto"/>
        <w:ind w:left="425" w:hanging="425"/>
        <w:jc w:val="both"/>
        <w:rPr>
          <w:rFonts w:asciiTheme="minorHAnsi" w:hAnsiTheme="minorHAnsi" w:cs="Arial"/>
        </w:rPr>
      </w:pPr>
      <w:r w:rsidRPr="00784430">
        <w:rPr>
          <w:rFonts w:asciiTheme="minorHAnsi" w:hAnsiTheme="minorHAnsi" w:cs="Arial"/>
        </w:rPr>
        <w:t xml:space="preserve">Objednatel je povinen poskytovat dodavateli po celou dobu realizace projektu řádnou a včasnou informační a odbornou podporu nezbytnou k řádnému a včasnému provedení předmětu plnění. </w:t>
      </w:r>
    </w:p>
    <w:p w14:paraId="62895C1F" w14:textId="77777777" w:rsidR="0044272D" w:rsidRPr="00784430" w:rsidRDefault="0044272D" w:rsidP="0044272D">
      <w:pPr>
        <w:pStyle w:val="Odstavecseseznamem"/>
        <w:tabs>
          <w:tab w:val="num" w:pos="540"/>
        </w:tabs>
        <w:spacing w:after="0" w:line="240" w:lineRule="auto"/>
        <w:ind w:left="425"/>
        <w:jc w:val="both"/>
        <w:rPr>
          <w:rFonts w:asciiTheme="minorHAnsi" w:hAnsiTheme="minorHAnsi" w:cs="Arial"/>
        </w:rPr>
      </w:pPr>
    </w:p>
    <w:p w14:paraId="27908258" w14:textId="2FBFC7FB" w:rsidR="00A73371" w:rsidRDefault="005061E9" w:rsidP="004F6B52">
      <w:pPr>
        <w:pStyle w:val="Seznamslovan1"/>
        <w:numPr>
          <w:ilvl w:val="0"/>
          <w:numId w:val="10"/>
        </w:numPr>
        <w:tabs>
          <w:tab w:val="left" w:pos="425"/>
        </w:tabs>
        <w:spacing w:line="240" w:lineRule="auto"/>
        <w:ind w:left="425" w:hanging="425"/>
        <w:rPr>
          <w:rFonts w:asciiTheme="minorHAnsi" w:hAnsiTheme="minorHAnsi" w:cstheme="minorHAnsi"/>
          <w:sz w:val="22"/>
          <w:szCs w:val="22"/>
        </w:rPr>
      </w:pPr>
      <w:r w:rsidRPr="009E4A31">
        <w:rPr>
          <w:rFonts w:asciiTheme="minorHAnsi" w:hAnsiTheme="minorHAnsi" w:cstheme="minorHAnsi"/>
          <w:sz w:val="22"/>
          <w:szCs w:val="22"/>
        </w:rPr>
        <w:t xml:space="preserve">Objednatel se zavazuje poskytovat </w:t>
      </w:r>
      <w:r w:rsidR="0093165E" w:rsidRPr="009E4A31">
        <w:rPr>
          <w:rFonts w:asciiTheme="minorHAnsi" w:hAnsiTheme="minorHAnsi" w:cstheme="minorHAnsi"/>
          <w:sz w:val="22"/>
          <w:szCs w:val="22"/>
        </w:rPr>
        <w:t>dodavatel</w:t>
      </w:r>
      <w:r w:rsidRPr="009E4A31">
        <w:rPr>
          <w:rFonts w:asciiTheme="minorHAnsi" w:hAnsiTheme="minorHAnsi" w:cstheme="minorHAnsi"/>
          <w:sz w:val="22"/>
          <w:szCs w:val="22"/>
        </w:rPr>
        <w:t xml:space="preserve">i úplné, pravdivé a včasné informace, potřebné k plnění předmětu této smlouvy </w:t>
      </w:r>
      <w:r w:rsidR="0093165E" w:rsidRPr="009E4A31">
        <w:rPr>
          <w:rFonts w:asciiTheme="minorHAnsi" w:hAnsiTheme="minorHAnsi" w:cstheme="minorHAnsi"/>
          <w:sz w:val="22"/>
          <w:szCs w:val="22"/>
        </w:rPr>
        <w:t>dodavatel</w:t>
      </w:r>
      <w:r w:rsidRPr="009E4A31">
        <w:rPr>
          <w:rFonts w:asciiTheme="minorHAnsi" w:hAnsiTheme="minorHAnsi" w:cstheme="minorHAnsi"/>
          <w:sz w:val="22"/>
          <w:szCs w:val="22"/>
        </w:rPr>
        <w:t>em.</w:t>
      </w:r>
    </w:p>
    <w:p w14:paraId="6B67C4CB" w14:textId="77777777" w:rsidR="0044272D" w:rsidRPr="009E4A31" w:rsidRDefault="0044272D" w:rsidP="0044272D">
      <w:pPr>
        <w:pStyle w:val="Seznamslovan1"/>
        <w:tabs>
          <w:tab w:val="left" w:pos="425"/>
        </w:tabs>
        <w:spacing w:line="240" w:lineRule="auto"/>
        <w:rPr>
          <w:rFonts w:asciiTheme="minorHAnsi" w:hAnsiTheme="minorHAnsi" w:cstheme="minorHAnsi"/>
          <w:sz w:val="22"/>
          <w:szCs w:val="22"/>
        </w:rPr>
      </w:pPr>
    </w:p>
    <w:p w14:paraId="6DE54468" w14:textId="78D5B110" w:rsidR="005061E9" w:rsidRDefault="005061E9" w:rsidP="004F6B52">
      <w:pPr>
        <w:pStyle w:val="Seznamslovan1"/>
        <w:numPr>
          <w:ilvl w:val="0"/>
          <w:numId w:val="10"/>
        </w:numPr>
        <w:tabs>
          <w:tab w:val="left" w:pos="425"/>
        </w:tabs>
        <w:spacing w:line="240" w:lineRule="auto"/>
        <w:ind w:left="425" w:hanging="425"/>
        <w:rPr>
          <w:rFonts w:asciiTheme="minorHAnsi" w:hAnsiTheme="minorHAnsi" w:cstheme="minorHAnsi"/>
          <w:sz w:val="22"/>
          <w:szCs w:val="22"/>
        </w:rPr>
      </w:pPr>
      <w:r w:rsidRPr="009E4A31">
        <w:rPr>
          <w:rFonts w:asciiTheme="minorHAnsi" w:hAnsiTheme="minorHAnsi" w:cstheme="minorHAnsi"/>
          <w:sz w:val="22"/>
          <w:szCs w:val="22"/>
        </w:rPr>
        <w:t xml:space="preserve">Objednatel je oprávněn veškeré informace a dokumenty, jež </w:t>
      </w:r>
      <w:r w:rsidR="0093165E" w:rsidRPr="009E4A31">
        <w:rPr>
          <w:rFonts w:asciiTheme="minorHAnsi" w:hAnsiTheme="minorHAnsi" w:cstheme="minorHAnsi"/>
          <w:sz w:val="22"/>
          <w:szCs w:val="22"/>
        </w:rPr>
        <w:t>dodavatel</w:t>
      </w:r>
      <w:r w:rsidRPr="009E4A31">
        <w:rPr>
          <w:rFonts w:asciiTheme="minorHAnsi" w:hAnsiTheme="minorHAnsi" w:cstheme="minorHAnsi"/>
          <w:sz w:val="22"/>
          <w:szCs w:val="22"/>
        </w:rPr>
        <w:t xml:space="preserve"> poskytuje na základě této smlouvy, použít bez omezení dle své potřeby, zpřístupnit je třetí osobě a zapracovat je do svých vni</w:t>
      </w:r>
      <w:r w:rsidR="003F5AFB" w:rsidRPr="009E4A31">
        <w:rPr>
          <w:rFonts w:asciiTheme="minorHAnsi" w:hAnsiTheme="minorHAnsi" w:cstheme="minorHAnsi"/>
          <w:sz w:val="22"/>
          <w:szCs w:val="22"/>
        </w:rPr>
        <w:t xml:space="preserve">třních předpisů, a také je </w:t>
      </w:r>
      <w:r w:rsidRPr="009E4A31">
        <w:rPr>
          <w:rFonts w:asciiTheme="minorHAnsi" w:hAnsiTheme="minorHAnsi" w:cstheme="minorHAnsi"/>
          <w:sz w:val="22"/>
          <w:szCs w:val="22"/>
        </w:rPr>
        <w:t>využít jakýmkoli jiným způsobem.</w:t>
      </w:r>
    </w:p>
    <w:p w14:paraId="38F6B9E9" w14:textId="77777777" w:rsidR="0044272D" w:rsidRDefault="0044272D" w:rsidP="0044272D">
      <w:pPr>
        <w:pStyle w:val="Seznamslovan1"/>
        <w:tabs>
          <w:tab w:val="left" w:pos="425"/>
        </w:tabs>
        <w:spacing w:line="240" w:lineRule="auto"/>
        <w:rPr>
          <w:rFonts w:asciiTheme="minorHAnsi" w:hAnsiTheme="minorHAnsi" w:cstheme="minorHAnsi"/>
          <w:sz w:val="22"/>
          <w:szCs w:val="22"/>
        </w:rPr>
      </w:pPr>
    </w:p>
    <w:p w14:paraId="6E3D81D9" w14:textId="215FCB2F" w:rsidR="00E1272A" w:rsidRPr="00784430" w:rsidRDefault="00E1272A" w:rsidP="004F6B52">
      <w:pPr>
        <w:pStyle w:val="Odstavecseseznamem"/>
        <w:numPr>
          <w:ilvl w:val="0"/>
          <w:numId w:val="10"/>
        </w:numPr>
        <w:tabs>
          <w:tab w:val="left" w:pos="426"/>
        </w:tabs>
        <w:spacing w:after="0" w:line="240" w:lineRule="auto"/>
        <w:ind w:left="425" w:hanging="425"/>
        <w:jc w:val="both"/>
        <w:rPr>
          <w:rFonts w:asciiTheme="minorHAnsi" w:hAnsiTheme="minorHAnsi" w:cstheme="minorHAnsi"/>
          <w:bCs/>
          <w:shd w:val="clear" w:color="auto" w:fill="FFFFFF"/>
        </w:rPr>
      </w:pPr>
      <w:r w:rsidRPr="00784430">
        <w:rPr>
          <w:rStyle w:val="Nadpis20"/>
          <w:rFonts w:asciiTheme="minorHAnsi" w:hAnsiTheme="minorHAnsi" w:cstheme="minorHAnsi"/>
          <w:b w:val="0"/>
          <w:bCs/>
          <w:sz w:val="22"/>
        </w:rPr>
        <w:t xml:space="preserve">Objednatel zajistí </w:t>
      </w:r>
      <w:r w:rsidR="00D83424">
        <w:rPr>
          <w:rStyle w:val="Nadpis20"/>
          <w:rFonts w:asciiTheme="minorHAnsi" w:hAnsiTheme="minorHAnsi" w:cstheme="minorHAnsi"/>
          <w:b w:val="0"/>
          <w:bCs/>
          <w:sz w:val="22"/>
        </w:rPr>
        <w:t>školící místnos</w:t>
      </w:r>
      <w:r w:rsidR="00823486">
        <w:rPr>
          <w:rStyle w:val="Nadpis20"/>
          <w:rFonts w:asciiTheme="minorHAnsi" w:hAnsiTheme="minorHAnsi" w:cstheme="minorHAnsi"/>
          <w:b w:val="0"/>
          <w:bCs/>
          <w:sz w:val="22"/>
        </w:rPr>
        <w:t>t</w:t>
      </w:r>
      <w:r w:rsidRPr="00784430">
        <w:rPr>
          <w:rStyle w:val="Nadpis20"/>
          <w:rFonts w:asciiTheme="minorHAnsi" w:hAnsiTheme="minorHAnsi" w:cstheme="minorHAnsi"/>
          <w:b w:val="0"/>
          <w:bCs/>
          <w:sz w:val="22"/>
        </w:rPr>
        <w:t xml:space="preserve"> v budově </w:t>
      </w:r>
      <w:proofErr w:type="spellStart"/>
      <w:r w:rsidRPr="00784430">
        <w:rPr>
          <w:rStyle w:val="Nadpis20"/>
          <w:rFonts w:asciiTheme="minorHAnsi" w:hAnsiTheme="minorHAnsi" w:cstheme="minorHAnsi"/>
          <w:b w:val="0"/>
          <w:bCs/>
          <w:sz w:val="22"/>
        </w:rPr>
        <w:t>MěÚ</w:t>
      </w:r>
      <w:proofErr w:type="spellEnd"/>
      <w:r w:rsidRPr="00784430">
        <w:rPr>
          <w:rStyle w:val="Nadpis20"/>
          <w:rFonts w:asciiTheme="minorHAnsi" w:hAnsiTheme="minorHAnsi" w:cstheme="minorHAnsi"/>
          <w:b w:val="0"/>
          <w:bCs/>
          <w:sz w:val="22"/>
        </w:rPr>
        <w:t xml:space="preserve"> Milovice, vč. předpokládaného potřebného vybavení učebny nutného pro bezproblémový průběh aktivit, které jsou předmětem této smlouvy (datový projektor, PC, připojení na Internet, </w:t>
      </w:r>
      <w:proofErr w:type="spellStart"/>
      <w:r w:rsidRPr="00784430">
        <w:rPr>
          <w:rStyle w:val="Nadpis20"/>
          <w:rFonts w:asciiTheme="minorHAnsi" w:hAnsiTheme="minorHAnsi" w:cstheme="minorHAnsi"/>
          <w:b w:val="0"/>
          <w:bCs/>
          <w:sz w:val="22"/>
        </w:rPr>
        <w:t>flipchart</w:t>
      </w:r>
      <w:proofErr w:type="spellEnd"/>
      <w:r w:rsidRPr="00784430">
        <w:rPr>
          <w:rStyle w:val="Nadpis20"/>
          <w:rFonts w:asciiTheme="minorHAnsi" w:hAnsiTheme="minorHAnsi" w:cstheme="minorHAnsi"/>
          <w:b w:val="0"/>
          <w:bCs/>
          <w:sz w:val="22"/>
        </w:rPr>
        <w:t>).</w:t>
      </w:r>
    </w:p>
    <w:p w14:paraId="0F7E2CD7" w14:textId="77777777" w:rsidR="005061E9" w:rsidRPr="009E4A31" w:rsidRDefault="007C5E11"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IV</w:t>
      </w:r>
      <w:r w:rsidR="005061E9" w:rsidRPr="009E4A31">
        <w:rPr>
          <w:rFonts w:asciiTheme="minorHAnsi" w:hAnsiTheme="minorHAnsi" w:cstheme="minorHAnsi"/>
          <w:b/>
          <w:sz w:val="22"/>
          <w:szCs w:val="22"/>
        </w:rPr>
        <w:t>.</w:t>
      </w:r>
    </w:p>
    <w:p w14:paraId="768AECAC" w14:textId="77777777" w:rsidR="005061E9" w:rsidRPr="009E4A31" w:rsidRDefault="005061E9"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 xml:space="preserve">Práva a povinnosti </w:t>
      </w:r>
      <w:r w:rsidR="0093165E" w:rsidRPr="009E4A31">
        <w:rPr>
          <w:rFonts w:asciiTheme="minorHAnsi" w:hAnsiTheme="minorHAnsi" w:cstheme="minorHAnsi"/>
          <w:b/>
          <w:sz w:val="22"/>
          <w:szCs w:val="22"/>
        </w:rPr>
        <w:t>dodavatel</w:t>
      </w:r>
      <w:r w:rsidRPr="009E4A31">
        <w:rPr>
          <w:rFonts w:asciiTheme="minorHAnsi" w:hAnsiTheme="minorHAnsi" w:cstheme="minorHAnsi"/>
          <w:b/>
          <w:sz w:val="22"/>
          <w:szCs w:val="22"/>
        </w:rPr>
        <w:t>e</w:t>
      </w:r>
    </w:p>
    <w:p w14:paraId="4AA68802" w14:textId="77777777" w:rsidR="006A7406" w:rsidRPr="009E4A31" w:rsidRDefault="006A7406" w:rsidP="00784430">
      <w:pPr>
        <w:tabs>
          <w:tab w:val="left" w:pos="142"/>
          <w:tab w:val="left" w:pos="709"/>
        </w:tabs>
        <w:jc w:val="center"/>
        <w:rPr>
          <w:rFonts w:asciiTheme="minorHAnsi" w:hAnsiTheme="minorHAnsi" w:cstheme="minorHAnsi"/>
          <w:b/>
          <w:sz w:val="22"/>
          <w:szCs w:val="22"/>
        </w:rPr>
      </w:pPr>
    </w:p>
    <w:p w14:paraId="71BC8293" w14:textId="58ED47E7" w:rsidR="00AE0BB3" w:rsidRDefault="0093165E" w:rsidP="004F6B52">
      <w:pPr>
        <w:pStyle w:val="Seznamslovan1"/>
        <w:numPr>
          <w:ilvl w:val="0"/>
          <w:numId w:val="11"/>
        </w:numPr>
        <w:tabs>
          <w:tab w:val="left" w:pos="142"/>
          <w:tab w:val="left" w:pos="709"/>
        </w:tabs>
        <w:spacing w:line="240" w:lineRule="auto"/>
        <w:ind w:left="426" w:hanging="426"/>
        <w:rPr>
          <w:rFonts w:asciiTheme="minorHAnsi" w:hAnsiTheme="minorHAnsi" w:cstheme="minorHAnsi"/>
          <w:sz w:val="22"/>
          <w:szCs w:val="22"/>
        </w:rPr>
      </w:pPr>
      <w:r w:rsidRPr="009E4A31">
        <w:rPr>
          <w:rFonts w:asciiTheme="minorHAnsi" w:hAnsiTheme="minorHAnsi" w:cstheme="minorHAnsi"/>
          <w:sz w:val="22"/>
          <w:szCs w:val="22"/>
        </w:rPr>
        <w:t>Dodavatel</w:t>
      </w:r>
      <w:r w:rsidR="00AE0BB3" w:rsidRPr="009E4A31">
        <w:rPr>
          <w:rFonts w:asciiTheme="minorHAnsi" w:hAnsiTheme="minorHAnsi" w:cstheme="minorHAnsi"/>
          <w:sz w:val="22"/>
          <w:szCs w:val="22"/>
        </w:rPr>
        <w:t xml:space="preserve"> se zavazuje splnit předmět smlouvy dle nejvyšších profesionálních standardů a zajistit odpovídající odbornou úroveň a kvalitu ve všech fázích jeho realizace, a to v souladu s touto smlouvou a jejími přílohami.</w:t>
      </w:r>
    </w:p>
    <w:p w14:paraId="21EC569D" w14:textId="77777777" w:rsidR="00784430" w:rsidRPr="009E4A31" w:rsidRDefault="00784430" w:rsidP="0044272D">
      <w:pPr>
        <w:pStyle w:val="Seznamslovan1"/>
        <w:tabs>
          <w:tab w:val="left" w:pos="142"/>
          <w:tab w:val="left" w:pos="709"/>
        </w:tabs>
        <w:spacing w:line="240" w:lineRule="auto"/>
        <w:ind w:left="426" w:hanging="426"/>
        <w:rPr>
          <w:rFonts w:asciiTheme="minorHAnsi" w:hAnsiTheme="minorHAnsi" w:cstheme="minorHAnsi"/>
          <w:sz w:val="22"/>
          <w:szCs w:val="22"/>
        </w:rPr>
      </w:pPr>
    </w:p>
    <w:p w14:paraId="67EA370A" w14:textId="186EF90B" w:rsidR="00AE0BB3" w:rsidRDefault="00BF215A" w:rsidP="004F6B52">
      <w:pPr>
        <w:pStyle w:val="Odstavecseseznamem"/>
        <w:keepNext/>
        <w:numPr>
          <w:ilvl w:val="0"/>
          <w:numId w:val="11"/>
        </w:numPr>
        <w:tabs>
          <w:tab w:val="left" w:pos="142"/>
          <w:tab w:val="left" w:pos="709"/>
        </w:tabs>
        <w:spacing w:after="0" w:line="240" w:lineRule="auto"/>
        <w:ind w:left="426" w:hanging="426"/>
        <w:jc w:val="both"/>
        <w:rPr>
          <w:rFonts w:asciiTheme="minorHAnsi" w:hAnsiTheme="minorHAnsi" w:cstheme="minorHAnsi"/>
          <w:lang w:eastAsia="cs-CZ"/>
        </w:rPr>
      </w:pPr>
      <w:r>
        <w:rPr>
          <w:rFonts w:asciiTheme="minorHAnsi" w:hAnsiTheme="minorHAnsi" w:cstheme="minorHAnsi"/>
        </w:rPr>
        <w:t xml:space="preserve">Jednotlivé aktivity budou prováděny dle harmonogramu plnění. </w:t>
      </w:r>
      <w:r w:rsidR="00AE0BB3" w:rsidRPr="00784430">
        <w:rPr>
          <w:rFonts w:asciiTheme="minorHAnsi" w:hAnsiTheme="minorHAnsi" w:cstheme="minorHAnsi"/>
        </w:rPr>
        <w:t>Termíny aktivit a počty účastníků se budou řídit dohodou smluvních stran, přičemž prioritní jsou potřeby objednatele.</w:t>
      </w:r>
    </w:p>
    <w:p w14:paraId="0FA61BB6" w14:textId="77777777" w:rsidR="00BF215A" w:rsidRPr="00EA6D12" w:rsidRDefault="00BF215A" w:rsidP="00BF215A">
      <w:pPr>
        <w:pStyle w:val="Odstavecseseznamem"/>
        <w:rPr>
          <w:rFonts w:asciiTheme="minorHAnsi" w:hAnsiTheme="minorHAnsi" w:cstheme="minorHAnsi"/>
          <w:lang w:eastAsia="cs-CZ"/>
        </w:rPr>
      </w:pPr>
    </w:p>
    <w:p w14:paraId="38159355" w14:textId="0DDFD508" w:rsidR="00BF215A" w:rsidRPr="00EA6D12" w:rsidRDefault="0093165E" w:rsidP="00BF215A">
      <w:pPr>
        <w:pStyle w:val="Odstavecseseznamem"/>
        <w:keepNext/>
        <w:numPr>
          <w:ilvl w:val="0"/>
          <w:numId w:val="11"/>
        </w:numPr>
        <w:tabs>
          <w:tab w:val="left" w:pos="142"/>
          <w:tab w:val="left" w:pos="709"/>
        </w:tabs>
        <w:spacing w:after="0" w:line="240" w:lineRule="auto"/>
        <w:ind w:left="426" w:hanging="426"/>
        <w:jc w:val="both"/>
        <w:rPr>
          <w:rFonts w:asciiTheme="minorHAnsi" w:hAnsiTheme="minorHAnsi" w:cstheme="minorHAnsi"/>
          <w:lang w:eastAsia="cs-CZ"/>
        </w:rPr>
      </w:pPr>
      <w:r w:rsidRPr="00EA6D12">
        <w:rPr>
          <w:rFonts w:asciiTheme="minorHAnsi" w:hAnsiTheme="minorHAnsi" w:cstheme="minorHAnsi"/>
        </w:rPr>
        <w:t>Dodavatel</w:t>
      </w:r>
      <w:r w:rsidR="00AE0BB3" w:rsidRPr="00EA6D12">
        <w:rPr>
          <w:rFonts w:asciiTheme="minorHAnsi" w:hAnsiTheme="minorHAnsi" w:cstheme="minorHAnsi"/>
        </w:rPr>
        <w:t xml:space="preserve"> je povinen sestavit realizační tým projektu</w:t>
      </w:r>
      <w:r w:rsidR="00F60645" w:rsidRPr="00EA6D12">
        <w:rPr>
          <w:rFonts w:asciiTheme="minorHAnsi" w:hAnsiTheme="minorHAnsi" w:cstheme="minorHAnsi"/>
        </w:rPr>
        <w:t xml:space="preserve"> </w:t>
      </w:r>
      <w:r w:rsidR="00F60645" w:rsidRPr="00EA6D12">
        <w:rPr>
          <w:rFonts w:asciiTheme="minorHAnsi" w:hAnsiTheme="minorHAnsi" w:cstheme="minorHAnsi"/>
          <w:color w:val="000000"/>
          <w:u w:color="000000"/>
        </w:rPr>
        <w:t>(</w:t>
      </w:r>
      <w:proofErr w:type="spellStart"/>
      <w:r w:rsidR="00F60645" w:rsidRPr="00EA6D12">
        <w:rPr>
          <w:rFonts w:asciiTheme="minorHAnsi" w:hAnsiTheme="minorHAnsi" w:cstheme="minorHAnsi"/>
          <w:color w:val="000000"/>
          <w:u w:color="000000"/>
        </w:rPr>
        <w:t>konzultačně-lektorského-hodnotitelského</w:t>
      </w:r>
      <w:proofErr w:type="spellEnd"/>
      <w:r w:rsidR="00F60645" w:rsidRPr="00EA6D12">
        <w:rPr>
          <w:rFonts w:asciiTheme="minorHAnsi" w:hAnsiTheme="minorHAnsi" w:cstheme="minorHAnsi"/>
          <w:color w:val="000000"/>
          <w:u w:color="000000"/>
        </w:rPr>
        <w:t xml:space="preserve"> týmu) dále jen „realizační tým“</w:t>
      </w:r>
      <w:r w:rsidR="00AE0BB3" w:rsidRPr="00EA6D12">
        <w:rPr>
          <w:rFonts w:asciiTheme="minorHAnsi" w:hAnsiTheme="minorHAnsi" w:cstheme="minorHAnsi"/>
        </w:rPr>
        <w:t xml:space="preserve">, který zajistí kvalitní a odborný průběh realizace zakázky, a to v souladu s touto smlouvou a jejími přílohami. </w:t>
      </w:r>
      <w:r w:rsidRPr="00EA6D12">
        <w:rPr>
          <w:rFonts w:asciiTheme="minorHAnsi" w:hAnsiTheme="minorHAnsi" w:cstheme="minorHAnsi"/>
        </w:rPr>
        <w:t>Dodavatel</w:t>
      </w:r>
      <w:r w:rsidR="00AE0BB3" w:rsidRPr="00EA6D12">
        <w:rPr>
          <w:rFonts w:asciiTheme="minorHAnsi" w:hAnsiTheme="minorHAnsi" w:cstheme="minorHAnsi"/>
        </w:rPr>
        <w:t xml:space="preserve"> se zavazuje, že v případě potřeby rozšíří realizační tým, tedy počet osob, které jsou u</w:t>
      </w:r>
      <w:r w:rsidR="00C21193" w:rsidRPr="00EA6D12">
        <w:rPr>
          <w:rFonts w:asciiTheme="minorHAnsi" w:hAnsiTheme="minorHAnsi" w:cstheme="minorHAnsi"/>
        </w:rPr>
        <w:t xml:space="preserve">rčeny k plnění veřejné zakázky </w:t>
      </w:r>
      <w:r w:rsidR="00AE0BB3" w:rsidRPr="00EA6D12">
        <w:rPr>
          <w:rFonts w:asciiTheme="minorHAnsi" w:hAnsiTheme="minorHAnsi" w:cstheme="minorHAnsi"/>
        </w:rPr>
        <w:t>o další osoby</w:t>
      </w:r>
      <w:r w:rsidR="007600D2" w:rsidRPr="00EA6D12">
        <w:rPr>
          <w:rFonts w:asciiTheme="minorHAnsi" w:hAnsiTheme="minorHAnsi" w:cstheme="minorHAnsi"/>
        </w:rPr>
        <w:t>, které</w:t>
      </w:r>
      <w:r w:rsidR="00AE0BB3" w:rsidRPr="00EA6D12">
        <w:rPr>
          <w:rFonts w:asciiTheme="minorHAnsi" w:hAnsiTheme="minorHAnsi" w:cstheme="minorHAnsi"/>
        </w:rPr>
        <w:t xml:space="preserve"> </w:t>
      </w:r>
      <w:r w:rsidR="00C21193" w:rsidRPr="00EA6D12">
        <w:rPr>
          <w:rFonts w:asciiTheme="minorHAnsi" w:hAnsiTheme="minorHAnsi" w:cstheme="minorHAnsi"/>
        </w:rPr>
        <w:t xml:space="preserve">budou splňovat </w:t>
      </w:r>
      <w:r w:rsidR="00F7485A" w:rsidRPr="00EA6D12">
        <w:rPr>
          <w:rFonts w:asciiTheme="minorHAnsi" w:hAnsiTheme="minorHAnsi" w:cstheme="minorHAnsi"/>
        </w:rPr>
        <w:t xml:space="preserve">minimální </w:t>
      </w:r>
      <w:r w:rsidR="00AE0BB3" w:rsidRPr="00EA6D12">
        <w:rPr>
          <w:rFonts w:asciiTheme="minorHAnsi" w:hAnsiTheme="minorHAnsi" w:cstheme="minorHAnsi"/>
        </w:rPr>
        <w:t xml:space="preserve">požadavky </w:t>
      </w:r>
      <w:r w:rsidR="00AE0BB3" w:rsidRPr="00EA6D12">
        <w:rPr>
          <w:rFonts w:asciiTheme="minorHAnsi" w:hAnsiTheme="minorHAnsi" w:cstheme="minorHAnsi"/>
        </w:rPr>
        <w:lastRenderedPageBreak/>
        <w:t>na kvalifikaci</w:t>
      </w:r>
      <w:r w:rsidR="00C21193" w:rsidRPr="00EA6D12">
        <w:rPr>
          <w:rFonts w:asciiTheme="minorHAnsi" w:hAnsiTheme="minorHAnsi" w:cstheme="minorHAnsi"/>
        </w:rPr>
        <w:t xml:space="preserve"> stanovenou v zadávací dokumentaci</w:t>
      </w:r>
      <w:r w:rsidR="00BF10C7" w:rsidRPr="00EA6D12">
        <w:rPr>
          <w:rFonts w:asciiTheme="minorHAnsi" w:hAnsiTheme="minorHAnsi" w:cstheme="minorHAnsi"/>
        </w:rPr>
        <w:t>.</w:t>
      </w:r>
      <w:r w:rsidR="00BF215A" w:rsidRPr="00EA6D12">
        <w:rPr>
          <w:rFonts w:asciiTheme="minorHAnsi" w:hAnsiTheme="minorHAnsi" w:cstheme="minorHAnsi"/>
        </w:rPr>
        <w:t xml:space="preserve"> Odborná způsobilost musí být platná po celou dobu trvání veřejné zakázky.</w:t>
      </w:r>
    </w:p>
    <w:p w14:paraId="0BF86BBD" w14:textId="77777777" w:rsidR="00BF10C7" w:rsidRPr="00BF215A" w:rsidRDefault="00BF10C7" w:rsidP="00BF215A">
      <w:pPr>
        <w:pStyle w:val="Odstavecseseznamem"/>
        <w:keepNext/>
        <w:tabs>
          <w:tab w:val="left" w:pos="142"/>
          <w:tab w:val="left" w:pos="709"/>
        </w:tabs>
        <w:spacing w:after="0" w:line="240" w:lineRule="auto"/>
        <w:ind w:left="426"/>
        <w:jc w:val="both"/>
        <w:rPr>
          <w:rFonts w:asciiTheme="minorHAnsi" w:hAnsiTheme="minorHAnsi" w:cstheme="minorHAnsi"/>
          <w:lang w:eastAsia="cs-CZ"/>
        </w:rPr>
      </w:pPr>
    </w:p>
    <w:p w14:paraId="18319415" w14:textId="1EB083E1" w:rsidR="002E0FAC" w:rsidRPr="00D85549" w:rsidRDefault="002E0FAC" w:rsidP="00CD53FA">
      <w:pPr>
        <w:pStyle w:val="Normlnslovan"/>
        <w:numPr>
          <w:ilvl w:val="0"/>
          <w:numId w:val="11"/>
        </w:numPr>
        <w:spacing w:before="120" w:after="0" w:line="280" w:lineRule="atLeast"/>
        <w:jc w:val="both"/>
        <w:rPr>
          <w:rFonts w:asciiTheme="minorHAnsi" w:eastAsia="Times New Roman" w:hAnsiTheme="minorHAnsi" w:cstheme="minorHAnsi"/>
          <w:lang w:eastAsia="en-US"/>
        </w:rPr>
      </w:pPr>
      <w:r w:rsidRPr="00D85549">
        <w:rPr>
          <w:rFonts w:asciiTheme="minorHAnsi" w:eastAsia="Times New Roman" w:hAnsiTheme="minorHAnsi" w:cstheme="minorHAnsi"/>
          <w:lang w:eastAsia="en-US"/>
        </w:rPr>
        <w:t>Dodavatel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zavazuje se zpracovávat tyto osobní údaje pouze v rozsahu nezbytném pro plnění této Smlouvy a po dobu nezbytnou k plnění této Smlouvy.</w:t>
      </w:r>
    </w:p>
    <w:p w14:paraId="6650084F" w14:textId="77777777" w:rsidR="0044272D" w:rsidRPr="00784430" w:rsidRDefault="0044272D" w:rsidP="0044272D">
      <w:pPr>
        <w:pStyle w:val="Odstavecseseznamem"/>
        <w:keepNext/>
        <w:tabs>
          <w:tab w:val="left" w:pos="142"/>
          <w:tab w:val="left" w:pos="426"/>
        </w:tabs>
        <w:spacing w:after="0" w:line="240" w:lineRule="auto"/>
        <w:ind w:left="426"/>
        <w:jc w:val="both"/>
        <w:rPr>
          <w:rFonts w:asciiTheme="minorHAnsi" w:hAnsiTheme="minorHAnsi" w:cstheme="minorHAnsi"/>
          <w:lang w:eastAsia="cs-CZ"/>
        </w:rPr>
      </w:pPr>
    </w:p>
    <w:p w14:paraId="27588135" w14:textId="3915D931" w:rsidR="00784430" w:rsidRDefault="0093165E" w:rsidP="00CD53FA">
      <w:pPr>
        <w:pStyle w:val="Seznamslovan1"/>
        <w:numPr>
          <w:ilvl w:val="0"/>
          <w:numId w:val="11"/>
        </w:numPr>
        <w:tabs>
          <w:tab w:val="left" w:pos="142"/>
          <w:tab w:val="left" w:pos="426"/>
        </w:tabs>
        <w:spacing w:line="240" w:lineRule="auto"/>
        <w:ind w:left="426" w:hanging="426"/>
        <w:rPr>
          <w:rFonts w:asciiTheme="minorHAnsi" w:hAnsiTheme="minorHAnsi" w:cstheme="minorHAnsi"/>
          <w:sz w:val="22"/>
          <w:szCs w:val="22"/>
        </w:rPr>
      </w:pP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 xml:space="preserve"> se zavazuje informovat bez zbytečného odkladu objednatele o veškerých skutečnostech, které jsou významné pro plnění závazků smluvních stran. </w:t>
      </w:r>
    </w:p>
    <w:p w14:paraId="1639FBA1" w14:textId="77777777" w:rsidR="0044272D" w:rsidRPr="00784430" w:rsidRDefault="0044272D" w:rsidP="0044272D">
      <w:pPr>
        <w:pStyle w:val="Seznamslovan1"/>
        <w:tabs>
          <w:tab w:val="left" w:pos="142"/>
          <w:tab w:val="left" w:pos="426"/>
        </w:tabs>
        <w:spacing w:line="240" w:lineRule="auto"/>
        <w:ind w:left="426"/>
        <w:rPr>
          <w:rFonts w:asciiTheme="minorHAnsi" w:hAnsiTheme="minorHAnsi" w:cstheme="minorHAnsi"/>
          <w:sz w:val="22"/>
          <w:szCs w:val="22"/>
        </w:rPr>
      </w:pPr>
    </w:p>
    <w:p w14:paraId="7601CC81" w14:textId="2D38293D" w:rsidR="004309D5" w:rsidRDefault="0093165E" w:rsidP="00CD53FA">
      <w:pPr>
        <w:pStyle w:val="Seznamslovan1"/>
        <w:numPr>
          <w:ilvl w:val="0"/>
          <w:numId w:val="11"/>
        </w:numPr>
        <w:tabs>
          <w:tab w:val="left" w:pos="142"/>
          <w:tab w:val="left" w:pos="426"/>
        </w:tabs>
        <w:spacing w:line="240" w:lineRule="auto"/>
        <w:ind w:left="426" w:hanging="426"/>
        <w:rPr>
          <w:rFonts w:asciiTheme="minorHAnsi" w:hAnsiTheme="minorHAnsi" w:cstheme="minorHAnsi"/>
          <w:sz w:val="22"/>
          <w:szCs w:val="22"/>
        </w:rPr>
      </w:pP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 xml:space="preserve"> zabezpečí plnění předmětu smlouvy tak, aby v souvislosti s tímto plněním nedošlo ke zranění osob a škodám na majetku. Veškeré škody vzniklé v souvislosti s plněním této smlouvy uhradí na svůj náklad </w:t>
      </w: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w:t>
      </w:r>
    </w:p>
    <w:p w14:paraId="5E92CEB1" w14:textId="77777777" w:rsidR="00784430" w:rsidRPr="009E4A31" w:rsidRDefault="00784430" w:rsidP="0044272D">
      <w:pPr>
        <w:pStyle w:val="Seznamslovan1"/>
        <w:tabs>
          <w:tab w:val="left" w:pos="142"/>
          <w:tab w:val="left" w:pos="426"/>
        </w:tabs>
        <w:spacing w:line="240" w:lineRule="auto"/>
        <w:ind w:left="426" w:hanging="426"/>
        <w:rPr>
          <w:rFonts w:asciiTheme="minorHAnsi" w:hAnsiTheme="minorHAnsi" w:cstheme="minorHAnsi"/>
          <w:sz w:val="22"/>
          <w:szCs w:val="22"/>
        </w:rPr>
      </w:pPr>
    </w:p>
    <w:p w14:paraId="6EDC48AA" w14:textId="5814ED95" w:rsidR="005421CA" w:rsidRPr="00784430" w:rsidRDefault="0093165E" w:rsidP="00CD53FA">
      <w:pPr>
        <w:pStyle w:val="Seznamslovan1"/>
        <w:numPr>
          <w:ilvl w:val="0"/>
          <w:numId w:val="11"/>
        </w:numPr>
        <w:tabs>
          <w:tab w:val="left" w:pos="142"/>
          <w:tab w:val="left" w:pos="426"/>
        </w:tabs>
        <w:spacing w:line="240" w:lineRule="auto"/>
        <w:ind w:left="426" w:hanging="426"/>
        <w:rPr>
          <w:rFonts w:asciiTheme="minorHAnsi" w:hAnsiTheme="minorHAnsi" w:cstheme="minorHAnsi"/>
          <w:sz w:val="22"/>
          <w:szCs w:val="22"/>
        </w:rPr>
      </w:pPr>
      <w:r w:rsidRPr="009E4A31">
        <w:rPr>
          <w:rFonts w:asciiTheme="minorHAnsi" w:hAnsiTheme="minorHAnsi" w:cstheme="minorHAnsi"/>
          <w:sz w:val="22"/>
          <w:szCs w:val="22"/>
        </w:rPr>
        <w:t>Dodavatel</w:t>
      </w:r>
      <w:r w:rsidR="005421CA" w:rsidRPr="009E4A31">
        <w:rPr>
          <w:rFonts w:asciiTheme="minorHAnsi" w:hAnsiTheme="minorHAnsi"/>
          <w:sz w:val="22"/>
          <w:szCs w:val="22"/>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35EB6025" w14:textId="77777777" w:rsidR="00784430" w:rsidRPr="009E4A31" w:rsidRDefault="00784430" w:rsidP="00784430">
      <w:pPr>
        <w:pStyle w:val="Seznamslovan1"/>
        <w:tabs>
          <w:tab w:val="left" w:pos="142"/>
          <w:tab w:val="left" w:pos="426"/>
        </w:tabs>
        <w:spacing w:line="240" w:lineRule="auto"/>
        <w:ind w:left="426" w:hanging="426"/>
        <w:rPr>
          <w:rFonts w:asciiTheme="minorHAnsi" w:hAnsiTheme="minorHAnsi" w:cstheme="minorHAnsi"/>
          <w:sz w:val="22"/>
          <w:szCs w:val="22"/>
        </w:rPr>
      </w:pPr>
    </w:p>
    <w:p w14:paraId="13DC9D3E" w14:textId="15DB95B5" w:rsidR="008C3A29" w:rsidRDefault="0093165E" w:rsidP="00CD53FA">
      <w:pPr>
        <w:pStyle w:val="Seznamslovan1"/>
        <w:numPr>
          <w:ilvl w:val="0"/>
          <w:numId w:val="11"/>
        </w:numPr>
        <w:tabs>
          <w:tab w:val="left" w:pos="142"/>
          <w:tab w:val="left" w:pos="426"/>
        </w:tabs>
        <w:spacing w:line="240" w:lineRule="auto"/>
        <w:ind w:left="426" w:hanging="426"/>
        <w:rPr>
          <w:rFonts w:asciiTheme="minorHAnsi" w:hAnsiTheme="minorHAnsi" w:cstheme="minorHAnsi"/>
          <w:sz w:val="22"/>
          <w:szCs w:val="22"/>
        </w:rPr>
      </w:pP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 xml:space="preserve"> je povinen účastnit se jednání svolaných objednatelem a týkající se plnění předmětu smlouvy. Pokud není dohodnuto jinak, účastní se takového jednání vždy kontaktní osoby objednatele a </w:t>
      </w: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 xml:space="preserve">e. Objednatel je oprávněn požadovat účast kteréhokoliv zástupce </w:t>
      </w: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e.</w:t>
      </w:r>
    </w:p>
    <w:p w14:paraId="240B0D08" w14:textId="77777777" w:rsidR="00784430" w:rsidRPr="009E4A31" w:rsidRDefault="00784430" w:rsidP="00784430">
      <w:pPr>
        <w:pStyle w:val="Seznamslovan1"/>
        <w:tabs>
          <w:tab w:val="left" w:pos="142"/>
          <w:tab w:val="left" w:pos="426"/>
        </w:tabs>
        <w:spacing w:line="240" w:lineRule="auto"/>
        <w:ind w:left="426" w:hanging="426"/>
        <w:rPr>
          <w:rFonts w:asciiTheme="minorHAnsi" w:hAnsiTheme="minorHAnsi" w:cstheme="minorHAnsi"/>
          <w:sz w:val="22"/>
          <w:szCs w:val="22"/>
        </w:rPr>
      </w:pPr>
    </w:p>
    <w:p w14:paraId="11891431" w14:textId="38517B79" w:rsidR="00BE4B8E" w:rsidRDefault="0093165E" w:rsidP="00CD53FA">
      <w:pPr>
        <w:pStyle w:val="Seznamslovan1"/>
        <w:numPr>
          <w:ilvl w:val="0"/>
          <w:numId w:val="11"/>
        </w:numPr>
        <w:tabs>
          <w:tab w:val="left" w:pos="142"/>
          <w:tab w:val="left" w:pos="426"/>
        </w:tabs>
        <w:spacing w:line="240" w:lineRule="auto"/>
        <w:ind w:left="426" w:hanging="426"/>
        <w:rPr>
          <w:rFonts w:asciiTheme="minorHAnsi" w:hAnsiTheme="minorHAnsi" w:cstheme="minorHAnsi"/>
          <w:sz w:val="22"/>
          <w:szCs w:val="22"/>
        </w:rPr>
      </w:pP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 xml:space="preserve"> touto smlouvou poskytuje objednateli právo k neomezenému užití veškerých informací, dokumentů, know-how apod., poskytnutých v souvislosti s plněním této smlouvy.</w:t>
      </w:r>
    </w:p>
    <w:p w14:paraId="28FAA614" w14:textId="77777777" w:rsidR="00784430" w:rsidRPr="009E4A31" w:rsidRDefault="00784430" w:rsidP="00784430">
      <w:pPr>
        <w:pStyle w:val="Seznamslovan1"/>
        <w:tabs>
          <w:tab w:val="left" w:pos="142"/>
          <w:tab w:val="left" w:pos="426"/>
        </w:tabs>
        <w:spacing w:line="240" w:lineRule="auto"/>
        <w:ind w:left="426" w:hanging="426"/>
        <w:rPr>
          <w:rFonts w:asciiTheme="minorHAnsi" w:hAnsiTheme="minorHAnsi" w:cstheme="minorHAnsi"/>
          <w:sz w:val="22"/>
          <w:szCs w:val="22"/>
        </w:rPr>
      </w:pPr>
    </w:p>
    <w:p w14:paraId="11203B51" w14:textId="44ABEF92" w:rsidR="002E0FAC" w:rsidRPr="00D85549" w:rsidRDefault="0093165E" w:rsidP="00CD53FA">
      <w:pPr>
        <w:pStyle w:val="Seznamslovan1"/>
        <w:numPr>
          <w:ilvl w:val="0"/>
          <w:numId w:val="11"/>
        </w:numPr>
        <w:tabs>
          <w:tab w:val="left" w:pos="142"/>
          <w:tab w:val="left" w:pos="426"/>
        </w:tabs>
        <w:spacing w:line="240" w:lineRule="auto"/>
        <w:ind w:left="426" w:hanging="426"/>
        <w:rPr>
          <w:rFonts w:asciiTheme="minorHAnsi" w:hAnsiTheme="minorHAnsi" w:cstheme="minorHAnsi"/>
          <w:sz w:val="22"/>
          <w:szCs w:val="22"/>
        </w:rPr>
      </w:pPr>
      <w:r w:rsidRPr="009E4A31">
        <w:rPr>
          <w:rFonts w:asciiTheme="minorHAnsi" w:hAnsiTheme="minorHAnsi" w:cstheme="minorHAnsi"/>
          <w:sz w:val="22"/>
          <w:szCs w:val="22"/>
        </w:rPr>
        <w:t>Dodavatel</w:t>
      </w:r>
      <w:r w:rsidR="005421CA" w:rsidRPr="009E4A31">
        <w:rPr>
          <w:rFonts w:asciiTheme="minorHAnsi" w:hAnsiTheme="minorHAnsi" w:cstheme="minorHAnsi"/>
          <w:sz w:val="22"/>
          <w:szCs w:val="22"/>
        </w:rPr>
        <w:t xml:space="preserve"> se zavazuje zajistit, aby v případě, že vy</w:t>
      </w:r>
      <w:r w:rsidR="00876A2C" w:rsidRPr="009E4A31">
        <w:rPr>
          <w:rFonts w:asciiTheme="minorHAnsi" w:hAnsiTheme="minorHAnsi" w:cstheme="minorHAnsi"/>
          <w:sz w:val="22"/>
          <w:szCs w:val="22"/>
        </w:rPr>
        <w:t>užije při realizaci projektu pod</w:t>
      </w:r>
      <w:r w:rsidR="005421CA" w:rsidRPr="009E4A31">
        <w:rPr>
          <w:rFonts w:asciiTheme="minorHAnsi" w:hAnsiTheme="minorHAnsi" w:cstheme="minorHAnsi"/>
          <w:sz w:val="22"/>
          <w:szCs w:val="22"/>
        </w:rPr>
        <w:t>dodavatele uvedeného v nabídce, tento postupoval při poskytování služeb v souladu s touto smlouvou, jejími přílohami a platnou le</w:t>
      </w:r>
      <w:r w:rsidR="00876A2C" w:rsidRPr="009E4A31">
        <w:rPr>
          <w:rFonts w:asciiTheme="minorHAnsi" w:hAnsiTheme="minorHAnsi" w:cstheme="minorHAnsi"/>
          <w:sz w:val="22"/>
          <w:szCs w:val="22"/>
        </w:rPr>
        <w:t>gislativou ČR a EU. Pod</w:t>
      </w:r>
      <w:r w:rsidR="005421CA" w:rsidRPr="009E4A31">
        <w:rPr>
          <w:rFonts w:asciiTheme="minorHAnsi" w:hAnsiTheme="minorHAnsi" w:cstheme="minorHAnsi"/>
          <w:sz w:val="22"/>
          <w:szCs w:val="22"/>
        </w:rPr>
        <w:t>dodavatel však není oprávněn vstupovat do přímých vztahů s objednatelem, zejména mu přímo poskytovat jakékoliv plnění.</w:t>
      </w:r>
      <w:r w:rsidR="004E5B03" w:rsidRPr="009E4A31">
        <w:rPr>
          <w:rFonts w:asciiTheme="minorHAnsi" w:hAnsiTheme="minorHAnsi" w:cstheme="minorHAnsi"/>
          <w:sz w:val="22"/>
          <w:szCs w:val="22"/>
        </w:rPr>
        <w:t xml:space="preserve"> Za plnění poddodavatele je plně odpovědný dodavatel dle této smlouvy.</w:t>
      </w:r>
    </w:p>
    <w:p w14:paraId="42A96F8A" w14:textId="77777777" w:rsidR="005061E9" w:rsidRPr="009E4A31" w:rsidRDefault="005061E9"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V.</w:t>
      </w:r>
    </w:p>
    <w:p w14:paraId="7928D26E" w14:textId="67827DFB" w:rsidR="00743BFB" w:rsidRDefault="0047560A"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Doba</w:t>
      </w:r>
      <w:r w:rsidR="004850C2" w:rsidRPr="009E4A31">
        <w:rPr>
          <w:rFonts w:asciiTheme="minorHAnsi" w:hAnsiTheme="minorHAnsi" w:cstheme="minorHAnsi"/>
          <w:b/>
          <w:sz w:val="22"/>
          <w:szCs w:val="22"/>
        </w:rPr>
        <w:t xml:space="preserve"> a místo p</w:t>
      </w:r>
      <w:r w:rsidR="005421CA" w:rsidRPr="009E4A31">
        <w:rPr>
          <w:rFonts w:asciiTheme="minorHAnsi" w:hAnsiTheme="minorHAnsi" w:cstheme="minorHAnsi"/>
          <w:b/>
          <w:sz w:val="22"/>
          <w:szCs w:val="22"/>
        </w:rPr>
        <w:t>lnění</w:t>
      </w:r>
    </w:p>
    <w:p w14:paraId="1427F083" w14:textId="77777777" w:rsidR="00784430" w:rsidRPr="009E4A31" w:rsidRDefault="00784430" w:rsidP="00AF3DFD">
      <w:pPr>
        <w:tabs>
          <w:tab w:val="left" w:pos="425"/>
        </w:tabs>
        <w:jc w:val="center"/>
        <w:rPr>
          <w:rFonts w:asciiTheme="minorHAnsi" w:hAnsiTheme="minorHAnsi" w:cstheme="minorHAnsi"/>
          <w:b/>
          <w:sz w:val="22"/>
          <w:szCs w:val="22"/>
        </w:rPr>
      </w:pPr>
    </w:p>
    <w:p w14:paraId="2E1DAE56" w14:textId="06F47F54" w:rsidR="005061E9" w:rsidRDefault="00CA4448" w:rsidP="004F6B52">
      <w:pPr>
        <w:pStyle w:val="Seznamslovan1"/>
        <w:numPr>
          <w:ilvl w:val="0"/>
          <w:numId w:val="12"/>
        </w:numPr>
        <w:tabs>
          <w:tab w:val="left" w:pos="425"/>
        </w:tabs>
        <w:spacing w:line="240" w:lineRule="auto"/>
        <w:ind w:left="284" w:hanging="284"/>
        <w:rPr>
          <w:rFonts w:asciiTheme="minorHAnsi" w:hAnsiTheme="minorHAnsi" w:cstheme="minorHAnsi"/>
          <w:sz w:val="22"/>
          <w:szCs w:val="22"/>
        </w:rPr>
      </w:pPr>
      <w:r w:rsidRPr="009E4A31">
        <w:rPr>
          <w:rFonts w:asciiTheme="minorHAnsi" w:hAnsiTheme="minorHAnsi" w:cstheme="minorHAnsi"/>
          <w:sz w:val="22"/>
          <w:szCs w:val="22"/>
        </w:rPr>
        <w:t>Doba</w:t>
      </w:r>
      <w:r w:rsidR="00D53780">
        <w:rPr>
          <w:rFonts w:asciiTheme="minorHAnsi" w:hAnsiTheme="minorHAnsi" w:cstheme="minorHAnsi"/>
          <w:sz w:val="22"/>
          <w:szCs w:val="22"/>
        </w:rPr>
        <w:t xml:space="preserve"> </w:t>
      </w:r>
      <w:r w:rsidRPr="009E4A31">
        <w:rPr>
          <w:rFonts w:asciiTheme="minorHAnsi" w:hAnsiTheme="minorHAnsi" w:cstheme="minorHAnsi"/>
          <w:sz w:val="22"/>
          <w:szCs w:val="22"/>
        </w:rPr>
        <w:t>plnění</w:t>
      </w:r>
      <w:r w:rsidR="00BF215A">
        <w:rPr>
          <w:rFonts w:asciiTheme="minorHAnsi" w:hAnsiTheme="minorHAnsi" w:cstheme="minorHAnsi"/>
          <w:sz w:val="22"/>
          <w:szCs w:val="22"/>
        </w:rPr>
        <w:t>,</w:t>
      </w:r>
      <w:r w:rsidR="00D53780">
        <w:rPr>
          <w:rFonts w:asciiTheme="minorHAnsi" w:hAnsiTheme="minorHAnsi" w:cstheme="minorHAnsi"/>
          <w:sz w:val="22"/>
          <w:szCs w:val="22"/>
        </w:rPr>
        <w:t xml:space="preserve"> </w:t>
      </w:r>
      <w:r w:rsidRPr="009E4A31">
        <w:rPr>
          <w:rFonts w:asciiTheme="minorHAnsi" w:hAnsiTheme="minorHAnsi" w:cstheme="minorHAnsi"/>
          <w:sz w:val="22"/>
          <w:szCs w:val="22"/>
        </w:rPr>
        <w:t>po kterou se d</w:t>
      </w:r>
      <w:r w:rsidR="0093165E" w:rsidRPr="009E4A31">
        <w:rPr>
          <w:rFonts w:asciiTheme="minorHAnsi" w:hAnsiTheme="minorHAnsi" w:cstheme="minorHAnsi"/>
          <w:sz w:val="22"/>
          <w:szCs w:val="22"/>
        </w:rPr>
        <w:t>odavatel</w:t>
      </w:r>
      <w:r w:rsidR="005061E9" w:rsidRPr="009E4A31">
        <w:rPr>
          <w:rFonts w:asciiTheme="minorHAnsi" w:hAnsiTheme="minorHAnsi" w:cstheme="minorHAnsi"/>
          <w:sz w:val="22"/>
          <w:szCs w:val="22"/>
        </w:rPr>
        <w:t xml:space="preserve"> se zavazuje postupovat při plnění předmětu smlouvy v souladu se zadávací dokumentací</w:t>
      </w:r>
      <w:r w:rsidR="0047560A" w:rsidRPr="009E4A31">
        <w:rPr>
          <w:rFonts w:asciiTheme="minorHAnsi" w:hAnsiTheme="minorHAnsi" w:cstheme="minorHAnsi"/>
          <w:sz w:val="22"/>
          <w:szCs w:val="22"/>
        </w:rPr>
        <w:t>:</w:t>
      </w:r>
    </w:p>
    <w:p w14:paraId="5298DE6A" w14:textId="77777777" w:rsidR="00784430" w:rsidRPr="009E4A31" w:rsidRDefault="00784430" w:rsidP="00784430">
      <w:pPr>
        <w:pStyle w:val="Seznamslovan1"/>
        <w:tabs>
          <w:tab w:val="left" w:pos="425"/>
        </w:tabs>
        <w:spacing w:line="240" w:lineRule="auto"/>
        <w:ind w:left="720"/>
        <w:rPr>
          <w:rFonts w:asciiTheme="minorHAnsi" w:hAnsiTheme="minorHAnsi" w:cstheme="minorHAnsi"/>
          <w:sz w:val="22"/>
          <w:szCs w:val="22"/>
        </w:rPr>
      </w:pPr>
    </w:p>
    <w:p w14:paraId="43B5F421" w14:textId="1FDBF2B6" w:rsidR="005061E9" w:rsidRPr="009E4A31" w:rsidRDefault="005061E9" w:rsidP="00BF215A">
      <w:pPr>
        <w:pStyle w:val="Seznamslovan1"/>
        <w:numPr>
          <w:ilvl w:val="0"/>
          <w:numId w:val="21"/>
        </w:numPr>
        <w:tabs>
          <w:tab w:val="left" w:pos="425"/>
          <w:tab w:val="left" w:pos="3969"/>
        </w:tabs>
        <w:spacing w:line="240" w:lineRule="auto"/>
        <w:rPr>
          <w:rFonts w:asciiTheme="minorHAnsi" w:hAnsiTheme="minorHAnsi" w:cstheme="minorHAnsi"/>
          <w:sz w:val="22"/>
          <w:szCs w:val="22"/>
        </w:rPr>
      </w:pPr>
      <w:r w:rsidRPr="009E4A31">
        <w:rPr>
          <w:rFonts w:asciiTheme="minorHAnsi" w:hAnsiTheme="minorHAnsi" w:cstheme="minorHAnsi"/>
          <w:sz w:val="22"/>
          <w:szCs w:val="22"/>
        </w:rPr>
        <w:t>Zahájení plnění předmětu smlouvy:</w:t>
      </w:r>
      <w:r w:rsidR="00BF215A">
        <w:rPr>
          <w:rFonts w:asciiTheme="minorHAnsi" w:hAnsiTheme="minorHAnsi" w:cstheme="minorHAnsi"/>
          <w:sz w:val="22"/>
          <w:szCs w:val="22"/>
        </w:rPr>
        <w:t xml:space="preserve"> </w:t>
      </w:r>
      <w:r w:rsidRPr="009E4A31">
        <w:rPr>
          <w:rFonts w:asciiTheme="minorHAnsi" w:hAnsiTheme="minorHAnsi" w:cstheme="minorHAnsi"/>
          <w:sz w:val="22"/>
          <w:szCs w:val="22"/>
        </w:rPr>
        <w:t>bezprostředně po podpisu smlouvy</w:t>
      </w:r>
    </w:p>
    <w:p w14:paraId="3D351568" w14:textId="77777777" w:rsidR="00784430" w:rsidRDefault="00784430" w:rsidP="00784430">
      <w:pPr>
        <w:pStyle w:val="Seznamslovan1"/>
        <w:tabs>
          <w:tab w:val="left" w:pos="425"/>
          <w:tab w:val="left" w:pos="3969"/>
        </w:tabs>
        <w:spacing w:line="240" w:lineRule="auto"/>
        <w:ind w:left="720"/>
        <w:rPr>
          <w:rFonts w:asciiTheme="minorHAnsi" w:hAnsiTheme="minorHAnsi" w:cstheme="minorHAnsi"/>
          <w:sz w:val="22"/>
          <w:szCs w:val="22"/>
        </w:rPr>
      </w:pPr>
    </w:p>
    <w:p w14:paraId="36637C7E" w14:textId="4B419FBE" w:rsidR="007D01F4" w:rsidRDefault="005061E9" w:rsidP="00BF215A">
      <w:pPr>
        <w:pStyle w:val="Seznamslovan1"/>
        <w:numPr>
          <w:ilvl w:val="0"/>
          <w:numId w:val="21"/>
        </w:numPr>
        <w:tabs>
          <w:tab w:val="left" w:pos="425"/>
          <w:tab w:val="left" w:pos="3969"/>
        </w:tabs>
        <w:spacing w:line="240" w:lineRule="auto"/>
        <w:rPr>
          <w:rFonts w:asciiTheme="minorHAnsi" w:hAnsiTheme="minorHAnsi" w:cstheme="minorHAnsi"/>
          <w:b/>
          <w:sz w:val="22"/>
          <w:szCs w:val="22"/>
        </w:rPr>
      </w:pPr>
      <w:r w:rsidRPr="009E4A31">
        <w:rPr>
          <w:rFonts w:asciiTheme="minorHAnsi" w:hAnsiTheme="minorHAnsi" w:cstheme="minorHAnsi"/>
          <w:sz w:val="22"/>
          <w:szCs w:val="22"/>
        </w:rPr>
        <w:t>Ukončení plnění předmětu smlouvy:</w:t>
      </w:r>
      <w:r w:rsidR="00784430">
        <w:rPr>
          <w:rFonts w:asciiTheme="minorHAnsi" w:hAnsiTheme="minorHAnsi" w:cstheme="minorHAnsi"/>
          <w:sz w:val="22"/>
          <w:szCs w:val="22"/>
        </w:rPr>
        <w:t xml:space="preserve"> </w:t>
      </w:r>
      <w:r w:rsidR="0044272D">
        <w:rPr>
          <w:rFonts w:asciiTheme="minorHAnsi" w:hAnsiTheme="minorHAnsi" w:cstheme="minorHAnsi"/>
          <w:sz w:val="22"/>
          <w:szCs w:val="22"/>
        </w:rPr>
        <w:t xml:space="preserve">nejpozději </w:t>
      </w:r>
      <w:r w:rsidR="00784430" w:rsidRPr="00784430">
        <w:rPr>
          <w:rFonts w:asciiTheme="minorHAnsi" w:hAnsiTheme="minorHAnsi" w:cstheme="minorHAnsi"/>
          <w:b/>
          <w:sz w:val="22"/>
          <w:szCs w:val="22"/>
        </w:rPr>
        <w:t>3</w:t>
      </w:r>
      <w:r w:rsidR="00814C05" w:rsidRPr="00784430">
        <w:rPr>
          <w:rFonts w:asciiTheme="minorHAnsi" w:hAnsiTheme="minorHAnsi" w:cstheme="minorHAnsi"/>
          <w:b/>
          <w:sz w:val="22"/>
          <w:szCs w:val="22"/>
        </w:rPr>
        <w:t xml:space="preserve">1. </w:t>
      </w:r>
      <w:r w:rsidR="007028AE" w:rsidRPr="00784430">
        <w:rPr>
          <w:rFonts w:asciiTheme="minorHAnsi" w:hAnsiTheme="minorHAnsi" w:cstheme="minorHAnsi"/>
          <w:b/>
          <w:sz w:val="22"/>
          <w:szCs w:val="22"/>
        </w:rPr>
        <w:t>12</w:t>
      </w:r>
      <w:r w:rsidR="00814C05" w:rsidRPr="00784430">
        <w:rPr>
          <w:rFonts w:asciiTheme="minorHAnsi" w:hAnsiTheme="minorHAnsi" w:cstheme="minorHAnsi"/>
          <w:b/>
          <w:sz w:val="22"/>
          <w:szCs w:val="22"/>
        </w:rPr>
        <w:t xml:space="preserve">. </w:t>
      </w:r>
      <w:r w:rsidR="002A6736" w:rsidRPr="00784430">
        <w:rPr>
          <w:rFonts w:asciiTheme="minorHAnsi" w:hAnsiTheme="minorHAnsi" w:cstheme="minorHAnsi"/>
          <w:b/>
          <w:sz w:val="22"/>
          <w:szCs w:val="22"/>
        </w:rPr>
        <w:t>2018</w:t>
      </w:r>
    </w:p>
    <w:p w14:paraId="2F9A2A18" w14:textId="77777777" w:rsidR="00BF215A" w:rsidRDefault="00BF215A" w:rsidP="00BF215A">
      <w:pPr>
        <w:pStyle w:val="Seznamslovan1"/>
        <w:tabs>
          <w:tab w:val="left" w:pos="425"/>
          <w:tab w:val="left" w:pos="3969"/>
        </w:tabs>
        <w:spacing w:line="240" w:lineRule="auto"/>
        <w:rPr>
          <w:rFonts w:asciiTheme="minorHAnsi" w:hAnsiTheme="minorHAnsi" w:cstheme="minorHAnsi"/>
          <w:b/>
          <w:sz w:val="22"/>
          <w:szCs w:val="22"/>
        </w:rPr>
      </w:pPr>
    </w:p>
    <w:p w14:paraId="19E17D09" w14:textId="77777777" w:rsidR="00BF215A" w:rsidRDefault="005061E9" w:rsidP="00BF215A">
      <w:pPr>
        <w:pStyle w:val="Seznamslovan1"/>
        <w:numPr>
          <w:ilvl w:val="0"/>
          <w:numId w:val="12"/>
        </w:numPr>
        <w:tabs>
          <w:tab w:val="left" w:pos="425"/>
        </w:tabs>
        <w:spacing w:line="240" w:lineRule="auto"/>
        <w:ind w:left="284" w:hanging="284"/>
        <w:rPr>
          <w:rFonts w:asciiTheme="minorHAnsi" w:hAnsiTheme="minorHAnsi" w:cstheme="minorHAnsi"/>
          <w:sz w:val="22"/>
          <w:szCs w:val="22"/>
        </w:rPr>
      </w:pPr>
      <w:r w:rsidRPr="009E4A31">
        <w:rPr>
          <w:rFonts w:asciiTheme="minorHAnsi" w:hAnsiTheme="minorHAnsi" w:cstheme="minorHAnsi"/>
          <w:sz w:val="22"/>
          <w:szCs w:val="22"/>
        </w:rPr>
        <w:t xml:space="preserve">Místem plnění </w:t>
      </w:r>
      <w:r w:rsidR="005421CA" w:rsidRPr="009E4A31">
        <w:rPr>
          <w:rFonts w:asciiTheme="minorHAnsi" w:hAnsiTheme="minorHAnsi" w:cstheme="minorHAnsi"/>
          <w:sz w:val="22"/>
          <w:szCs w:val="22"/>
        </w:rPr>
        <w:t>předmětu veřejné zakázky</w:t>
      </w:r>
      <w:r w:rsidRPr="009E4A31">
        <w:rPr>
          <w:rFonts w:asciiTheme="minorHAnsi" w:hAnsiTheme="minorHAnsi" w:cstheme="minorHAnsi"/>
          <w:sz w:val="22"/>
          <w:szCs w:val="22"/>
        </w:rPr>
        <w:t xml:space="preserve"> </w:t>
      </w:r>
      <w:r w:rsidR="00814C05" w:rsidRPr="009E4A31">
        <w:rPr>
          <w:rFonts w:asciiTheme="minorHAnsi" w:hAnsiTheme="minorHAnsi" w:cstheme="minorHAnsi"/>
          <w:sz w:val="22"/>
          <w:szCs w:val="22"/>
        </w:rPr>
        <w:t xml:space="preserve">je </w:t>
      </w:r>
      <w:r w:rsidR="00BF215A">
        <w:rPr>
          <w:rFonts w:asciiTheme="minorHAnsi" w:hAnsiTheme="minorHAnsi" w:cstheme="minorHAnsi"/>
          <w:sz w:val="22"/>
          <w:szCs w:val="22"/>
        </w:rPr>
        <w:t xml:space="preserve">sídlo objednatele, </w:t>
      </w:r>
      <w:r w:rsidR="004E5B03" w:rsidRPr="009E4A31">
        <w:rPr>
          <w:rFonts w:asciiTheme="minorHAnsi" w:hAnsiTheme="minorHAnsi" w:cstheme="minorHAnsi"/>
          <w:sz w:val="22"/>
          <w:szCs w:val="22"/>
        </w:rPr>
        <w:t>budova Úřadu m</w:t>
      </w:r>
      <w:r w:rsidR="002A6736" w:rsidRPr="009E4A31">
        <w:rPr>
          <w:rFonts w:asciiTheme="minorHAnsi" w:hAnsiTheme="minorHAnsi" w:cstheme="minorHAnsi"/>
          <w:sz w:val="22"/>
          <w:szCs w:val="22"/>
        </w:rPr>
        <w:t>ěst</w:t>
      </w:r>
      <w:r w:rsidR="004E5B03" w:rsidRPr="009E4A31">
        <w:rPr>
          <w:rFonts w:asciiTheme="minorHAnsi" w:hAnsiTheme="minorHAnsi" w:cstheme="minorHAnsi"/>
          <w:sz w:val="22"/>
          <w:szCs w:val="22"/>
        </w:rPr>
        <w:t>a</w:t>
      </w:r>
      <w:r w:rsidR="002A6736" w:rsidRPr="009E4A31">
        <w:rPr>
          <w:rFonts w:asciiTheme="minorHAnsi" w:hAnsiTheme="minorHAnsi" w:cstheme="minorHAnsi"/>
          <w:sz w:val="22"/>
          <w:szCs w:val="22"/>
        </w:rPr>
        <w:t xml:space="preserve"> Milovice</w:t>
      </w:r>
      <w:r w:rsidR="00814C05" w:rsidRPr="009E4A31">
        <w:rPr>
          <w:rFonts w:asciiTheme="minorHAnsi" w:hAnsiTheme="minorHAnsi" w:cstheme="minorHAnsi"/>
          <w:sz w:val="22"/>
          <w:szCs w:val="22"/>
        </w:rPr>
        <w:t xml:space="preserve">, </w:t>
      </w:r>
    </w:p>
    <w:p w14:paraId="21ABB3D5" w14:textId="67E01062" w:rsidR="003467E5" w:rsidRPr="00BF215A" w:rsidRDefault="002A6736" w:rsidP="00BF215A">
      <w:pPr>
        <w:pStyle w:val="Seznamslovan1"/>
        <w:tabs>
          <w:tab w:val="left" w:pos="425"/>
        </w:tabs>
        <w:spacing w:line="240" w:lineRule="auto"/>
        <w:ind w:left="284"/>
        <w:rPr>
          <w:rFonts w:asciiTheme="minorHAnsi" w:hAnsiTheme="minorHAnsi" w:cstheme="minorHAnsi"/>
          <w:sz w:val="22"/>
          <w:szCs w:val="22"/>
        </w:rPr>
      </w:pPr>
      <w:r w:rsidRPr="009E4A31">
        <w:rPr>
          <w:rFonts w:asciiTheme="minorHAnsi" w:hAnsiTheme="minorHAnsi" w:cstheme="minorHAnsi"/>
          <w:sz w:val="22"/>
          <w:szCs w:val="22"/>
        </w:rPr>
        <w:t xml:space="preserve">Nám. 30. </w:t>
      </w:r>
      <w:proofErr w:type="spellStart"/>
      <w:r w:rsidRPr="009E4A31">
        <w:rPr>
          <w:rFonts w:asciiTheme="minorHAnsi" w:hAnsiTheme="minorHAnsi" w:cstheme="minorHAnsi"/>
          <w:sz w:val="22"/>
          <w:szCs w:val="22"/>
        </w:rPr>
        <w:t>června</w:t>
      </w:r>
      <w:proofErr w:type="spellEnd"/>
      <w:r w:rsidR="004E5B03" w:rsidRPr="009E4A31">
        <w:rPr>
          <w:rFonts w:asciiTheme="minorHAnsi" w:hAnsiTheme="minorHAnsi" w:cstheme="minorHAnsi"/>
          <w:sz w:val="22"/>
          <w:szCs w:val="22"/>
        </w:rPr>
        <w:t xml:space="preserve"> č.p.</w:t>
      </w:r>
      <w:r w:rsidR="00CA4448" w:rsidRPr="009E4A31">
        <w:rPr>
          <w:rFonts w:asciiTheme="minorHAnsi" w:hAnsiTheme="minorHAnsi" w:cstheme="minorHAnsi"/>
          <w:sz w:val="22"/>
          <w:szCs w:val="22"/>
        </w:rPr>
        <w:t xml:space="preserve"> </w:t>
      </w:r>
      <w:r w:rsidRPr="009E4A31">
        <w:rPr>
          <w:rFonts w:asciiTheme="minorHAnsi" w:hAnsiTheme="minorHAnsi" w:cstheme="minorHAnsi"/>
          <w:sz w:val="22"/>
          <w:szCs w:val="22"/>
        </w:rPr>
        <w:t xml:space="preserve">508, </w:t>
      </w:r>
      <w:r w:rsidRPr="00BF215A">
        <w:rPr>
          <w:rFonts w:asciiTheme="minorHAnsi" w:hAnsiTheme="minorHAnsi" w:cstheme="minorHAnsi"/>
          <w:sz w:val="22"/>
          <w:szCs w:val="22"/>
        </w:rPr>
        <w:t>289 24 Milovice</w:t>
      </w:r>
      <w:r w:rsidR="00CA4448" w:rsidRPr="00BF215A">
        <w:rPr>
          <w:rFonts w:asciiTheme="minorHAnsi" w:hAnsiTheme="minorHAnsi" w:cstheme="minorHAnsi"/>
          <w:sz w:val="22"/>
          <w:szCs w:val="22"/>
        </w:rPr>
        <w:t>.</w:t>
      </w:r>
    </w:p>
    <w:p w14:paraId="71D74B76" w14:textId="46D0D366" w:rsidR="00BF215A" w:rsidRDefault="00BF215A">
      <w:pPr>
        <w:rPr>
          <w:rFonts w:asciiTheme="minorHAnsi" w:hAnsiTheme="minorHAnsi" w:cstheme="minorHAnsi"/>
          <w:sz w:val="22"/>
          <w:szCs w:val="22"/>
        </w:rPr>
      </w:pPr>
      <w:r>
        <w:rPr>
          <w:rFonts w:asciiTheme="minorHAnsi" w:hAnsiTheme="minorHAnsi" w:cstheme="minorHAnsi"/>
          <w:sz w:val="22"/>
          <w:szCs w:val="22"/>
        </w:rPr>
        <w:br w:type="page"/>
      </w:r>
    </w:p>
    <w:p w14:paraId="5E98FD02" w14:textId="77777777" w:rsidR="005061E9" w:rsidRPr="009E4A31" w:rsidRDefault="005061E9"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lastRenderedPageBreak/>
        <w:t>V</w:t>
      </w:r>
      <w:r w:rsidR="003467E5" w:rsidRPr="009E4A31">
        <w:rPr>
          <w:rFonts w:asciiTheme="minorHAnsi" w:hAnsiTheme="minorHAnsi" w:cstheme="minorHAnsi"/>
          <w:b/>
          <w:sz w:val="22"/>
          <w:szCs w:val="22"/>
        </w:rPr>
        <w:t>I</w:t>
      </w:r>
      <w:r w:rsidRPr="009E4A31">
        <w:rPr>
          <w:rFonts w:asciiTheme="minorHAnsi" w:hAnsiTheme="minorHAnsi" w:cstheme="minorHAnsi"/>
          <w:b/>
          <w:sz w:val="22"/>
          <w:szCs w:val="22"/>
        </w:rPr>
        <w:t>.</w:t>
      </w:r>
    </w:p>
    <w:p w14:paraId="2E2F1423" w14:textId="4B96E4B4" w:rsidR="005061E9" w:rsidRDefault="005061E9"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Cena a platební podmínky</w:t>
      </w:r>
    </w:p>
    <w:p w14:paraId="76D0B95C" w14:textId="4B675D65" w:rsidR="00BF215A" w:rsidRDefault="00BF215A" w:rsidP="00AF3DFD">
      <w:pPr>
        <w:tabs>
          <w:tab w:val="left" w:pos="425"/>
        </w:tabs>
        <w:jc w:val="center"/>
        <w:rPr>
          <w:rFonts w:asciiTheme="minorHAnsi" w:hAnsiTheme="minorHAnsi" w:cstheme="minorHAnsi"/>
          <w:b/>
          <w:sz w:val="22"/>
          <w:szCs w:val="22"/>
        </w:rPr>
      </w:pPr>
    </w:p>
    <w:p w14:paraId="566E7230" w14:textId="4CA00857" w:rsidR="00B5604C" w:rsidRDefault="00BF215A" w:rsidP="00B5604C">
      <w:pPr>
        <w:pStyle w:val="Odstavecseseznamem"/>
        <w:numPr>
          <w:ilvl w:val="0"/>
          <w:numId w:val="13"/>
        </w:numPr>
        <w:tabs>
          <w:tab w:val="left" w:pos="425"/>
          <w:tab w:val="left" w:pos="2552"/>
        </w:tabs>
        <w:spacing w:after="0" w:line="240" w:lineRule="auto"/>
        <w:ind w:left="284" w:hanging="284"/>
        <w:rPr>
          <w:rFonts w:asciiTheme="minorHAnsi" w:hAnsiTheme="minorHAnsi" w:cstheme="minorHAnsi"/>
        </w:rPr>
      </w:pPr>
      <w:r w:rsidRPr="00BF215A">
        <w:rPr>
          <w:rFonts w:asciiTheme="minorHAnsi" w:hAnsiTheme="minorHAnsi" w:cstheme="minorHAnsi"/>
        </w:rPr>
        <w:t>Objednatel se zavazuje zaplatit dodavateli za řádné splnění předmětu smlouvy dle č. II. této smlouvy cenu</w:t>
      </w:r>
      <w:r w:rsidR="00B5604C">
        <w:rPr>
          <w:rFonts w:asciiTheme="minorHAnsi" w:hAnsiTheme="minorHAnsi" w:cstheme="minorHAnsi"/>
        </w:rPr>
        <w:t xml:space="preserve"> </w:t>
      </w:r>
      <w:r w:rsidRPr="00BF215A">
        <w:rPr>
          <w:rFonts w:asciiTheme="minorHAnsi" w:hAnsiTheme="minorHAnsi" w:cstheme="minorHAnsi"/>
        </w:rPr>
        <w:t xml:space="preserve">stanovenou dohodou smluvních stran. </w:t>
      </w:r>
    </w:p>
    <w:p w14:paraId="6F4DF330" w14:textId="77777777" w:rsidR="00B5604C" w:rsidRDefault="00B5604C" w:rsidP="00B5604C">
      <w:pPr>
        <w:pStyle w:val="Odstavecseseznamem"/>
        <w:tabs>
          <w:tab w:val="left" w:pos="425"/>
          <w:tab w:val="left" w:pos="2552"/>
        </w:tabs>
        <w:spacing w:after="0" w:line="240" w:lineRule="auto"/>
        <w:ind w:left="284"/>
        <w:rPr>
          <w:rFonts w:asciiTheme="minorHAnsi" w:hAnsiTheme="minorHAnsi" w:cstheme="minorHAnsi"/>
        </w:rPr>
      </w:pPr>
    </w:p>
    <w:p w14:paraId="2D70C373" w14:textId="11DDEC13" w:rsidR="00BF215A" w:rsidRDefault="005061E9" w:rsidP="007A3647">
      <w:pPr>
        <w:pStyle w:val="Odstavecseseznamem"/>
        <w:numPr>
          <w:ilvl w:val="0"/>
          <w:numId w:val="13"/>
        </w:numPr>
        <w:tabs>
          <w:tab w:val="left" w:pos="284"/>
        </w:tabs>
        <w:spacing w:after="0" w:line="240" w:lineRule="auto"/>
        <w:ind w:hanging="928"/>
        <w:rPr>
          <w:rFonts w:asciiTheme="minorHAnsi" w:hAnsiTheme="minorHAnsi" w:cstheme="minorHAnsi"/>
        </w:rPr>
      </w:pPr>
      <w:r w:rsidRPr="00784430">
        <w:rPr>
          <w:rFonts w:asciiTheme="minorHAnsi" w:hAnsiTheme="minorHAnsi" w:cstheme="minorHAnsi"/>
        </w:rPr>
        <w:t xml:space="preserve">Celková cena za splnění celého předmětu smlouvy </w:t>
      </w:r>
      <w:r w:rsidR="00BF45B3">
        <w:rPr>
          <w:rFonts w:asciiTheme="minorHAnsi" w:hAnsiTheme="minorHAnsi" w:cstheme="minorHAnsi"/>
        </w:rPr>
        <w:t>dle</w:t>
      </w:r>
      <w:r w:rsidRPr="00784430">
        <w:rPr>
          <w:rFonts w:asciiTheme="minorHAnsi" w:hAnsiTheme="minorHAnsi" w:cstheme="minorHAnsi"/>
        </w:rPr>
        <w:t xml:space="preserve"> čl</w:t>
      </w:r>
      <w:r w:rsidR="00BF45B3">
        <w:rPr>
          <w:rFonts w:asciiTheme="minorHAnsi" w:hAnsiTheme="minorHAnsi" w:cstheme="minorHAnsi"/>
        </w:rPr>
        <w:t>ánku</w:t>
      </w:r>
      <w:r w:rsidRPr="00784430">
        <w:rPr>
          <w:rFonts w:asciiTheme="minorHAnsi" w:hAnsiTheme="minorHAnsi" w:cstheme="minorHAnsi"/>
        </w:rPr>
        <w:t xml:space="preserve"> </w:t>
      </w:r>
      <w:r w:rsidR="00B5604C">
        <w:rPr>
          <w:rFonts w:asciiTheme="minorHAnsi" w:hAnsiTheme="minorHAnsi" w:cstheme="minorHAnsi"/>
        </w:rPr>
        <w:t>I</w:t>
      </w:r>
      <w:r w:rsidRPr="00784430">
        <w:rPr>
          <w:rFonts w:asciiTheme="minorHAnsi" w:hAnsiTheme="minorHAnsi" w:cstheme="minorHAnsi"/>
        </w:rPr>
        <w:t xml:space="preserve">I. této smlouvy činí </w:t>
      </w:r>
      <w:r w:rsidR="005421CA" w:rsidRPr="00784430">
        <w:rPr>
          <w:rFonts w:asciiTheme="minorHAnsi" w:hAnsiTheme="minorHAnsi" w:cstheme="minorHAnsi"/>
        </w:rPr>
        <w:t>maximálně</w:t>
      </w:r>
      <w:r w:rsidR="00CA4448" w:rsidRPr="00784430">
        <w:rPr>
          <w:rFonts w:asciiTheme="minorHAnsi" w:hAnsiTheme="minorHAnsi" w:cstheme="minorHAnsi"/>
        </w:rPr>
        <w:t>:</w:t>
      </w:r>
    </w:p>
    <w:p w14:paraId="24944856" w14:textId="77777777" w:rsidR="00B5604C" w:rsidRDefault="00B5604C" w:rsidP="00B5604C">
      <w:pPr>
        <w:pStyle w:val="Odstavecseseznamem"/>
        <w:tabs>
          <w:tab w:val="left" w:pos="425"/>
        </w:tabs>
        <w:spacing w:after="0" w:line="240" w:lineRule="auto"/>
        <w:ind w:left="928"/>
        <w:rPr>
          <w:rFonts w:asciiTheme="minorHAnsi" w:hAnsiTheme="minorHAnsi" w:cstheme="minorHAnsi"/>
        </w:rPr>
      </w:pPr>
    </w:p>
    <w:p w14:paraId="103C0E0E" w14:textId="249C8295" w:rsidR="00CA4448" w:rsidRPr="00BF215A" w:rsidRDefault="00BF215A" w:rsidP="00BF215A">
      <w:pPr>
        <w:tabs>
          <w:tab w:val="left" w:pos="425"/>
        </w:tabs>
        <w:rPr>
          <w:rFonts w:asciiTheme="minorHAnsi" w:hAnsiTheme="minorHAnsi" w:cstheme="minorHAnsi"/>
        </w:rPr>
      </w:pPr>
      <w:r>
        <w:rPr>
          <w:rFonts w:asciiTheme="minorHAnsi" w:hAnsiTheme="minorHAnsi" w:cstheme="minorHAnsi"/>
          <w:b/>
        </w:rPr>
        <w:tab/>
      </w:r>
      <w:r w:rsidRPr="00BF215A">
        <w:rPr>
          <w:rFonts w:asciiTheme="minorHAnsi" w:hAnsiTheme="minorHAnsi" w:cstheme="minorHAnsi"/>
          <w:b/>
        </w:rPr>
        <w:t xml:space="preserve"> </w:t>
      </w:r>
      <w:r w:rsidR="00684AE7" w:rsidRPr="00BF215A">
        <w:rPr>
          <w:rFonts w:asciiTheme="minorHAnsi" w:hAnsiTheme="minorHAnsi" w:cstheme="minorHAnsi"/>
          <w:b/>
        </w:rPr>
        <w:t>C</w:t>
      </w:r>
      <w:r w:rsidR="00CA4448" w:rsidRPr="00BF215A">
        <w:rPr>
          <w:rFonts w:asciiTheme="minorHAnsi" w:hAnsiTheme="minorHAnsi" w:cstheme="minorHAnsi"/>
          <w:b/>
        </w:rPr>
        <w:t>elková cena bez DPH</w:t>
      </w:r>
      <w:r w:rsidR="00CA4448" w:rsidRPr="00BF215A">
        <w:rPr>
          <w:rFonts w:asciiTheme="minorHAnsi" w:hAnsiTheme="minorHAnsi" w:cstheme="minorHAnsi"/>
        </w:rPr>
        <w:t xml:space="preserve"> </w:t>
      </w:r>
      <w:r w:rsidR="005061E9" w:rsidRPr="00BF215A">
        <w:rPr>
          <w:rFonts w:asciiTheme="minorHAnsi" w:hAnsiTheme="minorHAnsi" w:cstheme="minorHAnsi"/>
          <w:highlight w:val="yellow"/>
        </w:rPr>
        <w:t>……</w:t>
      </w:r>
      <w:proofErr w:type="gramStart"/>
      <w:r w:rsidR="00740666" w:rsidRPr="00BF215A">
        <w:rPr>
          <w:rFonts w:asciiTheme="minorHAnsi" w:hAnsiTheme="minorHAnsi" w:cstheme="minorHAnsi"/>
          <w:highlight w:val="yellow"/>
        </w:rPr>
        <w:t>..................</w:t>
      </w:r>
      <w:r w:rsidR="000E62F0" w:rsidRPr="00BF215A">
        <w:rPr>
          <w:rFonts w:asciiTheme="minorHAnsi" w:hAnsiTheme="minorHAnsi" w:cstheme="minorHAnsi"/>
          <w:highlight w:val="yellow"/>
        </w:rPr>
        <w:t>….</w:t>
      </w:r>
      <w:proofErr w:type="gramEnd"/>
      <w:r w:rsidR="000E62F0" w:rsidRPr="00BF215A">
        <w:rPr>
          <w:rFonts w:asciiTheme="minorHAnsi" w:hAnsiTheme="minorHAnsi" w:cstheme="minorHAnsi"/>
          <w:highlight w:val="yellow"/>
        </w:rPr>
        <w:t>.</w:t>
      </w:r>
      <w:r w:rsidR="00CA4448" w:rsidRPr="00BF215A">
        <w:rPr>
          <w:rFonts w:asciiTheme="minorHAnsi" w:hAnsiTheme="minorHAnsi" w:cstheme="minorHAnsi"/>
        </w:rPr>
        <w:t xml:space="preserve"> Kč </w:t>
      </w:r>
    </w:p>
    <w:p w14:paraId="6AF3EDCC" w14:textId="77777777" w:rsidR="00CA4448" w:rsidRPr="009E4A31" w:rsidRDefault="00CA4448" w:rsidP="00AF3DFD">
      <w:pPr>
        <w:tabs>
          <w:tab w:val="left" w:pos="425"/>
        </w:tabs>
        <w:ind w:left="505"/>
        <w:rPr>
          <w:rFonts w:asciiTheme="minorHAnsi" w:hAnsiTheme="minorHAnsi" w:cstheme="minorHAnsi"/>
          <w:sz w:val="22"/>
          <w:szCs w:val="22"/>
        </w:rPr>
      </w:pPr>
    </w:p>
    <w:p w14:paraId="2AF6AC96" w14:textId="31686EDB" w:rsidR="00CA4448" w:rsidRPr="009E4A31" w:rsidRDefault="00CA4448" w:rsidP="00AF3DFD">
      <w:pPr>
        <w:tabs>
          <w:tab w:val="left" w:pos="425"/>
        </w:tabs>
        <w:ind w:left="505"/>
        <w:rPr>
          <w:rFonts w:asciiTheme="minorHAnsi" w:hAnsiTheme="minorHAnsi" w:cstheme="minorHAnsi"/>
          <w:sz w:val="22"/>
          <w:szCs w:val="22"/>
        </w:rPr>
      </w:pPr>
      <w:r w:rsidRPr="009E4A31">
        <w:rPr>
          <w:rFonts w:asciiTheme="minorHAnsi" w:hAnsiTheme="minorHAnsi" w:cstheme="minorHAnsi"/>
          <w:b/>
          <w:sz w:val="22"/>
          <w:szCs w:val="22"/>
        </w:rPr>
        <w:t xml:space="preserve">DPH </w:t>
      </w:r>
      <w:r w:rsidR="00BF215A">
        <w:rPr>
          <w:rFonts w:asciiTheme="minorHAnsi" w:hAnsiTheme="minorHAnsi" w:cstheme="minorHAnsi"/>
          <w:b/>
          <w:sz w:val="22"/>
          <w:szCs w:val="22"/>
        </w:rPr>
        <w:t xml:space="preserve"> </w:t>
      </w:r>
      <w:proofErr w:type="gramStart"/>
      <w:r w:rsidR="00BF215A">
        <w:rPr>
          <w:rFonts w:asciiTheme="minorHAnsi" w:hAnsiTheme="minorHAnsi" w:cstheme="minorHAnsi"/>
          <w:b/>
          <w:sz w:val="22"/>
          <w:szCs w:val="22"/>
        </w:rPr>
        <w:t>21%</w:t>
      </w:r>
      <w:proofErr w:type="gramEnd"/>
      <w:r w:rsidR="005061E9" w:rsidRPr="009E4A31">
        <w:rPr>
          <w:rFonts w:asciiTheme="minorHAnsi" w:hAnsiTheme="minorHAnsi" w:cstheme="minorHAnsi"/>
          <w:sz w:val="22"/>
          <w:szCs w:val="22"/>
          <w:highlight w:val="yellow"/>
        </w:rPr>
        <w:t>…</w:t>
      </w:r>
      <w:r w:rsidR="00740666" w:rsidRPr="009E4A31">
        <w:rPr>
          <w:rFonts w:asciiTheme="minorHAnsi" w:hAnsiTheme="minorHAnsi" w:cstheme="minorHAnsi"/>
          <w:sz w:val="22"/>
          <w:szCs w:val="22"/>
          <w:highlight w:val="yellow"/>
        </w:rPr>
        <w:t>............</w:t>
      </w:r>
      <w:r w:rsidR="005061E9" w:rsidRPr="009E4A31">
        <w:rPr>
          <w:rFonts w:asciiTheme="minorHAnsi" w:hAnsiTheme="minorHAnsi" w:cstheme="minorHAnsi"/>
          <w:sz w:val="22"/>
          <w:szCs w:val="22"/>
          <w:highlight w:val="yellow"/>
        </w:rPr>
        <w:t>……</w:t>
      </w:r>
      <w:r w:rsidR="000E62F0" w:rsidRPr="009E4A31">
        <w:rPr>
          <w:rFonts w:asciiTheme="minorHAnsi" w:hAnsiTheme="minorHAnsi" w:cstheme="minorHAnsi"/>
          <w:sz w:val="22"/>
          <w:szCs w:val="22"/>
        </w:rPr>
        <w:t xml:space="preserve"> </w:t>
      </w:r>
      <w:r w:rsidRPr="009E4A31">
        <w:rPr>
          <w:rFonts w:asciiTheme="minorHAnsi" w:hAnsiTheme="minorHAnsi" w:cstheme="minorHAnsi"/>
          <w:sz w:val="22"/>
          <w:szCs w:val="22"/>
        </w:rPr>
        <w:t xml:space="preserve">Kč </w:t>
      </w:r>
    </w:p>
    <w:p w14:paraId="5447CB89" w14:textId="77777777" w:rsidR="00CA4448" w:rsidRPr="009E4A31" w:rsidRDefault="00CA4448" w:rsidP="00AF3DFD">
      <w:pPr>
        <w:tabs>
          <w:tab w:val="left" w:pos="425"/>
        </w:tabs>
        <w:ind w:left="505"/>
        <w:rPr>
          <w:rFonts w:asciiTheme="minorHAnsi" w:hAnsiTheme="minorHAnsi" w:cstheme="minorHAnsi"/>
          <w:sz w:val="22"/>
          <w:szCs w:val="22"/>
        </w:rPr>
      </w:pPr>
    </w:p>
    <w:p w14:paraId="615826D3" w14:textId="77777777" w:rsidR="005061E9" w:rsidRPr="009E4A31" w:rsidRDefault="00684AE7" w:rsidP="00AF3DFD">
      <w:pPr>
        <w:tabs>
          <w:tab w:val="left" w:pos="425"/>
        </w:tabs>
        <w:ind w:left="505"/>
        <w:rPr>
          <w:rFonts w:asciiTheme="minorHAnsi" w:hAnsiTheme="minorHAnsi" w:cstheme="minorHAnsi"/>
          <w:sz w:val="22"/>
          <w:szCs w:val="22"/>
        </w:rPr>
      </w:pPr>
      <w:r w:rsidRPr="009E4A31">
        <w:rPr>
          <w:rFonts w:asciiTheme="minorHAnsi" w:hAnsiTheme="minorHAnsi" w:cstheme="minorHAnsi"/>
          <w:b/>
          <w:sz w:val="22"/>
          <w:szCs w:val="22"/>
        </w:rPr>
        <w:t>C</w:t>
      </w:r>
      <w:r w:rsidR="00CA4448" w:rsidRPr="009E4A31">
        <w:rPr>
          <w:rFonts w:asciiTheme="minorHAnsi" w:hAnsiTheme="minorHAnsi" w:cstheme="minorHAnsi"/>
          <w:b/>
          <w:sz w:val="22"/>
          <w:szCs w:val="22"/>
        </w:rPr>
        <w:t xml:space="preserve">elková cena s DPH </w:t>
      </w:r>
      <w:r w:rsidR="00740666" w:rsidRPr="009E4A31">
        <w:rPr>
          <w:rFonts w:asciiTheme="minorHAnsi" w:hAnsiTheme="minorHAnsi" w:cstheme="minorHAnsi"/>
          <w:sz w:val="22"/>
          <w:szCs w:val="22"/>
          <w:highlight w:val="yellow"/>
        </w:rPr>
        <w:t>............</w:t>
      </w:r>
      <w:r w:rsidR="00CA4448" w:rsidRPr="009E4A31">
        <w:rPr>
          <w:rFonts w:asciiTheme="minorHAnsi" w:hAnsiTheme="minorHAnsi" w:cstheme="minorHAnsi"/>
          <w:sz w:val="22"/>
          <w:szCs w:val="22"/>
          <w:highlight w:val="yellow"/>
        </w:rPr>
        <w:t xml:space="preserve">…………. </w:t>
      </w:r>
      <w:r w:rsidR="005061E9" w:rsidRPr="009E4A31">
        <w:rPr>
          <w:rFonts w:asciiTheme="minorHAnsi" w:hAnsiTheme="minorHAnsi" w:cstheme="minorHAnsi"/>
          <w:sz w:val="22"/>
          <w:szCs w:val="22"/>
        </w:rPr>
        <w:t xml:space="preserve"> Kč. </w:t>
      </w:r>
    </w:p>
    <w:p w14:paraId="0DD6679D" w14:textId="77777777" w:rsidR="00CA4448" w:rsidRPr="009E4A31" w:rsidRDefault="00CA4448" w:rsidP="00AF3DFD">
      <w:pPr>
        <w:tabs>
          <w:tab w:val="left" w:pos="425"/>
        </w:tabs>
        <w:ind w:left="505"/>
        <w:rPr>
          <w:rFonts w:asciiTheme="minorHAnsi" w:hAnsiTheme="minorHAnsi" w:cstheme="minorHAnsi"/>
          <w:sz w:val="22"/>
          <w:szCs w:val="22"/>
        </w:rPr>
      </w:pPr>
    </w:p>
    <w:p w14:paraId="7551A848" w14:textId="070B0110" w:rsidR="008710B3" w:rsidRDefault="005061E9" w:rsidP="007A3647">
      <w:pPr>
        <w:pStyle w:val="Seznamslovan1"/>
        <w:numPr>
          <w:ilvl w:val="0"/>
          <w:numId w:val="13"/>
        </w:numPr>
        <w:tabs>
          <w:tab w:val="left" w:pos="425"/>
        </w:tabs>
        <w:spacing w:line="240" w:lineRule="auto"/>
        <w:ind w:left="284" w:hanging="284"/>
        <w:rPr>
          <w:rFonts w:asciiTheme="minorHAnsi" w:hAnsiTheme="minorHAnsi" w:cstheme="minorHAnsi"/>
          <w:sz w:val="22"/>
          <w:szCs w:val="22"/>
        </w:rPr>
      </w:pPr>
      <w:r w:rsidRPr="009E4A31">
        <w:rPr>
          <w:rFonts w:asciiTheme="minorHAnsi" w:hAnsiTheme="minorHAnsi" w:cstheme="minorHAnsi"/>
          <w:sz w:val="22"/>
          <w:szCs w:val="22"/>
        </w:rPr>
        <w:t xml:space="preserve">Tuto cenu je možné překročit pouze v souvislosti se změnou obecně závazných právních či daňových předpisů týkajících se DPH, a to nejvýše o částku odpovídající této legislativní změně. K takové změně je nutné uzavření písemného dodatku k této smlouvě, podepsaného oběma smluvními stranami. </w:t>
      </w:r>
    </w:p>
    <w:p w14:paraId="3CD24600" w14:textId="77777777" w:rsidR="00784430" w:rsidRPr="009E4A31" w:rsidRDefault="00784430" w:rsidP="00EA6D12">
      <w:pPr>
        <w:ind w:left="720"/>
        <w:jc w:val="both"/>
        <w:rPr>
          <w:rFonts w:asciiTheme="minorHAnsi" w:hAnsiTheme="minorHAnsi" w:cs="Arial"/>
          <w:sz w:val="20"/>
          <w:szCs w:val="20"/>
        </w:rPr>
      </w:pPr>
    </w:p>
    <w:p w14:paraId="28F91EFF" w14:textId="19073DF0" w:rsidR="008710B3" w:rsidRDefault="008710B3" w:rsidP="007A3647">
      <w:pPr>
        <w:pStyle w:val="Odstavecseseznamem"/>
        <w:numPr>
          <w:ilvl w:val="0"/>
          <w:numId w:val="13"/>
        </w:numPr>
        <w:spacing w:after="0" w:line="240" w:lineRule="auto"/>
        <w:ind w:left="284" w:hanging="284"/>
        <w:jc w:val="both"/>
        <w:rPr>
          <w:rFonts w:asciiTheme="minorHAnsi" w:hAnsiTheme="minorHAnsi" w:cs="Arial"/>
        </w:rPr>
      </w:pPr>
      <w:r w:rsidRPr="00784430">
        <w:rPr>
          <w:rFonts w:asciiTheme="minorHAnsi" w:hAnsiTheme="minorHAnsi" w:cs="Arial"/>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p>
    <w:p w14:paraId="45DFD40A" w14:textId="77777777" w:rsidR="00784430" w:rsidRPr="00784430" w:rsidRDefault="00784430" w:rsidP="007A3647">
      <w:pPr>
        <w:pStyle w:val="Odstavecseseznamem"/>
        <w:spacing w:after="0" w:line="240" w:lineRule="auto"/>
        <w:ind w:left="284" w:hanging="284"/>
        <w:jc w:val="both"/>
        <w:rPr>
          <w:rFonts w:asciiTheme="minorHAnsi" w:hAnsiTheme="minorHAnsi" w:cs="Arial"/>
        </w:rPr>
      </w:pPr>
    </w:p>
    <w:p w14:paraId="7826D91A" w14:textId="3AF9795D" w:rsidR="008710B3" w:rsidRDefault="0093165E" w:rsidP="007A3647">
      <w:pPr>
        <w:pStyle w:val="Odstavecseseznamem"/>
        <w:numPr>
          <w:ilvl w:val="0"/>
          <w:numId w:val="13"/>
        </w:numPr>
        <w:spacing w:after="0" w:line="240" w:lineRule="auto"/>
        <w:ind w:left="284" w:hanging="284"/>
        <w:jc w:val="both"/>
        <w:rPr>
          <w:rFonts w:asciiTheme="minorHAnsi" w:hAnsiTheme="minorHAnsi" w:cs="Arial"/>
        </w:rPr>
      </w:pPr>
      <w:r w:rsidRPr="00784430">
        <w:rPr>
          <w:rFonts w:asciiTheme="minorHAnsi" w:hAnsiTheme="minorHAnsi" w:cs="Arial"/>
        </w:rPr>
        <w:t>Dodavatel</w:t>
      </w:r>
      <w:r w:rsidR="008710B3" w:rsidRPr="00784430">
        <w:rPr>
          <w:rFonts w:asciiTheme="minorHAnsi" w:hAnsiTheme="minorHAnsi" w:cs="Arial"/>
        </w:rPr>
        <w:t xml:space="preserve"> je oprávněn </w:t>
      </w:r>
      <w:r w:rsidR="00BF10C7" w:rsidRPr="00784430">
        <w:rPr>
          <w:rFonts w:asciiTheme="minorHAnsi" w:hAnsiTheme="minorHAnsi" w:cs="Arial"/>
        </w:rPr>
        <w:t xml:space="preserve">měsíčně předkládat </w:t>
      </w:r>
      <w:r w:rsidR="008710B3" w:rsidRPr="00784430">
        <w:rPr>
          <w:rFonts w:asciiTheme="minorHAnsi" w:hAnsiTheme="minorHAnsi" w:cs="Arial"/>
        </w:rPr>
        <w:t>fakturu na základě objednatelem odsouhlasených zpráv o činnosti</w:t>
      </w:r>
      <w:r w:rsidR="00BF10C7" w:rsidRPr="00784430">
        <w:rPr>
          <w:rFonts w:asciiTheme="minorHAnsi" w:hAnsiTheme="minorHAnsi" w:cs="Arial"/>
        </w:rPr>
        <w:t xml:space="preserve"> </w:t>
      </w:r>
      <w:r w:rsidR="008710B3" w:rsidRPr="00784430">
        <w:rPr>
          <w:rFonts w:asciiTheme="minorHAnsi" w:hAnsiTheme="minorHAnsi" w:cs="Arial"/>
        </w:rPr>
        <w:t>ve vazbě na veškeré realizované činnosti v daném období, tj. za kalendářní měsíc. Přílohou zprávy o činnosti bude vyúčtování čerpání finančních prostředků podle struktury nabídkové ceny. Zprávy budou předán</w:t>
      </w:r>
      <w:r w:rsidR="001F7BAE" w:rsidRPr="00784430">
        <w:rPr>
          <w:rFonts w:asciiTheme="minorHAnsi" w:hAnsiTheme="minorHAnsi" w:cs="Arial"/>
        </w:rPr>
        <w:t>y</w:t>
      </w:r>
      <w:r w:rsidR="00934EB4" w:rsidRPr="00784430">
        <w:rPr>
          <w:rFonts w:asciiTheme="minorHAnsi" w:hAnsiTheme="minorHAnsi" w:cs="Arial"/>
        </w:rPr>
        <w:t xml:space="preserve"> v jednom vyhotovení</w:t>
      </w:r>
      <w:r w:rsidR="00DF56FC" w:rsidRPr="00784430">
        <w:rPr>
          <w:rFonts w:asciiTheme="minorHAnsi" w:hAnsiTheme="minorHAnsi" w:cs="Arial"/>
        </w:rPr>
        <w:t xml:space="preserve"> a na CD-ROM</w:t>
      </w:r>
      <w:r w:rsidR="00934EB4" w:rsidRPr="00784430">
        <w:rPr>
          <w:rFonts w:asciiTheme="minorHAnsi" w:hAnsiTheme="minorHAnsi" w:cs="Arial"/>
        </w:rPr>
        <w:t>.</w:t>
      </w:r>
      <w:r w:rsidR="00967FBC" w:rsidRPr="00784430">
        <w:rPr>
          <w:rFonts w:asciiTheme="minorHAnsi" w:hAnsiTheme="minorHAnsi" w:cs="Arial"/>
        </w:rPr>
        <w:t xml:space="preserve"> K</w:t>
      </w:r>
      <w:r w:rsidR="008710B3" w:rsidRPr="00784430">
        <w:rPr>
          <w:rFonts w:asciiTheme="minorHAnsi" w:hAnsiTheme="minorHAnsi" w:cs="Arial"/>
        </w:rPr>
        <w:t>aždá zpráva bude obsahovat oddělené části týkající se plnění za jednotlivé aktivity zakázky.</w:t>
      </w:r>
    </w:p>
    <w:p w14:paraId="0FB1BE7A" w14:textId="77777777" w:rsidR="00784430" w:rsidRPr="00784430" w:rsidRDefault="00784430" w:rsidP="00EA6D12">
      <w:pPr>
        <w:jc w:val="both"/>
        <w:rPr>
          <w:rFonts w:asciiTheme="minorHAnsi" w:hAnsiTheme="minorHAnsi" w:cs="Arial"/>
        </w:rPr>
      </w:pPr>
    </w:p>
    <w:p w14:paraId="3B982EAE" w14:textId="3EA4B59B" w:rsidR="00784430" w:rsidRDefault="008710B3" w:rsidP="007A3647">
      <w:pPr>
        <w:pStyle w:val="Odstavecseseznamem"/>
        <w:numPr>
          <w:ilvl w:val="0"/>
          <w:numId w:val="13"/>
        </w:numPr>
        <w:spacing w:after="0" w:line="240" w:lineRule="auto"/>
        <w:ind w:left="284" w:hanging="284"/>
        <w:jc w:val="both"/>
        <w:rPr>
          <w:rFonts w:asciiTheme="minorHAnsi" w:hAnsiTheme="minorHAnsi" w:cs="Arial"/>
        </w:rPr>
      </w:pPr>
      <w:r w:rsidRPr="00784430">
        <w:rPr>
          <w:rFonts w:asciiTheme="minorHAnsi" w:hAnsiTheme="minorHAnsi" w:cs="Arial"/>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14:paraId="4FD7D8BE" w14:textId="77777777" w:rsidR="00B5604C" w:rsidRPr="00B5604C" w:rsidRDefault="00B5604C" w:rsidP="00B5604C">
      <w:pPr>
        <w:jc w:val="both"/>
        <w:rPr>
          <w:rFonts w:asciiTheme="minorHAnsi" w:hAnsiTheme="minorHAnsi" w:cs="Arial"/>
        </w:rPr>
      </w:pPr>
    </w:p>
    <w:p w14:paraId="5B97FFAC" w14:textId="319EB2F9" w:rsidR="008710B3" w:rsidRDefault="0093165E" w:rsidP="00DC46AE">
      <w:pPr>
        <w:pStyle w:val="Seznamslovan1"/>
        <w:numPr>
          <w:ilvl w:val="0"/>
          <w:numId w:val="13"/>
        </w:numPr>
        <w:tabs>
          <w:tab w:val="left" w:pos="425"/>
        </w:tabs>
        <w:spacing w:line="240" w:lineRule="auto"/>
        <w:ind w:left="284" w:hanging="284"/>
        <w:jc w:val="left"/>
        <w:rPr>
          <w:rFonts w:asciiTheme="minorHAnsi" w:hAnsiTheme="minorHAnsi" w:cstheme="minorHAnsi"/>
          <w:sz w:val="22"/>
          <w:szCs w:val="22"/>
        </w:rPr>
      </w:pPr>
      <w:r w:rsidRPr="009E4A31">
        <w:rPr>
          <w:rFonts w:asciiTheme="minorHAnsi" w:hAnsiTheme="minorHAnsi" w:cstheme="minorHAnsi"/>
          <w:sz w:val="22"/>
          <w:szCs w:val="22"/>
        </w:rPr>
        <w:t>Dodavatel</w:t>
      </w:r>
      <w:r w:rsidR="000E62F0" w:rsidRPr="009E4A31">
        <w:rPr>
          <w:rFonts w:asciiTheme="minorHAnsi" w:hAnsiTheme="minorHAnsi" w:cstheme="minorHAnsi"/>
          <w:sz w:val="22"/>
          <w:szCs w:val="22"/>
        </w:rPr>
        <w:t xml:space="preserve"> je povinen fakturační doklady opatřit názvem a číslem projektu: „</w:t>
      </w:r>
      <w:r w:rsidR="000E62F0" w:rsidRPr="009E4A31">
        <w:rPr>
          <w:rFonts w:asciiTheme="minorHAnsi" w:hAnsiTheme="minorHAnsi" w:cstheme="minorHAnsi"/>
          <w:b/>
          <w:sz w:val="22"/>
          <w:szCs w:val="22"/>
        </w:rPr>
        <w:t xml:space="preserve">Rozvoj systému </w:t>
      </w:r>
      <w:proofErr w:type="spellStart"/>
      <w:r w:rsidR="000E62F0" w:rsidRPr="009E4A31">
        <w:rPr>
          <w:rFonts w:asciiTheme="minorHAnsi" w:hAnsiTheme="minorHAnsi" w:cstheme="minorHAnsi"/>
          <w:b/>
          <w:sz w:val="22"/>
          <w:szCs w:val="22"/>
        </w:rPr>
        <w:t>řízení</w:t>
      </w:r>
      <w:proofErr w:type="spellEnd"/>
      <w:r w:rsidR="000E62F0" w:rsidRPr="009E4A31">
        <w:rPr>
          <w:rFonts w:asciiTheme="minorHAnsi" w:hAnsiTheme="minorHAnsi" w:cstheme="minorHAnsi"/>
          <w:b/>
          <w:sz w:val="22"/>
          <w:szCs w:val="22"/>
        </w:rPr>
        <w:t xml:space="preserve"> kvality a </w:t>
      </w:r>
      <w:proofErr w:type="spellStart"/>
      <w:r w:rsidR="000E62F0" w:rsidRPr="009E4A31">
        <w:rPr>
          <w:rFonts w:asciiTheme="minorHAnsi" w:hAnsiTheme="minorHAnsi" w:cstheme="minorHAnsi"/>
          <w:b/>
          <w:sz w:val="22"/>
          <w:szCs w:val="22"/>
        </w:rPr>
        <w:t>vzdělávání</w:t>
      </w:r>
      <w:proofErr w:type="spellEnd"/>
      <w:r w:rsidR="000E62F0" w:rsidRPr="009E4A31">
        <w:rPr>
          <w:rFonts w:asciiTheme="minorHAnsi" w:hAnsiTheme="minorHAnsi" w:cstheme="minorHAnsi"/>
          <w:b/>
          <w:sz w:val="22"/>
          <w:szCs w:val="22"/>
        </w:rPr>
        <w:t xml:space="preserve"> </w:t>
      </w:r>
      <w:proofErr w:type="spellStart"/>
      <w:r w:rsidR="000E62F0" w:rsidRPr="009E4A31">
        <w:rPr>
          <w:rFonts w:asciiTheme="minorHAnsi" w:hAnsiTheme="minorHAnsi" w:cstheme="minorHAnsi"/>
          <w:b/>
          <w:sz w:val="22"/>
          <w:szCs w:val="22"/>
        </w:rPr>
        <w:t>zaměstnancu</w:t>
      </w:r>
      <w:proofErr w:type="spellEnd"/>
      <w:r w:rsidR="000E62F0" w:rsidRPr="009E4A31">
        <w:rPr>
          <w:rFonts w:asciiTheme="minorHAnsi" w:hAnsiTheme="minorHAnsi" w:cstheme="minorHAnsi"/>
          <w:b/>
          <w:sz w:val="22"/>
          <w:szCs w:val="22"/>
        </w:rPr>
        <w:t xml:space="preserve">̊ MÚ Milovice“; </w:t>
      </w:r>
      <w:proofErr w:type="spellStart"/>
      <w:r w:rsidR="000E62F0" w:rsidRPr="009E4A31">
        <w:rPr>
          <w:rFonts w:asciiTheme="minorHAnsi" w:hAnsiTheme="minorHAnsi" w:cstheme="minorHAnsi"/>
          <w:b/>
          <w:sz w:val="22"/>
          <w:szCs w:val="22"/>
        </w:rPr>
        <w:t>reg</w:t>
      </w:r>
      <w:proofErr w:type="spellEnd"/>
      <w:r w:rsidR="000E62F0" w:rsidRPr="009E4A31">
        <w:rPr>
          <w:rFonts w:asciiTheme="minorHAnsi" w:hAnsiTheme="minorHAnsi" w:cstheme="minorHAnsi"/>
          <w:b/>
          <w:sz w:val="22"/>
          <w:szCs w:val="22"/>
        </w:rPr>
        <w:t>. č. CZ.03.4.74/0.0/0.0/16_033/0002994</w:t>
      </w:r>
      <w:r w:rsidR="000E62F0" w:rsidRPr="009E4A31">
        <w:rPr>
          <w:rFonts w:asciiTheme="minorHAnsi" w:hAnsiTheme="minorHAnsi" w:cstheme="minorHAnsi"/>
          <w:sz w:val="22"/>
          <w:szCs w:val="22"/>
        </w:rPr>
        <w:t xml:space="preserve">. </w:t>
      </w:r>
    </w:p>
    <w:p w14:paraId="3044C922" w14:textId="77777777" w:rsidR="00784430" w:rsidRPr="009E4A31" w:rsidRDefault="00784430" w:rsidP="00784430">
      <w:pPr>
        <w:pStyle w:val="Seznamslovan1"/>
        <w:tabs>
          <w:tab w:val="left" w:pos="425"/>
        </w:tabs>
        <w:spacing w:line="240" w:lineRule="auto"/>
        <w:ind w:left="426"/>
        <w:jc w:val="left"/>
        <w:rPr>
          <w:rFonts w:asciiTheme="minorHAnsi" w:hAnsiTheme="minorHAnsi" w:cstheme="minorHAnsi"/>
          <w:sz w:val="22"/>
          <w:szCs w:val="22"/>
        </w:rPr>
      </w:pPr>
    </w:p>
    <w:p w14:paraId="17D1A970" w14:textId="77777777" w:rsidR="005061E9" w:rsidRPr="009E4A31" w:rsidRDefault="005061E9"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VI</w:t>
      </w:r>
      <w:r w:rsidR="003467E5" w:rsidRPr="009E4A31">
        <w:rPr>
          <w:rFonts w:asciiTheme="minorHAnsi" w:hAnsiTheme="minorHAnsi" w:cstheme="minorHAnsi"/>
          <w:b/>
          <w:sz w:val="22"/>
          <w:szCs w:val="22"/>
        </w:rPr>
        <w:t>I</w:t>
      </w:r>
      <w:r w:rsidRPr="009E4A31">
        <w:rPr>
          <w:rFonts w:asciiTheme="minorHAnsi" w:hAnsiTheme="minorHAnsi" w:cstheme="minorHAnsi"/>
          <w:b/>
          <w:sz w:val="22"/>
          <w:szCs w:val="22"/>
        </w:rPr>
        <w:t>.</w:t>
      </w:r>
    </w:p>
    <w:p w14:paraId="615DE91B" w14:textId="127CE1F4" w:rsidR="005061E9" w:rsidRDefault="005061E9"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Ochrana důvěrných informací</w:t>
      </w:r>
    </w:p>
    <w:p w14:paraId="5BF5077C" w14:textId="77777777" w:rsidR="00784430" w:rsidRPr="009E4A31" w:rsidRDefault="00784430" w:rsidP="00AF3DFD">
      <w:pPr>
        <w:tabs>
          <w:tab w:val="left" w:pos="425"/>
        </w:tabs>
        <w:jc w:val="center"/>
        <w:rPr>
          <w:rFonts w:asciiTheme="minorHAnsi" w:hAnsiTheme="minorHAnsi" w:cstheme="minorHAnsi"/>
          <w:b/>
          <w:sz w:val="22"/>
          <w:szCs w:val="22"/>
        </w:rPr>
      </w:pPr>
    </w:p>
    <w:p w14:paraId="6AC48C38" w14:textId="77777777" w:rsidR="007D01F4" w:rsidRPr="00784430" w:rsidRDefault="0093165E" w:rsidP="009B4560">
      <w:pPr>
        <w:pStyle w:val="Odstavecseseznamem"/>
        <w:numPr>
          <w:ilvl w:val="0"/>
          <w:numId w:val="16"/>
        </w:numPr>
        <w:tabs>
          <w:tab w:val="left" w:pos="425"/>
        </w:tabs>
        <w:spacing w:after="0" w:line="240" w:lineRule="auto"/>
        <w:ind w:left="426" w:hanging="284"/>
        <w:jc w:val="both"/>
        <w:rPr>
          <w:rFonts w:asciiTheme="minorHAnsi" w:hAnsiTheme="minorHAnsi" w:cstheme="minorHAnsi"/>
        </w:rPr>
      </w:pPr>
      <w:r w:rsidRPr="00784430">
        <w:rPr>
          <w:rFonts w:asciiTheme="minorHAnsi" w:hAnsiTheme="minorHAnsi" w:cstheme="minorHAnsi"/>
        </w:rPr>
        <w:t>Dodavatel</w:t>
      </w:r>
      <w:r w:rsidR="005061E9" w:rsidRPr="00784430">
        <w:rPr>
          <w:rFonts w:asciiTheme="minorHAnsi" w:hAnsiTheme="minorHAnsi" w:cstheme="minorHAnsi"/>
        </w:rPr>
        <w:t xml:space="preserve">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w:t>
      </w:r>
      <w:r w:rsidRPr="00784430">
        <w:rPr>
          <w:rFonts w:asciiTheme="minorHAnsi" w:hAnsiTheme="minorHAnsi" w:cstheme="minorHAnsi"/>
        </w:rPr>
        <w:t>dodavatel</w:t>
      </w:r>
      <w:r w:rsidR="005061E9" w:rsidRPr="00784430">
        <w:rPr>
          <w:rFonts w:asciiTheme="minorHAnsi" w:hAnsiTheme="minorHAnsi" w:cstheme="minorHAnsi"/>
        </w:rPr>
        <w:t xml:space="preserve">e plynoucích z této smlouvy je povinen </w:t>
      </w:r>
      <w:r w:rsidRPr="00784430">
        <w:rPr>
          <w:rFonts w:asciiTheme="minorHAnsi" w:hAnsiTheme="minorHAnsi" w:cstheme="minorHAnsi"/>
        </w:rPr>
        <w:t>dodavatel</w:t>
      </w:r>
      <w:r w:rsidR="005061E9" w:rsidRPr="00784430">
        <w:rPr>
          <w:rFonts w:asciiTheme="minorHAnsi" w:hAnsiTheme="minorHAnsi" w:cstheme="minorHAnsi"/>
        </w:rPr>
        <w:t xml:space="preserve"> nakládat jako s důvěrnými informacemi.</w:t>
      </w:r>
    </w:p>
    <w:p w14:paraId="11443144" w14:textId="77777777" w:rsidR="001633B0" w:rsidRPr="009E4A31" w:rsidRDefault="001633B0" w:rsidP="009B4560">
      <w:pPr>
        <w:pStyle w:val="Odstavecseseznamem"/>
        <w:tabs>
          <w:tab w:val="left" w:pos="425"/>
        </w:tabs>
        <w:spacing w:after="0" w:line="240" w:lineRule="auto"/>
        <w:ind w:left="426" w:hanging="284"/>
        <w:jc w:val="both"/>
        <w:rPr>
          <w:rFonts w:asciiTheme="minorHAnsi" w:hAnsiTheme="minorHAnsi" w:cstheme="minorHAnsi"/>
        </w:rPr>
      </w:pPr>
    </w:p>
    <w:p w14:paraId="0022A6FE" w14:textId="77777777" w:rsidR="005061E9" w:rsidRPr="00784430" w:rsidRDefault="005061E9" w:rsidP="009B4560">
      <w:pPr>
        <w:pStyle w:val="Odstavecseseznamem"/>
        <w:numPr>
          <w:ilvl w:val="0"/>
          <w:numId w:val="16"/>
        </w:numPr>
        <w:tabs>
          <w:tab w:val="left" w:pos="425"/>
        </w:tabs>
        <w:spacing w:after="0" w:line="240" w:lineRule="auto"/>
        <w:ind w:left="426" w:hanging="284"/>
        <w:jc w:val="both"/>
        <w:rPr>
          <w:rFonts w:asciiTheme="minorHAnsi" w:hAnsiTheme="minorHAnsi" w:cstheme="minorHAnsi"/>
        </w:rPr>
      </w:pPr>
      <w:r w:rsidRPr="00784430">
        <w:rPr>
          <w:rFonts w:asciiTheme="minorHAnsi" w:hAnsiTheme="minorHAnsi" w:cstheme="minorHAnsi"/>
        </w:rPr>
        <w:t xml:space="preserve">Za důvěrné informace se pro účel této smlouvy nepovažují informace, které se staly obecně dostupnými veřejnosti jinak než následkem jejich zpřístupnění </w:t>
      </w:r>
      <w:r w:rsidR="0093165E" w:rsidRPr="00784430">
        <w:rPr>
          <w:rFonts w:asciiTheme="minorHAnsi" w:hAnsiTheme="minorHAnsi" w:cstheme="minorHAnsi"/>
        </w:rPr>
        <w:t>dodavatel</w:t>
      </w:r>
      <w:r w:rsidRPr="00784430">
        <w:rPr>
          <w:rFonts w:asciiTheme="minorHAnsi" w:hAnsiTheme="minorHAnsi" w:cstheme="minorHAnsi"/>
        </w:rPr>
        <w:t>em.</w:t>
      </w:r>
    </w:p>
    <w:p w14:paraId="4C6D14F8" w14:textId="77777777" w:rsidR="001633B0" w:rsidRPr="009E4A31" w:rsidRDefault="001633B0" w:rsidP="009B4560">
      <w:pPr>
        <w:pStyle w:val="Odstavecseseznamem"/>
        <w:tabs>
          <w:tab w:val="left" w:pos="425"/>
        </w:tabs>
        <w:spacing w:after="0" w:line="240" w:lineRule="auto"/>
        <w:ind w:left="426" w:hanging="284"/>
        <w:jc w:val="both"/>
        <w:rPr>
          <w:rFonts w:asciiTheme="minorHAnsi" w:hAnsiTheme="minorHAnsi" w:cstheme="minorHAnsi"/>
        </w:rPr>
      </w:pPr>
    </w:p>
    <w:p w14:paraId="77879210" w14:textId="5B298BBD" w:rsidR="00383165" w:rsidRDefault="0093165E" w:rsidP="009B4560">
      <w:pPr>
        <w:pStyle w:val="Odstavecseseznamem"/>
        <w:numPr>
          <w:ilvl w:val="0"/>
          <w:numId w:val="16"/>
        </w:numPr>
        <w:tabs>
          <w:tab w:val="left" w:pos="425"/>
        </w:tabs>
        <w:spacing w:after="0" w:line="240" w:lineRule="auto"/>
        <w:ind w:left="426" w:hanging="284"/>
        <w:jc w:val="both"/>
        <w:rPr>
          <w:rFonts w:asciiTheme="minorHAnsi" w:hAnsiTheme="minorHAnsi" w:cstheme="minorHAnsi"/>
        </w:rPr>
      </w:pPr>
      <w:r w:rsidRPr="00784430">
        <w:rPr>
          <w:rFonts w:asciiTheme="minorHAnsi" w:hAnsiTheme="minorHAnsi" w:cstheme="minorHAnsi"/>
        </w:rPr>
        <w:lastRenderedPageBreak/>
        <w:t>Dodavatel</w:t>
      </w:r>
      <w:r w:rsidR="005061E9" w:rsidRPr="00784430">
        <w:rPr>
          <w:rFonts w:asciiTheme="minorHAnsi" w:hAnsiTheme="minorHAnsi" w:cstheme="minorHAnsi"/>
        </w:rPr>
        <w:t xml:space="preserve"> se zavazuje použít důvěrné informace výhradně za účelem splnění svých závazků vyplývajících z této smlouvy. </w:t>
      </w:r>
      <w:r w:rsidRPr="00784430">
        <w:rPr>
          <w:rFonts w:asciiTheme="minorHAnsi" w:hAnsiTheme="minorHAnsi" w:cstheme="minorHAnsi"/>
        </w:rPr>
        <w:t>Dodavatel</w:t>
      </w:r>
      <w:r w:rsidR="005061E9" w:rsidRPr="00784430">
        <w:rPr>
          <w:rFonts w:asciiTheme="minorHAnsi" w:hAnsiTheme="minorHAnsi" w:cstheme="minorHAnsi"/>
        </w:rPr>
        <w:t xml:space="preserve"> se zejména zavazuje, že on ani jiná osoba, která bude </w:t>
      </w:r>
      <w:r w:rsidRPr="00784430">
        <w:rPr>
          <w:rFonts w:asciiTheme="minorHAnsi" w:hAnsiTheme="minorHAnsi" w:cstheme="minorHAnsi"/>
        </w:rPr>
        <w:t>dodavatel</w:t>
      </w:r>
      <w:r w:rsidR="005061E9" w:rsidRPr="00784430">
        <w:rPr>
          <w:rFonts w:asciiTheme="minorHAnsi" w:hAnsiTheme="minorHAnsi" w:cstheme="minorHAnsi"/>
        </w:rPr>
        <w:t>em seznámena s důvěrnými informacemi v souladu s touto smlouvou, je nezpřístupní žádné třetí osobě vyjma případů, kdy:</w:t>
      </w:r>
    </w:p>
    <w:p w14:paraId="63E2B4F0" w14:textId="5FF75FCC" w:rsidR="00383165" w:rsidRPr="00383165" w:rsidRDefault="00383165" w:rsidP="009B4560">
      <w:pPr>
        <w:tabs>
          <w:tab w:val="left" w:pos="425"/>
        </w:tabs>
        <w:jc w:val="both"/>
        <w:rPr>
          <w:rFonts w:asciiTheme="minorHAnsi" w:hAnsiTheme="minorHAnsi" w:cstheme="minorHAnsi"/>
        </w:rPr>
      </w:pPr>
    </w:p>
    <w:p w14:paraId="64C834AF" w14:textId="74D866DF" w:rsidR="00383165" w:rsidRPr="00383165" w:rsidRDefault="0093165E" w:rsidP="009B4560">
      <w:pPr>
        <w:pStyle w:val="Odstavecseseznamem"/>
        <w:numPr>
          <w:ilvl w:val="0"/>
          <w:numId w:val="1"/>
        </w:numPr>
        <w:spacing w:after="0" w:line="240" w:lineRule="auto"/>
        <w:ind w:left="714" w:hanging="357"/>
        <w:jc w:val="both"/>
        <w:rPr>
          <w:rFonts w:asciiTheme="minorHAnsi" w:hAnsiTheme="minorHAnsi" w:cstheme="minorHAnsi"/>
        </w:rPr>
      </w:pPr>
      <w:r w:rsidRPr="00784430">
        <w:rPr>
          <w:rFonts w:asciiTheme="minorHAnsi" w:hAnsiTheme="minorHAnsi" w:cstheme="minorHAnsi"/>
        </w:rPr>
        <w:t>dodavatel</w:t>
      </w:r>
      <w:r w:rsidR="005061E9" w:rsidRPr="00784430">
        <w:rPr>
          <w:rFonts w:asciiTheme="minorHAnsi" w:hAnsiTheme="minorHAnsi" w:cstheme="minorHAnsi"/>
        </w:rPr>
        <w:t xml:space="preserve"> zpřístupní důvěrné informace osobám, které potřebují mít možnost přístupu k těmto informacím za účelem splnění závazků </w:t>
      </w:r>
      <w:r w:rsidRPr="00784430">
        <w:rPr>
          <w:rFonts w:asciiTheme="minorHAnsi" w:hAnsiTheme="minorHAnsi" w:cstheme="minorHAnsi"/>
        </w:rPr>
        <w:t>dodavatel</w:t>
      </w:r>
      <w:r w:rsidR="005061E9" w:rsidRPr="00784430">
        <w:rPr>
          <w:rFonts w:asciiTheme="minorHAnsi" w:hAnsiTheme="minorHAnsi" w:cstheme="minorHAnsi"/>
        </w:rPr>
        <w:t xml:space="preserve">e vyplývajících z této smlouvy (např. členům </w:t>
      </w:r>
      <w:r w:rsidR="000E62F0" w:rsidRPr="00784430">
        <w:rPr>
          <w:rFonts w:asciiTheme="minorHAnsi" w:hAnsiTheme="minorHAnsi" w:cstheme="minorHAnsi"/>
        </w:rPr>
        <w:t>realizačního</w:t>
      </w:r>
      <w:r w:rsidR="005061E9" w:rsidRPr="00784430">
        <w:rPr>
          <w:rFonts w:asciiTheme="minorHAnsi" w:hAnsiTheme="minorHAnsi" w:cstheme="minorHAnsi"/>
        </w:rPr>
        <w:t xml:space="preserve"> týmu a subdodavatelům),</w:t>
      </w:r>
    </w:p>
    <w:p w14:paraId="32C350F7" w14:textId="74D7DFD9" w:rsidR="00383165" w:rsidRPr="00383165" w:rsidRDefault="0093165E" w:rsidP="009B4560">
      <w:pPr>
        <w:numPr>
          <w:ilvl w:val="0"/>
          <w:numId w:val="1"/>
        </w:numPr>
        <w:tabs>
          <w:tab w:val="clear" w:pos="720"/>
          <w:tab w:val="left" w:pos="709"/>
        </w:tabs>
        <w:ind w:left="709" w:hanging="284"/>
        <w:jc w:val="both"/>
        <w:rPr>
          <w:rFonts w:asciiTheme="minorHAnsi" w:hAnsiTheme="minorHAnsi" w:cstheme="minorHAnsi"/>
          <w:sz w:val="22"/>
          <w:szCs w:val="22"/>
        </w:rPr>
      </w:pP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 xml:space="preserve"> zpřístupní důvěrné informace s předchozím písemným souhlasem objednatele,</w:t>
      </w:r>
    </w:p>
    <w:p w14:paraId="5157A452" w14:textId="1C626067" w:rsidR="008C3A29" w:rsidRDefault="005061E9" w:rsidP="009B4560">
      <w:pPr>
        <w:numPr>
          <w:ilvl w:val="0"/>
          <w:numId w:val="1"/>
        </w:numPr>
        <w:tabs>
          <w:tab w:val="clear" w:pos="720"/>
          <w:tab w:val="left" w:pos="709"/>
        </w:tabs>
        <w:ind w:left="709" w:hanging="284"/>
        <w:jc w:val="both"/>
        <w:rPr>
          <w:rFonts w:asciiTheme="minorHAnsi" w:hAnsiTheme="minorHAnsi" w:cstheme="minorHAnsi"/>
          <w:sz w:val="22"/>
          <w:szCs w:val="22"/>
        </w:rPr>
      </w:pPr>
      <w:r w:rsidRPr="009E4A31">
        <w:rPr>
          <w:rFonts w:asciiTheme="minorHAnsi" w:hAnsiTheme="minorHAnsi" w:cstheme="minorHAnsi"/>
          <w:sz w:val="22"/>
          <w:szCs w:val="22"/>
        </w:rPr>
        <w:t>tak stanoví obecně závazný právní předpis.</w:t>
      </w:r>
    </w:p>
    <w:p w14:paraId="05190585" w14:textId="77777777" w:rsidR="00383165" w:rsidRPr="009E4A31" w:rsidRDefault="00383165" w:rsidP="009B4560">
      <w:pPr>
        <w:jc w:val="both"/>
        <w:rPr>
          <w:rFonts w:asciiTheme="minorHAnsi" w:hAnsiTheme="minorHAnsi" w:cstheme="minorHAnsi"/>
          <w:sz w:val="22"/>
          <w:szCs w:val="22"/>
        </w:rPr>
      </w:pPr>
    </w:p>
    <w:p w14:paraId="2A47C7AA" w14:textId="77777777" w:rsidR="005061E9" w:rsidRPr="00383165" w:rsidRDefault="005061E9" w:rsidP="009B4560">
      <w:pPr>
        <w:pStyle w:val="Odstavecseseznamem"/>
        <w:numPr>
          <w:ilvl w:val="0"/>
          <w:numId w:val="16"/>
        </w:numPr>
        <w:tabs>
          <w:tab w:val="left" w:pos="425"/>
        </w:tabs>
        <w:spacing w:after="0" w:line="240" w:lineRule="auto"/>
        <w:ind w:left="425" w:hanging="425"/>
        <w:jc w:val="both"/>
        <w:rPr>
          <w:rFonts w:asciiTheme="minorHAnsi" w:hAnsiTheme="minorHAnsi" w:cstheme="minorHAnsi"/>
        </w:rPr>
      </w:pPr>
      <w:r w:rsidRPr="00383165">
        <w:rPr>
          <w:rFonts w:asciiTheme="minorHAnsi" w:hAnsiTheme="minorHAnsi" w:cstheme="minorHAnsi"/>
        </w:rPr>
        <w:t xml:space="preserve">V případě, že </w:t>
      </w:r>
      <w:r w:rsidR="0093165E" w:rsidRPr="00383165">
        <w:rPr>
          <w:rFonts w:asciiTheme="minorHAnsi" w:hAnsiTheme="minorHAnsi" w:cstheme="minorHAnsi"/>
        </w:rPr>
        <w:t>dodavatel</w:t>
      </w:r>
      <w:r w:rsidRPr="00383165">
        <w:rPr>
          <w:rFonts w:asciiTheme="minorHAnsi" w:hAnsiTheme="minorHAnsi" w:cstheme="minorHAnsi"/>
        </w:rPr>
        <w:t xml:space="preserve"> bude mít důvodné podezření, že došlo ke zpřístupnění důvěrných informací neoprávněné osobě, je povinen neprodleně o této skutečnosti informovat objednatele.</w:t>
      </w:r>
    </w:p>
    <w:p w14:paraId="1EC3917D" w14:textId="77777777" w:rsidR="003467E5" w:rsidRPr="009E4A31" w:rsidRDefault="003467E5" w:rsidP="009B4560">
      <w:pPr>
        <w:pStyle w:val="Odstavecseseznamem"/>
        <w:tabs>
          <w:tab w:val="left" w:pos="425"/>
        </w:tabs>
        <w:spacing w:after="0" w:line="240" w:lineRule="auto"/>
        <w:ind w:left="425" w:hanging="425"/>
        <w:jc w:val="both"/>
        <w:rPr>
          <w:rFonts w:asciiTheme="minorHAnsi" w:hAnsiTheme="minorHAnsi" w:cstheme="minorHAnsi"/>
        </w:rPr>
      </w:pPr>
    </w:p>
    <w:p w14:paraId="4FB11BE3" w14:textId="77777777" w:rsidR="00D143B6" w:rsidRPr="00383165" w:rsidRDefault="0093165E" w:rsidP="009B4560">
      <w:pPr>
        <w:pStyle w:val="Odstavecseseznamem"/>
        <w:numPr>
          <w:ilvl w:val="0"/>
          <w:numId w:val="16"/>
        </w:numPr>
        <w:tabs>
          <w:tab w:val="left" w:pos="425"/>
        </w:tabs>
        <w:spacing w:after="0" w:line="240" w:lineRule="auto"/>
        <w:ind w:left="425" w:hanging="425"/>
        <w:jc w:val="both"/>
        <w:rPr>
          <w:rFonts w:asciiTheme="minorHAnsi" w:hAnsiTheme="minorHAnsi" w:cstheme="minorHAnsi"/>
        </w:rPr>
      </w:pPr>
      <w:r w:rsidRPr="00383165">
        <w:rPr>
          <w:rFonts w:asciiTheme="minorHAnsi" w:hAnsiTheme="minorHAnsi" w:cstheme="minorHAnsi"/>
        </w:rPr>
        <w:t>Dodavatel</w:t>
      </w:r>
      <w:r w:rsidR="005061E9" w:rsidRPr="00383165">
        <w:rPr>
          <w:rFonts w:asciiTheme="minorHAnsi" w:hAnsiTheme="minorHAnsi" w:cstheme="minorHAnsi"/>
        </w:rPr>
        <w:t xml:space="preserve"> je povinen předat bez zbytečného odkladu objednateli veškeré materiály a věci, které od něho převzal při plnění smlouvy, a to bez zbytečného odkladu po ukončení této smlouvy. Důvěrné informace uložené v elektronické podobě je </w:t>
      </w:r>
      <w:r w:rsidRPr="00383165">
        <w:rPr>
          <w:rFonts w:asciiTheme="minorHAnsi" w:hAnsiTheme="minorHAnsi" w:cstheme="minorHAnsi"/>
        </w:rPr>
        <w:t>dodavatel</w:t>
      </w:r>
      <w:r w:rsidR="005061E9" w:rsidRPr="00383165">
        <w:rPr>
          <w:rFonts w:asciiTheme="minorHAnsi" w:hAnsiTheme="minorHAnsi" w:cstheme="minorHAnsi"/>
        </w:rPr>
        <w:t xml:space="preserve"> povinen trvale odstranit.</w:t>
      </w:r>
    </w:p>
    <w:p w14:paraId="5887A523" w14:textId="77777777" w:rsidR="003467E5" w:rsidRPr="009E4A31" w:rsidRDefault="003467E5" w:rsidP="009B4560">
      <w:pPr>
        <w:pStyle w:val="Odstavecseseznamem"/>
        <w:spacing w:after="0" w:line="240" w:lineRule="auto"/>
        <w:ind w:left="425" w:hanging="425"/>
        <w:rPr>
          <w:rFonts w:asciiTheme="minorHAnsi" w:hAnsiTheme="minorHAnsi" w:cstheme="minorHAnsi"/>
        </w:rPr>
      </w:pPr>
    </w:p>
    <w:p w14:paraId="66D7091A" w14:textId="77777777" w:rsidR="005061E9" w:rsidRPr="00383165" w:rsidRDefault="005061E9" w:rsidP="009B4560">
      <w:pPr>
        <w:pStyle w:val="Odstavecseseznamem"/>
        <w:numPr>
          <w:ilvl w:val="0"/>
          <w:numId w:val="16"/>
        </w:numPr>
        <w:tabs>
          <w:tab w:val="left" w:pos="425"/>
        </w:tabs>
        <w:spacing w:after="0" w:line="240" w:lineRule="auto"/>
        <w:ind w:left="425" w:hanging="425"/>
        <w:jc w:val="both"/>
        <w:rPr>
          <w:rFonts w:asciiTheme="minorHAnsi" w:hAnsiTheme="minorHAnsi" w:cstheme="minorHAnsi"/>
        </w:rPr>
      </w:pPr>
      <w:r w:rsidRPr="00383165">
        <w:rPr>
          <w:rFonts w:asciiTheme="minorHAnsi" w:hAnsiTheme="minorHAnsi" w:cstheme="minorHAnsi"/>
        </w:rPr>
        <w:t>Závazek ochrany důvěrných informací zůstává v platnosti i po ukončení platnosti této smlouvy.</w:t>
      </w:r>
    </w:p>
    <w:p w14:paraId="62851F08" w14:textId="77777777" w:rsidR="00D143B6" w:rsidRPr="009E4A31" w:rsidRDefault="00D143B6" w:rsidP="009B4560">
      <w:pPr>
        <w:pStyle w:val="Odstavecseseznamem"/>
        <w:tabs>
          <w:tab w:val="left" w:pos="425"/>
        </w:tabs>
        <w:spacing w:after="0" w:line="240" w:lineRule="auto"/>
        <w:ind w:left="425" w:hanging="425"/>
        <w:jc w:val="both"/>
        <w:rPr>
          <w:rFonts w:asciiTheme="minorHAnsi" w:hAnsiTheme="minorHAnsi" w:cstheme="minorHAnsi"/>
        </w:rPr>
      </w:pPr>
    </w:p>
    <w:p w14:paraId="28046806" w14:textId="77777777" w:rsidR="005061E9" w:rsidRPr="00383165" w:rsidRDefault="0093165E" w:rsidP="009B4560">
      <w:pPr>
        <w:pStyle w:val="Odstavecseseznamem"/>
        <w:numPr>
          <w:ilvl w:val="0"/>
          <w:numId w:val="16"/>
        </w:numPr>
        <w:tabs>
          <w:tab w:val="left" w:pos="425"/>
        </w:tabs>
        <w:spacing w:after="0" w:line="240" w:lineRule="auto"/>
        <w:ind w:left="425" w:hanging="425"/>
        <w:jc w:val="both"/>
        <w:rPr>
          <w:rFonts w:asciiTheme="minorHAnsi" w:hAnsiTheme="minorHAnsi" w:cstheme="minorHAnsi"/>
        </w:rPr>
      </w:pPr>
      <w:r w:rsidRPr="00383165">
        <w:rPr>
          <w:rFonts w:asciiTheme="minorHAnsi" w:hAnsiTheme="minorHAnsi" w:cstheme="minorHAnsi"/>
        </w:rPr>
        <w:t>Dodavatel</w:t>
      </w:r>
      <w:r w:rsidR="005061E9" w:rsidRPr="00383165">
        <w:rPr>
          <w:rFonts w:asciiTheme="minorHAnsi" w:hAnsiTheme="minorHAnsi" w:cstheme="minorHAnsi"/>
        </w:rPr>
        <w:t xml:space="preserve"> se zavazuje přenést svou povinnost mlčenlivosti na všechny své zaměstnance.</w:t>
      </w:r>
    </w:p>
    <w:p w14:paraId="2462CD00" w14:textId="77777777" w:rsidR="006C7EAB" w:rsidRPr="00807765" w:rsidRDefault="006C7EAB" w:rsidP="00807765">
      <w:pPr>
        <w:tabs>
          <w:tab w:val="left" w:pos="425"/>
        </w:tabs>
        <w:jc w:val="both"/>
        <w:rPr>
          <w:rFonts w:asciiTheme="minorHAnsi" w:hAnsiTheme="minorHAnsi" w:cstheme="minorHAnsi"/>
        </w:rPr>
      </w:pPr>
    </w:p>
    <w:p w14:paraId="2ADFD630" w14:textId="77777777" w:rsidR="005061E9" w:rsidRPr="009E4A31" w:rsidRDefault="005061E9"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VI</w:t>
      </w:r>
      <w:r w:rsidR="003467E5" w:rsidRPr="009E4A31">
        <w:rPr>
          <w:rFonts w:asciiTheme="minorHAnsi" w:hAnsiTheme="minorHAnsi" w:cstheme="minorHAnsi"/>
          <w:b/>
          <w:sz w:val="22"/>
          <w:szCs w:val="22"/>
        </w:rPr>
        <w:t>I</w:t>
      </w:r>
      <w:r w:rsidRPr="009E4A31">
        <w:rPr>
          <w:rFonts w:asciiTheme="minorHAnsi" w:hAnsiTheme="minorHAnsi" w:cstheme="minorHAnsi"/>
          <w:b/>
          <w:sz w:val="22"/>
          <w:szCs w:val="22"/>
        </w:rPr>
        <w:t>I.</w:t>
      </w:r>
    </w:p>
    <w:p w14:paraId="6828BA83" w14:textId="65D02BAD" w:rsidR="005061E9" w:rsidRDefault="0054169F" w:rsidP="00383165">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Smluvní pokuty</w:t>
      </w:r>
    </w:p>
    <w:p w14:paraId="7E2889B9" w14:textId="77777777" w:rsidR="00BF215A" w:rsidRPr="009E4A31" w:rsidRDefault="00BF215A" w:rsidP="00383165">
      <w:pPr>
        <w:tabs>
          <w:tab w:val="left" w:pos="425"/>
        </w:tabs>
        <w:jc w:val="center"/>
        <w:rPr>
          <w:rFonts w:asciiTheme="minorHAnsi" w:hAnsiTheme="minorHAnsi" w:cstheme="minorHAnsi"/>
          <w:b/>
          <w:sz w:val="22"/>
          <w:szCs w:val="22"/>
        </w:rPr>
      </w:pPr>
    </w:p>
    <w:p w14:paraId="7D8833F0" w14:textId="25B9EB70" w:rsidR="00335C8E" w:rsidRDefault="00335C8E" w:rsidP="004F6B52">
      <w:pPr>
        <w:pStyle w:val="Odstavecseseznamem"/>
        <w:numPr>
          <w:ilvl w:val="0"/>
          <w:numId w:val="9"/>
        </w:numPr>
        <w:tabs>
          <w:tab w:val="left" w:pos="425"/>
        </w:tabs>
        <w:spacing w:after="0" w:line="240" w:lineRule="auto"/>
        <w:ind w:left="426" w:hanging="426"/>
        <w:jc w:val="both"/>
        <w:rPr>
          <w:rFonts w:asciiTheme="minorHAnsi" w:hAnsiTheme="minorHAnsi" w:cstheme="minorHAnsi"/>
        </w:rPr>
      </w:pPr>
      <w:r w:rsidRPr="00784430">
        <w:rPr>
          <w:rFonts w:asciiTheme="minorHAnsi" w:hAnsiTheme="minorHAnsi" w:cstheme="minorHAnsi"/>
        </w:rPr>
        <w:t xml:space="preserve">V případě, že služby a práce poskytované v rámci plnění předmětu této smlouvy vykazují vady, kontaktní osoba objednatele tyto vady reklamuje písemně či e-mailem u kontaktní osoby </w:t>
      </w:r>
      <w:r w:rsidR="00903976" w:rsidRPr="00784430">
        <w:rPr>
          <w:rFonts w:asciiTheme="minorHAnsi" w:hAnsiTheme="minorHAnsi" w:cstheme="minorHAnsi"/>
        </w:rPr>
        <w:t>dodavatel</w:t>
      </w:r>
      <w:r w:rsidRPr="00784430">
        <w:rPr>
          <w:rFonts w:asciiTheme="minorHAnsi" w:hAnsiTheme="minorHAnsi" w:cstheme="minorHAnsi"/>
        </w:rPr>
        <w:t xml:space="preserve">e. Není-li v této smlouvě stanoveno jinak, reklamované vady musí být odstraněny nejpozději do 3 </w:t>
      </w:r>
      <w:r w:rsidR="00513F2A" w:rsidRPr="00784430">
        <w:rPr>
          <w:rFonts w:asciiTheme="minorHAnsi" w:hAnsiTheme="minorHAnsi" w:cstheme="minorHAnsi"/>
        </w:rPr>
        <w:t>pracovních dnů</w:t>
      </w:r>
      <w:r w:rsidRPr="00784430">
        <w:rPr>
          <w:rFonts w:asciiTheme="minorHAnsi" w:hAnsiTheme="minorHAnsi" w:cstheme="minorHAnsi"/>
        </w:rPr>
        <w:t xml:space="preserve"> od nahlášení vady. Pokud bude </w:t>
      </w:r>
      <w:r w:rsidR="00903976" w:rsidRPr="00784430">
        <w:rPr>
          <w:rFonts w:asciiTheme="minorHAnsi" w:hAnsiTheme="minorHAnsi" w:cstheme="minorHAnsi"/>
        </w:rPr>
        <w:t>dodava</w:t>
      </w:r>
      <w:r w:rsidRPr="00784430">
        <w:rPr>
          <w:rFonts w:asciiTheme="minorHAnsi" w:hAnsiTheme="minorHAnsi" w:cstheme="minorHAnsi"/>
        </w:rPr>
        <w:t>tel v prodlení s odstraněním nahlášené vady, je povinen zaplatit na účet objednatele smluvní pokutu ve výši 1000,- Kč za každý započatý den prodlení</w:t>
      </w:r>
      <w:r w:rsidR="00F64513" w:rsidRPr="00784430">
        <w:rPr>
          <w:rFonts w:asciiTheme="minorHAnsi" w:hAnsiTheme="minorHAnsi" w:cstheme="minorHAnsi"/>
        </w:rPr>
        <w:t xml:space="preserve"> až do odstranění vady</w:t>
      </w:r>
      <w:r w:rsidRPr="00784430">
        <w:rPr>
          <w:rFonts w:asciiTheme="minorHAnsi" w:hAnsiTheme="minorHAnsi" w:cstheme="minorHAnsi"/>
        </w:rPr>
        <w:t>. Za vadu ve smyslu tohoto odstavce se považuje rozpor či od</w:t>
      </w:r>
      <w:r w:rsidR="00511DFE" w:rsidRPr="00784430">
        <w:rPr>
          <w:rFonts w:asciiTheme="minorHAnsi" w:hAnsiTheme="minorHAnsi" w:cstheme="minorHAnsi"/>
        </w:rPr>
        <w:t>chylka faktického plnění doda</w:t>
      </w:r>
      <w:r w:rsidRPr="00784430">
        <w:rPr>
          <w:rFonts w:asciiTheme="minorHAnsi" w:hAnsiTheme="minorHAnsi" w:cstheme="minorHAnsi"/>
        </w:rPr>
        <w:t>vatele oproti podmínkám této smlouvy, jejích příloh</w:t>
      </w:r>
      <w:r w:rsidR="007A3647">
        <w:rPr>
          <w:rFonts w:asciiTheme="minorHAnsi" w:hAnsiTheme="minorHAnsi" w:cstheme="minorHAnsi"/>
        </w:rPr>
        <w:t xml:space="preserve"> a</w:t>
      </w:r>
      <w:r w:rsidRPr="00784430">
        <w:rPr>
          <w:rFonts w:asciiTheme="minorHAnsi" w:hAnsiTheme="minorHAnsi" w:cstheme="minorHAnsi"/>
        </w:rPr>
        <w:t xml:space="preserve"> zadávací dokumentace „Implementace modelu CAF </w:t>
      </w:r>
      <w:r w:rsidR="00903976" w:rsidRPr="00784430">
        <w:rPr>
          <w:rFonts w:asciiTheme="minorHAnsi" w:hAnsiTheme="minorHAnsi" w:cstheme="minorHAnsi"/>
        </w:rPr>
        <w:t xml:space="preserve">2013 na </w:t>
      </w:r>
      <w:proofErr w:type="spellStart"/>
      <w:r w:rsidR="00903976" w:rsidRPr="00784430">
        <w:rPr>
          <w:rFonts w:asciiTheme="minorHAnsi" w:hAnsiTheme="minorHAnsi" w:cstheme="minorHAnsi"/>
        </w:rPr>
        <w:t>M</w:t>
      </w:r>
      <w:r w:rsidR="007A3647">
        <w:rPr>
          <w:rFonts w:asciiTheme="minorHAnsi" w:hAnsiTheme="minorHAnsi" w:cstheme="minorHAnsi"/>
        </w:rPr>
        <w:t>ě</w:t>
      </w:r>
      <w:r w:rsidR="00903976" w:rsidRPr="00784430">
        <w:rPr>
          <w:rFonts w:asciiTheme="minorHAnsi" w:hAnsiTheme="minorHAnsi" w:cstheme="minorHAnsi"/>
        </w:rPr>
        <w:t>Ú</w:t>
      </w:r>
      <w:proofErr w:type="spellEnd"/>
      <w:r w:rsidR="00903976" w:rsidRPr="00784430">
        <w:rPr>
          <w:rFonts w:asciiTheme="minorHAnsi" w:hAnsiTheme="minorHAnsi" w:cstheme="minorHAnsi"/>
        </w:rPr>
        <w:t xml:space="preserve"> Milovice a vzdělávání zaměstnanců úřadu“</w:t>
      </w:r>
      <w:r w:rsidRPr="00784430">
        <w:rPr>
          <w:rFonts w:asciiTheme="minorHAnsi" w:hAnsiTheme="minorHAnsi" w:cstheme="minorHAnsi"/>
        </w:rPr>
        <w:t xml:space="preserve"> a jejích příloh.</w:t>
      </w:r>
    </w:p>
    <w:p w14:paraId="5A07778F" w14:textId="77777777" w:rsidR="00383165" w:rsidRPr="00784430" w:rsidRDefault="00383165" w:rsidP="00383165">
      <w:pPr>
        <w:pStyle w:val="Odstavecseseznamem"/>
        <w:tabs>
          <w:tab w:val="left" w:pos="425"/>
        </w:tabs>
        <w:spacing w:after="0" w:line="240" w:lineRule="auto"/>
        <w:ind w:left="426"/>
        <w:jc w:val="both"/>
        <w:rPr>
          <w:rFonts w:asciiTheme="minorHAnsi" w:hAnsiTheme="minorHAnsi" w:cstheme="minorHAnsi"/>
        </w:rPr>
      </w:pPr>
    </w:p>
    <w:p w14:paraId="6D3D8428" w14:textId="7C714FCE" w:rsidR="00511DFE" w:rsidRDefault="001731D4" w:rsidP="009B4560">
      <w:pPr>
        <w:pStyle w:val="Bodytext20"/>
        <w:numPr>
          <w:ilvl w:val="0"/>
          <w:numId w:val="9"/>
        </w:numPr>
        <w:shd w:val="clear" w:color="auto" w:fill="auto"/>
        <w:tabs>
          <w:tab w:val="left" w:pos="436"/>
        </w:tabs>
        <w:spacing w:before="0" w:after="0" w:line="240" w:lineRule="auto"/>
        <w:ind w:left="425" w:hanging="426"/>
        <w:rPr>
          <w:rFonts w:asciiTheme="minorHAnsi" w:hAnsiTheme="minorHAnsi" w:cstheme="minorHAnsi"/>
          <w:sz w:val="22"/>
          <w:szCs w:val="22"/>
          <w:lang w:eastAsia="en-US"/>
        </w:rPr>
      </w:pPr>
      <w:r w:rsidRPr="009E4A31">
        <w:rPr>
          <w:rFonts w:asciiTheme="minorHAnsi" w:hAnsiTheme="minorHAnsi" w:cstheme="minorHAnsi"/>
          <w:sz w:val="22"/>
          <w:szCs w:val="22"/>
          <w:lang w:eastAsia="en-US"/>
        </w:rPr>
        <w:t xml:space="preserve">V případě, že dodavatel vypoví tuto smlouvu, je povinen zaplatit objednateli smluvní pokutu z důvodů nedodržení povinností objednatele vyplývající z projektu uvedeného v ustanovení </w:t>
      </w:r>
      <w:r w:rsidR="007A3647">
        <w:rPr>
          <w:rFonts w:asciiTheme="minorHAnsi" w:hAnsiTheme="minorHAnsi" w:cstheme="minorHAnsi"/>
          <w:sz w:val="22"/>
          <w:szCs w:val="22"/>
          <w:lang w:eastAsia="en-US"/>
        </w:rPr>
        <w:t>v článku II.</w:t>
      </w:r>
      <w:r w:rsidRPr="009E4A31">
        <w:rPr>
          <w:rFonts w:asciiTheme="minorHAnsi" w:hAnsiTheme="minorHAnsi" w:cstheme="minorHAnsi"/>
          <w:sz w:val="22"/>
          <w:szCs w:val="22"/>
          <w:lang w:eastAsia="en-US"/>
        </w:rPr>
        <w:t xml:space="preserve"> této smlouvy, bude vůči dodavateli uplatněna smluvní pokuta ve výši rovnající se krácení dotace, uložení penále či jiné sankce</w:t>
      </w:r>
      <w:r w:rsidR="00F64513" w:rsidRPr="009E4A31">
        <w:rPr>
          <w:rFonts w:asciiTheme="minorHAnsi" w:hAnsiTheme="minorHAnsi" w:cstheme="minorHAnsi"/>
          <w:sz w:val="22"/>
          <w:szCs w:val="22"/>
          <w:lang w:eastAsia="en-US"/>
        </w:rPr>
        <w:t xml:space="preserve">, tj. smluvní pokuta ve výši vyčíslené újmy, kterou objednatel strpěl vypovězením smlouvy dodavatelem. </w:t>
      </w:r>
    </w:p>
    <w:p w14:paraId="400DFD8A" w14:textId="77777777" w:rsidR="00784430" w:rsidRPr="009E4A31" w:rsidRDefault="00784430" w:rsidP="009B4560">
      <w:pPr>
        <w:pStyle w:val="Bodytext20"/>
        <w:shd w:val="clear" w:color="auto" w:fill="auto"/>
        <w:tabs>
          <w:tab w:val="left" w:pos="436"/>
        </w:tabs>
        <w:spacing w:before="0" w:after="0" w:line="240" w:lineRule="auto"/>
        <w:ind w:left="425"/>
        <w:rPr>
          <w:rFonts w:asciiTheme="minorHAnsi" w:hAnsiTheme="minorHAnsi" w:cstheme="minorHAnsi"/>
          <w:sz w:val="22"/>
          <w:szCs w:val="22"/>
          <w:lang w:eastAsia="en-US"/>
        </w:rPr>
      </w:pPr>
    </w:p>
    <w:p w14:paraId="6D36770B" w14:textId="507F075A" w:rsidR="008A1FCF" w:rsidRPr="007A3647" w:rsidRDefault="0093165E" w:rsidP="007A3647">
      <w:pPr>
        <w:pStyle w:val="Odstavecseseznamem"/>
        <w:numPr>
          <w:ilvl w:val="0"/>
          <w:numId w:val="9"/>
        </w:numPr>
        <w:tabs>
          <w:tab w:val="left" w:pos="425"/>
        </w:tabs>
        <w:spacing w:after="0" w:line="240" w:lineRule="auto"/>
        <w:ind w:left="425" w:hanging="426"/>
        <w:jc w:val="both"/>
        <w:rPr>
          <w:rFonts w:asciiTheme="minorHAnsi" w:hAnsiTheme="minorHAnsi" w:cstheme="minorHAnsi"/>
        </w:rPr>
      </w:pPr>
      <w:r w:rsidRPr="00784430">
        <w:rPr>
          <w:rFonts w:asciiTheme="minorHAnsi" w:hAnsiTheme="minorHAnsi" w:cstheme="minorHAnsi"/>
        </w:rPr>
        <w:t>Dodavatel</w:t>
      </w:r>
      <w:r w:rsidR="0054169F" w:rsidRPr="00784430">
        <w:rPr>
          <w:rFonts w:asciiTheme="minorHAnsi" w:hAnsiTheme="minorHAnsi" w:cstheme="minorHAnsi"/>
        </w:rPr>
        <w:t xml:space="preserve"> se zavazuje uhradit objednateli smluvní pokutu ve výši 0,5 % z ceny </w:t>
      </w:r>
      <w:r w:rsidR="00EB0E02" w:rsidRPr="00784430">
        <w:rPr>
          <w:rFonts w:asciiTheme="minorHAnsi" w:hAnsiTheme="minorHAnsi" w:cstheme="minorHAnsi"/>
        </w:rPr>
        <w:t xml:space="preserve">dotčeného plnění </w:t>
      </w:r>
      <w:r w:rsidR="0054169F" w:rsidRPr="00784430">
        <w:rPr>
          <w:rFonts w:asciiTheme="minorHAnsi" w:hAnsiTheme="minorHAnsi" w:cstheme="minorHAnsi"/>
        </w:rPr>
        <w:t>bez DPH za prodlení s plněním v rámci jednotlivých aktivit za každý</w:t>
      </w:r>
      <w:r w:rsidR="001633B0" w:rsidRPr="00784430">
        <w:rPr>
          <w:rFonts w:asciiTheme="minorHAnsi" w:hAnsiTheme="minorHAnsi" w:cstheme="minorHAnsi"/>
        </w:rPr>
        <w:t>,</w:t>
      </w:r>
      <w:r w:rsidR="0054169F" w:rsidRPr="00784430">
        <w:rPr>
          <w:rFonts w:asciiTheme="minorHAnsi" w:hAnsiTheme="minorHAnsi" w:cstheme="minorHAnsi"/>
        </w:rPr>
        <w:t xml:space="preserve"> byť jen započatý den prodlení</w:t>
      </w:r>
      <w:r w:rsidR="00D85549">
        <w:rPr>
          <w:rFonts w:asciiTheme="minorHAnsi" w:hAnsiTheme="minorHAnsi" w:cstheme="minorHAnsi"/>
        </w:rPr>
        <w:t>,</w:t>
      </w:r>
      <w:r w:rsidR="00EB0E02" w:rsidRPr="00784430">
        <w:rPr>
          <w:rFonts w:asciiTheme="minorHAnsi" w:hAnsiTheme="minorHAnsi" w:cstheme="minorHAnsi"/>
        </w:rPr>
        <w:t xml:space="preserve"> a to až do splnění</w:t>
      </w:r>
      <w:r w:rsidR="0054169F" w:rsidRPr="00784430">
        <w:rPr>
          <w:rFonts w:asciiTheme="minorHAnsi" w:hAnsiTheme="minorHAnsi" w:cstheme="minorHAnsi"/>
        </w:rPr>
        <w:t>, a to zvlášť za prodlení s každým jednotlivým plněním v rámci ak</w:t>
      </w:r>
      <w:r w:rsidR="00F60645" w:rsidRPr="00784430">
        <w:rPr>
          <w:rFonts w:asciiTheme="minorHAnsi" w:hAnsiTheme="minorHAnsi" w:cstheme="minorHAnsi"/>
        </w:rPr>
        <w:t>tivit.</w:t>
      </w:r>
      <w:r w:rsidR="0054169F" w:rsidRPr="00784430">
        <w:rPr>
          <w:rFonts w:asciiTheme="minorHAnsi" w:hAnsiTheme="minorHAnsi" w:cstheme="minorHAnsi"/>
        </w:rPr>
        <w:t xml:space="preserve"> Uplatněním nároku objednatele na zaplacení smluvní pokuty není nikterak dotčen ani omezen nárok objednatele na náhradu způsobené škody v plné výši. </w:t>
      </w:r>
      <w:r w:rsidR="00EB0E02" w:rsidRPr="007A3647">
        <w:rPr>
          <w:rFonts w:asciiTheme="minorHAnsi" w:hAnsiTheme="minorHAnsi" w:cstheme="minorHAnsi"/>
        </w:rPr>
        <w:t xml:space="preserve"> </w:t>
      </w:r>
    </w:p>
    <w:p w14:paraId="6DD46762" w14:textId="77777777" w:rsidR="00784430" w:rsidRPr="009E4A31" w:rsidRDefault="00784430" w:rsidP="009B4560">
      <w:pPr>
        <w:pStyle w:val="Bodytext20"/>
        <w:shd w:val="clear" w:color="auto" w:fill="auto"/>
        <w:tabs>
          <w:tab w:val="left" w:pos="436"/>
        </w:tabs>
        <w:spacing w:before="0" w:after="0" w:line="240" w:lineRule="auto"/>
        <w:ind w:left="426"/>
        <w:rPr>
          <w:rFonts w:asciiTheme="minorHAnsi" w:hAnsiTheme="minorHAnsi" w:cstheme="minorHAnsi"/>
          <w:sz w:val="22"/>
          <w:szCs w:val="22"/>
          <w:lang w:eastAsia="en-US"/>
        </w:rPr>
      </w:pPr>
    </w:p>
    <w:p w14:paraId="5D81D31C" w14:textId="5E3D86F7" w:rsidR="008A1FCF" w:rsidRPr="00784430" w:rsidRDefault="00F60645" w:rsidP="009B4560">
      <w:pPr>
        <w:pStyle w:val="Odstavecseseznamem"/>
        <w:numPr>
          <w:ilvl w:val="0"/>
          <w:numId w:val="9"/>
        </w:numPr>
        <w:tabs>
          <w:tab w:val="left" w:pos="425"/>
        </w:tabs>
        <w:spacing w:after="0" w:line="240" w:lineRule="auto"/>
        <w:ind w:left="426" w:hanging="426"/>
        <w:jc w:val="both"/>
        <w:rPr>
          <w:rFonts w:asciiTheme="minorHAnsi" w:hAnsiTheme="minorHAnsi" w:cstheme="minorHAnsi"/>
        </w:rPr>
      </w:pPr>
      <w:r w:rsidRPr="00784430">
        <w:rPr>
          <w:rFonts w:asciiTheme="minorHAnsi" w:hAnsiTheme="minorHAnsi" w:cstheme="minorHAnsi"/>
        </w:rPr>
        <w:t>Dodavatel se zavazuje k dodržování stanovených kvalifikačních předpokladů členů realizačního týmu</w:t>
      </w:r>
      <w:r w:rsidR="00C053CF" w:rsidRPr="00784430">
        <w:rPr>
          <w:rFonts w:asciiTheme="minorHAnsi" w:hAnsiTheme="minorHAnsi" w:cstheme="minorHAnsi"/>
        </w:rPr>
        <w:t xml:space="preserve"> po celou dobu plnění zakázky. V případě nedodržení, bude objednatel požadovat nové plnění, a to osobami, splňující</w:t>
      </w:r>
      <w:r w:rsidR="00511DFE" w:rsidRPr="00784430">
        <w:rPr>
          <w:rFonts w:asciiTheme="minorHAnsi" w:hAnsiTheme="minorHAnsi" w:cstheme="minorHAnsi"/>
        </w:rPr>
        <w:t>mi</w:t>
      </w:r>
      <w:r w:rsidR="00C053CF" w:rsidRPr="00784430">
        <w:rPr>
          <w:rFonts w:asciiTheme="minorHAnsi" w:hAnsiTheme="minorHAnsi" w:cstheme="minorHAnsi"/>
        </w:rPr>
        <w:t xml:space="preserve"> požadované kvalifikační požadavky. Dodavatel se navíc zavazuje k úhradě smluvní pokuty ve výši 0,5 % z ceny bez DPH </w:t>
      </w:r>
      <w:r w:rsidR="007A3647">
        <w:rPr>
          <w:rFonts w:asciiTheme="minorHAnsi" w:hAnsiTheme="minorHAnsi" w:cstheme="minorHAnsi"/>
        </w:rPr>
        <w:t xml:space="preserve">z </w:t>
      </w:r>
      <w:r w:rsidR="00C053CF" w:rsidRPr="00784430">
        <w:rPr>
          <w:rFonts w:asciiTheme="minorHAnsi" w:hAnsiTheme="minorHAnsi" w:cstheme="minorHAnsi"/>
        </w:rPr>
        <w:t>takto realizovaných aktivit.</w:t>
      </w:r>
    </w:p>
    <w:p w14:paraId="588CCB96" w14:textId="77777777" w:rsidR="0068740C" w:rsidRPr="009E4A31" w:rsidRDefault="0068740C" w:rsidP="009B4560">
      <w:pPr>
        <w:pStyle w:val="Odstavecseseznamem"/>
        <w:tabs>
          <w:tab w:val="left" w:pos="425"/>
        </w:tabs>
        <w:spacing w:after="0" w:line="240" w:lineRule="auto"/>
        <w:ind w:left="426" w:hanging="426"/>
        <w:jc w:val="both"/>
        <w:rPr>
          <w:rFonts w:asciiTheme="minorHAnsi" w:hAnsiTheme="minorHAnsi" w:cstheme="minorHAnsi"/>
        </w:rPr>
      </w:pPr>
    </w:p>
    <w:p w14:paraId="4B84799C" w14:textId="2D3DAAE0" w:rsidR="00784430" w:rsidRDefault="0054169F" w:rsidP="009B4560">
      <w:pPr>
        <w:pStyle w:val="Odstavecseseznamem"/>
        <w:numPr>
          <w:ilvl w:val="0"/>
          <w:numId w:val="9"/>
        </w:numPr>
        <w:tabs>
          <w:tab w:val="left" w:pos="425"/>
        </w:tabs>
        <w:spacing w:after="0" w:line="240" w:lineRule="auto"/>
        <w:ind w:left="426" w:hanging="426"/>
        <w:jc w:val="both"/>
        <w:rPr>
          <w:rFonts w:asciiTheme="minorHAnsi" w:hAnsiTheme="minorHAnsi" w:cstheme="minorHAnsi"/>
        </w:rPr>
      </w:pPr>
      <w:r w:rsidRPr="00784430">
        <w:rPr>
          <w:rFonts w:asciiTheme="minorHAnsi" w:hAnsiTheme="minorHAnsi" w:cstheme="minorHAnsi"/>
        </w:rPr>
        <w:lastRenderedPageBreak/>
        <w:t xml:space="preserve">Dostane-li se kterákoliv ze </w:t>
      </w:r>
      <w:r w:rsidR="007A3647">
        <w:rPr>
          <w:rFonts w:asciiTheme="minorHAnsi" w:hAnsiTheme="minorHAnsi" w:cstheme="minorHAnsi"/>
        </w:rPr>
        <w:t xml:space="preserve">smluvních </w:t>
      </w:r>
      <w:r w:rsidRPr="00784430">
        <w:rPr>
          <w:rFonts w:asciiTheme="minorHAnsi" w:hAnsiTheme="minorHAnsi" w:cstheme="minorHAnsi"/>
        </w:rPr>
        <w:t>stran do prodlení s úhradou kterékoli částky z této smlouvy, je strana v prodlení povinna uhradit druhé smluvní straně smluvní pokutu ve výši 0,05 % z dlužné částky za každý den prodlení.</w:t>
      </w:r>
    </w:p>
    <w:p w14:paraId="03A1886B" w14:textId="77777777" w:rsidR="00784430" w:rsidRPr="00784430" w:rsidRDefault="00784430" w:rsidP="009B4560">
      <w:pPr>
        <w:tabs>
          <w:tab w:val="left" w:pos="425"/>
        </w:tabs>
        <w:jc w:val="both"/>
        <w:rPr>
          <w:rFonts w:asciiTheme="minorHAnsi" w:hAnsiTheme="minorHAnsi" w:cstheme="minorHAnsi"/>
        </w:rPr>
      </w:pPr>
    </w:p>
    <w:p w14:paraId="24EAFD5E" w14:textId="7EA61E85" w:rsidR="009635C2" w:rsidRPr="00784430" w:rsidRDefault="00EB0E02" w:rsidP="009B4560">
      <w:pPr>
        <w:pStyle w:val="Odstavecseseznamem"/>
        <w:numPr>
          <w:ilvl w:val="0"/>
          <w:numId w:val="9"/>
        </w:numPr>
        <w:tabs>
          <w:tab w:val="left" w:pos="425"/>
        </w:tabs>
        <w:spacing w:after="0" w:line="240" w:lineRule="auto"/>
        <w:ind w:left="426" w:hanging="426"/>
        <w:jc w:val="both"/>
        <w:rPr>
          <w:rFonts w:asciiTheme="minorHAnsi" w:hAnsiTheme="minorHAnsi" w:cstheme="minorHAnsi"/>
        </w:rPr>
      </w:pPr>
      <w:r w:rsidRPr="00784430">
        <w:rPr>
          <w:rFonts w:asciiTheme="minorHAnsi" w:hAnsiTheme="minorHAnsi" w:cstheme="minorHAnsi"/>
        </w:rPr>
        <w:t xml:space="preserve">Smluvní pokuty sjednané tímto článkem jsou </w:t>
      </w:r>
      <w:r w:rsidR="0054169F" w:rsidRPr="00784430">
        <w:rPr>
          <w:rFonts w:asciiTheme="minorHAnsi" w:hAnsiTheme="minorHAnsi" w:cstheme="minorHAnsi"/>
        </w:rPr>
        <w:t>splatn</w:t>
      </w:r>
      <w:r w:rsidRPr="00784430">
        <w:rPr>
          <w:rFonts w:asciiTheme="minorHAnsi" w:hAnsiTheme="minorHAnsi" w:cstheme="minorHAnsi"/>
        </w:rPr>
        <w:t>é</w:t>
      </w:r>
      <w:r w:rsidR="0054169F" w:rsidRPr="00784430">
        <w:rPr>
          <w:rFonts w:asciiTheme="minorHAnsi" w:hAnsiTheme="minorHAnsi" w:cstheme="minorHAnsi"/>
        </w:rPr>
        <w:t xml:space="preserve"> do 30 dnů od obdržení výzvy objednatele k úhradě.</w:t>
      </w:r>
    </w:p>
    <w:p w14:paraId="45EDC8FB" w14:textId="77777777" w:rsidR="008C58DE" w:rsidRPr="008C58DE" w:rsidRDefault="008C58DE" w:rsidP="00383165">
      <w:pPr>
        <w:tabs>
          <w:tab w:val="left" w:pos="425"/>
        </w:tabs>
        <w:ind w:left="426" w:hanging="426"/>
        <w:jc w:val="both"/>
        <w:rPr>
          <w:rFonts w:asciiTheme="minorHAnsi" w:hAnsiTheme="minorHAnsi" w:cstheme="minorHAnsi"/>
        </w:rPr>
      </w:pPr>
    </w:p>
    <w:p w14:paraId="6606D52A" w14:textId="77777777" w:rsidR="005061E9" w:rsidRPr="009E4A31" w:rsidRDefault="003467E5"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IX</w:t>
      </w:r>
      <w:r w:rsidR="00275A4E" w:rsidRPr="009E4A31">
        <w:rPr>
          <w:rFonts w:asciiTheme="minorHAnsi" w:hAnsiTheme="minorHAnsi" w:cstheme="minorHAnsi"/>
          <w:b/>
          <w:sz w:val="22"/>
          <w:szCs w:val="22"/>
        </w:rPr>
        <w:t>.</w:t>
      </w:r>
    </w:p>
    <w:p w14:paraId="2F2C9A2E" w14:textId="6FC4BCDB" w:rsidR="008710B3" w:rsidRDefault="008710B3"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Doba platnosti smlouvy, odstoupení od smlouvy</w:t>
      </w:r>
    </w:p>
    <w:p w14:paraId="698E0302" w14:textId="77777777" w:rsidR="00AF3DFD" w:rsidRPr="009E4A31" w:rsidRDefault="00AF3DFD" w:rsidP="00AF3DFD">
      <w:pPr>
        <w:tabs>
          <w:tab w:val="left" w:pos="425"/>
        </w:tabs>
        <w:jc w:val="center"/>
        <w:rPr>
          <w:rFonts w:asciiTheme="minorHAnsi" w:hAnsiTheme="minorHAnsi" w:cstheme="minorHAnsi"/>
          <w:b/>
          <w:sz w:val="22"/>
          <w:szCs w:val="22"/>
        </w:rPr>
      </w:pPr>
    </w:p>
    <w:p w14:paraId="5D239C18" w14:textId="77777777" w:rsidR="008710B3" w:rsidRPr="00AF3DFD" w:rsidRDefault="008710B3" w:rsidP="003A5CB6">
      <w:pPr>
        <w:pStyle w:val="Odstavecseseznamem"/>
        <w:numPr>
          <w:ilvl w:val="0"/>
          <w:numId w:val="8"/>
        </w:numPr>
        <w:spacing w:after="0" w:line="240" w:lineRule="auto"/>
        <w:ind w:left="426" w:hanging="426"/>
        <w:jc w:val="both"/>
        <w:rPr>
          <w:rFonts w:asciiTheme="minorHAnsi" w:hAnsiTheme="minorHAnsi" w:cs="Arial"/>
        </w:rPr>
      </w:pPr>
      <w:r w:rsidRPr="00AF3DFD">
        <w:rPr>
          <w:rFonts w:asciiTheme="minorHAnsi" w:hAnsiTheme="minorHAnsi" w:cs="Arial"/>
        </w:rPr>
        <w:t>Tato smlouva nabývá</w:t>
      </w:r>
      <w:r w:rsidRPr="00AF3DFD">
        <w:rPr>
          <w:rFonts w:asciiTheme="minorHAnsi" w:hAnsiTheme="minorHAnsi" w:cs="Arial"/>
          <w:color w:val="FF0000"/>
        </w:rPr>
        <w:t xml:space="preserve"> </w:t>
      </w:r>
      <w:r w:rsidRPr="00AF3DFD">
        <w:rPr>
          <w:rFonts w:asciiTheme="minorHAnsi" w:hAnsiTheme="minorHAnsi" w:cs="Arial"/>
        </w:rPr>
        <w:t>platnosti a účinnosti dnem jejího podpisu oběma smluvními stranami.</w:t>
      </w:r>
    </w:p>
    <w:p w14:paraId="3A282633" w14:textId="77777777" w:rsidR="008710B3" w:rsidRPr="009E4A31" w:rsidRDefault="008710B3" w:rsidP="003A5CB6">
      <w:pPr>
        <w:pStyle w:val="Odstavecseseznamem"/>
        <w:spacing w:after="0" w:line="240" w:lineRule="auto"/>
        <w:ind w:left="426" w:hanging="426"/>
        <w:jc w:val="both"/>
        <w:rPr>
          <w:rFonts w:asciiTheme="minorHAnsi" w:hAnsiTheme="minorHAnsi" w:cs="Arial"/>
        </w:rPr>
      </w:pPr>
    </w:p>
    <w:p w14:paraId="314E586E" w14:textId="14EB58DD" w:rsidR="005061E9" w:rsidRPr="00AF3DFD" w:rsidRDefault="005061E9" w:rsidP="003A5CB6">
      <w:pPr>
        <w:pStyle w:val="Odstavecseseznamem"/>
        <w:numPr>
          <w:ilvl w:val="0"/>
          <w:numId w:val="8"/>
        </w:numPr>
        <w:tabs>
          <w:tab w:val="left" w:pos="426"/>
        </w:tabs>
        <w:spacing w:after="0" w:line="240" w:lineRule="auto"/>
        <w:ind w:left="426" w:hanging="426"/>
        <w:jc w:val="both"/>
        <w:rPr>
          <w:rFonts w:asciiTheme="minorHAnsi" w:hAnsiTheme="minorHAnsi" w:cstheme="minorHAnsi"/>
        </w:rPr>
      </w:pPr>
      <w:r w:rsidRPr="00AF3DFD">
        <w:rPr>
          <w:rFonts w:asciiTheme="minorHAnsi" w:hAnsiTheme="minorHAnsi" w:cstheme="minorHAnsi"/>
        </w:rPr>
        <w:t>Tato smlouva se uzavírá na dobu určitou, do úplného splnění předmětu této smlouvy,</w:t>
      </w:r>
      <w:r w:rsidR="007A3647">
        <w:rPr>
          <w:rFonts w:asciiTheme="minorHAnsi" w:hAnsiTheme="minorHAnsi" w:cstheme="minorHAnsi"/>
        </w:rPr>
        <w:t xml:space="preserve"> a to</w:t>
      </w:r>
      <w:r w:rsidRPr="00AF3DFD">
        <w:rPr>
          <w:rFonts w:asciiTheme="minorHAnsi" w:hAnsiTheme="minorHAnsi" w:cstheme="minorHAnsi"/>
        </w:rPr>
        <w:t xml:space="preserve"> nejpozději do </w:t>
      </w:r>
      <w:r w:rsidR="00773E6A" w:rsidRPr="00AF3DFD">
        <w:rPr>
          <w:rFonts w:asciiTheme="minorHAnsi" w:hAnsiTheme="minorHAnsi" w:cstheme="minorHAnsi"/>
        </w:rPr>
        <w:t>31.</w:t>
      </w:r>
      <w:r w:rsidR="007554C0" w:rsidRPr="00AF3DFD">
        <w:rPr>
          <w:rFonts w:asciiTheme="minorHAnsi" w:hAnsiTheme="minorHAnsi" w:cstheme="minorHAnsi"/>
        </w:rPr>
        <w:t>1</w:t>
      </w:r>
      <w:r w:rsidR="008B3DB5" w:rsidRPr="00AF3DFD">
        <w:rPr>
          <w:rFonts w:asciiTheme="minorHAnsi" w:hAnsiTheme="minorHAnsi" w:cstheme="minorHAnsi"/>
        </w:rPr>
        <w:t>2</w:t>
      </w:r>
      <w:r w:rsidR="00773E6A" w:rsidRPr="00AF3DFD">
        <w:rPr>
          <w:rFonts w:asciiTheme="minorHAnsi" w:hAnsiTheme="minorHAnsi" w:cstheme="minorHAnsi"/>
        </w:rPr>
        <w:t>.</w:t>
      </w:r>
      <w:r w:rsidR="007554C0" w:rsidRPr="00AF3DFD">
        <w:rPr>
          <w:rFonts w:asciiTheme="minorHAnsi" w:hAnsiTheme="minorHAnsi" w:cstheme="minorHAnsi"/>
        </w:rPr>
        <w:t>201</w:t>
      </w:r>
      <w:r w:rsidR="008B3DB5" w:rsidRPr="00AF3DFD">
        <w:rPr>
          <w:rFonts w:asciiTheme="minorHAnsi" w:hAnsiTheme="minorHAnsi" w:cstheme="minorHAnsi"/>
        </w:rPr>
        <w:t>8</w:t>
      </w:r>
      <w:r w:rsidRPr="00AF3DFD">
        <w:rPr>
          <w:rFonts w:asciiTheme="minorHAnsi" w:hAnsiTheme="minorHAnsi" w:cstheme="minorHAnsi"/>
        </w:rPr>
        <w:t>, nedojde-li k jejímu předčasnému ukončení dle tohoto článku. Člán</w:t>
      </w:r>
      <w:r w:rsidR="005027E2" w:rsidRPr="00AF3DFD">
        <w:rPr>
          <w:rFonts w:asciiTheme="minorHAnsi" w:hAnsiTheme="minorHAnsi" w:cstheme="minorHAnsi"/>
        </w:rPr>
        <w:t>ek VII. této smlouvy zůstává</w:t>
      </w:r>
      <w:r w:rsidRPr="00AF3DFD">
        <w:rPr>
          <w:rFonts w:asciiTheme="minorHAnsi" w:hAnsiTheme="minorHAnsi" w:cstheme="minorHAnsi"/>
        </w:rPr>
        <w:t xml:space="preserve"> v platnosti i po ukončení platnosti této smlouvy.</w:t>
      </w:r>
    </w:p>
    <w:p w14:paraId="25A34F00" w14:textId="77777777" w:rsidR="003467E5" w:rsidRPr="009E4A31" w:rsidRDefault="003467E5" w:rsidP="003A5CB6">
      <w:pPr>
        <w:pStyle w:val="Odstavecseseznamem"/>
        <w:tabs>
          <w:tab w:val="left" w:pos="426"/>
        </w:tabs>
        <w:spacing w:after="0" w:line="240" w:lineRule="auto"/>
        <w:ind w:left="426" w:hanging="426"/>
        <w:jc w:val="both"/>
        <w:rPr>
          <w:rFonts w:asciiTheme="minorHAnsi" w:hAnsiTheme="minorHAnsi" w:cstheme="minorHAnsi"/>
        </w:rPr>
      </w:pPr>
    </w:p>
    <w:p w14:paraId="051A8114" w14:textId="77777777" w:rsidR="005061E9" w:rsidRPr="00AF3DFD" w:rsidRDefault="005061E9" w:rsidP="003A5CB6">
      <w:pPr>
        <w:pStyle w:val="Odstavecseseznamem"/>
        <w:numPr>
          <w:ilvl w:val="0"/>
          <w:numId w:val="8"/>
        </w:numPr>
        <w:tabs>
          <w:tab w:val="left" w:pos="426"/>
        </w:tabs>
        <w:spacing w:after="0" w:line="240" w:lineRule="auto"/>
        <w:ind w:left="426" w:hanging="426"/>
        <w:jc w:val="both"/>
        <w:rPr>
          <w:rFonts w:asciiTheme="minorHAnsi" w:hAnsiTheme="minorHAnsi" w:cstheme="minorHAnsi"/>
        </w:rPr>
      </w:pPr>
      <w:r w:rsidRPr="00AF3DFD">
        <w:rPr>
          <w:rFonts w:asciiTheme="minorHAnsi" w:hAnsiTheme="minorHAnsi" w:cstheme="minorHAnsi"/>
        </w:rPr>
        <w:t>Kterákoli ze smluvních stran je oprávněna tuto smlouvu píse</w:t>
      </w:r>
      <w:r w:rsidR="008C3A29" w:rsidRPr="00AF3DFD">
        <w:rPr>
          <w:rFonts w:asciiTheme="minorHAnsi" w:hAnsiTheme="minorHAnsi" w:cstheme="minorHAnsi"/>
        </w:rPr>
        <w:t xml:space="preserve">mně vypovědět bez udání důvodu. </w:t>
      </w:r>
      <w:r w:rsidRPr="00AF3DFD">
        <w:rPr>
          <w:rFonts w:asciiTheme="minorHAnsi" w:hAnsiTheme="minorHAnsi" w:cstheme="minorHAnsi"/>
        </w:rPr>
        <w:t xml:space="preserve">Výpovědní </w:t>
      </w:r>
      <w:r w:rsidR="000E62F0" w:rsidRPr="00AF3DFD">
        <w:rPr>
          <w:rFonts w:asciiTheme="minorHAnsi" w:hAnsiTheme="minorHAnsi" w:cstheme="minorHAnsi"/>
        </w:rPr>
        <w:t>lhůta je v takovém případě dvou</w:t>
      </w:r>
      <w:r w:rsidRPr="00AF3DFD">
        <w:rPr>
          <w:rFonts w:asciiTheme="minorHAnsi" w:hAnsiTheme="minorHAnsi" w:cstheme="minorHAnsi"/>
        </w:rPr>
        <w:t>měsíční a počíná běžet prvním dnem měsíce následujícího po měsíci, v němž byla výpověď doručena druhé smluvní straně.</w:t>
      </w:r>
    </w:p>
    <w:p w14:paraId="64D69A14" w14:textId="77777777" w:rsidR="003467E5" w:rsidRPr="009E4A31" w:rsidRDefault="003467E5" w:rsidP="003A5CB6">
      <w:pPr>
        <w:pStyle w:val="Odstavecseseznamem"/>
        <w:spacing w:after="0" w:line="240" w:lineRule="auto"/>
        <w:ind w:left="426" w:hanging="426"/>
        <w:rPr>
          <w:rFonts w:asciiTheme="minorHAnsi" w:hAnsiTheme="minorHAnsi" w:cstheme="minorHAnsi"/>
        </w:rPr>
      </w:pPr>
    </w:p>
    <w:p w14:paraId="17E1EBDA" w14:textId="77777777" w:rsidR="005061E9" w:rsidRPr="00AF3DFD" w:rsidRDefault="005061E9" w:rsidP="003A5CB6">
      <w:pPr>
        <w:pStyle w:val="Odstavecseseznamem"/>
        <w:numPr>
          <w:ilvl w:val="0"/>
          <w:numId w:val="8"/>
        </w:numPr>
        <w:tabs>
          <w:tab w:val="left" w:pos="426"/>
        </w:tabs>
        <w:spacing w:after="0" w:line="240" w:lineRule="auto"/>
        <w:ind w:left="426" w:hanging="426"/>
        <w:jc w:val="both"/>
        <w:rPr>
          <w:rFonts w:asciiTheme="minorHAnsi" w:hAnsiTheme="minorHAnsi" w:cstheme="minorHAnsi"/>
        </w:rPr>
      </w:pPr>
      <w:r w:rsidRPr="00AF3DFD">
        <w:rPr>
          <w:rFonts w:asciiTheme="minorHAnsi" w:hAnsiTheme="minorHAnsi" w:cstheme="minorHAnsi"/>
        </w:rPr>
        <w:t>Kterákoli ze smluvních stran je oprávněna tuto smlouvu písemně vypovědět z důvodu jejího porušení druhou smluvní stranou. Výpovědní lhůta je v takovém případě jedno měsíční a počíná běžet prvním dnem měsíce následujícího po měsíci, v němž byla výpověď doručena druhé smluvní straně. Strana, která má v úmyslu smlouvu vypovědět dle tohoto odstavce, tak může</w:t>
      </w:r>
      <w:r w:rsidR="008C3A29" w:rsidRPr="00AF3DFD">
        <w:rPr>
          <w:rFonts w:asciiTheme="minorHAnsi" w:hAnsiTheme="minorHAnsi" w:cstheme="minorHAnsi"/>
        </w:rPr>
        <w:t xml:space="preserve"> </w:t>
      </w:r>
      <w:r w:rsidRPr="00AF3DFD">
        <w:rPr>
          <w:rFonts w:asciiTheme="minorHAnsi" w:hAnsiTheme="minorHAnsi" w:cstheme="minorHAnsi"/>
        </w:rPr>
        <w:t>učinit až poté, kdy písemně vyzve druhou smluvní stranu k odstranění závadného stavu a</w:t>
      </w:r>
      <w:r w:rsidR="008C3A29" w:rsidRPr="00AF3DFD">
        <w:rPr>
          <w:rFonts w:asciiTheme="minorHAnsi" w:hAnsiTheme="minorHAnsi" w:cstheme="minorHAnsi"/>
        </w:rPr>
        <w:t xml:space="preserve"> </w:t>
      </w:r>
      <w:r w:rsidRPr="00AF3DFD">
        <w:rPr>
          <w:rFonts w:asciiTheme="minorHAnsi" w:hAnsiTheme="minorHAnsi" w:cstheme="minorHAnsi"/>
        </w:rPr>
        <w:t>poskytne jí k tomu přiměřenou lhůtu, přičemž tato lhůta marně uplyne.</w:t>
      </w:r>
    </w:p>
    <w:p w14:paraId="5121C3F7" w14:textId="77777777" w:rsidR="003467E5" w:rsidRPr="009E4A31" w:rsidRDefault="003467E5" w:rsidP="003A5CB6">
      <w:pPr>
        <w:pStyle w:val="Odstavecseseznamem"/>
        <w:spacing w:after="0" w:line="240" w:lineRule="auto"/>
        <w:ind w:left="426" w:hanging="426"/>
        <w:rPr>
          <w:rFonts w:asciiTheme="minorHAnsi" w:hAnsiTheme="minorHAnsi" w:cstheme="minorHAnsi"/>
        </w:rPr>
      </w:pPr>
    </w:p>
    <w:p w14:paraId="1767B64C" w14:textId="77777777" w:rsidR="005061E9" w:rsidRPr="00AF3DFD" w:rsidRDefault="005061E9" w:rsidP="003A5CB6">
      <w:pPr>
        <w:pStyle w:val="Odstavecseseznamem"/>
        <w:numPr>
          <w:ilvl w:val="0"/>
          <w:numId w:val="8"/>
        </w:numPr>
        <w:tabs>
          <w:tab w:val="left" w:pos="426"/>
        </w:tabs>
        <w:spacing w:after="0" w:line="240" w:lineRule="auto"/>
        <w:ind w:left="426" w:hanging="426"/>
        <w:jc w:val="both"/>
        <w:rPr>
          <w:rFonts w:asciiTheme="minorHAnsi" w:hAnsiTheme="minorHAnsi" w:cstheme="minorHAnsi"/>
        </w:rPr>
      </w:pPr>
      <w:r w:rsidRPr="00AF3DFD">
        <w:rPr>
          <w:rFonts w:asciiTheme="minorHAnsi" w:hAnsiTheme="minorHAnsi" w:cstheme="minorHAnsi"/>
        </w:rPr>
        <w:t xml:space="preserve">V případě vypovězení této smlouvy jsou smluvní strany povinny pokračovat v plnění této smlouvy až do okamžiku uplynutí výpovědní lhůty. Výpověď musí být podepsána statutárním zástupcem smluvní strany a musí být doručena druhé smluvní straně </w:t>
      </w:r>
      <w:r w:rsidR="004614EC" w:rsidRPr="00AF3DFD">
        <w:rPr>
          <w:rFonts w:asciiTheme="minorHAnsi" w:hAnsiTheme="minorHAnsi" w:cstheme="minorHAnsi"/>
        </w:rPr>
        <w:t xml:space="preserve">v listinné podobě </w:t>
      </w:r>
      <w:r w:rsidRPr="00AF3DFD">
        <w:rPr>
          <w:rFonts w:asciiTheme="minorHAnsi" w:hAnsiTheme="minorHAnsi" w:cstheme="minorHAnsi"/>
        </w:rPr>
        <w:t>nebo do datové schránky druhé smluvní strany.</w:t>
      </w:r>
    </w:p>
    <w:p w14:paraId="00C933BE" w14:textId="77777777" w:rsidR="003467E5" w:rsidRPr="009E4A31" w:rsidRDefault="003467E5" w:rsidP="003A5CB6">
      <w:pPr>
        <w:pStyle w:val="Odstavecseseznamem"/>
        <w:spacing w:after="0" w:line="240" w:lineRule="auto"/>
        <w:ind w:left="426" w:hanging="426"/>
        <w:rPr>
          <w:rFonts w:asciiTheme="minorHAnsi" w:hAnsiTheme="minorHAnsi" w:cstheme="minorHAnsi"/>
        </w:rPr>
      </w:pPr>
    </w:p>
    <w:p w14:paraId="41D2A0FE" w14:textId="43E2F5DD" w:rsidR="005061E9" w:rsidRPr="00AF3DFD" w:rsidRDefault="005061E9" w:rsidP="003A5CB6">
      <w:pPr>
        <w:pStyle w:val="Odstavecseseznamem"/>
        <w:numPr>
          <w:ilvl w:val="0"/>
          <w:numId w:val="8"/>
        </w:numPr>
        <w:tabs>
          <w:tab w:val="left" w:pos="426"/>
        </w:tabs>
        <w:spacing w:after="0" w:line="240" w:lineRule="auto"/>
        <w:ind w:left="426" w:hanging="426"/>
        <w:jc w:val="both"/>
        <w:rPr>
          <w:rFonts w:asciiTheme="minorHAnsi" w:hAnsiTheme="minorHAnsi" w:cstheme="minorHAnsi"/>
        </w:rPr>
      </w:pPr>
      <w:r w:rsidRPr="00AF3DFD">
        <w:rPr>
          <w:rFonts w:asciiTheme="minorHAnsi" w:hAnsiTheme="minorHAnsi" w:cstheme="minorHAnsi"/>
        </w:rPr>
        <w:t xml:space="preserve">Od této smlouvy lze písemně odstoupit za podmínek stanovených </w:t>
      </w:r>
      <w:r w:rsidR="00EB0E02" w:rsidRPr="00AF3DFD">
        <w:rPr>
          <w:rFonts w:asciiTheme="minorHAnsi" w:hAnsiTheme="minorHAnsi" w:cstheme="minorHAnsi"/>
        </w:rPr>
        <w:t xml:space="preserve">§ 2001 a následujících zákona č. 89/2012 Sb., občanském </w:t>
      </w:r>
      <w:r w:rsidRPr="00AF3DFD">
        <w:rPr>
          <w:rFonts w:asciiTheme="minorHAnsi" w:hAnsiTheme="minorHAnsi" w:cstheme="minorHAnsi"/>
        </w:rPr>
        <w:t xml:space="preserve">zákoníku, </w:t>
      </w:r>
      <w:r w:rsidR="00EB0E02" w:rsidRPr="00AF3DFD">
        <w:rPr>
          <w:rFonts w:asciiTheme="minorHAnsi" w:hAnsiTheme="minorHAnsi" w:cstheme="minorHAnsi"/>
        </w:rPr>
        <w:t xml:space="preserve">v platném znění, </w:t>
      </w:r>
      <w:r w:rsidRPr="00AF3DFD">
        <w:rPr>
          <w:rFonts w:asciiTheme="minorHAnsi" w:hAnsiTheme="minorHAnsi" w:cstheme="minorHAnsi"/>
        </w:rPr>
        <w:t xml:space="preserve">a to s účinností k poslednímu dni kalendářního měsíce, v němž bylo oznámení o odstoupení doručeno druhé smluvní straně. Oznámení o odstoupení musí být podepsáno statutárním zástupcem smluvní strany a musí být doručeno druhé smluvní straně </w:t>
      </w:r>
      <w:r w:rsidR="00202136" w:rsidRPr="00AF3DFD">
        <w:rPr>
          <w:rFonts w:asciiTheme="minorHAnsi" w:hAnsiTheme="minorHAnsi" w:cstheme="minorHAnsi"/>
        </w:rPr>
        <w:t xml:space="preserve">v listinné podobě </w:t>
      </w:r>
      <w:r w:rsidRPr="00AF3DFD">
        <w:rPr>
          <w:rFonts w:asciiTheme="minorHAnsi" w:hAnsiTheme="minorHAnsi" w:cstheme="minorHAnsi"/>
        </w:rPr>
        <w:t>nebo do datové schránky druhé smluvní strany.</w:t>
      </w:r>
    </w:p>
    <w:p w14:paraId="4877071E" w14:textId="77777777" w:rsidR="003467E5" w:rsidRPr="009E4A31" w:rsidRDefault="003467E5" w:rsidP="003A5CB6">
      <w:pPr>
        <w:pStyle w:val="Odstavecseseznamem"/>
        <w:spacing w:after="0" w:line="240" w:lineRule="auto"/>
        <w:ind w:left="426" w:hanging="426"/>
        <w:rPr>
          <w:rFonts w:asciiTheme="minorHAnsi" w:hAnsiTheme="minorHAnsi" w:cstheme="minorHAnsi"/>
        </w:rPr>
      </w:pPr>
    </w:p>
    <w:p w14:paraId="1958DCD9" w14:textId="77777777" w:rsidR="005061E9" w:rsidRPr="00AF3DFD" w:rsidRDefault="005061E9" w:rsidP="003A5CB6">
      <w:pPr>
        <w:pStyle w:val="Odstavecseseznamem"/>
        <w:numPr>
          <w:ilvl w:val="0"/>
          <w:numId w:val="8"/>
        </w:numPr>
        <w:tabs>
          <w:tab w:val="left" w:pos="426"/>
        </w:tabs>
        <w:spacing w:after="0" w:line="240" w:lineRule="auto"/>
        <w:ind w:left="426" w:hanging="426"/>
        <w:jc w:val="both"/>
        <w:rPr>
          <w:rFonts w:asciiTheme="minorHAnsi" w:hAnsiTheme="minorHAnsi" w:cstheme="minorHAnsi"/>
        </w:rPr>
      </w:pPr>
      <w:r w:rsidRPr="00AF3DFD">
        <w:rPr>
          <w:rFonts w:asciiTheme="minorHAnsi" w:hAnsiTheme="minorHAnsi" w:cstheme="minorHAnsi"/>
        </w:rPr>
        <w:t xml:space="preserve">V případě </w:t>
      </w:r>
      <w:r w:rsidR="00202136" w:rsidRPr="00AF3DFD">
        <w:rPr>
          <w:rFonts w:asciiTheme="minorHAnsi" w:hAnsiTheme="minorHAnsi" w:cstheme="minorHAnsi"/>
        </w:rPr>
        <w:t xml:space="preserve">předčasného </w:t>
      </w:r>
      <w:r w:rsidRPr="00AF3DFD">
        <w:rPr>
          <w:rFonts w:asciiTheme="minorHAnsi" w:hAnsiTheme="minorHAnsi" w:cstheme="minorHAnsi"/>
        </w:rPr>
        <w:t>ukončení platnosti smlouvy z jakéhokoliv důvodu jsou povinnosti obou stran, pokud se písemně nedohodnou jinak, následující:</w:t>
      </w:r>
    </w:p>
    <w:p w14:paraId="011D273C" w14:textId="77777777" w:rsidR="005061E9" w:rsidRPr="009E4A31" w:rsidRDefault="0093165E" w:rsidP="003A5CB6">
      <w:pPr>
        <w:numPr>
          <w:ilvl w:val="1"/>
          <w:numId w:val="2"/>
        </w:numPr>
        <w:tabs>
          <w:tab w:val="left" w:pos="993"/>
        </w:tabs>
        <w:ind w:left="851" w:hanging="284"/>
        <w:jc w:val="both"/>
        <w:rPr>
          <w:rFonts w:asciiTheme="minorHAnsi" w:hAnsiTheme="minorHAnsi" w:cstheme="minorHAnsi"/>
          <w:sz w:val="22"/>
          <w:szCs w:val="22"/>
        </w:rPr>
      </w:pP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 xml:space="preserve"> provede soupis všech provedených prací a služeb oceněný dle způsobu, kterým je stan</w:t>
      </w:r>
      <w:r w:rsidR="005F27EC" w:rsidRPr="009E4A31">
        <w:rPr>
          <w:rFonts w:asciiTheme="minorHAnsi" w:hAnsiTheme="minorHAnsi" w:cstheme="minorHAnsi"/>
          <w:sz w:val="22"/>
          <w:szCs w:val="22"/>
        </w:rPr>
        <w:t>ovena cena poskytovaných služeb</w:t>
      </w:r>
      <w:r w:rsidR="00451C64" w:rsidRPr="009E4A31">
        <w:rPr>
          <w:rFonts w:asciiTheme="minorHAnsi" w:hAnsiTheme="minorHAnsi" w:cstheme="minorHAnsi"/>
          <w:sz w:val="22"/>
          <w:szCs w:val="22"/>
        </w:rPr>
        <w:t>;</w:t>
      </w:r>
    </w:p>
    <w:p w14:paraId="5676D754" w14:textId="77777777" w:rsidR="005061E9" w:rsidRPr="009E4A31" w:rsidRDefault="0093165E" w:rsidP="00383165">
      <w:pPr>
        <w:numPr>
          <w:ilvl w:val="1"/>
          <w:numId w:val="2"/>
        </w:numPr>
        <w:tabs>
          <w:tab w:val="left" w:pos="851"/>
        </w:tabs>
        <w:ind w:left="1134" w:hanging="425"/>
        <w:jc w:val="both"/>
        <w:rPr>
          <w:rFonts w:asciiTheme="minorHAnsi" w:hAnsiTheme="minorHAnsi" w:cstheme="minorHAnsi"/>
          <w:sz w:val="22"/>
          <w:szCs w:val="22"/>
        </w:rPr>
      </w:pP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 xml:space="preserve"> vyzve objednatele k „dílčímu předání“ a objednatel je povinen do tří dnů od obdržení vyzvání za</w:t>
      </w:r>
      <w:r w:rsidR="005F27EC" w:rsidRPr="009E4A31">
        <w:rPr>
          <w:rFonts w:asciiTheme="minorHAnsi" w:hAnsiTheme="minorHAnsi" w:cstheme="minorHAnsi"/>
          <w:sz w:val="22"/>
          <w:szCs w:val="22"/>
        </w:rPr>
        <w:t>hájit „dílčí přejímací řízení“</w:t>
      </w:r>
      <w:r w:rsidR="00451C64" w:rsidRPr="009E4A31">
        <w:rPr>
          <w:rFonts w:asciiTheme="minorHAnsi" w:hAnsiTheme="minorHAnsi" w:cstheme="minorHAnsi"/>
          <w:sz w:val="22"/>
          <w:szCs w:val="22"/>
        </w:rPr>
        <w:t>;</w:t>
      </w:r>
    </w:p>
    <w:p w14:paraId="282F83A4" w14:textId="77777777" w:rsidR="005061E9" w:rsidRPr="009E4A31" w:rsidRDefault="0093165E" w:rsidP="00383165">
      <w:pPr>
        <w:numPr>
          <w:ilvl w:val="1"/>
          <w:numId w:val="2"/>
        </w:numPr>
        <w:tabs>
          <w:tab w:val="left" w:pos="851"/>
        </w:tabs>
        <w:ind w:left="1134" w:hanging="425"/>
        <w:jc w:val="both"/>
        <w:rPr>
          <w:rFonts w:asciiTheme="minorHAnsi" w:hAnsiTheme="minorHAnsi" w:cstheme="minorHAnsi"/>
          <w:sz w:val="22"/>
          <w:szCs w:val="22"/>
        </w:rPr>
      </w:pPr>
      <w:r w:rsidRPr="009E4A31">
        <w:rPr>
          <w:rFonts w:asciiTheme="minorHAnsi" w:hAnsiTheme="minorHAnsi" w:cstheme="minorHAnsi"/>
          <w:sz w:val="22"/>
          <w:szCs w:val="22"/>
        </w:rPr>
        <w:t>dodavatel</w:t>
      </w:r>
      <w:r w:rsidR="005061E9" w:rsidRPr="009E4A31">
        <w:rPr>
          <w:rFonts w:asciiTheme="minorHAnsi" w:hAnsiTheme="minorHAnsi" w:cstheme="minorHAnsi"/>
          <w:sz w:val="22"/>
          <w:szCs w:val="22"/>
        </w:rPr>
        <w:t xml:space="preserve"> provede finanční vyčíslení provedených prací a služeb a </w:t>
      </w:r>
      <w:r w:rsidR="005F27EC" w:rsidRPr="009E4A31">
        <w:rPr>
          <w:rFonts w:asciiTheme="minorHAnsi" w:hAnsiTheme="minorHAnsi" w:cstheme="minorHAnsi"/>
          <w:sz w:val="22"/>
          <w:szCs w:val="22"/>
        </w:rPr>
        <w:t>zpracuje dílčí konečnou fakturu</w:t>
      </w:r>
      <w:r w:rsidR="00451C64" w:rsidRPr="009E4A31">
        <w:rPr>
          <w:rFonts w:asciiTheme="minorHAnsi" w:hAnsiTheme="minorHAnsi" w:cstheme="minorHAnsi"/>
          <w:sz w:val="22"/>
          <w:szCs w:val="22"/>
        </w:rPr>
        <w:t>;</w:t>
      </w:r>
    </w:p>
    <w:p w14:paraId="41D9EC84" w14:textId="77777777" w:rsidR="008B0D83" w:rsidRPr="009E4A31" w:rsidRDefault="005061E9" w:rsidP="00383165">
      <w:pPr>
        <w:numPr>
          <w:ilvl w:val="1"/>
          <w:numId w:val="2"/>
        </w:numPr>
        <w:tabs>
          <w:tab w:val="left" w:pos="851"/>
        </w:tabs>
        <w:ind w:left="1134" w:hanging="425"/>
        <w:jc w:val="both"/>
        <w:rPr>
          <w:rFonts w:asciiTheme="minorHAnsi" w:hAnsiTheme="minorHAnsi" w:cstheme="minorHAnsi"/>
          <w:sz w:val="22"/>
          <w:szCs w:val="22"/>
        </w:rPr>
      </w:pPr>
      <w:r w:rsidRPr="009E4A31">
        <w:rPr>
          <w:rFonts w:asciiTheme="minorHAnsi" w:hAnsiTheme="minorHAnsi" w:cstheme="minorHAnsi"/>
          <w:sz w:val="22"/>
          <w:szCs w:val="22"/>
        </w:rPr>
        <w:t>po dílčím předání (v písemné a elektronické podobě) sjednají obě strany písemný protokol o ukončení spo</w:t>
      </w:r>
      <w:r w:rsidR="000E0236" w:rsidRPr="009E4A31">
        <w:rPr>
          <w:rFonts w:asciiTheme="minorHAnsi" w:hAnsiTheme="minorHAnsi" w:cstheme="minorHAnsi"/>
          <w:sz w:val="22"/>
          <w:szCs w:val="22"/>
        </w:rPr>
        <w:t>lupráce na základě této smlouvy.</w:t>
      </w:r>
    </w:p>
    <w:p w14:paraId="320FAB0D" w14:textId="77777777" w:rsidR="0068740C" w:rsidRPr="009E4A31" w:rsidRDefault="0068740C" w:rsidP="00383165">
      <w:pPr>
        <w:tabs>
          <w:tab w:val="left" w:pos="709"/>
        </w:tabs>
        <w:ind w:left="720"/>
        <w:jc w:val="both"/>
        <w:rPr>
          <w:rFonts w:asciiTheme="minorHAnsi" w:hAnsiTheme="minorHAnsi" w:cstheme="minorHAnsi"/>
          <w:sz w:val="22"/>
          <w:szCs w:val="22"/>
        </w:rPr>
      </w:pPr>
    </w:p>
    <w:p w14:paraId="785C10C3" w14:textId="77777777" w:rsidR="008B0D83" w:rsidRPr="009E4A31" w:rsidRDefault="008B0D83"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X.</w:t>
      </w:r>
    </w:p>
    <w:p w14:paraId="7EFBF901" w14:textId="20144BD4" w:rsidR="00C913D1" w:rsidRDefault="007B223C"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Pod</w:t>
      </w:r>
      <w:r w:rsidR="00C913D1" w:rsidRPr="009E4A31">
        <w:rPr>
          <w:rFonts w:asciiTheme="minorHAnsi" w:hAnsiTheme="minorHAnsi" w:cstheme="minorHAnsi"/>
          <w:b/>
          <w:sz w:val="22"/>
          <w:szCs w:val="22"/>
        </w:rPr>
        <w:t>dodavatelé</w:t>
      </w:r>
    </w:p>
    <w:p w14:paraId="45ADB552" w14:textId="77777777" w:rsidR="00AF3DFD" w:rsidRPr="009E4A31" w:rsidRDefault="00AF3DFD" w:rsidP="00AF3DFD">
      <w:pPr>
        <w:tabs>
          <w:tab w:val="left" w:pos="425"/>
        </w:tabs>
        <w:jc w:val="center"/>
        <w:rPr>
          <w:rFonts w:asciiTheme="minorHAnsi" w:hAnsiTheme="minorHAnsi" w:cstheme="minorHAnsi"/>
          <w:b/>
          <w:sz w:val="22"/>
          <w:szCs w:val="22"/>
        </w:rPr>
      </w:pPr>
    </w:p>
    <w:p w14:paraId="238C986C" w14:textId="77777777" w:rsidR="00C913D1" w:rsidRPr="00AF3DFD" w:rsidRDefault="00C913D1" w:rsidP="004F6B52">
      <w:pPr>
        <w:pStyle w:val="Odstavecseseznamem"/>
        <w:numPr>
          <w:ilvl w:val="0"/>
          <w:numId w:val="7"/>
        </w:numPr>
        <w:spacing w:after="0" w:line="240" w:lineRule="auto"/>
        <w:ind w:left="284" w:hanging="284"/>
        <w:jc w:val="both"/>
        <w:rPr>
          <w:rFonts w:asciiTheme="minorHAnsi" w:hAnsiTheme="minorHAnsi" w:cs="Arial"/>
        </w:rPr>
      </w:pPr>
      <w:r w:rsidRPr="00AF3DFD">
        <w:rPr>
          <w:rFonts w:asciiTheme="minorHAnsi" w:hAnsiTheme="minorHAnsi" w:cs="Arial"/>
        </w:rPr>
        <w:t xml:space="preserve">Bude-li předmět smlouvy dodavatel plnit částečně prostřednictvím třetích osob, </w:t>
      </w:r>
      <w:r w:rsidR="001731D4" w:rsidRPr="00AF3DFD">
        <w:rPr>
          <w:rFonts w:asciiTheme="minorHAnsi" w:hAnsiTheme="minorHAnsi" w:cs="Arial"/>
        </w:rPr>
        <w:t>jsou tyto uvedeny v příloze č. 1</w:t>
      </w:r>
      <w:r w:rsidRPr="00AF3DFD">
        <w:rPr>
          <w:rFonts w:asciiTheme="minorHAnsi" w:hAnsiTheme="minorHAnsi" w:cs="Arial"/>
        </w:rPr>
        <w:t xml:space="preserve"> této smlouvy. Změna těchto třetích osob je možná pouze po předchozím písemném souhlasu </w:t>
      </w:r>
      <w:r w:rsidRPr="00AF3DFD">
        <w:rPr>
          <w:rFonts w:asciiTheme="minorHAnsi" w:hAnsiTheme="minorHAnsi" w:cs="Arial"/>
        </w:rPr>
        <w:lastRenderedPageBreak/>
        <w:t>objednatele. Smluvní strany se dohodly, že souhlas se záměnou těchto třetích osob může být objednatelem odepřen jen ze zvlášť závažného důvodu.</w:t>
      </w:r>
    </w:p>
    <w:p w14:paraId="63C020DA" w14:textId="77777777" w:rsidR="008B0D83" w:rsidRPr="009E4A31" w:rsidRDefault="008B0D83" w:rsidP="00383165">
      <w:pPr>
        <w:pStyle w:val="Odstavecseseznamem"/>
        <w:spacing w:after="0" w:line="240" w:lineRule="auto"/>
        <w:ind w:left="284" w:hanging="284"/>
        <w:jc w:val="both"/>
        <w:rPr>
          <w:rFonts w:asciiTheme="minorHAnsi" w:hAnsiTheme="minorHAnsi" w:cs="Arial"/>
        </w:rPr>
      </w:pPr>
    </w:p>
    <w:p w14:paraId="5CB93F2F" w14:textId="77777777" w:rsidR="00451C64" w:rsidRPr="00AF3DFD" w:rsidRDefault="00876A2C" w:rsidP="004F6B52">
      <w:pPr>
        <w:pStyle w:val="Odstavecseseznamem"/>
        <w:numPr>
          <w:ilvl w:val="0"/>
          <w:numId w:val="7"/>
        </w:numPr>
        <w:spacing w:after="0" w:line="240" w:lineRule="auto"/>
        <w:ind w:left="284" w:hanging="284"/>
        <w:jc w:val="both"/>
        <w:rPr>
          <w:rFonts w:asciiTheme="minorHAnsi" w:hAnsiTheme="minorHAnsi" w:cs="Arial"/>
        </w:rPr>
      </w:pPr>
      <w:r w:rsidRPr="00AF3DFD">
        <w:rPr>
          <w:rFonts w:asciiTheme="minorHAnsi" w:hAnsiTheme="minorHAnsi" w:cs="Arial"/>
        </w:rPr>
        <w:t>Pod</w:t>
      </w:r>
      <w:r w:rsidR="00C913D1" w:rsidRPr="00AF3DFD">
        <w:rPr>
          <w:rFonts w:asciiTheme="minorHAnsi" w:hAnsiTheme="minorHAnsi" w:cs="Arial"/>
        </w:rPr>
        <w:t>dodavatel je povinen akceptovat právo objednatele na provádění monitorování a kontroly realizace předmětu plnění, jeho rozsahu, kvality a dodržení časového harmonogramu, které musí odpovídat požadavkům objednatel</w:t>
      </w:r>
      <w:r w:rsidRPr="00AF3DFD">
        <w:rPr>
          <w:rFonts w:asciiTheme="minorHAnsi" w:hAnsiTheme="minorHAnsi" w:cs="Arial"/>
        </w:rPr>
        <w:t>e. V rámci těchto kontrol je pod</w:t>
      </w:r>
      <w:r w:rsidR="00C913D1" w:rsidRPr="00AF3DFD">
        <w:rPr>
          <w:rFonts w:asciiTheme="minorHAnsi" w:hAnsiTheme="minorHAnsi" w:cs="Arial"/>
        </w:rPr>
        <w:t xml:space="preserve">dodavatel povinen umožnit kontrolu dokladů souvisejících s realizací předmětu plnění a umožnit osobám pověřeným kontrolou a monitorováním vstup na místa </w:t>
      </w:r>
      <w:r w:rsidRPr="00AF3DFD">
        <w:rPr>
          <w:rFonts w:asciiTheme="minorHAnsi" w:hAnsiTheme="minorHAnsi" w:cs="Arial"/>
        </w:rPr>
        <w:t>realizace aktivit a do sídla pod</w:t>
      </w:r>
      <w:r w:rsidR="00C913D1" w:rsidRPr="00AF3DFD">
        <w:rPr>
          <w:rFonts w:asciiTheme="minorHAnsi" w:hAnsiTheme="minorHAnsi" w:cs="Arial"/>
        </w:rPr>
        <w:t>dodavatele. Při kontrole se smluvní strany budou řídit zák. č. 552/1991 Sb., o státní kontrole, v platném znění, a zák. č. 320/2001 Sb., o finanční kontrole, v platném znění.</w:t>
      </w:r>
    </w:p>
    <w:p w14:paraId="49B9CECE" w14:textId="77777777" w:rsidR="00451C64" w:rsidRPr="009E4A31" w:rsidRDefault="00451C64" w:rsidP="00383165">
      <w:pPr>
        <w:pStyle w:val="Odstavecseseznamem"/>
        <w:spacing w:after="0" w:line="240" w:lineRule="auto"/>
        <w:ind w:left="284" w:hanging="284"/>
        <w:jc w:val="both"/>
        <w:rPr>
          <w:rFonts w:asciiTheme="minorHAnsi" w:hAnsiTheme="minorHAnsi" w:cstheme="minorHAnsi"/>
          <w:lang w:eastAsia="cs-CZ"/>
        </w:rPr>
      </w:pPr>
    </w:p>
    <w:p w14:paraId="783FA1C7" w14:textId="6127396A" w:rsidR="00D7562D" w:rsidRPr="00AF3DFD" w:rsidRDefault="00C913D1" w:rsidP="004F6B52">
      <w:pPr>
        <w:pStyle w:val="Odstavecseseznamem"/>
        <w:numPr>
          <w:ilvl w:val="0"/>
          <w:numId w:val="7"/>
        </w:numPr>
        <w:spacing w:after="0" w:line="240" w:lineRule="auto"/>
        <w:ind w:left="284" w:hanging="284"/>
        <w:jc w:val="both"/>
        <w:rPr>
          <w:rFonts w:asciiTheme="minorHAnsi" w:hAnsiTheme="minorHAnsi" w:cstheme="minorHAnsi"/>
        </w:rPr>
      </w:pPr>
      <w:r w:rsidRPr="00AF3DFD">
        <w:rPr>
          <w:rFonts w:asciiTheme="minorHAnsi" w:hAnsiTheme="minorHAnsi" w:cstheme="minorHAnsi"/>
        </w:rPr>
        <w:t xml:space="preserve">V případě, že </w:t>
      </w:r>
      <w:r w:rsidR="0093165E" w:rsidRPr="00AF3DFD">
        <w:rPr>
          <w:rFonts w:asciiTheme="minorHAnsi" w:hAnsiTheme="minorHAnsi" w:cstheme="minorHAnsi"/>
        </w:rPr>
        <w:t>dodavatel</w:t>
      </w:r>
      <w:r w:rsidRPr="00AF3DFD">
        <w:rPr>
          <w:rFonts w:asciiTheme="minorHAnsi" w:hAnsiTheme="minorHAnsi" w:cstheme="minorHAnsi"/>
        </w:rPr>
        <w:t xml:space="preserve"> realizuje</w:t>
      </w:r>
      <w:r w:rsidR="00876A2C" w:rsidRPr="00AF3DFD">
        <w:rPr>
          <w:rFonts w:asciiTheme="minorHAnsi" w:hAnsiTheme="minorHAnsi" w:cstheme="minorHAnsi"/>
        </w:rPr>
        <w:t xml:space="preserve"> plnění dle této smlouvy bez pod</w:t>
      </w:r>
      <w:r w:rsidRPr="00AF3DFD">
        <w:rPr>
          <w:rFonts w:asciiTheme="minorHAnsi" w:hAnsiTheme="minorHAnsi" w:cstheme="minorHAnsi"/>
        </w:rPr>
        <w:t>dodavatelů, považuj</w:t>
      </w:r>
      <w:r w:rsidR="00B5604C">
        <w:rPr>
          <w:rFonts w:asciiTheme="minorHAnsi" w:hAnsiTheme="minorHAnsi" w:cstheme="minorHAnsi"/>
        </w:rPr>
        <w:t>í</w:t>
      </w:r>
      <w:r w:rsidRPr="00AF3DFD">
        <w:rPr>
          <w:rFonts w:asciiTheme="minorHAnsi" w:hAnsiTheme="minorHAnsi" w:cstheme="minorHAnsi"/>
        </w:rPr>
        <w:t xml:space="preserve"> se ust</w:t>
      </w:r>
      <w:r w:rsidR="00B5604C">
        <w:rPr>
          <w:rFonts w:asciiTheme="minorHAnsi" w:hAnsiTheme="minorHAnsi" w:cstheme="minorHAnsi"/>
        </w:rPr>
        <w:t>anovení</w:t>
      </w:r>
      <w:r w:rsidRPr="00AF3DFD">
        <w:rPr>
          <w:rFonts w:asciiTheme="minorHAnsi" w:hAnsiTheme="minorHAnsi" w:cstheme="minorHAnsi"/>
        </w:rPr>
        <w:t xml:space="preserve"> t</w:t>
      </w:r>
      <w:r w:rsidR="000E62F0" w:rsidRPr="00AF3DFD">
        <w:rPr>
          <w:rFonts w:asciiTheme="minorHAnsi" w:hAnsiTheme="minorHAnsi" w:cstheme="minorHAnsi"/>
        </w:rPr>
        <w:t xml:space="preserve">ohoto </w:t>
      </w:r>
    </w:p>
    <w:p w14:paraId="3C2E538B" w14:textId="2C46AA45" w:rsidR="00C913D1" w:rsidRPr="009E4A31" w:rsidRDefault="00383165" w:rsidP="00383165">
      <w:pPr>
        <w:pStyle w:val="Odstavecseseznamem"/>
        <w:spacing w:after="0" w:line="240" w:lineRule="auto"/>
        <w:ind w:left="284" w:hanging="284"/>
        <w:jc w:val="both"/>
        <w:rPr>
          <w:rFonts w:asciiTheme="minorHAnsi" w:hAnsiTheme="minorHAnsi" w:cstheme="minorHAnsi"/>
          <w:lang w:eastAsia="cs-CZ"/>
        </w:rPr>
      </w:pPr>
      <w:r>
        <w:rPr>
          <w:rFonts w:asciiTheme="minorHAnsi" w:hAnsiTheme="minorHAnsi" w:cstheme="minorHAnsi"/>
          <w:lang w:eastAsia="cs-CZ"/>
        </w:rPr>
        <w:t xml:space="preserve">      </w:t>
      </w:r>
      <w:r w:rsidR="000E62F0" w:rsidRPr="009E4A31">
        <w:rPr>
          <w:rFonts w:asciiTheme="minorHAnsi" w:hAnsiTheme="minorHAnsi" w:cstheme="minorHAnsi"/>
          <w:lang w:eastAsia="cs-CZ"/>
        </w:rPr>
        <w:t>čl</w:t>
      </w:r>
      <w:r w:rsidR="00B5604C">
        <w:rPr>
          <w:rFonts w:asciiTheme="minorHAnsi" w:hAnsiTheme="minorHAnsi" w:cstheme="minorHAnsi"/>
          <w:lang w:eastAsia="cs-CZ"/>
        </w:rPr>
        <w:t>ánku</w:t>
      </w:r>
      <w:r w:rsidR="00C913D1" w:rsidRPr="009E4A31">
        <w:rPr>
          <w:rFonts w:asciiTheme="minorHAnsi" w:hAnsiTheme="minorHAnsi" w:cstheme="minorHAnsi"/>
          <w:lang w:eastAsia="cs-CZ"/>
        </w:rPr>
        <w:t xml:space="preserve"> za neplatné.</w:t>
      </w:r>
    </w:p>
    <w:p w14:paraId="6ED9A648" w14:textId="6C6BA376" w:rsidR="00AF3DFD" w:rsidRPr="00AF3DFD" w:rsidRDefault="00AF3DFD"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XI.</w:t>
      </w:r>
    </w:p>
    <w:p w14:paraId="1DE02CC4" w14:textId="1A634EFB" w:rsidR="00AF3DFD" w:rsidRPr="00AF3DFD" w:rsidRDefault="00AF3DFD" w:rsidP="00AF3DFD">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567" w:right="567"/>
        <w:jc w:val="center"/>
        <w:rPr>
          <w:rFonts w:asciiTheme="minorHAnsi" w:hAnsiTheme="minorHAnsi" w:cstheme="minorHAnsi"/>
          <w:b/>
          <w:sz w:val="22"/>
          <w:szCs w:val="22"/>
        </w:rPr>
      </w:pPr>
      <w:r w:rsidRPr="00AF3DFD">
        <w:rPr>
          <w:rFonts w:asciiTheme="minorHAnsi" w:hAnsiTheme="minorHAnsi" w:cstheme="minorHAnsi"/>
          <w:b/>
          <w:sz w:val="22"/>
          <w:szCs w:val="22"/>
        </w:rPr>
        <w:t>Ostatní ujednání</w:t>
      </w:r>
    </w:p>
    <w:p w14:paraId="0BD55A2E" w14:textId="12C26E7B" w:rsidR="00AF3DFD" w:rsidRPr="00AF3DFD" w:rsidRDefault="00AF3DFD" w:rsidP="00AF3DFD">
      <w:pPr>
        <w:jc w:val="both"/>
        <w:rPr>
          <w:rFonts w:asciiTheme="minorHAnsi" w:hAnsiTheme="minorHAnsi" w:cstheme="minorHAnsi"/>
        </w:rPr>
      </w:pPr>
    </w:p>
    <w:p w14:paraId="683E7B68" w14:textId="0F16FBDF" w:rsidR="00AF3DFD" w:rsidRPr="009A3CDB" w:rsidRDefault="00AF3DFD" w:rsidP="009A3CDB">
      <w:pPr>
        <w:keepNext/>
        <w:keepLines/>
        <w:widowControl w:val="0"/>
        <w:numPr>
          <w:ilvl w:val="0"/>
          <w:numId w:val="5"/>
        </w:numPr>
        <w:suppressAutoHyphens/>
        <w:ind w:left="357"/>
        <w:jc w:val="both"/>
        <w:rPr>
          <w:rFonts w:asciiTheme="minorHAnsi" w:hAnsiTheme="minorHAnsi" w:cs="Arial"/>
          <w:sz w:val="22"/>
          <w:szCs w:val="22"/>
          <w:lang w:eastAsia="en-US"/>
        </w:rPr>
      </w:pPr>
      <w:r w:rsidRPr="009A3CDB">
        <w:rPr>
          <w:rFonts w:asciiTheme="minorHAnsi" w:hAnsiTheme="minorHAnsi" w:cs="Arial"/>
          <w:sz w:val="22"/>
          <w:szCs w:val="22"/>
          <w:lang w:eastAsia="en-US"/>
        </w:rPr>
        <w:t>Dodavatel souhlasí s případným zveřejněním své identifikace a všech dalších údajů uvedených v této smlouvě, včetně ceny poskytovaných služeb.</w:t>
      </w:r>
    </w:p>
    <w:p w14:paraId="7FC95F3E" w14:textId="77777777" w:rsidR="009A3CDB" w:rsidRPr="009A3CDB" w:rsidRDefault="009A3CDB" w:rsidP="009A3CDB">
      <w:pPr>
        <w:keepNext/>
        <w:keepLines/>
        <w:widowControl w:val="0"/>
        <w:suppressAutoHyphens/>
        <w:ind w:left="357"/>
        <w:jc w:val="both"/>
        <w:rPr>
          <w:rFonts w:asciiTheme="minorHAnsi" w:hAnsiTheme="minorHAnsi" w:cs="Arial"/>
          <w:sz w:val="22"/>
          <w:szCs w:val="22"/>
          <w:lang w:eastAsia="en-US"/>
        </w:rPr>
      </w:pPr>
    </w:p>
    <w:p w14:paraId="6FE933BD" w14:textId="44C9BF7F" w:rsidR="007A3647" w:rsidRPr="009A3CDB" w:rsidRDefault="007A3647" w:rsidP="009A3CDB">
      <w:pPr>
        <w:keepNext/>
        <w:keepLines/>
        <w:widowControl w:val="0"/>
        <w:numPr>
          <w:ilvl w:val="0"/>
          <w:numId w:val="5"/>
        </w:numPr>
        <w:suppressAutoHyphens/>
        <w:ind w:left="357"/>
        <w:jc w:val="both"/>
        <w:rPr>
          <w:rFonts w:asciiTheme="minorHAnsi" w:hAnsiTheme="minorHAnsi" w:cs="Arial"/>
          <w:sz w:val="22"/>
          <w:szCs w:val="22"/>
          <w:lang w:eastAsia="en-US"/>
        </w:rPr>
      </w:pPr>
      <w:r w:rsidRPr="009A3CDB">
        <w:rPr>
          <w:rFonts w:asciiTheme="minorHAnsi" w:hAnsiTheme="minorHAnsi" w:cstheme="minorHAnsi"/>
          <w:sz w:val="22"/>
          <w:szCs w:val="22"/>
        </w:rPr>
        <w:t>Objednatel je oprávněn kdykoliv po dobu účinnosti této smlouvy i po skončení její účinnosti, uveřejnit tuto smlouvu nebo její část, k čemuž dává dodavatel souhlas</w:t>
      </w:r>
    </w:p>
    <w:p w14:paraId="03A09DA8" w14:textId="77777777" w:rsidR="00AF3DFD" w:rsidRPr="009A3CDB" w:rsidRDefault="00AF3DFD" w:rsidP="009A3CDB">
      <w:pPr>
        <w:keepNext/>
        <w:keepLines/>
        <w:widowControl w:val="0"/>
        <w:suppressAutoHyphens/>
        <w:ind w:left="357"/>
        <w:jc w:val="both"/>
        <w:rPr>
          <w:rFonts w:asciiTheme="minorHAnsi" w:hAnsiTheme="minorHAnsi" w:cs="Arial"/>
          <w:sz w:val="22"/>
          <w:szCs w:val="22"/>
          <w:lang w:eastAsia="en-US"/>
        </w:rPr>
      </w:pPr>
    </w:p>
    <w:p w14:paraId="4011383F" w14:textId="37B1F55D" w:rsidR="00AF3DFD" w:rsidRDefault="00AF3DFD" w:rsidP="00D85549">
      <w:pPr>
        <w:keepNext/>
        <w:keepLines/>
        <w:widowControl w:val="0"/>
        <w:numPr>
          <w:ilvl w:val="0"/>
          <w:numId w:val="5"/>
        </w:numPr>
        <w:suppressAutoHyphens/>
        <w:ind w:left="357"/>
        <w:jc w:val="both"/>
        <w:rPr>
          <w:rFonts w:asciiTheme="minorHAnsi" w:hAnsiTheme="minorHAnsi" w:cs="Arial"/>
          <w:sz w:val="22"/>
          <w:szCs w:val="22"/>
          <w:lang w:eastAsia="en-US"/>
        </w:rPr>
      </w:pPr>
      <w:r w:rsidRPr="009A3CDB">
        <w:rPr>
          <w:rFonts w:asciiTheme="minorHAnsi" w:hAnsiTheme="minorHAnsi" w:cs="Arial"/>
          <w:sz w:val="22"/>
          <w:szCs w:val="22"/>
          <w:lang w:eastAsia="en-US"/>
        </w:rPr>
        <w:t xml:space="preserve">Objednatel se zavazuje plnit všechny povinnosti plynoucí ze zákona č. 340/2015 Sb., o </w:t>
      </w:r>
      <w:proofErr w:type="gramStart"/>
      <w:r w:rsidRPr="009A3CDB">
        <w:rPr>
          <w:rFonts w:asciiTheme="minorHAnsi" w:hAnsiTheme="minorHAnsi" w:cs="Arial"/>
          <w:sz w:val="22"/>
          <w:szCs w:val="22"/>
          <w:lang w:eastAsia="en-US"/>
        </w:rPr>
        <w:t xml:space="preserve">zvláštních </w:t>
      </w:r>
      <w:r w:rsidR="00383165" w:rsidRPr="009A3CDB">
        <w:rPr>
          <w:rFonts w:asciiTheme="minorHAnsi" w:hAnsiTheme="minorHAnsi" w:cs="Arial"/>
          <w:sz w:val="22"/>
          <w:szCs w:val="22"/>
          <w:lang w:eastAsia="en-US"/>
        </w:rPr>
        <w:t xml:space="preserve"> po</w:t>
      </w:r>
      <w:r w:rsidRPr="009A3CDB">
        <w:rPr>
          <w:rFonts w:asciiTheme="minorHAnsi" w:hAnsiTheme="minorHAnsi" w:cs="Arial"/>
          <w:sz w:val="22"/>
          <w:szCs w:val="22"/>
          <w:lang w:eastAsia="en-US"/>
        </w:rPr>
        <w:t>dmínkách</w:t>
      </w:r>
      <w:proofErr w:type="gramEnd"/>
      <w:r w:rsidRPr="009A3CDB">
        <w:rPr>
          <w:rFonts w:asciiTheme="minorHAnsi" w:hAnsiTheme="minorHAnsi" w:cs="Arial"/>
          <w:sz w:val="22"/>
          <w:szCs w:val="22"/>
          <w:lang w:eastAsia="en-US"/>
        </w:rPr>
        <w:t xml:space="preserve"> účinnosti některých smluv, uveřejňování těchto smluv a o registru smluv (zákon o registru smluv) ve znění pozdějších předpisů. Tato smlouva nabývá účinnosti dnem uveřejnění v registru smluv.</w:t>
      </w:r>
    </w:p>
    <w:p w14:paraId="411EB87E" w14:textId="77777777" w:rsidR="009A3CDB" w:rsidRPr="009A3CDB" w:rsidRDefault="009A3CDB" w:rsidP="009A3CDB">
      <w:pPr>
        <w:keepNext/>
        <w:keepLines/>
        <w:widowControl w:val="0"/>
        <w:suppressAutoHyphens/>
        <w:rPr>
          <w:rFonts w:asciiTheme="minorHAnsi" w:hAnsiTheme="minorHAnsi" w:cs="Arial"/>
          <w:sz w:val="22"/>
          <w:szCs w:val="22"/>
          <w:lang w:eastAsia="en-US"/>
        </w:rPr>
      </w:pPr>
    </w:p>
    <w:p w14:paraId="547FF08E" w14:textId="784B8143" w:rsidR="005061E9" w:rsidRPr="009E4A31" w:rsidRDefault="005061E9" w:rsidP="00AF3DFD">
      <w:pPr>
        <w:tabs>
          <w:tab w:val="left" w:pos="425"/>
        </w:tabs>
        <w:jc w:val="center"/>
        <w:rPr>
          <w:rFonts w:asciiTheme="minorHAnsi" w:hAnsiTheme="minorHAnsi" w:cstheme="minorHAnsi"/>
          <w:b/>
          <w:sz w:val="22"/>
          <w:szCs w:val="22"/>
        </w:rPr>
      </w:pPr>
      <w:r w:rsidRPr="009E4A31">
        <w:rPr>
          <w:rFonts w:asciiTheme="minorHAnsi" w:hAnsiTheme="minorHAnsi" w:cstheme="minorHAnsi"/>
          <w:b/>
          <w:sz w:val="22"/>
          <w:szCs w:val="22"/>
        </w:rPr>
        <w:t>X</w:t>
      </w:r>
      <w:r w:rsidR="00AF3DFD">
        <w:rPr>
          <w:rFonts w:asciiTheme="minorHAnsi" w:hAnsiTheme="minorHAnsi" w:cstheme="minorHAnsi"/>
          <w:b/>
          <w:sz w:val="22"/>
          <w:szCs w:val="22"/>
        </w:rPr>
        <w:t>I</w:t>
      </w:r>
      <w:r w:rsidR="008B0D83" w:rsidRPr="009E4A31">
        <w:rPr>
          <w:rFonts w:asciiTheme="minorHAnsi" w:hAnsiTheme="minorHAnsi" w:cstheme="minorHAnsi"/>
          <w:b/>
          <w:sz w:val="22"/>
          <w:szCs w:val="22"/>
        </w:rPr>
        <w:t>I</w:t>
      </w:r>
      <w:r w:rsidRPr="009E4A31">
        <w:rPr>
          <w:rFonts w:asciiTheme="minorHAnsi" w:hAnsiTheme="minorHAnsi" w:cstheme="minorHAnsi"/>
          <w:b/>
          <w:sz w:val="22"/>
          <w:szCs w:val="22"/>
        </w:rPr>
        <w:t>.</w:t>
      </w:r>
    </w:p>
    <w:p w14:paraId="4B3C55EC" w14:textId="51FAD033" w:rsidR="005027E2" w:rsidRPr="009B4560" w:rsidRDefault="005061E9" w:rsidP="009B4560">
      <w:pPr>
        <w:tabs>
          <w:tab w:val="left" w:pos="425"/>
        </w:tabs>
        <w:jc w:val="center"/>
        <w:rPr>
          <w:rFonts w:asciiTheme="minorHAnsi" w:hAnsiTheme="minorHAnsi" w:cstheme="minorHAnsi"/>
          <w:b/>
          <w:sz w:val="22"/>
          <w:szCs w:val="22"/>
        </w:rPr>
      </w:pPr>
      <w:r w:rsidRPr="009B4560">
        <w:rPr>
          <w:rFonts w:asciiTheme="minorHAnsi" w:hAnsiTheme="minorHAnsi" w:cstheme="minorHAnsi"/>
          <w:b/>
          <w:sz w:val="22"/>
          <w:szCs w:val="22"/>
        </w:rPr>
        <w:t>Závěrečná ustanovení</w:t>
      </w:r>
    </w:p>
    <w:p w14:paraId="1E120E85" w14:textId="77777777" w:rsidR="00773E6A" w:rsidRPr="009B4560" w:rsidRDefault="00773E6A" w:rsidP="009B4560">
      <w:pPr>
        <w:tabs>
          <w:tab w:val="left" w:pos="425"/>
        </w:tabs>
        <w:jc w:val="center"/>
        <w:rPr>
          <w:rFonts w:asciiTheme="minorHAnsi" w:hAnsiTheme="minorHAnsi" w:cstheme="minorHAnsi"/>
          <w:b/>
          <w:sz w:val="22"/>
          <w:szCs w:val="22"/>
        </w:rPr>
      </w:pPr>
    </w:p>
    <w:p w14:paraId="2A21C5E6" w14:textId="6B4DBF7A" w:rsidR="005027E2" w:rsidRPr="009B4560" w:rsidRDefault="005027E2" w:rsidP="009B4560">
      <w:pPr>
        <w:pStyle w:val="Odstavecseseznamem"/>
        <w:numPr>
          <w:ilvl w:val="0"/>
          <w:numId w:val="6"/>
        </w:numPr>
        <w:spacing w:after="0" w:line="240" w:lineRule="auto"/>
        <w:ind w:left="425" w:hanging="425"/>
        <w:jc w:val="both"/>
        <w:rPr>
          <w:rFonts w:asciiTheme="minorHAnsi" w:hAnsiTheme="minorHAnsi" w:cstheme="minorHAnsi"/>
        </w:rPr>
      </w:pPr>
      <w:r w:rsidRPr="009B4560">
        <w:rPr>
          <w:rFonts w:asciiTheme="minorHAnsi" w:hAnsiTheme="minorHAnsi" w:cstheme="minorHAns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6CB1C6E5" w14:textId="77777777" w:rsidR="007818B7" w:rsidRPr="009B4560" w:rsidRDefault="007818B7" w:rsidP="009B4560">
      <w:pPr>
        <w:pStyle w:val="Odstavecseseznamem"/>
        <w:spacing w:after="0" w:line="240" w:lineRule="auto"/>
        <w:ind w:left="425" w:hanging="425"/>
        <w:jc w:val="both"/>
        <w:rPr>
          <w:rFonts w:asciiTheme="minorHAnsi" w:hAnsiTheme="minorHAnsi" w:cstheme="minorHAnsi"/>
          <w:lang w:eastAsia="cs-CZ"/>
        </w:rPr>
      </w:pPr>
    </w:p>
    <w:p w14:paraId="7B281DD3" w14:textId="77777777" w:rsidR="005027E2" w:rsidRPr="009B4560" w:rsidRDefault="005027E2" w:rsidP="009B4560">
      <w:pPr>
        <w:pStyle w:val="Odstavecseseznamem"/>
        <w:numPr>
          <w:ilvl w:val="0"/>
          <w:numId w:val="6"/>
        </w:numPr>
        <w:spacing w:after="0" w:line="240" w:lineRule="auto"/>
        <w:ind w:left="425" w:hanging="425"/>
        <w:jc w:val="both"/>
        <w:rPr>
          <w:rFonts w:asciiTheme="minorHAnsi" w:hAnsiTheme="minorHAnsi" w:cstheme="minorHAnsi"/>
        </w:rPr>
      </w:pPr>
      <w:r w:rsidRPr="009B4560">
        <w:rPr>
          <w:rFonts w:asciiTheme="minorHAnsi" w:hAnsiTheme="minorHAnsi" w:cstheme="minorHAnsi"/>
        </w:rPr>
        <w:t xml:space="preserve">Dle § 2 písm. e) zákona č. 320/2001 Sb., o finanční kontrole ve veřejné správě, ve znění pozdějších </w:t>
      </w:r>
      <w:r w:rsidR="00CA799B" w:rsidRPr="009B4560">
        <w:rPr>
          <w:rFonts w:asciiTheme="minorHAnsi" w:hAnsiTheme="minorHAnsi" w:cstheme="minorHAnsi"/>
        </w:rPr>
        <w:t xml:space="preserve"> </w:t>
      </w:r>
      <w:r w:rsidR="002539D8" w:rsidRPr="009B4560">
        <w:rPr>
          <w:rFonts w:asciiTheme="minorHAnsi" w:hAnsiTheme="minorHAnsi" w:cstheme="minorHAnsi"/>
        </w:rPr>
        <w:t xml:space="preserve"> </w:t>
      </w:r>
      <w:r w:rsidRPr="009B4560">
        <w:rPr>
          <w:rFonts w:asciiTheme="minorHAnsi" w:hAnsiTheme="minorHAnsi" w:cstheme="minorHAnsi"/>
        </w:rPr>
        <w:t>předpisů, je dodavatel osobou povinou spolupůsobit při výkonu finanční kontroly.</w:t>
      </w:r>
    </w:p>
    <w:p w14:paraId="4D0D1160" w14:textId="77777777" w:rsidR="007818B7" w:rsidRPr="009B4560" w:rsidRDefault="007818B7" w:rsidP="009B4560">
      <w:pPr>
        <w:pStyle w:val="Odstavecseseznamem"/>
        <w:spacing w:after="0" w:line="240" w:lineRule="auto"/>
        <w:ind w:left="425" w:hanging="425"/>
        <w:jc w:val="both"/>
        <w:rPr>
          <w:rFonts w:asciiTheme="minorHAnsi" w:hAnsiTheme="minorHAnsi" w:cstheme="minorHAnsi"/>
          <w:lang w:eastAsia="cs-CZ"/>
        </w:rPr>
      </w:pPr>
    </w:p>
    <w:p w14:paraId="0960751B" w14:textId="77777777" w:rsidR="0053248B" w:rsidRPr="009B4560" w:rsidRDefault="005027E2" w:rsidP="009B4560">
      <w:pPr>
        <w:pStyle w:val="Odstavecseseznamem"/>
        <w:numPr>
          <w:ilvl w:val="0"/>
          <w:numId w:val="6"/>
        </w:numPr>
        <w:spacing w:after="0" w:line="240" w:lineRule="auto"/>
        <w:ind w:left="425" w:hanging="425"/>
        <w:jc w:val="both"/>
        <w:rPr>
          <w:rFonts w:asciiTheme="minorHAnsi" w:hAnsiTheme="minorHAnsi" w:cstheme="minorHAnsi"/>
          <w:lang w:eastAsia="cs-CZ"/>
        </w:rPr>
      </w:pPr>
      <w:r w:rsidRPr="009B4560">
        <w:rPr>
          <w:rFonts w:asciiTheme="minorHAnsi" w:hAnsiTheme="minorHAnsi" w:cstheme="minorHAnsi"/>
          <w:lang w:eastAsia="cs-CZ"/>
        </w:rPr>
        <w:t xml:space="preserve">Neupravené smluvní vztahy se řídí </w:t>
      </w:r>
      <w:r w:rsidR="007818B7" w:rsidRPr="009B4560">
        <w:rPr>
          <w:rFonts w:asciiTheme="minorHAnsi" w:hAnsiTheme="minorHAnsi" w:cstheme="minorHAnsi"/>
        </w:rPr>
        <w:t>zákonem č. 89/2012 Sb., občanským zákoníkem, v platném znění.</w:t>
      </w:r>
    </w:p>
    <w:p w14:paraId="54794F7E" w14:textId="77777777" w:rsidR="008B0D83" w:rsidRPr="009B4560" w:rsidRDefault="008B0D83" w:rsidP="009B4560">
      <w:pPr>
        <w:pStyle w:val="Odstavecseseznamem"/>
        <w:spacing w:after="0" w:line="240" w:lineRule="auto"/>
        <w:ind w:left="425" w:hanging="425"/>
        <w:jc w:val="both"/>
        <w:rPr>
          <w:rFonts w:asciiTheme="minorHAnsi" w:hAnsiTheme="minorHAnsi" w:cstheme="minorHAnsi"/>
          <w:lang w:eastAsia="cs-CZ"/>
        </w:rPr>
      </w:pPr>
    </w:p>
    <w:p w14:paraId="4CEB87F0" w14:textId="5DD810CB" w:rsidR="005027E2" w:rsidRPr="009B4560" w:rsidRDefault="009A3CDB" w:rsidP="009B4560">
      <w:pPr>
        <w:pStyle w:val="Odstavecseseznamem"/>
        <w:numPr>
          <w:ilvl w:val="0"/>
          <w:numId w:val="6"/>
        </w:numPr>
        <w:spacing w:after="0" w:line="240" w:lineRule="auto"/>
        <w:ind w:left="425" w:hanging="425"/>
        <w:jc w:val="both"/>
        <w:rPr>
          <w:rFonts w:asciiTheme="minorHAnsi" w:hAnsiTheme="minorHAnsi" w:cstheme="minorHAnsi"/>
        </w:rPr>
      </w:pPr>
      <w:r>
        <w:rPr>
          <w:rFonts w:asciiTheme="minorHAnsi" w:hAnsiTheme="minorHAnsi" w:cstheme="minorHAnsi"/>
        </w:rPr>
        <w:t>Smluvní s</w:t>
      </w:r>
      <w:r w:rsidR="0053248B" w:rsidRPr="009B4560">
        <w:rPr>
          <w:rFonts w:asciiTheme="minorHAnsi" w:hAnsiTheme="minorHAnsi" w:cstheme="minorHAnsi"/>
        </w:rPr>
        <w:t xml:space="preserve">trany sjednávají, že v případě pochybnosti o </w:t>
      </w:r>
      <w:r w:rsidR="005027E2" w:rsidRPr="009B4560">
        <w:rPr>
          <w:rFonts w:asciiTheme="minorHAnsi" w:hAnsiTheme="minorHAnsi" w:cstheme="minorHAnsi"/>
        </w:rPr>
        <w:t xml:space="preserve">výkladu </w:t>
      </w:r>
      <w:r w:rsidR="0053248B" w:rsidRPr="009B4560">
        <w:rPr>
          <w:rFonts w:asciiTheme="minorHAnsi" w:hAnsiTheme="minorHAnsi" w:cstheme="minorHAnsi"/>
        </w:rPr>
        <w:t xml:space="preserve">této </w:t>
      </w:r>
      <w:r w:rsidR="005027E2" w:rsidRPr="009B4560">
        <w:rPr>
          <w:rFonts w:asciiTheme="minorHAnsi" w:hAnsiTheme="minorHAnsi" w:cstheme="minorHAnsi"/>
        </w:rPr>
        <w:t>smlouvy</w:t>
      </w:r>
      <w:r w:rsidR="0053248B" w:rsidRPr="009B4560">
        <w:rPr>
          <w:rFonts w:asciiTheme="minorHAnsi" w:hAnsiTheme="minorHAnsi" w:cstheme="minorHAnsi"/>
        </w:rPr>
        <w:t xml:space="preserve"> je smlouva vykládána podle zveřejněné výzvy objednatelem. Vždy však v souladu s občanským zákoníkem</w:t>
      </w:r>
      <w:r w:rsidR="005027E2" w:rsidRPr="009B4560">
        <w:rPr>
          <w:rFonts w:asciiTheme="minorHAnsi" w:hAnsiTheme="minorHAnsi" w:cstheme="minorHAnsi"/>
        </w:rPr>
        <w:t xml:space="preserve"> a ostatními obecně závaznými právními předpisy.</w:t>
      </w:r>
    </w:p>
    <w:p w14:paraId="02CAE300" w14:textId="77777777" w:rsidR="0053248B" w:rsidRPr="009B4560" w:rsidRDefault="0053248B" w:rsidP="009B4560">
      <w:pPr>
        <w:pStyle w:val="Odstavecseseznamem"/>
        <w:spacing w:after="0" w:line="240" w:lineRule="auto"/>
        <w:ind w:left="425" w:hanging="425"/>
        <w:jc w:val="both"/>
        <w:rPr>
          <w:rFonts w:asciiTheme="minorHAnsi" w:hAnsiTheme="minorHAnsi" w:cstheme="minorHAnsi"/>
          <w:lang w:eastAsia="cs-CZ"/>
        </w:rPr>
      </w:pPr>
    </w:p>
    <w:p w14:paraId="217EB01E" w14:textId="7388736A" w:rsidR="00B5604C" w:rsidRPr="009B4560" w:rsidRDefault="005027E2" w:rsidP="009B4560">
      <w:pPr>
        <w:pStyle w:val="Odstavecseseznamem"/>
        <w:numPr>
          <w:ilvl w:val="0"/>
          <w:numId w:val="6"/>
        </w:numPr>
        <w:spacing w:after="0" w:line="240" w:lineRule="auto"/>
        <w:ind w:left="425" w:hanging="425"/>
        <w:jc w:val="both"/>
        <w:rPr>
          <w:rFonts w:asciiTheme="minorHAnsi" w:hAnsiTheme="minorHAnsi" w:cstheme="minorHAnsi"/>
        </w:rPr>
      </w:pPr>
      <w:r w:rsidRPr="009B4560">
        <w:rPr>
          <w:rFonts w:asciiTheme="minorHAnsi" w:hAnsiTheme="minorHAnsi" w:cstheme="minorHAnsi"/>
        </w:rPr>
        <w:t xml:space="preserve">Kontaktní osobou </w:t>
      </w:r>
      <w:r w:rsidR="0068740C" w:rsidRPr="009B4560">
        <w:rPr>
          <w:rFonts w:asciiTheme="minorHAnsi" w:hAnsiTheme="minorHAnsi" w:cstheme="minorHAnsi"/>
        </w:rPr>
        <w:t>objednatele</w:t>
      </w:r>
      <w:r w:rsidRPr="009B4560">
        <w:rPr>
          <w:rFonts w:asciiTheme="minorHAnsi" w:hAnsiTheme="minorHAnsi" w:cstheme="minorHAnsi"/>
        </w:rPr>
        <w:t xml:space="preserve"> ve věcech realizace předmětu této smlouvy je: </w:t>
      </w:r>
      <w:r w:rsidR="00E02F15" w:rsidRPr="009B4560">
        <w:rPr>
          <w:rFonts w:asciiTheme="minorHAnsi" w:hAnsiTheme="minorHAnsi" w:cstheme="minorHAnsi"/>
        </w:rPr>
        <w:t xml:space="preserve">paní </w:t>
      </w:r>
      <w:r w:rsidRPr="009B4560">
        <w:rPr>
          <w:rFonts w:asciiTheme="minorHAnsi" w:hAnsiTheme="minorHAnsi" w:cstheme="minorHAnsi"/>
        </w:rPr>
        <w:t>Miroslava Dlouhá,</w:t>
      </w:r>
    </w:p>
    <w:p w14:paraId="03F5CDF0" w14:textId="38B02025" w:rsidR="00AF3DFD" w:rsidRDefault="005027E2" w:rsidP="009B4560">
      <w:pPr>
        <w:pStyle w:val="Odstavecseseznamem"/>
        <w:spacing w:after="0" w:line="240" w:lineRule="auto"/>
        <w:ind w:left="425"/>
        <w:jc w:val="both"/>
        <w:rPr>
          <w:rFonts w:asciiTheme="minorHAnsi" w:hAnsiTheme="minorHAnsi" w:cstheme="minorHAnsi"/>
        </w:rPr>
      </w:pPr>
      <w:r w:rsidRPr="009B4560">
        <w:rPr>
          <w:rFonts w:asciiTheme="minorHAnsi" w:hAnsiTheme="minorHAnsi" w:cstheme="minorHAnsi"/>
        </w:rPr>
        <w:t>tel.:</w:t>
      </w:r>
      <w:r w:rsidR="00E02F15" w:rsidRPr="009B4560">
        <w:rPr>
          <w:rFonts w:asciiTheme="minorHAnsi" w:hAnsiTheme="minorHAnsi" w:cstheme="minorHAnsi"/>
        </w:rPr>
        <w:t xml:space="preserve">  </w:t>
      </w:r>
      <w:r w:rsidRPr="009B4560">
        <w:rPr>
          <w:rFonts w:asciiTheme="minorHAnsi" w:hAnsiTheme="minorHAnsi" w:cstheme="minorHAnsi"/>
        </w:rPr>
        <w:t>+</w:t>
      </w:r>
      <w:r w:rsidR="00E02F15" w:rsidRPr="009B4560">
        <w:rPr>
          <w:rFonts w:asciiTheme="minorHAnsi" w:hAnsiTheme="minorHAnsi" w:cstheme="minorHAnsi"/>
        </w:rPr>
        <w:t xml:space="preserve"> </w:t>
      </w:r>
      <w:r w:rsidRPr="009B4560">
        <w:rPr>
          <w:rFonts w:asciiTheme="minorHAnsi" w:hAnsiTheme="minorHAnsi" w:cstheme="minorHAnsi"/>
        </w:rPr>
        <w:t>420 325 517 102, +</w:t>
      </w:r>
      <w:r w:rsidR="00E02F15" w:rsidRPr="009B4560">
        <w:rPr>
          <w:rFonts w:asciiTheme="minorHAnsi" w:hAnsiTheme="minorHAnsi" w:cstheme="minorHAnsi"/>
        </w:rPr>
        <w:t xml:space="preserve"> </w:t>
      </w:r>
      <w:r w:rsidRPr="009B4560">
        <w:rPr>
          <w:rFonts w:asciiTheme="minorHAnsi" w:hAnsiTheme="minorHAnsi" w:cstheme="minorHAnsi"/>
        </w:rPr>
        <w:t xml:space="preserve">420 602 400 089, email: </w:t>
      </w:r>
      <w:hyperlink r:id="rId11" w:history="1">
        <w:r w:rsidRPr="009B4560">
          <w:rPr>
            <w:rFonts w:asciiTheme="minorHAnsi" w:hAnsiTheme="minorHAnsi" w:cstheme="minorHAnsi"/>
          </w:rPr>
          <w:t>miroslava.dlouha@mesto-milovice.cz.</w:t>
        </w:r>
      </w:hyperlink>
    </w:p>
    <w:p w14:paraId="36423F0D" w14:textId="77777777" w:rsidR="00AF3DFD" w:rsidRPr="009B4560" w:rsidRDefault="00AF3DFD" w:rsidP="009B4560">
      <w:pPr>
        <w:jc w:val="both"/>
        <w:rPr>
          <w:rFonts w:asciiTheme="minorHAnsi" w:hAnsiTheme="minorHAnsi" w:cstheme="minorHAnsi"/>
        </w:rPr>
      </w:pPr>
    </w:p>
    <w:p w14:paraId="440F17C9" w14:textId="003C037E" w:rsidR="00B5604C" w:rsidRPr="009A3CDB" w:rsidRDefault="005027E2" w:rsidP="009A3CDB">
      <w:pPr>
        <w:pStyle w:val="Odstavecseseznamem"/>
        <w:numPr>
          <w:ilvl w:val="0"/>
          <w:numId w:val="6"/>
        </w:numPr>
        <w:tabs>
          <w:tab w:val="left" w:pos="1418"/>
        </w:tabs>
        <w:spacing w:after="0" w:line="240" w:lineRule="auto"/>
        <w:ind w:left="426" w:hanging="426"/>
        <w:jc w:val="both"/>
        <w:rPr>
          <w:rFonts w:asciiTheme="minorHAnsi" w:hAnsiTheme="minorHAnsi" w:cstheme="minorHAnsi"/>
          <w:snapToGrid w:val="0"/>
        </w:rPr>
      </w:pPr>
      <w:r w:rsidRPr="009A3CDB">
        <w:rPr>
          <w:rFonts w:asciiTheme="minorHAnsi" w:hAnsiTheme="minorHAnsi" w:cstheme="minorHAnsi"/>
        </w:rPr>
        <w:t xml:space="preserve">Kontaktní osobou </w:t>
      </w:r>
      <w:r w:rsidR="0093165E" w:rsidRPr="009A3CDB">
        <w:rPr>
          <w:rFonts w:asciiTheme="minorHAnsi" w:hAnsiTheme="minorHAnsi" w:cstheme="minorHAnsi"/>
        </w:rPr>
        <w:t>dodavatel</w:t>
      </w:r>
      <w:r w:rsidRPr="009A3CDB">
        <w:rPr>
          <w:rFonts w:asciiTheme="minorHAnsi" w:hAnsiTheme="minorHAnsi" w:cstheme="minorHAnsi"/>
        </w:rPr>
        <w:t>e ve věcech realizace předmětu této smlouvy je</w:t>
      </w:r>
      <w:r w:rsidR="00B5604C" w:rsidRPr="009A3CDB">
        <w:rPr>
          <w:rFonts w:asciiTheme="minorHAnsi" w:hAnsiTheme="minorHAnsi" w:cstheme="minorHAnsi"/>
        </w:rPr>
        <w:t xml:space="preserve">: </w:t>
      </w:r>
      <w:r w:rsidR="00B5604C" w:rsidRPr="009A3CDB">
        <w:rPr>
          <w:rFonts w:asciiTheme="minorHAnsi" w:hAnsiTheme="minorHAnsi" w:cstheme="minorHAnsi"/>
          <w:i/>
          <w:snapToGrid w:val="0"/>
          <w:highlight w:val="yellow"/>
        </w:rPr>
        <w:t>(doplňte)</w:t>
      </w:r>
    </w:p>
    <w:p w14:paraId="3192C56E" w14:textId="7B1D7FCD" w:rsidR="00B5604C" w:rsidRPr="009B4560" w:rsidRDefault="005027E2" w:rsidP="009A3CDB">
      <w:pPr>
        <w:tabs>
          <w:tab w:val="left" w:pos="1418"/>
        </w:tabs>
        <w:ind w:left="284" w:firstLine="142"/>
        <w:jc w:val="both"/>
        <w:rPr>
          <w:rFonts w:asciiTheme="minorHAnsi" w:hAnsiTheme="minorHAnsi" w:cstheme="minorHAnsi"/>
          <w:snapToGrid w:val="0"/>
          <w:sz w:val="22"/>
          <w:szCs w:val="22"/>
        </w:rPr>
      </w:pPr>
      <w:r w:rsidRPr="009B4560">
        <w:rPr>
          <w:rFonts w:asciiTheme="minorHAnsi" w:hAnsiTheme="minorHAnsi" w:cstheme="minorHAnsi"/>
        </w:rPr>
        <w:t>tel.:</w:t>
      </w:r>
      <w:r w:rsidR="00B5604C" w:rsidRPr="009B4560">
        <w:rPr>
          <w:rFonts w:asciiTheme="minorHAnsi" w:hAnsiTheme="minorHAnsi" w:cstheme="minorHAnsi"/>
          <w:sz w:val="20"/>
          <w:szCs w:val="20"/>
        </w:rPr>
        <w:t xml:space="preserve"> </w:t>
      </w:r>
      <w:r w:rsidR="00B5604C" w:rsidRPr="009B4560">
        <w:rPr>
          <w:rFonts w:asciiTheme="minorHAnsi" w:hAnsiTheme="minorHAnsi" w:cstheme="minorHAnsi"/>
          <w:i/>
          <w:snapToGrid w:val="0"/>
          <w:sz w:val="22"/>
          <w:szCs w:val="22"/>
          <w:highlight w:val="yellow"/>
        </w:rPr>
        <w:t>(doplňte),</w:t>
      </w:r>
      <w:r w:rsidR="00B5604C" w:rsidRPr="009B4560">
        <w:rPr>
          <w:rFonts w:asciiTheme="minorHAnsi" w:hAnsiTheme="minorHAnsi" w:cstheme="minorHAnsi"/>
          <w:snapToGrid w:val="0"/>
          <w:sz w:val="22"/>
          <w:szCs w:val="22"/>
        </w:rPr>
        <w:t xml:space="preserve"> </w:t>
      </w:r>
      <w:r w:rsidRPr="009B4560">
        <w:rPr>
          <w:rFonts w:asciiTheme="minorHAnsi" w:hAnsiTheme="minorHAnsi" w:cstheme="minorHAnsi"/>
        </w:rPr>
        <w:t xml:space="preserve">email: </w:t>
      </w:r>
      <w:r w:rsidR="00B5604C" w:rsidRPr="009B4560">
        <w:rPr>
          <w:rFonts w:asciiTheme="minorHAnsi" w:hAnsiTheme="minorHAnsi" w:cstheme="minorHAnsi"/>
          <w:i/>
          <w:snapToGrid w:val="0"/>
          <w:sz w:val="22"/>
          <w:szCs w:val="22"/>
          <w:highlight w:val="yellow"/>
        </w:rPr>
        <w:t>(doplňte)</w:t>
      </w:r>
      <w:r w:rsidR="009A3CDB">
        <w:rPr>
          <w:rFonts w:asciiTheme="minorHAnsi" w:hAnsiTheme="minorHAnsi" w:cstheme="minorHAnsi"/>
          <w:i/>
          <w:snapToGrid w:val="0"/>
          <w:sz w:val="22"/>
          <w:szCs w:val="22"/>
          <w:highlight w:val="yellow"/>
        </w:rPr>
        <w:t>.</w:t>
      </w:r>
    </w:p>
    <w:p w14:paraId="270C9C7C" w14:textId="7CA3C392" w:rsidR="00AF3DFD" w:rsidRPr="009B4560" w:rsidRDefault="00AF3DFD" w:rsidP="009B4560">
      <w:pPr>
        <w:tabs>
          <w:tab w:val="left" w:pos="1418"/>
        </w:tabs>
        <w:jc w:val="both"/>
        <w:rPr>
          <w:rFonts w:asciiTheme="minorHAnsi" w:hAnsiTheme="minorHAnsi" w:cstheme="minorHAnsi"/>
          <w:highlight w:val="yellow"/>
        </w:rPr>
      </w:pPr>
    </w:p>
    <w:p w14:paraId="2718A3BA" w14:textId="08DA0C12" w:rsidR="00860805" w:rsidRDefault="005027E2" w:rsidP="009B4560">
      <w:pPr>
        <w:pStyle w:val="Odstavecseseznamem"/>
        <w:numPr>
          <w:ilvl w:val="0"/>
          <w:numId w:val="6"/>
        </w:numPr>
        <w:spacing w:after="0" w:line="240" w:lineRule="auto"/>
        <w:ind w:left="426" w:hanging="426"/>
        <w:jc w:val="both"/>
        <w:rPr>
          <w:rFonts w:asciiTheme="minorHAnsi" w:hAnsiTheme="minorHAnsi" w:cstheme="minorHAnsi"/>
        </w:rPr>
      </w:pPr>
      <w:r w:rsidRPr="009B4560">
        <w:rPr>
          <w:rFonts w:asciiTheme="minorHAnsi" w:hAnsiTheme="minorHAnsi" w:cstheme="minorHAnsi"/>
        </w:rPr>
        <w:t>Jakékoliv změny a doplňky této smlouvy jsou možné jen formou písemných, vzestupně číslovaných a oboustranně podepsaných dodatků.</w:t>
      </w:r>
    </w:p>
    <w:p w14:paraId="300DC430" w14:textId="77777777" w:rsidR="009A3CDB" w:rsidRPr="009B4560" w:rsidRDefault="009A3CDB" w:rsidP="009A3CDB">
      <w:pPr>
        <w:pStyle w:val="Odstavecseseznamem"/>
        <w:spacing w:after="0" w:line="240" w:lineRule="auto"/>
        <w:ind w:left="426"/>
        <w:jc w:val="both"/>
        <w:rPr>
          <w:rFonts w:asciiTheme="minorHAnsi" w:hAnsiTheme="minorHAnsi" w:cstheme="minorHAnsi"/>
        </w:rPr>
      </w:pPr>
    </w:p>
    <w:p w14:paraId="487AD3EF" w14:textId="19FF5287" w:rsidR="00AF3DFD" w:rsidRPr="009B4560" w:rsidRDefault="005027E2" w:rsidP="009B4560">
      <w:pPr>
        <w:pStyle w:val="Odstavecseseznamem"/>
        <w:numPr>
          <w:ilvl w:val="0"/>
          <w:numId w:val="6"/>
        </w:numPr>
        <w:spacing w:after="0" w:line="240" w:lineRule="auto"/>
        <w:ind w:left="425" w:hanging="425"/>
        <w:jc w:val="both"/>
        <w:rPr>
          <w:rFonts w:asciiTheme="minorHAnsi" w:hAnsiTheme="minorHAnsi" w:cstheme="minorHAnsi"/>
        </w:rPr>
      </w:pPr>
      <w:r w:rsidRPr="009B4560">
        <w:rPr>
          <w:rFonts w:asciiTheme="minorHAnsi" w:hAnsiTheme="minorHAnsi" w:cstheme="minorHAnsi"/>
        </w:rPr>
        <w:t>Tato smlouva je vyhotovena ve dvou vyhotoveních s platností originálu, přičemž dodavatel i objednatel obdrží po jednom vyhotovení.</w:t>
      </w:r>
    </w:p>
    <w:p w14:paraId="730DCC39" w14:textId="77777777" w:rsidR="00AF3DFD" w:rsidRPr="009B4560" w:rsidRDefault="00AF3DFD" w:rsidP="009B4560">
      <w:pPr>
        <w:pStyle w:val="Odstavecseseznamem"/>
        <w:spacing w:after="0" w:line="240" w:lineRule="auto"/>
        <w:ind w:left="425"/>
        <w:jc w:val="both"/>
        <w:rPr>
          <w:rFonts w:asciiTheme="minorHAnsi" w:hAnsiTheme="minorHAnsi" w:cstheme="minorHAnsi"/>
        </w:rPr>
      </w:pPr>
    </w:p>
    <w:p w14:paraId="1D0BCC1D" w14:textId="7318AB0C" w:rsidR="00D53780" w:rsidRPr="009B4560" w:rsidRDefault="00D53780" w:rsidP="009B4560">
      <w:pPr>
        <w:pStyle w:val="Odstavecseseznamem"/>
        <w:keepNext/>
        <w:keepLines/>
        <w:widowControl w:val="0"/>
        <w:numPr>
          <w:ilvl w:val="0"/>
          <w:numId w:val="6"/>
        </w:numPr>
        <w:suppressAutoHyphens/>
        <w:spacing w:after="0" w:line="240" w:lineRule="auto"/>
        <w:ind w:left="425" w:hanging="425"/>
        <w:jc w:val="both"/>
        <w:rPr>
          <w:rFonts w:asciiTheme="minorHAnsi" w:hAnsiTheme="minorHAnsi" w:cstheme="minorHAnsi"/>
          <w:lang w:eastAsia="ar-SA"/>
        </w:rPr>
      </w:pPr>
      <w:r w:rsidRPr="009B4560">
        <w:rPr>
          <w:rFonts w:asciiTheme="minorHAnsi" w:hAnsiTheme="minorHAnsi" w:cstheme="minorHAnsi"/>
        </w:rPr>
        <w:t>Tato smlouva nabývá platnosti dnem jejího uzavření oběma smluvními stranami</w:t>
      </w:r>
      <w:r w:rsidRPr="009B4560">
        <w:rPr>
          <w:rFonts w:asciiTheme="minorHAnsi" w:hAnsiTheme="minorHAnsi" w:cstheme="minorHAnsi"/>
          <w:lang w:eastAsia="ar-SA"/>
        </w:rPr>
        <w:t>.</w:t>
      </w:r>
    </w:p>
    <w:p w14:paraId="0EC80C1E" w14:textId="77777777" w:rsidR="00D53780" w:rsidRPr="009B4560" w:rsidRDefault="00D53780" w:rsidP="009B4560">
      <w:pPr>
        <w:keepNext/>
        <w:keepLines/>
        <w:widowControl w:val="0"/>
        <w:suppressAutoHyphens/>
        <w:ind w:left="426" w:hanging="426"/>
        <w:jc w:val="both"/>
        <w:rPr>
          <w:rFonts w:asciiTheme="minorHAnsi" w:hAnsiTheme="minorHAnsi" w:cstheme="minorHAnsi"/>
          <w:lang w:eastAsia="ar-SA"/>
        </w:rPr>
      </w:pPr>
    </w:p>
    <w:p w14:paraId="3D1882E7" w14:textId="77777777" w:rsidR="006F1565" w:rsidRPr="009B4560" w:rsidRDefault="005027E2" w:rsidP="009B4560">
      <w:pPr>
        <w:pStyle w:val="Odstavecseseznamem"/>
        <w:numPr>
          <w:ilvl w:val="0"/>
          <w:numId w:val="6"/>
        </w:numPr>
        <w:spacing w:after="0" w:line="240" w:lineRule="auto"/>
        <w:ind w:left="426" w:hanging="426"/>
        <w:jc w:val="both"/>
        <w:rPr>
          <w:rFonts w:asciiTheme="minorHAnsi" w:hAnsiTheme="minorHAnsi" w:cstheme="minorHAnsi"/>
          <w:lang w:eastAsia="cs-CZ"/>
        </w:rPr>
      </w:pPr>
      <w:r w:rsidRPr="009B4560">
        <w:rPr>
          <w:rFonts w:asciiTheme="minorHAnsi" w:hAnsiTheme="minorHAnsi" w:cstheme="minorHAnsi"/>
        </w:rPr>
        <w:t>Smluvní strany po přečtení této smlouvy shodně prohlašují, že byla sepsána a uzavřena podle jejich pravé a svobodné vůle, nikoli v tísni či za nápadně nevýhodných podmínek, a na důkaz toho připojují své podpisy.</w:t>
      </w:r>
    </w:p>
    <w:p w14:paraId="7062B32E" w14:textId="77777777" w:rsidR="00330346" w:rsidRPr="009B4560" w:rsidRDefault="00330346" w:rsidP="009B4560">
      <w:pPr>
        <w:pStyle w:val="Odstavecseseznamem"/>
        <w:spacing w:after="0" w:line="240" w:lineRule="auto"/>
        <w:ind w:left="426" w:hanging="426"/>
        <w:rPr>
          <w:rFonts w:asciiTheme="minorHAnsi" w:hAnsiTheme="minorHAnsi" w:cstheme="minorHAnsi"/>
          <w:lang w:eastAsia="cs-CZ"/>
        </w:rPr>
      </w:pPr>
    </w:p>
    <w:p w14:paraId="1580E5B2" w14:textId="1638DC33" w:rsidR="001909B6" w:rsidRPr="009B4560" w:rsidRDefault="00330346" w:rsidP="009B4560">
      <w:pPr>
        <w:pStyle w:val="Odstavecseseznamem"/>
        <w:numPr>
          <w:ilvl w:val="0"/>
          <w:numId w:val="6"/>
        </w:numPr>
        <w:spacing w:after="0" w:line="240" w:lineRule="auto"/>
        <w:ind w:left="426" w:hanging="426"/>
        <w:jc w:val="both"/>
        <w:rPr>
          <w:rFonts w:asciiTheme="minorHAnsi" w:hAnsiTheme="minorHAnsi" w:cstheme="minorHAnsi"/>
        </w:rPr>
      </w:pPr>
      <w:r w:rsidRPr="009B4560">
        <w:rPr>
          <w:rFonts w:asciiTheme="minorHAnsi" w:hAnsiTheme="minorHAnsi" w:cstheme="minorHAnsi"/>
        </w:rPr>
        <w:t xml:space="preserve">Doručování dle této smlouvy může proběhnout prostřednictvím datové schránky, nebo listinnou formou s doručením na adresu sídla smluvní strany. V případě doručení datovou schránkou se použijí běžná pravidla pro doručení, v případě doručení listinnou formou je doručeno </w:t>
      </w:r>
      <w:r w:rsidR="009A3CDB">
        <w:rPr>
          <w:rFonts w:asciiTheme="minorHAnsi" w:hAnsiTheme="minorHAnsi" w:cstheme="minorHAnsi"/>
        </w:rPr>
        <w:t>třetím</w:t>
      </w:r>
      <w:r w:rsidRPr="009B4560">
        <w:rPr>
          <w:rFonts w:asciiTheme="minorHAnsi" w:hAnsiTheme="minorHAnsi" w:cstheme="minorHAnsi"/>
        </w:rPr>
        <w:t xml:space="preserve"> dnem ode dne odeslání.</w:t>
      </w:r>
    </w:p>
    <w:p w14:paraId="0CF8AC6B" w14:textId="77777777" w:rsidR="001909B6" w:rsidRPr="009B4560" w:rsidRDefault="001909B6" w:rsidP="009B4560">
      <w:pPr>
        <w:pStyle w:val="Odstavecseseznamem"/>
        <w:spacing w:after="0" w:line="240" w:lineRule="auto"/>
        <w:ind w:left="426" w:hanging="426"/>
        <w:jc w:val="both"/>
        <w:rPr>
          <w:rFonts w:asciiTheme="minorHAnsi" w:hAnsiTheme="minorHAnsi" w:cstheme="minorHAnsi"/>
          <w:lang w:eastAsia="cs-CZ"/>
        </w:rPr>
      </w:pPr>
    </w:p>
    <w:p w14:paraId="3AFB34AD" w14:textId="66D6D0A2" w:rsidR="00D143B6" w:rsidRPr="009B4560" w:rsidRDefault="00D143B6" w:rsidP="009B4560">
      <w:pPr>
        <w:jc w:val="both"/>
        <w:rPr>
          <w:rStyle w:val="Nadpis20"/>
          <w:rFonts w:asciiTheme="minorHAnsi" w:hAnsiTheme="minorHAnsi" w:cstheme="minorHAnsi"/>
          <w:bCs/>
          <w:sz w:val="22"/>
          <w:szCs w:val="22"/>
        </w:rPr>
      </w:pPr>
      <w:r w:rsidRPr="009B4560">
        <w:rPr>
          <w:rStyle w:val="Nadpis20"/>
          <w:rFonts w:asciiTheme="minorHAnsi" w:hAnsiTheme="minorHAnsi" w:cstheme="minorHAnsi"/>
          <w:bCs/>
          <w:sz w:val="22"/>
          <w:szCs w:val="22"/>
        </w:rPr>
        <w:t xml:space="preserve">Přílohy: </w:t>
      </w:r>
    </w:p>
    <w:p w14:paraId="5A0EBB08" w14:textId="7F3E05C6" w:rsidR="008A07D2" w:rsidRPr="009B4560" w:rsidRDefault="008A07D2" w:rsidP="009B4560">
      <w:pPr>
        <w:jc w:val="both"/>
        <w:rPr>
          <w:rStyle w:val="Nadpis20"/>
          <w:rFonts w:asciiTheme="minorHAnsi" w:hAnsiTheme="minorHAnsi" w:cstheme="minorHAnsi"/>
          <w:bCs/>
          <w:sz w:val="22"/>
          <w:szCs w:val="22"/>
        </w:rPr>
      </w:pPr>
    </w:p>
    <w:p w14:paraId="025979E3" w14:textId="77777777" w:rsidR="008A07D2" w:rsidRPr="009B4560" w:rsidRDefault="008A07D2" w:rsidP="009B4560">
      <w:pPr>
        <w:rPr>
          <w:rFonts w:asciiTheme="minorHAnsi" w:hAnsiTheme="minorHAnsi" w:cstheme="minorHAnsi"/>
          <w:sz w:val="22"/>
          <w:szCs w:val="22"/>
        </w:rPr>
      </w:pPr>
      <w:r w:rsidRPr="009B4560">
        <w:rPr>
          <w:rFonts w:asciiTheme="minorHAnsi" w:hAnsiTheme="minorHAnsi" w:cstheme="minorHAnsi"/>
          <w:sz w:val="22"/>
          <w:szCs w:val="22"/>
        </w:rPr>
        <w:t>Příloha č. 1 – Nabídka dodavatele</w:t>
      </w:r>
    </w:p>
    <w:p w14:paraId="3DA5AE5D" w14:textId="1A222379" w:rsidR="008A07D2" w:rsidRPr="009B4560" w:rsidRDefault="008A07D2" w:rsidP="009B4560">
      <w:pPr>
        <w:rPr>
          <w:rFonts w:asciiTheme="minorHAnsi" w:hAnsiTheme="minorHAnsi" w:cstheme="minorHAnsi"/>
          <w:sz w:val="22"/>
          <w:szCs w:val="22"/>
        </w:rPr>
      </w:pPr>
      <w:r w:rsidRPr="009B4560">
        <w:rPr>
          <w:rFonts w:asciiTheme="minorHAnsi" w:hAnsiTheme="minorHAnsi" w:cstheme="minorHAnsi"/>
          <w:sz w:val="22"/>
          <w:szCs w:val="22"/>
        </w:rPr>
        <w:t xml:space="preserve">Příloha č. </w:t>
      </w:r>
      <w:r w:rsidR="009A3CDB">
        <w:rPr>
          <w:rFonts w:asciiTheme="minorHAnsi" w:hAnsiTheme="minorHAnsi" w:cstheme="minorHAnsi"/>
          <w:sz w:val="22"/>
          <w:szCs w:val="22"/>
        </w:rPr>
        <w:t>2</w:t>
      </w:r>
      <w:r w:rsidRPr="009B4560">
        <w:rPr>
          <w:rFonts w:asciiTheme="minorHAnsi" w:hAnsiTheme="minorHAnsi" w:cstheme="minorHAnsi"/>
          <w:sz w:val="22"/>
          <w:szCs w:val="22"/>
        </w:rPr>
        <w:t xml:space="preserve"> – Cenová nabídka z nabídky dodavatele</w:t>
      </w:r>
    </w:p>
    <w:p w14:paraId="097079D7" w14:textId="77777777" w:rsidR="008A07D2" w:rsidRPr="009B4560" w:rsidRDefault="008A07D2" w:rsidP="009B4560">
      <w:pPr>
        <w:jc w:val="both"/>
        <w:rPr>
          <w:rStyle w:val="Nadpis20"/>
          <w:rFonts w:asciiTheme="minorHAnsi" w:hAnsiTheme="minorHAnsi" w:cstheme="minorHAnsi"/>
          <w:bCs/>
          <w:sz w:val="22"/>
          <w:szCs w:val="22"/>
        </w:rPr>
      </w:pPr>
    </w:p>
    <w:p w14:paraId="68B600EE" w14:textId="77777777" w:rsidR="00383165" w:rsidRPr="009B4560" w:rsidRDefault="00383165" w:rsidP="009B4560">
      <w:pPr>
        <w:jc w:val="both"/>
        <w:rPr>
          <w:rFonts w:asciiTheme="minorHAnsi" w:hAnsiTheme="minorHAnsi" w:cstheme="minorHAnsi"/>
          <w:sz w:val="22"/>
          <w:szCs w:val="22"/>
        </w:rPr>
      </w:pPr>
    </w:p>
    <w:p w14:paraId="25EFE547" w14:textId="729C13F1" w:rsidR="006F1565" w:rsidRPr="009B4560" w:rsidRDefault="006F1565" w:rsidP="009B4560">
      <w:pPr>
        <w:jc w:val="both"/>
        <w:rPr>
          <w:rFonts w:asciiTheme="minorHAnsi" w:hAnsiTheme="minorHAnsi" w:cstheme="minorHAnsi"/>
          <w:sz w:val="22"/>
          <w:szCs w:val="22"/>
        </w:rPr>
      </w:pPr>
      <w:r w:rsidRPr="009B4560">
        <w:rPr>
          <w:rFonts w:asciiTheme="minorHAnsi" w:hAnsiTheme="minorHAnsi" w:cstheme="minorHAnsi"/>
          <w:sz w:val="22"/>
          <w:szCs w:val="22"/>
        </w:rPr>
        <w:t>Projednáno a schváleno na Radě města, čj. ……………………………dne…………………………………….</w:t>
      </w:r>
    </w:p>
    <w:p w14:paraId="7F3BACFB" w14:textId="1649588A" w:rsidR="002539D8" w:rsidRPr="009B4560" w:rsidRDefault="002539D8" w:rsidP="009B4560">
      <w:pPr>
        <w:pStyle w:val="Odstavecseseznamem"/>
        <w:spacing w:after="0" w:line="240" w:lineRule="auto"/>
        <w:ind w:left="283"/>
        <w:jc w:val="both"/>
        <w:rPr>
          <w:rFonts w:asciiTheme="minorHAnsi" w:hAnsiTheme="minorHAnsi" w:cstheme="minorHAnsi"/>
          <w:lang w:eastAsia="cs-CZ"/>
        </w:rPr>
      </w:pPr>
    </w:p>
    <w:p w14:paraId="16D66201" w14:textId="158D37C8" w:rsidR="008C58DE" w:rsidRPr="009B4560" w:rsidRDefault="008C58DE" w:rsidP="009B4560">
      <w:pPr>
        <w:pStyle w:val="Odstavecseseznamem"/>
        <w:spacing w:after="0" w:line="240" w:lineRule="auto"/>
        <w:ind w:left="283"/>
        <w:jc w:val="both"/>
        <w:rPr>
          <w:rFonts w:asciiTheme="minorHAnsi" w:hAnsiTheme="minorHAnsi" w:cstheme="minorHAnsi"/>
          <w:lang w:eastAsia="cs-CZ"/>
        </w:rPr>
      </w:pPr>
    </w:p>
    <w:p w14:paraId="65A19E10" w14:textId="77777777" w:rsidR="00383165" w:rsidRPr="009B4560" w:rsidRDefault="00383165" w:rsidP="009B4560">
      <w:pPr>
        <w:pStyle w:val="Odstavecseseznamem"/>
        <w:spacing w:after="0" w:line="240" w:lineRule="auto"/>
        <w:ind w:left="283"/>
        <w:jc w:val="both"/>
        <w:rPr>
          <w:rFonts w:asciiTheme="minorHAnsi" w:hAnsiTheme="minorHAnsi" w:cstheme="minorHAnsi"/>
          <w:lang w:eastAsia="cs-CZ"/>
        </w:rPr>
      </w:pPr>
    </w:p>
    <w:p w14:paraId="7F01573C" w14:textId="77777777" w:rsidR="008C58DE" w:rsidRPr="009B4560" w:rsidRDefault="008C58DE" w:rsidP="009B4560">
      <w:pPr>
        <w:pStyle w:val="Odstavecseseznamem"/>
        <w:spacing w:after="0" w:line="240" w:lineRule="auto"/>
        <w:ind w:left="283"/>
        <w:jc w:val="both"/>
        <w:rPr>
          <w:rFonts w:asciiTheme="minorHAnsi" w:hAnsiTheme="minorHAnsi" w:cstheme="minorHAnsi"/>
          <w:lang w:eastAsia="cs-CZ"/>
        </w:rPr>
      </w:pPr>
    </w:p>
    <w:p w14:paraId="2F68115F" w14:textId="70CF7476" w:rsidR="003C51BD" w:rsidRPr="009B4560" w:rsidRDefault="003467E5" w:rsidP="009B4560">
      <w:pPr>
        <w:tabs>
          <w:tab w:val="center" w:pos="1418"/>
          <w:tab w:val="center" w:pos="6237"/>
        </w:tabs>
        <w:jc w:val="both"/>
        <w:rPr>
          <w:rFonts w:asciiTheme="minorHAnsi" w:hAnsiTheme="minorHAnsi" w:cstheme="minorHAnsi"/>
          <w:sz w:val="22"/>
          <w:szCs w:val="22"/>
        </w:rPr>
      </w:pPr>
      <w:r w:rsidRPr="009B4560">
        <w:rPr>
          <w:rFonts w:asciiTheme="minorHAnsi" w:hAnsiTheme="minorHAnsi" w:cstheme="minorHAnsi"/>
          <w:sz w:val="22"/>
          <w:szCs w:val="22"/>
        </w:rPr>
        <w:t>Za o</w:t>
      </w:r>
      <w:r w:rsidR="009932F1" w:rsidRPr="009B4560">
        <w:rPr>
          <w:rFonts w:asciiTheme="minorHAnsi" w:hAnsiTheme="minorHAnsi" w:cstheme="minorHAnsi"/>
          <w:sz w:val="22"/>
          <w:szCs w:val="22"/>
        </w:rPr>
        <w:t>bjednatele</w:t>
      </w:r>
      <w:r w:rsidR="009932F1" w:rsidRPr="009B4560">
        <w:rPr>
          <w:rFonts w:asciiTheme="minorHAnsi" w:hAnsiTheme="minorHAnsi" w:cstheme="minorHAnsi"/>
          <w:sz w:val="22"/>
          <w:szCs w:val="22"/>
        </w:rPr>
        <w:tab/>
      </w:r>
      <w:r w:rsidR="006F1565" w:rsidRPr="009B4560">
        <w:rPr>
          <w:rFonts w:asciiTheme="minorHAnsi" w:hAnsiTheme="minorHAnsi" w:cstheme="minorHAnsi"/>
          <w:sz w:val="22"/>
          <w:szCs w:val="22"/>
        </w:rPr>
        <w:tab/>
      </w:r>
      <w:r w:rsidR="008C58DE" w:rsidRPr="009B4560">
        <w:rPr>
          <w:rFonts w:asciiTheme="minorHAnsi" w:hAnsiTheme="minorHAnsi" w:cstheme="minorHAnsi"/>
          <w:sz w:val="22"/>
          <w:szCs w:val="22"/>
        </w:rPr>
        <w:t xml:space="preserve">  </w:t>
      </w:r>
      <w:r w:rsidR="00860805" w:rsidRPr="009B4560">
        <w:rPr>
          <w:rFonts w:asciiTheme="minorHAnsi" w:hAnsiTheme="minorHAnsi" w:cstheme="minorHAnsi"/>
          <w:sz w:val="22"/>
          <w:szCs w:val="22"/>
        </w:rPr>
        <w:t xml:space="preserve">  </w:t>
      </w:r>
      <w:r w:rsidR="009932F1" w:rsidRPr="009B4560">
        <w:rPr>
          <w:rFonts w:asciiTheme="minorHAnsi" w:hAnsiTheme="minorHAnsi" w:cstheme="minorHAnsi"/>
          <w:sz w:val="22"/>
          <w:szCs w:val="22"/>
        </w:rPr>
        <w:t xml:space="preserve">Za </w:t>
      </w:r>
      <w:r w:rsidR="0093165E" w:rsidRPr="009B4560">
        <w:rPr>
          <w:rFonts w:asciiTheme="minorHAnsi" w:hAnsiTheme="minorHAnsi" w:cstheme="minorHAnsi"/>
          <w:sz w:val="22"/>
          <w:szCs w:val="22"/>
        </w:rPr>
        <w:t>dodavatel</w:t>
      </w:r>
      <w:r w:rsidR="009932F1" w:rsidRPr="009B4560">
        <w:rPr>
          <w:rFonts w:asciiTheme="minorHAnsi" w:hAnsiTheme="minorHAnsi" w:cstheme="minorHAnsi"/>
          <w:sz w:val="22"/>
          <w:szCs w:val="22"/>
        </w:rPr>
        <w:t>e</w:t>
      </w:r>
    </w:p>
    <w:p w14:paraId="643655AC" w14:textId="10435585" w:rsidR="00B5604C" w:rsidRPr="009B4560" w:rsidRDefault="005061E9" w:rsidP="009B4560">
      <w:pPr>
        <w:tabs>
          <w:tab w:val="left" w:pos="1418"/>
        </w:tabs>
        <w:jc w:val="both"/>
        <w:rPr>
          <w:rFonts w:asciiTheme="minorHAnsi" w:hAnsiTheme="minorHAnsi" w:cstheme="minorHAnsi"/>
          <w:snapToGrid w:val="0"/>
          <w:sz w:val="22"/>
          <w:szCs w:val="22"/>
        </w:rPr>
      </w:pPr>
      <w:r w:rsidRPr="009B4560">
        <w:rPr>
          <w:rFonts w:asciiTheme="minorHAnsi" w:hAnsiTheme="minorHAnsi" w:cstheme="minorHAnsi"/>
          <w:sz w:val="22"/>
          <w:szCs w:val="22"/>
        </w:rPr>
        <w:t>V</w:t>
      </w:r>
      <w:r w:rsidR="00D143B6" w:rsidRPr="009B4560">
        <w:rPr>
          <w:rFonts w:asciiTheme="minorHAnsi" w:hAnsiTheme="minorHAnsi" w:cstheme="minorHAnsi"/>
          <w:sz w:val="22"/>
          <w:szCs w:val="22"/>
        </w:rPr>
        <w:t xml:space="preserve"> Milovicích</w:t>
      </w:r>
      <w:r w:rsidR="007554C0" w:rsidRPr="009B4560">
        <w:rPr>
          <w:rFonts w:asciiTheme="minorHAnsi" w:hAnsiTheme="minorHAnsi" w:cstheme="minorHAnsi"/>
          <w:sz w:val="22"/>
          <w:szCs w:val="22"/>
        </w:rPr>
        <w:t xml:space="preserve"> </w:t>
      </w:r>
      <w:proofErr w:type="gramStart"/>
      <w:r w:rsidR="007554C0" w:rsidRPr="009B4560">
        <w:rPr>
          <w:rFonts w:asciiTheme="minorHAnsi" w:hAnsiTheme="minorHAnsi" w:cstheme="minorHAnsi"/>
          <w:sz w:val="22"/>
          <w:szCs w:val="22"/>
        </w:rPr>
        <w:t>dne</w:t>
      </w:r>
      <w:r w:rsidR="00D143B6" w:rsidRPr="009B4560">
        <w:rPr>
          <w:rFonts w:asciiTheme="minorHAnsi" w:hAnsiTheme="minorHAnsi" w:cstheme="minorHAnsi"/>
          <w:sz w:val="22"/>
          <w:szCs w:val="22"/>
        </w:rPr>
        <w:t>:</w:t>
      </w:r>
      <w:r w:rsidR="00BD3200" w:rsidRPr="009B4560">
        <w:rPr>
          <w:rFonts w:asciiTheme="minorHAnsi" w:hAnsiTheme="minorHAnsi" w:cstheme="minorHAnsi"/>
          <w:sz w:val="22"/>
          <w:szCs w:val="22"/>
        </w:rPr>
        <w:t xml:space="preserve">   </w:t>
      </w:r>
      <w:proofErr w:type="gramEnd"/>
      <w:r w:rsidR="00BD3200" w:rsidRPr="009B4560">
        <w:rPr>
          <w:rFonts w:asciiTheme="minorHAnsi" w:hAnsiTheme="minorHAnsi" w:cstheme="minorHAnsi"/>
          <w:sz w:val="22"/>
          <w:szCs w:val="22"/>
        </w:rPr>
        <w:t xml:space="preserve">                              </w:t>
      </w:r>
      <w:r w:rsidR="00D143B6" w:rsidRPr="009B4560">
        <w:rPr>
          <w:rFonts w:asciiTheme="minorHAnsi" w:hAnsiTheme="minorHAnsi" w:cstheme="minorHAnsi"/>
          <w:sz w:val="22"/>
          <w:szCs w:val="22"/>
        </w:rPr>
        <w:tab/>
      </w:r>
      <w:r w:rsidR="00D143B6" w:rsidRPr="009B4560">
        <w:rPr>
          <w:rFonts w:asciiTheme="minorHAnsi" w:hAnsiTheme="minorHAnsi" w:cstheme="minorHAnsi"/>
          <w:sz w:val="22"/>
          <w:szCs w:val="22"/>
        </w:rPr>
        <w:tab/>
      </w:r>
      <w:r w:rsidR="00D143B6"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D3200" w:rsidRPr="009B4560">
        <w:rPr>
          <w:rFonts w:asciiTheme="minorHAnsi" w:hAnsiTheme="minorHAnsi" w:cstheme="minorHAnsi"/>
          <w:sz w:val="22"/>
          <w:szCs w:val="22"/>
        </w:rPr>
        <w:t>V</w:t>
      </w:r>
      <w:r w:rsidR="009635C2" w:rsidRPr="009B4560">
        <w:rPr>
          <w:rFonts w:asciiTheme="minorHAnsi" w:hAnsiTheme="minorHAnsi" w:cstheme="minorHAnsi"/>
          <w:sz w:val="22"/>
          <w:szCs w:val="22"/>
        </w:rPr>
        <w:t> </w:t>
      </w:r>
      <w:r w:rsidR="00B5604C" w:rsidRPr="009B4560">
        <w:rPr>
          <w:rFonts w:asciiTheme="minorHAnsi" w:hAnsiTheme="minorHAnsi" w:cstheme="minorHAnsi"/>
          <w:i/>
          <w:snapToGrid w:val="0"/>
          <w:sz w:val="22"/>
          <w:szCs w:val="22"/>
          <w:highlight w:val="yellow"/>
        </w:rPr>
        <w:t>(doplňte)</w:t>
      </w:r>
      <w:r w:rsidR="00B5604C" w:rsidRPr="009B4560">
        <w:rPr>
          <w:rFonts w:asciiTheme="minorHAnsi" w:hAnsiTheme="minorHAnsi" w:cstheme="minorHAnsi"/>
          <w:snapToGrid w:val="0"/>
          <w:sz w:val="22"/>
          <w:szCs w:val="22"/>
        </w:rPr>
        <w:tab/>
      </w:r>
      <w:r w:rsidR="00B5604C" w:rsidRPr="009B4560">
        <w:rPr>
          <w:rFonts w:asciiTheme="minorHAnsi" w:hAnsiTheme="minorHAnsi" w:cstheme="minorHAnsi"/>
          <w:sz w:val="22"/>
          <w:szCs w:val="22"/>
        </w:rPr>
        <w:t>d</w:t>
      </w:r>
      <w:r w:rsidR="00D143B6" w:rsidRPr="009B4560">
        <w:rPr>
          <w:rFonts w:asciiTheme="minorHAnsi" w:hAnsiTheme="minorHAnsi" w:cstheme="minorHAnsi"/>
          <w:sz w:val="22"/>
          <w:szCs w:val="22"/>
        </w:rPr>
        <w:t>ne</w:t>
      </w:r>
      <w:r w:rsidR="00B5604C" w:rsidRPr="009B4560">
        <w:rPr>
          <w:rFonts w:asciiTheme="minorHAnsi" w:hAnsiTheme="minorHAnsi" w:cstheme="minorHAnsi"/>
          <w:sz w:val="22"/>
          <w:szCs w:val="22"/>
        </w:rPr>
        <w:t>:</w:t>
      </w:r>
      <w:r w:rsidR="00B5604C" w:rsidRPr="009B4560">
        <w:rPr>
          <w:rFonts w:asciiTheme="minorHAnsi" w:hAnsiTheme="minorHAnsi" w:cstheme="minorHAnsi"/>
          <w:i/>
          <w:snapToGrid w:val="0"/>
          <w:sz w:val="22"/>
          <w:szCs w:val="22"/>
          <w:highlight w:val="yellow"/>
        </w:rPr>
        <w:t>(doplňte)</w:t>
      </w:r>
    </w:p>
    <w:p w14:paraId="40216CE7" w14:textId="654A0889" w:rsidR="008C58DE" w:rsidRPr="009B4560" w:rsidRDefault="008C58DE" w:rsidP="009B4560">
      <w:pPr>
        <w:tabs>
          <w:tab w:val="left" w:pos="425"/>
        </w:tabs>
        <w:jc w:val="both"/>
        <w:rPr>
          <w:rFonts w:asciiTheme="minorHAnsi" w:hAnsiTheme="minorHAnsi" w:cstheme="minorHAnsi"/>
          <w:sz w:val="22"/>
          <w:szCs w:val="22"/>
        </w:rPr>
      </w:pPr>
    </w:p>
    <w:p w14:paraId="3E8AE3B8" w14:textId="63296540" w:rsidR="008C58DE" w:rsidRPr="009B4560" w:rsidRDefault="008C58DE" w:rsidP="009B4560">
      <w:pPr>
        <w:tabs>
          <w:tab w:val="center" w:pos="2268"/>
          <w:tab w:val="center" w:pos="6804"/>
        </w:tabs>
        <w:jc w:val="both"/>
        <w:rPr>
          <w:rFonts w:asciiTheme="minorHAnsi" w:hAnsiTheme="minorHAnsi" w:cstheme="minorHAnsi"/>
          <w:sz w:val="22"/>
          <w:szCs w:val="22"/>
        </w:rPr>
      </w:pPr>
    </w:p>
    <w:p w14:paraId="461E4288" w14:textId="77777777" w:rsidR="00383165" w:rsidRPr="009B4560" w:rsidRDefault="00383165" w:rsidP="009B4560">
      <w:pPr>
        <w:tabs>
          <w:tab w:val="center" w:pos="2268"/>
          <w:tab w:val="center" w:pos="6804"/>
        </w:tabs>
        <w:jc w:val="both"/>
        <w:rPr>
          <w:rFonts w:asciiTheme="minorHAnsi" w:hAnsiTheme="minorHAnsi" w:cstheme="minorHAnsi"/>
          <w:sz w:val="22"/>
          <w:szCs w:val="22"/>
        </w:rPr>
      </w:pPr>
    </w:p>
    <w:p w14:paraId="46BE8CD6" w14:textId="77777777" w:rsidR="005061E9" w:rsidRPr="009B4560" w:rsidRDefault="00D143B6" w:rsidP="009B4560">
      <w:pPr>
        <w:tabs>
          <w:tab w:val="center" w:pos="2268"/>
          <w:tab w:val="center" w:pos="6804"/>
        </w:tabs>
        <w:jc w:val="both"/>
        <w:rPr>
          <w:rFonts w:asciiTheme="minorHAnsi" w:hAnsiTheme="minorHAnsi" w:cstheme="minorHAnsi"/>
          <w:sz w:val="22"/>
          <w:szCs w:val="22"/>
        </w:rPr>
      </w:pPr>
      <w:r w:rsidRPr="009B4560">
        <w:rPr>
          <w:rFonts w:asciiTheme="minorHAnsi" w:hAnsiTheme="minorHAnsi" w:cstheme="minorHAnsi"/>
          <w:sz w:val="22"/>
          <w:szCs w:val="22"/>
        </w:rPr>
        <w:t>……………………………………</w:t>
      </w:r>
      <w:r w:rsidRPr="009B4560">
        <w:rPr>
          <w:rFonts w:asciiTheme="minorHAnsi" w:hAnsiTheme="minorHAnsi" w:cstheme="minorHAnsi"/>
          <w:sz w:val="22"/>
          <w:szCs w:val="22"/>
        </w:rPr>
        <w:tab/>
        <w:t xml:space="preserve">…………… </w:t>
      </w:r>
      <w:r w:rsidRPr="009B4560">
        <w:rPr>
          <w:rFonts w:asciiTheme="minorHAnsi" w:hAnsiTheme="minorHAnsi" w:cstheme="minorHAnsi"/>
          <w:sz w:val="22"/>
          <w:szCs w:val="22"/>
        </w:rPr>
        <w:tab/>
        <w:t>……………………………………………………</w:t>
      </w:r>
      <w:r w:rsidR="005061E9" w:rsidRPr="009B4560">
        <w:rPr>
          <w:rFonts w:asciiTheme="minorHAnsi" w:hAnsiTheme="minorHAnsi" w:cstheme="minorHAnsi"/>
          <w:sz w:val="22"/>
          <w:szCs w:val="22"/>
        </w:rPr>
        <w:tab/>
      </w:r>
    </w:p>
    <w:p w14:paraId="5AB02F32" w14:textId="4EF44E9B" w:rsidR="00B5604C" w:rsidRPr="009B4560" w:rsidRDefault="003369A5" w:rsidP="009B4560">
      <w:pPr>
        <w:tabs>
          <w:tab w:val="left" w:pos="1418"/>
        </w:tabs>
        <w:jc w:val="both"/>
        <w:rPr>
          <w:rFonts w:asciiTheme="minorHAnsi" w:hAnsiTheme="minorHAnsi" w:cstheme="minorHAnsi"/>
          <w:snapToGrid w:val="0"/>
          <w:sz w:val="22"/>
          <w:szCs w:val="22"/>
        </w:rPr>
      </w:pPr>
      <w:r w:rsidRPr="009B4560">
        <w:rPr>
          <w:rFonts w:asciiTheme="minorHAnsi" w:hAnsiTheme="minorHAnsi" w:cstheme="minorHAnsi"/>
          <w:sz w:val="22"/>
          <w:szCs w:val="22"/>
        </w:rPr>
        <w:t>Ing.</w:t>
      </w:r>
      <w:r w:rsidR="00D143B6" w:rsidRPr="009B4560">
        <w:rPr>
          <w:rFonts w:asciiTheme="minorHAnsi" w:hAnsiTheme="minorHAnsi" w:cstheme="minorHAnsi"/>
          <w:sz w:val="22"/>
          <w:szCs w:val="22"/>
        </w:rPr>
        <w:t xml:space="preserve"> Milan Pour</w:t>
      </w:r>
      <w:r w:rsidR="00D143B6" w:rsidRPr="009B4560">
        <w:rPr>
          <w:rFonts w:asciiTheme="minorHAnsi" w:hAnsiTheme="minorHAnsi" w:cstheme="minorHAnsi"/>
          <w:sz w:val="22"/>
          <w:szCs w:val="22"/>
        </w:rPr>
        <w:tab/>
      </w:r>
      <w:r w:rsidR="003329BD"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i/>
          <w:snapToGrid w:val="0"/>
          <w:sz w:val="22"/>
          <w:szCs w:val="22"/>
          <w:highlight w:val="yellow"/>
        </w:rPr>
        <w:t>(doplňte)</w:t>
      </w:r>
    </w:p>
    <w:p w14:paraId="3C66D76C" w14:textId="154B05F8" w:rsidR="00B5604C" w:rsidRPr="009B4560" w:rsidRDefault="00D143B6" w:rsidP="009B4560">
      <w:pPr>
        <w:tabs>
          <w:tab w:val="left" w:pos="1418"/>
        </w:tabs>
        <w:jc w:val="both"/>
        <w:rPr>
          <w:rFonts w:asciiTheme="minorHAnsi" w:hAnsiTheme="minorHAnsi" w:cstheme="minorHAnsi"/>
          <w:snapToGrid w:val="0"/>
          <w:sz w:val="22"/>
          <w:szCs w:val="22"/>
        </w:rPr>
      </w:pPr>
      <w:r w:rsidRPr="009B4560">
        <w:rPr>
          <w:rFonts w:asciiTheme="minorHAnsi" w:hAnsiTheme="minorHAnsi" w:cstheme="minorHAnsi"/>
          <w:sz w:val="22"/>
          <w:szCs w:val="22"/>
        </w:rPr>
        <w:t xml:space="preserve">starosta </w:t>
      </w:r>
      <w:r w:rsidR="00B51A6D" w:rsidRPr="009B4560">
        <w:rPr>
          <w:rFonts w:asciiTheme="minorHAnsi" w:hAnsiTheme="minorHAnsi" w:cstheme="minorHAnsi"/>
          <w:sz w:val="22"/>
          <w:szCs w:val="22"/>
        </w:rPr>
        <w:t>M</w:t>
      </w:r>
      <w:r w:rsidRPr="009B4560">
        <w:rPr>
          <w:rFonts w:asciiTheme="minorHAnsi" w:hAnsiTheme="minorHAnsi" w:cstheme="minorHAnsi"/>
          <w:sz w:val="22"/>
          <w:szCs w:val="22"/>
        </w:rPr>
        <w:t>ěsta Milovice</w:t>
      </w:r>
      <w:r w:rsidR="003329BD"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sz w:val="22"/>
          <w:szCs w:val="22"/>
        </w:rPr>
        <w:tab/>
      </w:r>
      <w:r w:rsidR="00B5604C" w:rsidRPr="009B4560">
        <w:rPr>
          <w:rFonts w:asciiTheme="minorHAnsi" w:hAnsiTheme="minorHAnsi" w:cstheme="minorHAnsi"/>
          <w:i/>
          <w:snapToGrid w:val="0"/>
          <w:sz w:val="22"/>
          <w:szCs w:val="22"/>
          <w:highlight w:val="yellow"/>
        </w:rPr>
        <w:t>(doplňte)</w:t>
      </w:r>
    </w:p>
    <w:p w14:paraId="54EC32AB" w14:textId="75A7AB62" w:rsidR="00D143B6" w:rsidRPr="009B4560" w:rsidRDefault="00D143B6" w:rsidP="009B4560">
      <w:pPr>
        <w:tabs>
          <w:tab w:val="center" w:pos="1418"/>
          <w:tab w:val="center" w:pos="6804"/>
        </w:tabs>
        <w:jc w:val="both"/>
        <w:rPr>
          <w:rFonts w:asciiTheme="minorHAnsi" w:hAnsiTheme="minorHAnsi" w:cstheme="minorHAnsi"/>
          <w:sz w:val="22"/>
          <w:szCs w:val="22"/>
        </w:rPr>
      </w:pPr>
    </w:p>
    <w:p w14:paraId="0460A264" w14:textId="77777777" w:rsidR="008F60B3" w:rsidRPr="009B4560" w:rsidRDefault="008F60B3" w:rsidP="009B4560">
      <w:pPr>
        <w:tabs>
          <w:tab w:val="center" w:pos="1418"/>
          <w:tab w:val="center" w:pos="6804"/>
        </w:tabs>
        <w:jc w:val="both"/>
        <w:rPr>
          <w:rFonts w:asciiTheme="minorHAnsi" w:hAnsiTheme="minorHAnsi" w:cstheme="minorHAnsi"/>
          <w:sz w:val="22"/>
          <w:szCs w:val="22"/>
        </w:rPr>
      </w:pPr>
    </w:p>
    <w:sectPr w:rsidR="008F60B3" w:rsidRPr="009B4560" w:rsidSect="008B3DB5">
      <w:headerReference w:type="default" r:id="rId12"/>
      <w:type w:val="continuous"/>
      <w:pgSz w:w="11906" w:h="16838"/>
      <w:pgMar w:top="851" w:right="991"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7997D" w14:textId="77777777" w:rsidR="00A65E4A" w:rsidRDefault="00A65E4A">
      <w:r>
        <w:separator/>
      </w:r>
    </w:p>
  </w:endnote>
  <w:endnote w:type="continuationSeparator" w:id="0">
    <w:p w14:paraId="53CF8ADB" w14:textId="77777777" w:rsidR="00A65E4A" w:rsidRDefault="00A6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3534E" w14:textId="77777777" w:rsidR="00A65E4A" w:rsidRDefault="00A65E4A">
      <w:r>
        <w:separator/>
      </w:r>
    </w:p>
  </w:footnote>
  <w:footnote w:type="continuationSeparator" w:id="0">
    <w:p w14:paraId="0A8EAD82" w14:textId="77777777" w:rsidR="00A65E4A" w:rsidRDefault="00A65E4A">
      <w:r>
        <w:continuationSeparator/>
      </w:r>
    </w:p>
  </w:footnote>
  <w:footnote w:id="1">
    <w:p w14:paraId="485FCEF4" w14:textId="5BD5DBBC" w:rsidR="00A27571" w:rsidRPr="00D85549" w:rsidRDefault="00A27571" w:rsidP="00A27571">
      <w:pPr>
        <w:pStyle w:val="Tabulkatext"/>
        <w:ind w:left="142" w:hanging="85"/>
        <w:rPr>
          <w:rFonts w:asciiTheme="minorHAnsi" w:hAnsiTheme="minorHAnsi" w:cstheme="minorHAnsi"/>
        </w:rPr>
      </w:pPr>
      <w:r>
        <w:rPr>
          <w:rStyle w:val="Znakapoznpodarou"/>
        </w:rPr>
        <w:footnoteRef/>
      </w:r>
      <w:r>
        <w:t xml:space="preserve"> </w:t>
      </w:r>
      <w:r w:rsidRPr="00D85549">
        <w:rPr>
          <w:rFonts w:asciiTheme="minorHAnsi" w:hAnsiTheme="minorHAnsi" w:cstheme="minorHAnsi"/>
        </w:rPr>
        <w:t>Uchazeč doplní</w:t>
      </w:r>
      <w:r w:rsidR="000325FA" w:rsidRPr="00D85549">
        <w:rPr>
          <w:rFonts w:asciiTheme="minorHAnsi" w:hAnsiTheme="minorHAnsi" w:cstheme="minorHAnsi"/>
        </w:rPr>
        <w:t xml:space="preserve">, </w:t>
      </w:r>
      <w:r w:rsidRPr="00D85549">
        <w:rPr>
          <w:rFonts w:asciiTheme="minorHAnsi" w:hAnsiTheme="minorHAnsi" w:cstheme="minorHAnsi"/>
        </w:rPr>
        <w:t xml:space="preserve">o jakou část zakázky se jedná: (ČÁST 1 - Zavedení metodiky CAF 2013 a proškolení členů implementačního týmu na podporu jejího zavedení, </w:t>
      </w:r>
      <w:r w:rsidR="00336CB3" w:rsidRPr="00D85549">
        <w:rPr>
          <w:rFonts w:asciiTheme="minorHAnsi" w:hAnsiTheme="minorHAnsi" w:cstheme="minorHAnsi"/>
        </w:rPr>
        <w:t>ČÁST</w:t>
      </w:r>
      <w:r w:rsidRPr="00D85549">
        <w:rPr>
          <w:rFonts w:asciiTheme="minorHAnsi" w:hAnsiTheme="minorHAnsi" w:cstheme="minorHAnsi"/>
        </w:rPr>
        <w:t xml:space="preserve"> 2 </w:t>
      </w:r>
      <w:r w:rsidR="007A3647" w:rsidRPr="00D85549">
        <w:rPr>
          <w:rFonts w:asciiTheme="minorHAnsi" w:hAnsiTheme="minorHAnsi" w:cstheme="minorHAnsi"/>
        </w:rPr>
        <w:t xml:space="preserve">- </w:t>
      </w:r>
      <w:r w:rsidR="00336CB3" w:rsidRPr="00D85549">
        <w:rPr>
          <w:rFonts w:asciiTheme="minorHAnsi" w:hAnsiTheme="minorHAnsi" w:cstheme="minorHAnsi"/>
        </w:rPr>
        <w:t>Vzdělávání na podporu řízení úřadu</w:t>
      </w:r>
      <w:r w:rsidRPr="00D85549">
        <w:rPr>
          <w:rFonts w:asciiTheme="minorHAnsi" w:hAnsiTheme="minorHAnsi" w:cstheme="minorHAnsi"/>
        </w:rPr>
        <w:t xml:space="preserve">, </w:t>
      </w:r>
      <w:r w:rsidR="00336CB3" w:rsidRPr="00D85549">
        <w:rPr>
          <w:rFonts w:asciiTheme="minorHAnsi" w:hAnsiTheme="minorHAnsi" w:cstheme="minorHAnsi"/>
        </w:rPr>
        <w:t>ČÁST</w:t>
      </w:r>
      <w:r w:rsidRPr="00D85549">
        <w:rPr>
          <w:rFonts w:asciiTheme="minorHAnsi" w:hAnsiTheme="minorHAnsi" w:cstheme="minorHAnsi"/>
        </w:rPr>
        <w:t xml:space="preserve"> 3 - </w:t>
      </w:r>
      <w:r w:rsidR="00336CB3" w:rsidRPr="00D85549">
        <w:rPr>
          <w:rFonts w:asciiTheme="minorHAnsi" w:hAnsiTheme="minorHAnsi" w:cstheme="minorHAnsi"/>
        </w:rPr>
        <w:t>Právní kurzy</w:t>
      </w:r>
      <w:r w:rsidRPr="00D85549">
        <w:rPr>
          <w:rFonts w:asciiTheme="minorHAnsi" w:hAnsiTheme="minorHAnsi" w:cstheme="minorHAnsi"/>
        </w:rPr>
        <w:t xml:space="preserve">, </w:t>
      </w:r>
      <w:r w:rsidR="00336CB3" w:rsidRPr="00D85549">
        <w:rPr>
          <w:rFonts w:asciiTheme="minorHAnsi" w:hAnsiTheme="minorHAnsi" w:cstheme="minorHAnsi"/>
        </w:rPr>
        <w:t>ČÁST</w:t>
      </w:r>
      <w:r w:rsidRPr="00D85549">
        <w:rPr>
          <w:rFonts w:asciiTheme="minorHAnsi" w:hAnsiTheme="minorHAnsi" w:cstheme="minorHAnsi"/>
        </w:rPr>
        <w:t xml:space="preserve"> 4 - </w:t>
      </w:r>
      <w:r w:rsidR="00336CB3" w:rsidRPr="00D85549">
        <w:rPr>
          <w:rFonts w:asciiTheme="minorHAnsi" w:hAnsiTheme="minorHAnsi" w:cstheme="minorHAnsi"/>
          <w:color w:val="auto"/>
        </w:rPr>
        <w:t>Kurzy měkkých dovedností</w:t>
      </w:r>
      <w:r w:rsidRPr="00D85549">
        <w:rPr>
          <w:rFonts w:asciiTheme="minorHAnsi" w:hAnsiTheme="minorHAnsi" w:cstheme="minorHAnsi"/>
        </w:rPr>
        <w:t>).</w:t>
      </w:r>
    </w:p>
    <w:p w14:paraId="1E933398" w14:textId="77777777" w:rsidR="00A27571" w:rsidRDefault="00A27571" w:rsidP="00A27571">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C372" w14:textId="77777777" w:rsidR="007028AE" w:rsidRDefault="009A78E9" w:rsidP="009A78E9">
    <w:pPr>
      <w:pStyle w:val="Zhlav"/>
      <w:tabs>
        <w:tab w:val="clear" w:pos="4536"/>
        <w:tab w:val="clear" w:pos="9072"/>
        <w:tab w:val="left" w:pos="0"/>
      </w:tabs>
      <w:ind w:hanging="993"/>
    </w:pPr>
    <w:r>
      <w:tab/>
    </w:r>
    <w:r w:rsidRPr="00697051">
      <w:rPr>
        <w:noProof/>
      </w:rPr>
      <w:drawing>
        <wp:inline distT="0" distB="0" distL="0" distR="0" wp14:anchorId="17F9F6E1" wp14:editId="6B80DC5B">
          <wp:extent cx="2247900" cy="50482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04825"/>
                  </a:xfrm>
                  <a:prstGeom prst="rect">
                    <a:avLst/>
                  </a:prstGeom>
                  <a:noFill/>
                  <a:ln>
                    <a:noFill/>
                  </a:ln>
                </pic:spPr>
              </pic:pic>
            </a:graphicData>
          </a:graphic>
        </wp:inline>
      </w:drawing>
    </w:r>
  </w:p>
  <w:p w14:paraId="2C03DB1E" w14:textId="693564F1" w:rsidR="00807765" w:rsidRPr="00046A0A" w:rsidRDefault="00807765" w:rsidP="00807765">
    <w:pPr>
      <w:pStyle w:val="Zpat"/>
      <w:jc w:val="center"/>
      <w:rPr>
        <w:sz w:val="16"/>
        <w:szCs w:val="16"/>
        <w:lang w:eastAsia="x-none"/>
      </w:rPr>
    </w:pPr>
    <w:r>
      <w:rPr>
        <w:szCs w:val="40"/>
      </w:rPr>
      <w:tab/>
    </w:r>
    <w:r>
      <w:rPr>
        <w:szCs w:val="40"/>
      </w:rPr>
      <w:tab/>
    </w:r>
    <w:r>
      <w:rPr>
        <w:sz w:val="16"/>
        <w:szCs w:val="16"/>
      </w:rPr>
      <w:t>s</w:t>
    </w:r>
    <w:r w:rsidRPr="001360B4">
      <w:rPr>
        <w:sz w:val="16"/>
        <w:szCs w:val="16"/>
      </w:rPr>
      <w:t xml:space="preserve">tránka </w:t>
    </w:r>
    <w:r w:rsidRPr="001360B4">
      <w:rPr>
        <w:b/>
        <w:sz w:val="16"/>
        <w:szCs w:val="16"/>
      </w:rPr>
      <w:fldChar w:fldCharType="begin"/>
    </w:r>
    <w:r w:rsidRPr="001360B4">
      <w:rPr>
        <w:b/>
        <w:sz w:val="16"/>
        <w:szCs w:val="16"/>
      </w:rPr>
      <w:instrText>PAGE</w:instrText>
    </w:r>
    <w:r w:rsidRPr="001360B4">
      <w:rPr>
        <w:b/>
        <w:sz w:val="16"/>
        <w:szCs w:val="16"/>
      </w:rPr>
      <w:fldChar w:fldCharType="separate"/>
    </w:r>
    <w:r w:rsidR="00CD53FA">
      <w:rPr>
        <w:b/>
        <w:noProof/>
        <w:sz w:val="16"/>
        <w:szCs w:val="16"/>
      </w:rPr>
      <w:t>8</w:t>
    </w:r>
    <w:r w:rsidRPr="001360B4">
      <w:rPr>
        <w:b/>
        <w:sz w:val="16"/>
        <w:szCs w:val="16"/>
      </w:rPr>
      <w:fldChar w:fldCharType="end"/>
    </w:r>
    <w:r w:rsidRPr="001360B4">
      <w:rPr>
        <w:sz w:val="16"/>
        <w:szCs w:val="16"/>
      </w:rPr>
      <w:t xml:space="preserve"> z </w:t>
    </w:r>
    <w:r w:rsidRPr="001360B4">
      <w:rPr>
        <w:b/>
        <w:sz w:val="16"/>
        <w:szCs w:val="16"/>
      </w:rPr>
      <w:fldChar w:fldCharType="begin"/>
    </w:r>
    <w:r w:rsidRPr="001360B4">
      <w:rPr>
        <w:b/>
        <w:sz w:val="16"/>
        <w:szCs w:val="16"/>
      </w:rPr>
      <w:instrText>NUMPAGES</w:instrText>
    </w:r>
    <w:r w:rsidRPr="001360B4">
      <w:rPr>
        <w:b/>
        <w:sz w:val="16"/>
        <w:szCs w:val="16"/>
      </w:rPr>
      <w:fldChar w:fldCharType="separate"/>
    </w:r>
    <w:r w:rsidR="00CD53FA">
      <w:rPr>
        <w:b/>
        <w:noProof/>
        <w:sz w:val="16"/>
        <w:szCs w:val="16"/>
      </w:rPr>
      <w:t>8</w:t>
    </w:r>
    <w:r w:rsidRPr="001360B4">
      <w:rPr>
        <w:b/>
        <w:sz w:val="16"/>
        <w:szCs w:val="16"/>
      </w:rPr>
      <w:fldChar w:fldCharType="end"/>
    </w:r>
  </w:p>
  <w:p w14:paraId="3FCD2349" w14:textId="1B17255E" w:rsidR="00BF215A" w:rsidRDefault="00BF215A" w:rsidP="00E142A5">
    <w:pPr>
      <w:pStyle w:val="Zhlav"/>
      <w:rPr>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4220"/>
    <w:multiLevelType w:val="hybridMultilevel"/>
    <w:tmpl w:val="194CE43A"/>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0E84124C"/>
    <w:multiLevelType w:val="hybridMultilevel"/>
    <w:tmpl w:val="2624A872"/>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5A22F9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9975ADA"/>
    <w:multiLevelType w:val="hybridMultilevel"/>
    <w:tmpl w:val="277292B6"/>
    <w:lvl w:ilvl="0" w:tplc="9AA6668A">
      <w:start w:val="4"/>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48740F"/>
    <w:multiLevelType w:val="hybridMultilevel"/>
    <w:tmpl w:val="46B4E1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941658"/>
    <w:multiLevelType w:val="hybridMultilevel"/>
    <w:tmpl w:val="E328F646"/>
    <w:lvl w:ilvl="0" w:tplc="04050011">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27D260FC"/>
    <w:multiLevelType w:val="hybridMultilevel"/>
    <w:tmpl w:val="E11201A4"/>
    <w:lvl w:ilvl="0" w:tplc="2002332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2C"/>
    <w:multiLevelType w:val="hybridMultilevel"/>
    <w:tmpl w:val="CEBEE9C4"/>
    <w:lvl w:ilvl="0" w:tplc="5FA48A7C">
      <w:start w:val="2"/>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006EC1"/>
    <w:multiLevelType w:val="hybridMultilevel"/>
    <w:tmpl w:val="7E724B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9D187A"/>
    <w:multiLevelType w:val="hybridMultilevel"/>
    <w:tmpl w:val="9118BD28"/>
    <w:lvl w:ilvl="0" w:tplc="F65CB59C">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933086E"/>
    <w:multiLevelType w:val="hybridMultilevel"/>
    <w:tmpl w:val="74429934"/>
    <w:lvl w:ilvl="0" w:tplc="9B523B36">
      <w:start w:val="1"/>
      <w:numFmt w:val="decimal"/>
      <w:lvlText w:val="%1)"/>
      <w:lvlJc w:val="left"/>
      <w:pPr>
        <w:ind w:left="417" w:hanging="360"/>
      </w:pPr>
      <w:rPr>
        <w:rFonts w:hint="default"/>
        <w:b w:val="0"/>
        <w:color w:val="000000"/>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1" w15:restartNumberingAfterBreak="0">
    <w:nsid w:val="3E8000BD"/>
    <w:multiLevelType w:val="hybridMultilevel"/>
    <w:tmpl w:val="FE68824E"/>
    <w:lvl w:ilvl="0" w:tplc="1C042B5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3F3C2CEC"/>
    <w:multiLevelType w:val="hybridMultilevel"/>
    <w:tmpl w:val="3650F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4552E2"/>
    <w:multiLevelType w:val="hybridMultilevel"/>
    <w:tmpl w:val="DB283A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0C6250"/>
    <w:multiLevelType w:val="hybridMultilevel"/>
    <w:tmpl w:val="BB52C4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8224FA"/>
    <w:multiLevelType w:val="hybridMultilevel"/>
    <w:tmpl w:val="75DCD2F2"/>
    <w:lvl w:ilvl="0" w:tplc="0405000F">
      <w:start w:val="1"/>
      <w:numFmt w:val="decimal"/>
      <w:lvlText w:val="%1."/>
      <w:lvlJc w:val="left"/>
      <w:pPr>
        <w:ind w:left="1582" w:hanging="360"/>
      </w:p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16" w15:restartNumberingAfterBreak="0">
    <w:nsid w:val="4F426A74"/>
    <w:multiLevelType w:val="hybridMultilevel"/>
    <w:tmpl w:val="C49E8ABC"/>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51685B49"/>
    <w:multiLevelType w:val="multilevel"/>
    <w:tmpl w:val="C81A195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5917407"/>
    <w:multiLevelType w:val="multilevel"/>
    <w:tmpl w:val="8850C9DC"/>
    <w:lvl w:ilvl="0">
      <w:start w:val="1"/>
      <w:numFmt w:val="upperRoman"/>
      <w:lvlText w:val="%1."/>
      <w:lvlJc w:val="left"/>
      <w:pPr>
        <w:ind w:left="720" w:hanging="72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5D1B0CE4"/>
    <w:multiLevelType w:val="hybridMultilevel"/>
    <w:tmpl w:val="9CBA32FC"/>
    <w:lvl w:ilvl="0" w:tplc="63E83174">
      <w:start w:val="4"/>
      <w:numFmt w:val="decimal"/>
      <w:lvlText w:val="%1."/>
      <w:lvlJc w:val="left"/>
      <w:pPr>
        <w:ind w:left="1353" w:hanging="360"/>
      </w:pPr>
      <w:rPr>
        <w:rFonts w:hint="default"/>
      </w:r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20" w15:restartNumberingAfterBreak="0">
    <w:nsid w:val="5E094AFA"/>
    <w:multiLevelType w:val="multilevel"/>
    <w:tmpl w:val="4732B656"/>
    <w:lvl w:ilvl="0">
      <w:start w:val="2"/>
      <w:numFmt w:val="bullet"/>
      <w:lvlText w:val="-"/>
      <w:lvlJc w:val="left"/>
      <w:pPr>
        <w:ind w:left="720" w:hanging="360"/>
      </w:pPr>
      <w:rPr>
        <w:rFonts w:ascii="Arial" w:eastAsia="Arial Unicode MS" w:hAnsi="Arial" w:cs="Arial"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FDC5425"/>
    <w:multiLevelType w:val="hybridMultilevel"/>
    <w:tmpl w:val="9EC20F6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561E36"/>
    <w:multiLevelType w:val="hybridMultilevel"/>
    <w:tmpl w:val="72745E9A"/>
    <w:lvl w:ilvl="0" w:tplc="C65E89EC">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4644EA"/>
    <w:multiLevelType w:val="hybridMultilevel"/>
    <w:tmpl w:val="AF86367C"/>
    <w:lvl w:ilvl="0" w:tplc="04050011">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4" w15:restartNumberingAfterBreak="0">
    <w:nsid w:val="78C97887"/>
    <w:multiLevelType w:val="hybridMultilevel"/>
    <w:tmpl w:val="5A3867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
  </w:num>
  <w:num w:numId="3">
    <w:abstractNumId w:val="2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4"/>
  </w:num>
  <w:num w:numId="8">
    <w:abstractNumId w:val="13"/>
  </w:num>
  <w:num w:numId="9">
    <w:abstractNumId w:val="12"/>
  </w:num>
  <w:num w:numId="10">
    <w:abstractNumId w:val="14"/>
  </w:num>
  <w:num w:numId="11">
    <w:abstractNumId w:val="5"/>
  </w:num>
  <w:num w:numId="12">
    <w:abstractNumId w:val="23"/>
  </w:num>
  <w:num w:numId="13">
    <w:abstractNumId w:val="22"/>
  </w:num>
  <w:num w:numId="14">
    <w:abstractNumId w:val="7"/>
  </w:num>
  <w:num w:numId="15">
    <w:abstractNumId w:val="3"/>
  </w:num>
  <w:num w:numId="16">
    <w:abstractNumId w:val="6"/>
  </w:num>
  <w:num w:numId="17">
    <w:abstractNumId w:val="21"/>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0"/>
  </w:num>
  <w:num w:numId="23">
    <w:abstractNumId w:val="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A1"/>
    <w:rsid w:val="00000371"/>
    <w:rsid w:val="000016C5"/>
    <w:rsid w:val="00005266"/>
    <w:rsid w:val="000325FA"/>
    <w:rsid w:val="0003368A"/>
    <w:rsid w:val="00046A0A"/>
    <w:rsid w:val="00052BBF"/>
    <w:rsid w:val="000533EA"/>
    <w:rsid w:val="00054555"/>
    <w:rsid w:val="000548A2"/>
    <w:rsid w:val="00056C83"/>
    <w:rsid w:val="000572E8"/>
    <w:rsid w:val="00065D59"/>
    <w:rsid w:val="00066438"/>
    <w:rsid w:val="00066E7E"/>
    <w:rsid w:val="00067FF6"/>
    <w:rsid w:val="00071686"/>
    <w:rsid w:val="00077772"/>
    <w:rsid w:val="0008483D"/>
    <w:rsid w:val="000915FB"/>
    <w:rsid w:val="000C09F6"/>
    <w:rsid w:val="000C124C"/>
    <w:rsid w:val="000C2E59"/>
    <w:rsid w:val="000D0F7B"/>
    <w:rsid w:val="000D1E34"/>
    <w:rsid w:val="000D27EA"/>
    <w:rsid w:val="000D3152"/>
    <w:rsid w:val="000D4294"/>
    <w:rsid w:val="000E0236"/>
    <w:rsid w:val="000E62F0"/>
    <w:rsid w:val="000F42E1"/>
    <w:rsid w:val="000F4EDE"/>
    <w:rsid w:val="000F690B"/>
    <w:rsid w:val="0010176A"/>
    <w:rsid w:val="0010425F"/>
    <w:rsid w:val="00104C96"/>
    <w:rsid w:val="00107776"/>
    <w:rsid w:val="00113146"/>
    <w:rsid w:val="00114566"/>
    <w:rsid w:val="00121BFC"/>
    <w:rsid w:val="00130802"/>
    <w:rsid w:val="001360B4"/>
    <w:rsid w:val="0014468C"/>
    <w:rsid w:val="00146585"/>
    <w:rsid w:val="001633B0"/>
    <w:rsid w:val="00163CC4"/>
    <w:rsid w:val="00172E4F"/>
    <w:rsid w:val="001731D4"/>
    <w:rsid w:val="00175903"/>
    <w:rsid w:val="00180BE1"/>
    <w:rsid w:val="00184E29"/>
    <w:rsid w:val="00187327"/>
    <w:rsid w:val="0019035C"/>
    <w:rsid w:val="001909B6"/>
    <w:rsid w:val="0019166D"/>
    <w:rsid w:val="0019174F"/>
    <w:rsid w:val="0019760E"/>
    <w:rsid w:val="001A73CA"/>
    <w:rsid w:val="001C063D"/>
    <w:rsid w:val="001C39F4"/>
    <w:rsid w:val="001D31DC"/>
    <w:rsid w:val="001D382C"/>
    <w:rsid w:val="001E0D9B"/>
    <w:rsid w:val="001E1787"/>
    <w:rsid w:val="001E21D2"/>
    <w:rsid w:val="001E72EC"/>
    <w:rsid w:val="001F5E72"/>
    <w:rsid w:val="001F72D4"/>
    <w:rsid w:val="001F7BAE"/>
    <w:rsid w:val="00202136"/>
    <w:rsid w:val="00213178"/>
    <w:rsid w:val="00216825"/>
    <w:rsid w:val="002307E8"/>
    <w:rsid w:val="00242BA8"/>
    <w:rsid w:val="00250929"/>
    <w:rsid w:val="002539D8"/>
    <w:rsid w:val="00256756"/>
    <w:rsid w:val="00261157"/>
    <w:rsid w:val="00267BE1"/>
    <w:rsid w:val="002717F0"/>
    <w:rsid w:val="002751EE"/>
    <w:rsid w:val="00275A4E"/>
    <w:rsid w:val="0028594A"/>
    <w:rsid w:val="00286FBE"/>
    <w:rsid w:val="002914A1"/>
    <w:rsid w:val="002A082F"/>
    <w:rsid w:val="002A6736"/>
    <w:rsid w:val="002E0FAC"/>
    <w:rsid w:val="002E4912"/>
    <w:rsid w:val="002E582D"/>
    <w:rsid w:val="003012F9"/>
    <w:rsid w:val="00302DDD"/>
    <w:rsid w:val="00304ED0"/>
    <w:rsid w:val="00305F4C"/>
    <w:rsid w:val="00307351"/>
    <w:rsid w:val="003110C2"/>
    <w:rsid w:val="00313358"/>
    <w:rsid w:val="00321751"/>
    <w:rsid w:val="00324524"/>
    <w:rsid w:val="00330346"/>
    <w:rsid w:val="00330E88"/>
    <w:rsid w:val="003329BD"/>
    <w:rsid w:val="003350B9"/>
    <w:rsid w:val="00335C8E"/>
    <w:rsid w:val="003369A5"/>
    <w:rsid w:val="00336CB3"/>
    <w:rsid w:val="003467E5"/>
    <w:rsid w:val="00354F69"/>
    <w:rsid w:val="00363EDB"/>
    <w:rsid w:val="00370B54"/>
    <w:rsid w:val="00376C57"/>
    <w:rsid w:val="003778AD"/>
    <w:rsid w:val="00383165"/>
    <w:rsid w:val="003A4BC3"/>
    <w:rsid w:val="003A5CB6"/>
    <w:rsid w:val="003A71EF"/>
    <w:rsid w:val="003C51BD"/>
    <w:rsid w:val="003C5F99"/>
    <w:rsid w:val="003C69FC"/>
    <w:rsid w:val="003D30F1"/>
    <w:rsid w:val="003D5389"/>
    <w:rsid w:val="003D735B"/>
    <w:rsid w:val="003E081E"/>
    <w:rsid w:val="003E2C8F"/>
    <w:rsid w:val="003E560A"/>
    <w:rsid w:val="003F0339"/>
    <w:rsid w:val="003F19ED"/>
    <w:rsid w:val="003F1F81"/>
    <w:rsid w:val="003F2B89"/>
    <w:rsid w:val="003F5AFB"/>
    <w:rsid w:val="003F741B"/>
    <w:rsid w:val="0040066C"/>
    <w:rsid w:val="0040205B"/>
    <w:rsid w:val="00411924"/>
    <w:rsid w:val="004149BB"/>
    <w:rsid w:val="004227B4"/>
    <w:rsid w:val="00425238"/>
    <w:rsid w:val="004279EB"/>
    <w:rsid w:val="004309D5"/>
    <w:rsid w:val="0043228D"/>
    <w:rsid w:val="004364EB"/>
    <w:rsid w:val="0044272D"/>
    <w:rsid w:val="00444444"/>
    <w:rsid w:val="00450B81"/>
    <w:rsid w:val="00451C64"/>
    <w:rsid w:val="00453E68"/>
    <w:rsid w:val="0045500C"/>
    <w:rsid w:val="0045505E"/>
    <w:rsid w:val="00457AF1"/>
    <w:rsid w:val="004614EC"/>
    <w:rsid w:val="004642B2"/>
    <w:rsid w:val="004700EF"/>
    <w:rsid w:val="0047560A"/>
    <w:rsid w:val="00484364"/>
    <w:rsid w:val="00484D93"/>
    <w:rsid w:val="004850C2"/>
    <w:rsid w:val="0048660E"/>
    <w:rsid w:val="004939D5"/>
    <w:rsid w:val="004941BE"/>
    <w:rsid w:val="004A46E3"/>
    <w:rsid w:val="004A7429"/>
    <w:rsid w:val="004B4C4B"/>
    <w:rsid w:val="004B5F87"/>
    <w:rsid w:val="004C1861"/>
    <w:rsid w:val="004D000B"/>
    <w:rsid w:val="004D1F36"/>
    <w:rsid w:val="004D2157"/>
    <w:rsid w:val="004D24E4"/>
    <w:rsid w:val="004E12DC"/>
    <w:rsid w:val="004E5B03"/>
    <w:rsid w:val="004F2F37"/>
    <w:rsid w:val="004F6B52"/>
    <w:rsid w:val="00502770"/>
    <w:rsid w:val="005027E2"/>
    <w:rsid w:val="005034B8"/>
    <w:rsid w:val="00504CB8"/>
    <w:rsid w:val="005061E9"/>
    <w:rsid w:val="00506909"/>
    <w:rsid w:val="00506E1C"/>
    <w:rsid w:val="00511DFE"/>
    <w:rsid w:val="00513F2A"/>
    <w:rsid w:val="00515ADE"/>
    <w:rsid w:val="00521EBA"/>
    <w:rsid w:val="00523807"/>
    <w:rsid w:val="0053248B"/>
    <w:rsid w:val="00535E24"/>
    <w:rsid w:val="00537431"/>
    <w:rsid w:val="0054169F"/>
    <w:rsid w:val="005421CA"/>
    <w:rsid w:val="00551D63"/>
    <w:rsid w:val="00554DEB"/>
    <w:rsid w:val="005553E1"/>
    <w:rsid w:val="0055589D"/>
    <w:rsid w:val="005605E2"/>
    <w:rsid w:val="005837A3"/>
    <w:rsid w:val="00587763"/>
    <w:rsid w:val="00590CBD"/>
    <w:rsid w:val="00594267"/>
    <w:rsid w:val="005B0C53"/>
    <w:rsid w:val="005B4F60"/>
    <w:rsid w:val="005B682C"/>
    <w:rsid w:val="005C1603"/>
    <w:rsid w:val="005C44B4"/>
    <w:rsid w:val="005D767B"/>
    <w:rsid w:val="005E4A2F"/>
    <w:rsid w:val="005F27EC"/>
    <w:rsid w:val="005F67E0"/>
    <w:rsid w:val="006021BE"/>
    <w:rsid w:val="00602FAB"/>
    <w:rsid w:val="00605982"/>
    <w:rsid w:val="00605F6D"/>
    <w:rsid w:val="0060642A"/>
    <w:rsid w:val="00616CFC"/>
    <w:rsid w:val="00631AC5"/>
    <w:rsid w:val="00631D0D"/>
    <w:rsid w:val="0063235A"/>
    <w:rsid w:val="00632F9A"/>
    <w:rsid w:val="00641992"/>
    <w:rsid w:val="006461E1"/>
    <w:rsid w:val="006505D9"/>
    <w:rsid w:val="006530AD"/>
    <w:rsid w:val="006536BC"/>
    <w:rsid w:val="006664D7"/>
    <w:rsid w:val="00673CDE"/>
    <w:rsid w:val="00683006"/>
    <w:rsid w:val="006841D5"/>
    <w:rsid w:val="00684AE7"/>
    <w:rsid w:val="0068740C"/>
    <w:rsid w:val="006876CF"/>
    <w:rsid w:val="00693AEB"/>
    <w:rsid w:val="0069426F"/>
    <w:rsid w:val="006A3150"/>
    <w:rsid w:val="006A3504"/>
    <w:rsid w:val="006A7406"/>
    <w:rsid w:val="006C5847"/>
    <w:rsid w:val="006C5969"/>
    <w:rsid w:val="006C7EAB"/>
    <w:rsid w:val="006D3784"/>
    <w:rsid w:val="006D3C72"/>
    <w:rsid w:val="006E14DC"/>
    <w:rsid w:val="006E4596"/>
    <w:rsid w:val="006E4BBF"/>
    <w:rsid w:val="006E7B66"/>
    <w:rsid w:val="006F1565"/>
    <w:rsid w:val="006F54BC"/>
    <w:rsid w:val="007028AE"/>
    <w:rsid w:val="00713D52"/>
    <w:rsid w:val="00721293"/>
    <w:rsid w:val="0073307A"/>
    <w:rsid w:val="00736BE7"/>
    <w:rsid w:val="00740666"/>
    <w:rsid w:val="00741C5D"/>
    <w:rsid w:val="00743BFB"/>
    <w:rsid w:val="00744172"/>
    <w:rsid w:val="00750023"/>
    <w:rsid w:val="007541E0"/>
    <w:rsid w:val="007554C0"/>
    <w:rsid w:val="007600D2"/>
    <w:rsid w:val="00760780"/>
    <w:rsid w:val="007623BB"/>
    <w:rsid w:val="007624BA"/>
    <w:rsid w:val="00763BBC"/>
    <w:rsid w:val="00773E6A"/>
    <w:rsid w:val="007748AF"/>
    <w:rsid w:val="007818B7"/>
    <w:rsid w:val="00782E5A"/>
    <w:rsid w:val="00784430"/>
    <w:rsid w:val="00786DE5"/>
    <w:rsid w:val="00790495"/>
    <w:rsid w:val="0079059C"/>
    <w:rsid w:val="00795B8D"/>
    <w:rsid w:val="007A1958"/>
    <w:rsid w:val="007A3647"/>
    <w:rsid w:val="007A4D8E"/>
    <w:rsid w:val="007A6328"/>
    <w:rsid w:val="007A76B7"/>
    <w:rsid w:val="007B223C"/>
    <w:rsid w:val="007B2CD2"/>
    <w:rsid w:val="007B7565"/>
    <w:rsid w:val="007C2A34"/>
    <w:rsid w:val="007C49AF"/>
    <w:rsid w:val="007C4A85"/>
    <w:rsid w:val="007C4C04"/>
    <w:rsid w:val="007C5E11"/>
    <w:rsid w:val="007D01F4"/>
    <w:rsid w:val="007D475B"/>
    <w:rsid w:val="007D7F76"/>
    <w:rsid w:val="007E00BA"/>
    <w:rsid w:val="007E576F"/>
    <w:rsid w:val="007E68ED"/>
    <w:rsid w:val="007F4EAC"/>
    <w:rsid w:val="00801021"/>
    <w:rsid w:val="00802592"/>
    <w:rsid w:val="00807765"/>
    <w:rsid w:val="008137E6"/>
    <w:rsid w:val="00814C05"/>
    <w:rsid w:val="00823486"/>
    <w:rsid w:val="0083190D"/>
    <w:rsid w:val="00834150"/>
    <w:rsid w:val="00841D82"/>
    <w:rsid w:val="00851482"/>
    <w:rsid w:val="00860805"/>
    <w:rsid w:val="008624F2"/>
    <w:rsid w:val="00863364"/>
    <w:rsid w:val="0086486C"/>
    <w:rsid w:val="008673B2"/>
    <w:rsid w:val="00867F5B"/>
    <w:rsid w:val="008710B3"/>
    <w:rsid w:val="00876A2C"/>
    <w:rsid w:val="00876F48"/>
    <w:rsid w:val="008823C3"/>
    <w:rsid w:val="00885903"/>
    <w:rsid w:val="00885F85"/>
    <w:rsid w:val="008A07D2"/>
    <w:rsid w:val="008A1FCF"/>
    <w:rsid w:val="008A26DD"/>
    <w:rsid w:val="008A5F25"/>
    <w:rsid w:val="008A5FED"/>
    <w:rsid w:val="008B0D83"/>
    <w:rsid w:val="008B3DB5"/>
    <w:rsid w:val="008B5307"/>
    <w:rsid w:val="008B56F4"/>
    <w:rsid w:val="008B62C1"/>
    <w:rsid w:val="008C3A29"/>
    <w:rsid w:val="008C58DE"/>
    <w:rsid w:val="008F5FDD"/>
    <w:rsid w:val="008F60B3"/>
    <w:rsid w:val="00900A5D"/>
    <w:rsid w:val="00903319"/>
    <w:rsid w:val="00903976"/>
    <w:rsid w:val="00905799"/>
    <w:rsid w:val="009057B8"/>
    <w:rsid w:val="009304CF"/>
    <w:rsid w:val="0093165E"/>
    <w:rsid w:val="00934EB4"/>
    <w:rsid w:val="00941D10"/>
    <w:rsid w:val="00942074"/>
    <w:rsid w:val="00950E34"/>
    <w:rsid w:val="0095335E"/>
    <w:rsid w:val="00956032"/>
    <w:rsid w:val="009635C2"/>
    <w:rsid w:val="00967FBC"/>
    <w:rsid w:val="0097121E"/>
    <w:rsid w:val="009719B8"/>
    <w:rsid w:val="00981679"/>
    <w:rsid w:val="00985EB0"/>
    <w:rsid w:val="009932F1"/>
    <w:rsid w:val="0099379F"/>
    <w:rsid w:val="009963F8"/>
    <w:rsid w:val="009A1473"/>
    <w:rsid w:val="009A3CDB"/>
    <w:rsid w:val="009A5884"/>
    <w:rsid w:val="009A78E9"/>
    <w:rsid w:val="009B4560"/>
    <w:rsid w:val="009B54A3"/>
    <w:rsid w:val="009C4333"/>
    <w:rsid w:val="009D47FB"/>
    <w:rsid w:val="009E2685"/>
    <w:rsid w:val="009E4A31"/>
    <w:rsid w:val="009F078F"/>
    <w:rsid w:val="009F0951"/>
    <w:rsid w:val="009F2C00"/>
    <w:rsid w:val="009F3BEF"/>
    <w:rsid w:val="00A10B29"/>
    <w:rsid w:val="00A12F9C"/>
    <w:rsid w:val="00A1403A"/>
    <w:rsid w:val="00A16B2A"/>
    <w:rsid w:val="00A27571"/>
    <w:rsid w:val="00A3176C"/>
    <w:rsid w:val="00A3362D"/>
    <w:rsid w:val="00A34738"/>
    <w:rsid w:val="00A36F6B"/>
    <w:rsid w:val="00A370B0"/>
    <w:rsid w:val="00A372F4"/>
    <w:rsid w:val="00A40AAC"/>
    <w:rsid w:val="00A41510"/>
    <w:rsid w:val="00A44EDF"/>
    <w:rsid w:val="00A50E6D"/>
    <w:rsid w:val="00A563D6"/>
    <w:rsid w:val="00A56C2C"/>
    <w:rsid w:val="00A57C1D"/>
    <w:rsid w:val="00A62DAC"/>
    <w:rsid w:val="00A65E4A"/>
    <w:rsid w:val="00A71178"/>
    <w:rsid w:val="00A73157"/>
    <w:rsid w:val="00A73371"/>
    <w:rsid w:val="00A7542E"/>
    <w:rsid w:val="00A75A42"/>
    <w:rsid w:val="00A75E4E"/>
    <w:rsid w:val="00A764A1"/>
    <w:rsid w:val="00A86820"/>
    <w:rsid w:val="00A9201E"/>
    <w:rsid w:val="00AA0710"/>
    <w:rsid w:val="00AA3413"/>
    <w:rsid w:val="00AB0249"/>
    <w:rsid w:val="00AB30D4"/>
    <w:rsid w:val="00AB6828"/>
    <w:rsid w:val="00AC1A12"/>
    <w:rsid w:val="00AC2FD5"/>
    <w:rsid w:val="00AC62FF"/>
    <w:rsid w:val="00AD6700"/>
    <w:rsid w:val="00AE0BB3"/>
    <w:rsid w:val="00AE1C07"/>
    <w:rsid w:val="00AF3DFD"/>
    <w:rsid w:val="00B00B37"/>
    <w:rsid w:val="00B01866"/>
    <w:rsid w:val="00B14294"/>
    <w:rsid w:val="00B16111"/>
    <w:rsid w:val="00B167D8"/>
    <w:rsid w:val="00B20288"/>
    <w:rsid w:val="00B21FBB"/>
    <w:rsid w:val="00B30A22"/>
    <w:rsid w:val="00B3531F"/>
    <w:rsid w:val="00B51A6D"/>
    <w:rsid w:val="00B5604C"/>
    <w:rsid w:val="00B615B7"/>
    <w:rsid w:val="00B760C3"/>
    <w:rsid w:val="00B84FC1"/>
    <w:rsid w:val="00B8528D"/>
    <w:rsid w:val="00BA3A37"/>
    <w:rsid w:val="00BA3E89"/>
    <w:rsid w:val="00BA77F1"/>
    <w:rsid w:val="00BB007D"/>
    <w:rsid w:val="00BB297F"/>
    <w:rsid w:val="00BC15A8"/>
    <w:rsid w:val="00BC22CD"/>
    <w:rsid w:val="00BC2549"/>
    <w:rsid w:val="00BC5221"/>
    <w:rsid w:val="00BD3200"/>
    <w:rsid w:val="00BD3DF1"/>
    <w:rsid w:val="00BE03A0"/>
    <w:rsid w:val="00BE4B8E"/>
    <w:rsid w:val="00BE516F"/>
    <w:rsid w:val="00BF10C7"/>
    <w:rsid w:val="00BF215A"/>
    <w:rsid w:val="00BF45B3"/>
    <w:rsid w:val="00C00BA6"/>
    <w:rsid w:val="00C053CF"/>
    <w:rsid w:val="00C05975"/>
    <w:rsid w:val="00C0606D"/>
    <w:rsid w:val="00C12978"/>
    <w:rsid w:val="00C133D6"/>
    <w:rsid w:val="00C17DC6"/>
    <w:rsid w:val="00C20553"/>
    <w:rsid w:val="00C21193"/>
    <w:rsid w:val="00C235E2"/>
    <w:rsid w:val="00C26523"/>
    <w:rsid w:val="00C32295"/>
    <w:rsid w:val="00C36934"/>
    <w:rsid w:val="00C37DB5"/>
    <w:rsid w:val="00C4385D"/>
    <w:rsid w:val="00C45EC0"/>
    <w:rsid w:val="00C466A5"/>
    <w:rsid w:val="00C476B8"/>
    <w:rsid w:val="00C53E6E"/>
    <w:rsid w:val="00C55D36"/>
    <w:rsid w:val="00C57F57"/>
    <w:rsid w:val="00C705F7"/>
    <w:rsid w:val="00C70E67"/>
    <w:rsid w:val="00C76C55"/>
    <w:rsid w:val="00C80B6C"/>
    <w:rsid w:val="00C820F7"/>
    <w:rsid w:val="00C83F0E"/>
    <w:rsid w:val="00C843BD"/>
    <w:rsid w:val="00C85749"/>
    <w:rsid w:val="00C913D1"/>
    <w:rsid w:val="00C939E9"/>
    <w:rsid w:val="00C94028"/>
    <w:rsid w:val="00CA2B84"/>
    <w:rsid w:val="00CA4448"/>
    <w:rsid w:val="00CA799B"/>
    <w:rsid w:val="00CB3267"/>
    <w:rsid w:val="00CC53CE"/>
    <w:rsid w:val="00CC54A0"/>
    <w:rsid w:val="00CD0069"/>
    <w:rsid w:val="00CD53FA"/>
    <w:rsid w:val="00CE3CB3"/>
    <w:rsid w:val="00CE5283"/>
    <w:rsid w:val="00CE52EC"/>
    <w:rsid w:val="00CE572F"/>
    <w:rsid w:val="00CE6133"/>
    <w:rsid w:val="00CF73D0"/>
    <w:rsid w:val="00D11312"/>
    <w:rsid w:val="00D12DE2"/>
    <w:rsid w:val="00D1405F"/>
    <w:rsid w:val="00D143B6"/>
    <w:rsid w:val="00D14B17"/>
    <w:rsid w:val="00D354D2"/>
    <w:rsid w:val="00D53780"/>
    <w:rsid w:val="00D5629F"/>
    <w:rsid w:val="00D62425"/>
    <w:rsid w:val="00D724BA"/>
    <w:rsid w:val="00D7562D"/>
    <w:rsid w:val="00D763D0"/>
    <w:rsid w:val="00D83424"/>
    <w:rsid w:val="00D850E3"/>
    <w:rsid w:val="00D85549"/>
    <w:rsid w:val="00D86091"/>
    <w:rsid w:val="00DA015C"/>
    <w:rsid w:val="00DA3994"/>
    <w:rsid w:val="00DA60F5"/>
    <w:rsid w:val="00DC46AE"/>
    <w:rsid w:val="00DD0545"/>
    <w:rsid w:val="00DD72F1"/>
    <w:rsid w:val="00DD7EE5"/>
    <w:rsid w:val="00DE68F3"/>
    <w:rsid w:val="00DF56FC"/>
    <w:rsid w:val="00DF6B27"/>
    <w:rsid w:val="00E00895"/>
    <w:rsid w:val="00E01FD6"/>
    <w:rsid w:val="00E02DBB"/>
    <w:rsid w:val="00E02F15"/>
    <w:rsid w:val="00E05BC3"/>
    <w:rsid w:val="00E062CD"/>
    <w:rsid w:val="00E06E2E"/>
    <w:rsid w:val="00E1272A"/>
    <w:rsid w:val="00E12849"/>
    <w:rsid w:val="00E142A5"/>
    <w:rsid w:val="00E146FF"/>
    <w:rsid w:val="00E167D4"/>
    <w:rsid w:val="00E22A4C"/>
    <w:rsid w:val="00E23A52"/>
    <w:rsid w:val="00E25B14"/>
    <w:rsid w:val="00E278D2"/>
    <w:rsid w:val="00E4592C"/>
    <w:rsid w:val="00E5568F"/>
    <w:rsid w:val="00E56E18"/>
    <w:rsid w:val="00E7158C"/>
    <w:rsid w:val="00E918C3"/>
    <w:rsid w:val="00E924EA"/>
    <w:rsid w:val="00E94163"/>
    <w:rsid w:val="00E95A7C"/>
    <w:rsid w:val="00EA6D12"/>
    <w:rsid w:val="00EB0E02"/>
    <w:rsid w:val="00EB74D6"/>
    <w:rsid w:val="00EB74E7"/>
    <w:rsid w:val="00EE5D81"/>
    <w:rsid w:val="00EF2CA1"/>
    <w:rsid w:val="00EF3BDF"/>
    <w:rsid w:val="00EF47DB"/>
    <w:rsid w:val="00EF4DDA"/>
    <w:rsid w:val="00EF6185"/>
    <w:rsid w:val="00F00AC8"/>
    <w:rsid w:val="00F02E76"/>
    <w:rsid w:val="00F075B9"/>
    <w:rsid w:val="00F104C8"/>
    <w:rsid w:val="00F17D09"/>
    <w:rsid w:val="00F221E6"/>
    <w:rsid w:val="00F2558F"/>
    <w:rsid w:val="00F33998"/>
    <w:rsid w:val="00F35657"/>
    <w:rsid w:val="00F5348D"/>
    <w:rsid w:val="00F60645"/>
    <w:rsid w:val="00F64513"/>
    <w:rsid w:val="00F658CB"/>
    <w:rsid w:val="00F70C81"/>
    <w:rsid w:val="00F71379"/>
    <w:rsid w:val="00F74553"/>
    <w:rsid w:val="00F7485A"/>
    <w:rsid w:val="00F749A3"/>
    <w:rsid w:val="00F75573"/>
    <w:rsid w:val="00F763B0"/>
    <w:rsid w:val="00F83602"/>
    <w:rsid w:val="00F86F3D"/>
    <w:rsid w:val="00F87832"/>
    <w:rsid w:val="00F95B00"/>
    <w:rsid w:val="00F96FCD"/>
    <w:rsid w:val="00FA3D3C"/>
    <w:rsid w:val="00FA6CC1"/>
    <w:rsid w:val="00FA792F"/>
    <w:rsid w:val="00FB0F95"/>
    <w:rsid w:val="00FB41EE"/>
    <w:rsid w:val="00FB5A3F"/>
    <w:rsid w:val="00FB60BE"/>
    <w:rsid w:val="00FC2E89"/>
    <w:rsid w:val="00FC33EA"/>
    <w:rsid w:val="00FC4207"/>
    <w:rsid w:val="00FC4F95"/>
    <w:rsid w:val="00FD2E71"/>
    <w:rsid w:val="00FD3398"/>
    <w:rsid w:val="00FD51E3"/>
    <w:rsid w:val="00FE68BE"/>
    <w:rsid w:val="00FF2EE0"/>
    <w:rsid w:val="00FF6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4CFD32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061E9"/>
    <w:rPr>
      <w:rFonts w:ascii="Arial" w:hAnsi="Arial"/>
      <w:sz w:val="24"/>
      <w:szCs w:val="24"/>
    </w:rPr>
  </w:style>
  <w:style w:type="paragraph" w:styleId="Nadpis1">
    <w:name w:val="heading 1"/>
    <w:basedOn w:val="Normln"/>
    <w:next w:val="Normln"/>
    <w:link w:val="Nadpis1Char"/>
    <w:uiPriority w:val="9"/>
    <w:qFormat/>
    <w:rsid w:val="00F86F3D"/>
    <w:pPr>
      <w:keepNext/>
      <w:numPr>
        <w:numId w:val="4"/>
      </w:numPr>
      <w:spacing w:before="240" w:after="60"/>
      <w:outlineLvl w:val="0"/>
    </w:pPr>
    <w:rPr>
      <w:rFonts w:cs="Arial"/>
      <w:b/>
      <w:bCs/>
      <w:kern w:val="32"/>
      <w:sz w:val="32"/>
      <w:szCs w:val="32"/>
    </w:rPr>
  </w:style>
  <w:style w:type="paragraph" w:styleId="Nadpis2">
    <w:name w:val="heading 2"/>
    <w:basedOn w:val="Normln"/>
    <w:next w:val="Normln"/>
    <w:link w:val="Nadpis2Char"/>
    <w:uiPriority w:val="9"/>
    <w:qFormat/>
    <w:rsid w:val="00B00B37"/>
    <w:pPr>
      <w:widowControl w:val="0"/>
      <w:numPr>
        <w:ilvl w:val="1"/>
        <w:numId w:val="4"/>
      </w:numPr>
      <w:outlineLvl w:val="1"/>
    </w:pPr>
    <w:rPr>
      <w:b/>
      <w:szCs w:val="20"/>
    </w:rPr>
  </w:style>
  <w:style w:type="paragraph" w:styleId="Nadpis3">
    <w:name w:val="heading 3"/>
    <w:basedOn w:val="Normln"/>
    <w:next w:val="Normln"/>
    <w:link w:val="Nadpis3Char"/>
    <w:uiPriority w:val="9"/>
    <w:qFormat/>
    <w:rsid w:val="00F86F3D"/>
    <w:pPr>
      <w:keepNext/>
      <w:numPr>
        <w:ilvl w:val="2"/>
        <w:numId w:val="4"/>
      </w:numPr>
      <w:spacing w:before="240" w:after="60"/>
      <w:outlineLvl w:val="2"/>
    </w:pPr>
    <w:rPr>
      <w:rFonts w:cs="Arial"/>
      <w:b/>
      <w:bCs/>
      <w:sz w:val="26"/>
      <w:szCs w:val="26"/>
    </w:rPr>
  </w:style>
  <w:style w:type="paragraph" w:styleId="Nadpis4">
    <w:name w:val="heading 4"/>
    <w:basedOn w:val="Normln"/>
    <w:next w:val="Normln"/>
    <w:link w:val="Nadpis4Char"/>
    <w:uiPriority w:val="9"/>
    <w:semiHidden/>
    <w:unhideWhenUsed/>
    <w:qFormat/>
    <w:rsid w:val="009A78E9"/>
    <w:pPr>
      <w:keepNext/>
      <w:numPr>
        <w:ilvl w:val="3"/>
        <w:numId w:val="4"/>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941D10"/>
    <w:pPr>
      <w:numPr>
        <w:ilvl w:val="4"/>
        <w:numId w:val="4"/>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7818B7"/>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7818B7"/>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7818B7"/>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818B7"/>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hAnsi="Arial" w:cs="Arial"/>
      <w:b/>
      <w:bCs/>
      <w:kern w:val="32"/>
      <w:sz w:val="32"/>
      <w:szCs w:val="32"/>
    </w:rPr>
  </w:style>
  <w:style w:type="character" w:customStyle="1" w:styleId="Nadpis2Char">
    <w:name w:val="Nadpis 2 Char"/>
    <w:basedOn w:val="Standardnpsmoodstavce"/>
    <w:link w:val="Nadpis2"/>
    <w:uiPriority w:val="9"/>
    <w:rPr>
      <w:rFonts w:ascii="Arial" w:hAnsi="Arial"/>
      <w:b/>
      <w:sz w:val="24"/>
    </w:rPr>
  </w:style>
  <w:style w:type="character" w:customStyle="1" w:styleId="Nadpis3Char">
    <w:name w:val="Nadpis 3 Char"/>
    <w:basedOn w:val="Standardnpsmoodstavce"/>
    <w:link w:val="Nadpis3"/>
    <w:uiPriority w:val="9"/>
    <w:rPr>
      <w:rFonts w:ascii="Arial" w:hAnsi="Arial" w:cs="Arial"/>
      <w:b/>
      <w:bCs/>
      <w:sz w:val="26"/>
      <w:szCs w:val="26"/>
    </w:rPr>
  </w:style>
  <w:style w:type="character" w:customStyle="1" w:styleId="Nadpis5Char">
    <w:name w:val="Nadpis 5 Char"/>
    <w:basedOn w:val="Standardnpsmoodstavce"/>
    <w:link w:val="Nadpis5"/>
    <w:uiPriority w:val="9"/>
    <w:rPr>
      <w:rFonts w:ascii="Arial" w:hAnsi="Arial"/>
      <w:b/>
      <w:bCs/>
      <w:i/>
      <w:iCs/>
      <w:sz w:val="26"/>
      <w:szCs w:val="26"/>
    </w:rPr>
  </w:style>
  <w:style w:type="paragraph" w:customStyle="1" w:styleId="Styltabulky">
    <w:name w:val="Styl tabulky"/>
    <w:basedOn w:val="Normln"/>
    <w:rsid w:val="000F690B"/>
    <w:pPr>
      <w:suppressAutoHyphens/>
      <w:spacing w:line="230" w:lineRule="auto"/>
    </w:pPr>
    <w:rPr>
      <w:sz w:val="20"/>
      <w:szCs w:val="20"/>
    </w:rPr>
  </w:style>
  <w:style w:type="paragraph" w:styleId="Textbubliny">
    <w:name w:val="Balloon Text"/>
    <w:basedOn w:val="Normln"/>
    <w:link w:val="TextbublinyChar"/>
    <w:uiPriority w:val="99"/>
    <w:semiHidden/>
    <w:rsid w:val="00180BE1"/>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Zhlav">
    <w:name w:val="header"/>
    <w:basedOn w:val="Normln"/>
    <w:link w:val="ZhlavChar"/>
    <w:uiPriority w:val="99"/>
    <w:rsid w:val="00950E34"/>
    <w:pPr>
      <w:tabs>
        <w:tab w:val="center" w:pos="4536"/>
        <w:tab w:val="right" w:pos="9072"/>
      </w:tabs>
    </w:pPr>
  </w:style>
  <w:style w:type="character" w:customStyle="1" w:styleId="ZhlavChar">
    <w:name w:val="Záhlaví Char"/>
    <w:basedOn w:val="Standardnpsmoodstavce"/>
    <w:link w:val="Zhlav"/>
    <w:uiPriority w:val="99"/>
    <w:semiHidden/>
    <w:rPr>
      <w:rFonts w:ascii="Arial" w:hAnsi="Arial"/>
      <w:sz w:val="24"/>
      <w:szCs w:val="24"/>
    </w:rPr>
  </w:style>
  <w:style w:type="paragraph" w:styleId="Zpat">
    <w:name w:val="footer"/>
    <w:basedOn w:val="Normln"/>
    <w:link w:val="ZpatChar"/>
    <w:uiPriority w:val="99"/>
    <w:rsid w:val="00950E34"/>
    <w:pPr>
      <w:tabs>
        <w:tab w:val="center" w:pos="4536"/>
        <w:tab w:val="right" w:pos="9072"/>
      </w:tabs>
    </w:pPr>
    <w:rPr>
      <w:rFonts w:ascii="Times New Roman" w:hAnsi="Times New Roman"/>
    </w:rPr>
  </w:style>
  <w:style w:type="character" w:customStyle="1" w:styleId="ZpatChar">
    <w:name w:val="Zápatí Char"/>
    <w:basedOn w:val="Standardnpsmoodstavce"/>
    <w:link w:val="Zpat"/>
    <w:uiPriority w:val="99"/>
    <w:locked/>
    <w:rsid w:val="001360B4"/>
    <w:rPr>
      <w:sz w:val="24"/>
    </w:rPr>
  </w:style>
  <w:style w:type="paragraph" w:styleId="Pokraovnseznamu2">
    <w:name w:val="List Continue 2"/>
    <w:basedOn w:val="Normln"/>
    <w:uiPriority w:val="99"/>
    <w:rsid w:val="00C37DB5"/>
    <w:pPr>
      <w:spacing w:after="120"/>
      <w:ind w:left="566"/>
    </w:pPr>
    <w:rPr>
      <w:sz w:val="20"/>
      <w:szCs w:val="20"/>
    </w:rPr>
  </w:style>
  <w:style w:type="paragraph" w:customStyle="1" w:styleId="Odstavec">
    <w:name w:val="Odstavec"/>
    <w:basedOn w:val="Normln"/>
    <w:rsid w:val="00C37DB5"/>
    <w:pPr>
      <w:suppressAutoHyphens/>
      <w:spacing w:after="115" w:line="276" w:lineRule="auto"/>
      <w:ind w:firstLine="480"/>
    </w:pPr>
    <w:rPr>
      <w:szCs w:val="20"/>
    </w:rPr>
  </w:style>
  <w:style w:type="table" w:styleId="Mkatabulky">
    <w:name w:val="Table Grid"/>
    <w:basedOn w:val="Normlntabulka"/>
    <w:uiPriority w:val="39"/>
    <w:rsid w:val="00C37DB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066438"/>
    <w:pPr>
      <w:suppressAutoHyphens/>
      <w:overflowPunct w:val="0"/>
      <w:autoSpaceDE w:val="0"/>
      <w:autoSpaceDN w:val="0"/>
      <w:adjustRightInd w:val="0"/>
      <w:jc w:val="center"/>
      <w:textAlignment w:val="baseline"/>
    </w:pPr>
    <w:rPr>
      <w:b/>
      <w:sz w:val="32"/>
      <w:szCs w:val="20"/>
    </w:rPr>
  </w:style>
  <w:style w:type="character" w:customStyle="1" w:styleId="NzevChar">
    <w:name w:val="Název Char"/>
    <w:basedOn w:val="Standardnpsmoodstavce"/>
    <w:link w:val="Nzev"/>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rsid w:val="00F86F3D"/>
    <w:pPr>
      <w:widowControl w:val="0"/>
    </w:pPr>
    <w:rPr>
      <w:szCs w:val="20"/>
    </w:rPr>
  </w:style>
  <w:style w:type="character" w:customStyle="1" w:styleId="ZkladntextChar">
    <w:name w:val="Základní text Char"/>
    <w:basedOn w:val="Standardnpsmoodstavce"/>
    <w:link w:val="Zkladntext"/>
    <w:uiPriority w:val="99"/>
    <w:locked/>
    <w:rsid w:val="009057B8"/>
    <w:rPr>
      <w:rFonts w:ascii="Arial" w:eastAsia="Times New Roman" w:hAnsi="Arial"/>
      <w:sz w:val="24"/>
      <w:lang w:val="cs-CZ" w:eastAsia="cs-CZ"/>
    </w:rPr>
  </w:style>
  <w:style w:type="paragraph" w:styleId="Zkladntext3">
    <w:name w:val="Body Text 3"/>
    <w:basedOn w:val="Normln"/>
    <w:link w:val="Zkladntext3Char"/>
    <w:uiPriority w:val="99"/>
    <w:rsid w:val="003F1F81"/>
    <w:pPr>
      <w:spacing w:after="120"/>
    </w:pPr>
    <w:rPr>
      <w:sz w:val="16"/>
      <w:szCs w:val="16"/>
    </w:rPr>
  </w:style>
  <w:style w:type="character" w:customStyle="1" w:styleId="Zkladntext3Char">
    <w:name w:val="Základní text 3 Char"/>
    <w:basedOn w:val="Standardnpsmoodstavce"/>
    <w:link w:val="Zkladntext3"/>
    <w:uiPriority w:val="99"/>
    <w:semiHidden/>
    <w:rPr>
      <w:rFonts w:ascii="Arial" w:hAnsi="Arial"/>
      <w:sz w:val="16"/>
      <w:szCs w:val="16"/>
    </w:rPr>
  </w:style>
  <w:style w:type="paragraph" w:styleId="Zkladntext2">
    <w:name w:val="Body Text 2"/>
    <w:basedOn w:val="Normln"/>
    <w:link w:val="Zkladntext2Char"/>
    <w:uiPriority w:val="99"/>
    <w:rsid w:val="003E081E"/>
    <w:pPr>
      <w:tabs>
        <w:tab w:val="left" w:pos="0"/>
      </w:tabs>
      <w:overflowPunct w:val="0"/>
      <w:autoSpaceDE w:val="0"/>
      <w:autoSpaceDN w:val="0"/>
      <w:adjustRightInd w:val="0"/>
      <w:ind w:left="-76"/>
    </w:pPr>
    <w:rPr>
      <w:szCs w:val="20"/>
    </w:rPr>
  </w:style>
  <w:style w:type="character" w:customStyle="1" w:styleId="Zkladntext2Char">
    <w:name w:val="Základní text 2 Char"/>
    <w:basedOn w:val="Standardnpsmoodstavce"/>
    <w:link w:val="Zkladntext2"/>
    <w:uiPriority w:val="99"/>
    <w:semiHidden/>
    <w:rPr>
      <w:rFonts w:ascii="Arial" w:hAnsi="Arial"/>
      <w:sz w:val="24"/>
      <w:szCs w:val="24"/>
    </w:rPr>
  </w:style>
  <w:style w:type="character" w:styleId="Hypertextovodkaz">
    <w:name w:val="Hyperlink"/>
    <w:basedOn w:val="Standardnpsmoodstavce"/>
    <w:uiPriority w:val="99"/>
    <w:rsid w:val="00C57F57"/>
    <w:rPr>
      <w:color w:val="0000FF"/>
      <w:u w:val="single"/>
    </w:rPr>
  </w:style>
  <w:style w:type="paragraph" w:customStyle="1" w:styleId="Odstavec1">
    <w:name w:val="Odstavec1"/>
    <w:basedOn w:val="Normln"/>
    <w:rsid w:val="00941D10"/>
    <w:pPr>
      <w:spacing w:before="80"/>
      <w:jc w:val="both"/>
    </w:pPr>
  </w:style>
  <w:style w:type="paragraph" w:customStyle="1" w:styleId="Style0">
    <w:name w:val="Style0"/>
    <w:rsid w:val="00941D10"/>
    <w:rPr>
      <w:rFonts w:ascii="Arial" w:hAnsi="Arial" w:cs="Arial"/>
      <w:sz w:val="24"/>
      <w:szCs w:val="24"/>
    </w:rPr>
  </w:style>
  <w:style w:type="paragraph" w:styleId="Normlnweb">
    <w:name w:val="Normal (Web)"/>
    <w:basedOn w:val="Normln"/>
    <w:uiPriority w:val="99"/>
    <w:rsid w:val="00F5348D"/>
    <w:pPr>
      <w:spacing w:before="100" w:beforeAutospacing="1" w:after="100" w:afterAutospacing="1"/>
    </w:pPr>
  </w:style>
  <w:style w:type="character" w:styleId="Siln">
    <w:name w:val="Strong"/>
    <w:basedOn w:val="Standardnpsmoodstavce"/>
    <w:uiPriority w:val="22"/>
    <w:qFormat/>
    <w:rsid w:val="00F5348D"/>
    <w:rPr>
      <w:b/>
    </w:rPr>
  </w:style>
  <w:style w:type="paragraph" w:customStyle="1" w:styleId="NormlnIMP1">
    <w:name w:val="Normální_IMP1"/>
    <w:basedOn w:val="Normln"/>
    <w:rsid w:val="00EE5D8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utoSpaceDE w:val="0"/>
      <w:autoSpaceDN w:val="0"/>
      <w:adjustRightInd w:val="0"/>
      <w:spacing w:line="274" w:lineRule="auto"/>
      <w:textAlignment w:val="baseline"/>
    </w:pPr>
    <w:rPr>
      <w:szCs w:val="20"/>
    </w:rPr>
  </w:style>
  <w:style w:type="paragraph" w:customStyle="1" w:styleId="ZkladntextIMP">
    <w:name w:val="Základní text_IMP"/>
    <w:basedOn w:val="Normln"/>
    <w:rsid w:val="00EE5D81"/>
    <w:pPr>
      <w:suppressAutoHyphens/>
      <w:spacing w:line="276" w:lineRule="auto"/>
    </w:pPr>
    <w:rPr>
      <w:szCs w:val="20"/>
    </w:rPr>
  </w:style>
  <w:style w:type="paragraph" w:styleId="Seznam">
    <w:name w:val="List"/>
    <w:basedOn w:val="Normln"/>
    <w:uiPriority w:val="99"/>
    <w:rsid w:val="005061E9"/>
    <w:pPr>
      <w:ind w:left="283" w:hanging="283"/>
    </w:pPr>
  </w:style>
  <w:style w:type="paragraph" w:customStyle="1" w:styleId="Seznamslovan1">
    <w:name w:val="Seznam číslovaný 1"/>
    <w:basedOn w:val="Normln"/>
    <w:rsid w:val="005061E9"/>
    <w:pPr>
      <w:spacing w:line="280" w:lineRule="exact"/>
      <w:jc w:val="both"/>
    </w:pPr>
    <w:rPr>
      <w:rFonts w:cs="Arial"/>
    </w:rPr>
  </w:style>
  <w:style w:type="paragraph" w:customStyle="1" w:styleId="Stednmka1zvraznn21">
    <w:name w:val="Střední mřížka 1 – zvýraznění 21"/>
    <w:basedOn w:val="Normln"/>
    <w:link w:val="Stednmka1zvraznn2Char"/>
    <w:qFormat/>
    <w:rsid w:val="005061E9"/>
    <w:pPr>
      <w:spacing w:after="200" w:line="276" w:lineRule="auto"/>
      <w:ind w:left="720"/>
      <w:contextualSpacing/>
    </w:pPr>
    <w:rPr>
      <w:rFonts w:ascii="Calibri" w:hAnsi="Calibri"/>
      <w:sz w:val="22"/>
      <w:szCs w:val="22"/>
      <w:lang w:eastAsia="en-US"/>
    </w:rPr>
  </w:style>
  <w:style w:type="character" w:customStyle="1" w:styleId="Stednmka1zvraznn2Char">
    <w:name w:val="Střední mřížka 1 – zvýraznění 2 Char"/>
    <w:link w:val="Stednmka1zvraznn21"/>
    <w:locked/>
    <w:rsid w:val="005061E9"/>
    <w:rPr>
      <w:rFonts w:ascii="Calibri" w:eastAsia="Times New Roman" w:hAnsi="Calibri"/>
      <w:sz w:val="22"/>
      <w:lang w:val="x-none" w:eastAsia="en-US"/>
    </w:rPr>
  </w:style>
  <w:style w:type="character" w:customStyle="1" w:styleId="Zkladntext20">
    <w:name w:val="Základní text (2)_"/>
    <w:link w:val="Zkladntext21"/>
    <w:locked/>
    <w:rsid w:val="009057B8"/>
    <w:rPr>
      <w:rFonts w:ascii="Arial" w:hAnsi="Arial"/>
      <w:b/>
      <w:sz w:val="18"/>
    </w:rPr>
  </w:style>
  <w:style w:type="paragraph" w:customStyle="1" w:styleId="Zkladntext21">
    <w:name w:val="Základní text (2)"/>
    <w:basedOn w:val="Normln"/>
    <w:link w:val="Zkladntext20"/>
    <w:rsid w:val="009057B8"/>
    <w:pPr>
      <w:widowControl w:val="0"/>
      <w:shd w:val="clear" w:color="auto" w:fill="FFFFFF"/>
      <w:spacing w:before="780" w:after="180" w:line="240" w:lineRule="atLeast"/>
      <w:ind w:hanging="380"/>
      <w:jc w:val="center"/>
    </w:pPr>
    <w:rPr>
      <w:b/>
      <w:bCs/>
      <w:sz w:val="18"/>
      <w:szCs w:val="18"/>
    </w:rPr>
  </w:style>
  <w:style w:type="paragraph" w:styleId="Odstavecseseznamem">
    <w:name w:val="List Paragraph"/>
    <w:basedOn w:val="Normln"/>
    <w:link w:val="OdstavecseseznamemChar"/>
    <w:uiPriority w:val="34"/>
    <w:qFormat/>
    <w:rsid w:val="009057B8"/>
    <w:pPr>
      <w:spacing w:after="200" w:line="276" w:lineRule="auto"/>
      <w:ind w:left="720"/>
      <w:contextualSpacing/>
    </w:pPr>
    <w:rPr>
      <w:rFonts w:ascii="Calibri" w:hAnsi="Calibri"/>
      <w:sz w:val="22"/>
      <w:szCs w:val="22"/>
      <w:lang w:eastAsia="en-US"/>
    </w:rPr>
  </w:style>
  <w:style w:type="character" w:customStyle="1" w:styleId="Nadpis30">
    <w:name w:val="Nadpis #3_"/>
    <w:link w:val="Nadpis31"/>
    <w:locked/>
    <w:rsid w:val="009057B8"/>
    <w:rPr>
      <w:rFonts w:ascii="Arial" w:hAnsi="Arial"/>
      <w:b/>
      <w:sz w:val="21"/>
    </w:rPr>
  </w:style>
  <w:style w:type="character" w:customStyle="1" w:styleId="Nadpis32">
    <w:name w:val="Nadpis #3"/>
    <w:basedOn w:val="Nadpis30"/>
    <w:uiPriority w:val="99"/>
    <w:rsid w:val="009057B8"/>
    <w:rPr>
      <w:rFonts w:ascii="Arial" w:hAnsi="Arial" w:cs="Times New Roman"/>
      <w:b/>
      <w:bCs/>
      <w:sz w:val="21"/>
      <w:szCs w:val="21"/>
      <w:lang w:bidi="ar-SA"/>
    </w:rPr>
  </w:style>
  <w:style w:type="character" w:customStyle="1" w:styleId="ZkladntextTun">
    <w:name w:val="Základní text + Tučné"/>
    <w:rsid w:val="009057B8"/>
    <w:rPr>
      <w:rFonts w:ascii="Arial" w:hAnsi="Arial"/>
      <w:b/>
      <w:sz w:val="18"/>
      <w:u w:val="none"/>
    </w:rPr>
  </w:style>
  <w:style w:type="paragraph" w:customStyle="1" w:styleId="Nadpis31">
    <w:name w:val="Nadpis #31"/>
    <w:basedOn w:val="Normln"/>
    <w:link w:val="Nadpis30"/>
    <w:rsid w:val="009057B8"/>
    <w:pPr>
      <w:widowControl w:val="0"/>
      <w:shd w:val="clear" w:color="auto" w:fill="FFFFFF"/>
      <w:spacing w:line="322" w:lineRule="exact"/>
      <w:jc w:val="both"/>
      <w:outlineLvl w:val="2"/>
    </w:pPr>
    <w:rPr>
      <w:b/>
      <w:bCs/>
      <w:sz w:val="21"/>
      <w:szCs w:val="21"/>
    </w:rPr>
  </w:style>
  <w:style w:type="character" w:customStyle="1" w:styleId="Nadpis20">
    <w:name w:val="Nadpis #2_"/>
    <w:link w:val="Nadpis21"/>
    <w:uiPriority w:val="99"/>
    <w:locked/>
    <w:rsid w:val="00CE5283"/>
    <w:rPr>
      <w:rFonts w:ascii="Arial" w:hAnsi="Arial"/>
      <w:b/>
      <w:sz w:val="27"/>
      <w:shd w:val="clear" w:color="auto" w:fill="FFFFFF"/>
    </w:rPr>
  </w:style>
  <w:style w:type="paragraph" w:customStyle="1" w:styleId="Nadpis21">
    <w:name w:val="Nadpis #2"/>
    <w:basedOn w:val="Normln"/>
    <w:link w:val="Nadpis20"/>
    <w:uiPriority w:val="99"/>
    <w:rsid w:val="00CE5283"/>
    <w:pPr>
      <w:widowControl w:val="0"/>
      <w:shd w:val="clear" w:color="auto" w:fill="FFFFFF"/>
      <w:spacing w:line="485" w:lineRule="exact"/>
      <w:outlineLvl w:val="1"/>
    </w:pPr>
    <w:rPr>
      <w:b/>
      <w:bCs/>
      <w:sz w:val="27"/>
      <w:szCs w:val="27"/>
    </w:rPr>
  </w:style>
  <w:style w:type="character" w:customStyle="1" w:styleId="Nadpis4Char">
    <w:name w:val="Nadpis 4 Char"/>
    <w:basedOn w:val="Standardnpsmoodstavce"/>
    <w:link w:val="Nadpis4"/>
    <w:uiPriority w:val="9"/>
    <w:semiHidden/>
    <w:rsid w:val="009A78E9"/>
    <w:rPr>
      <w:rFonts w:ascii="Calibri" w:hAnsi="Calibri"/>
      <w:b/>
      <w:bCs/>
      <w:sz w:val="28"/>
      <w:szCs w:val="28"/>
    </w:rPr>
  </w:style>
  <w:style w:type="character" w:customStyle="1" w:styleId="platne">
    <w:name w:val="platne"/>
    <w:basedOn w:val="Standardnpsmoodstavce"/>
    <w:rsid w:val="009A78E9"/>
  </w:style>
  <w:style w:type="character" w:customStyle="1" w:styleId="Hyperlink0">
    <w:name w:val="Hyperlink.0"/>
    <w:basedOn w:val="Hypertextovodkaz"/>
    <w:rsid w:val="00275A4E"/>
    <w:rPr>
      <w:color w:val="505050"/>
      <w:u w:val="single" w:color="505050"/>
    </w:rPr>
  </w:style>
  <w:style w:type="paragraph" w:customStyle="1" w:styleId="slovn">
    <w:name w:val="Číslování"/>
    <w:basedOn w:val="Normln"/>
    <w:rsid w:val="00BA3A37"/>
    <w:pPr>
      <w:tabs>
        <w:tab w:val="num" w:pos="360"/>
      </w:tabs>
      <w:suppressAutoHyphens/>
      <w:spacing w:before="120"/>
      <w:ind w:left="360" w:hanging="360"/>
      <w:jc w:val="both"/>
    </w:pPr>
    <w:rPr>
      <w:rFonts w:ascii="Times New Roman" w:hAnsi="Times New Roman"/>
      <w:szCs w:val="20"/>
      <w:lang w:eastAsia="ar-SA"/>
    </w:rPr>
  </w:style>
  <w:style w:type="paragraph" w:customStyle="1" w:styleId="Vchoz">
    <w:name w:val="Výchozí"/>
    <w:rsid w:val="00BA3A3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OdstavecseseznamemChar">
    <w:name w:val="Odstavec se seznamem Char"/>
    <w:basedOn w:val="Standardnpsmoodstavce"/>
    <w:link w:val="Odstavecseseznamem"/>
    <w:uiPriority w:val="34"/>
    <w:locked/>
    <w:rsid w:val="007C5E11"/>
    <w:rPr>
      <w:rFonts w:ascii="Calibri" w:hAnsi="Calibri"/>
      <w:sz w:val="22"/>
      <w:szCs w:val="22"/>
      <w:lang w:eastAsia="en-US"/>
    </w:rPr>
  </w:style>
  <w:style w:type="paragraph" w:customStyle="1" w:styleId="Tabulkatext">
    <w:name w:val="Tabulka text"/>
    <w:link w:val="TabulkatextChar"/>
    <w:uiPriority w:val="99"/>
    <w:qFormat/>
    <w:rsid w:val="001E21D2"/>
    <w:pPr>
      <w:pBdr>
        <w:top w:val="nil"/>
        <w:left w:val="nil"/>
        <w:bottom w:val="nil"/>
        <w:right w:val="nil"/>
        <w:between w:val="nil"/>
        <w:bar w:val="nil"/>
      </w:pBdr>
      <w:spacing w:before="60" w:after="60"/>
      <w:ind w:left="57" w:right="57"/>
      <w:jc w:val="both"/>
    </w:pPr>
    <w:rPr>
      <w:rFonts w:ascii="Arial" w:eastAsia="Arial Unicode MS" w:hAnsi="Arial" w:cs="Arial Unicode MS"/>
      <w:color w:val="080808"/>
      <w:u w:color="080808"/>
      <w:bdr w:val="nil"/>
    </w:rPr>
  </w:style>
  <w:style w:type="character" w:customStyle="1" w:styleId="Bodytext2">
    <w:name w:val="Body text (2)_"/>
    <w:basedOn w:val="Standardnpsmoodstavce"/>
    <w:link w:val="Bodytext20"/>
    <w:rsid w:val="00F70C81"/>
    <w:rPr>
      <w:shd w:val="clear" w:color="auto" w:fill="FFFFFF"/>
    </w:rPr>
  </w:style>
  <w:style w:type="paragraph" w:customStyle="1" w:styleId="Bodytext20">
    <w:name w:val="Body text (2)"/>
    <w:basedOn w:val="Normln"/>
    <w:link w:val="Bodytext2"/>
    <w:rsid w:val="00F70C81"/>
    <w:pPr>
      <w:widowControl w:val="0"/>
      <w:shd w:val="clear" w:color="auto" w:fill="FFFFFF"/>
      <w:spacing w:before="280" w:after="280" w:line="274" w:lineRule="exact"/>
      <w:jc w:val="both"/>
    </w:pPr>
    <w:rPr>
      <w:rFonts w:ascii="Times New Roman" w:hAnsi="Times New Roman"/>
      <w:sz w:val="20"/>
      <w:szCs w:val="20"/>
    </w:rPr>
  </w:style>
  <w:style w:type="paragraph" w:styleId="Podnadpis">
    <w:name w:val="Subtitle"/>
    <w:basedOn w:val="Normln"/>
    <w:next w:val="Normln"/>
    <w:link w:val="PodnadpisChar"/>
    <w:qFormat/>
    <w:rsid w:val="00511DFE"/>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511DFE"/>
    <w:rPr>
      <w:rFonts w:asciiTheme="majorHAnsi" w:eastAsiaTheme="majorEastAsia" w:hAnsiTheme="majorHAnsi" w:cstheme="majorBidi"/>
      <w:i/>
      <w:iCs/>
      <w:color w:val="4F81BD" w:themeColor="accent1"/>
      <w:spacing w:val="15"/>
      <w:sz w:val="24"/>
      <w:szCs w:val="24"/>
    </w:rPr>
  </w:style>
  <w:style w:type="character" w:customStyle="1" w:styleId="Nadpis6Char">
    <w:name w:val="Nadpis 6 Char"/>
    <w:basedOn w:val="Standardnpsmoodstavce"/>
    <w:link w:val="Nadpis6"/>
    <w:semiHidden/>
    <w:rsid w:val="007818B7"/>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semiHidden/>
    <w:rsid w:val="007818B7"/>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semiHidden/>
    <w:rsid w:val="007818B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818B7"/>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semiHidden/>
    <w:unhideWhenUsed/>
    <w:rsid w:val="00E4592C"/>
    <w:rPr>
      <w:sz w:val="16"/>
      <w:szCs w:val="16"/>
    </w:rPr>
  </w:style>
  <w:style w:type="paragraph" w:styleId="Textkomente">
    <w:name w:val="annotation text"/>
    <w:basedOn w:val="Normln"/>
    <w:link w:val="TextkomenteChar"/>
    <w:semiHidden/>
    <w:unhideWhenUsed/>
    <w:rsid w:val="00E4592C"/>
    <w:rPr>
      <w:sz w:val="20"/>
      <w:szCs w:val="20"/>
    </w:rPr>
  </w:style>
  <w:style w:type="character" w:customStyle="1" w:styleId="TextkomenteChar">
    <w:name w:val="Text komentáře Char"/>
    <w:basedOn w:val="Standardnpsmoodstavce"/>
    <w:link w:val="Textkomente"/>
    <w:semiHidden/>
    <w:rsid w:val="00E4592C"/>
    <w:rPr>
      <w:rFonts w:ascii="Arial" w:hAnsi="Arial"/>
    </w:rPr>
  </w:style>
  <w:style w:type="paragraph" w:styleId="Pedmtkomente">
    <w:name w:val="annotation subject"/>
    <w:basedOn w:val="Textkomente"/>
    <w:next w:val="Textkomente"/>
    <w:link w:val="PedmtkomenteChar"/>
    <w:semiHidden/>
    <w:unhideWhenUsed/>
    <w:rsid w:val="00E4592C"/>
    <w:rPr>
      <w:b/>
      <w:bCs/>
    </w:rPr>
  </w:style>
  <w:style w:type="character" w:customStyle="1" w:styleId="PedmtkomenteChar">
    <w:name w:val="Předmět komentáře Char"/>
    <w:basedOn w:val="TextkomenteChar"/>
    <w:link w:val="Pedmtkomente"/>
    <w:semiHidden/>
    <w:rsid w:val="00E4592C"/>
    <w:rPr>
      <w:rFonts w:ascii="Arial" w:hAnsi="Arial"/>
      <w:b/>
      <w:bCs/>
    </w:rPr>
  </w:style>
  <w:style w:type="paragraph" w:customStyle="1" w:styleId="Normln0">
    <w:name w:val="Normální~"/>
    <w:basedOn w:val="Normln"/>
    <w:rsid w:val="003350B9"/>
    <w:pPr>
      <w:widowControl w:val="0"/>
    </w:pPr>
    <w:rPr>
      <w:rFonts w:ascii="Times New Roman" w:hAnsi="Times New Roman"/>
      <w:noProof/>
      <w:szCs w:val="20"/>
    </w:rPr>
  </w:style>
  <w:style w:type="paragraph" w:styleId="Textpoznpodarou">
    <w:name w:val="footnote text"/>
    <w:basedOn w:val="Normln"/>
    <w:link w:val="TextpoznpodarouChar"/>
    <w:uiPriority w:val="99"/>
    <w:semiHidden/>
    <w:unhideWhenUsed/>
    <w:rsid w:val="00A27571"/>
    <w:rPr>
      <w:rFonts w:ascii="Times New Roman" w:eastAsia="MS Mincho" w:hAnsi="Times New Roman"/>
      <w:sz w:val="20"/>
      <w:szCs w:val="20"/>
      <w:lang w:eastAsia="en-US"/>
    </w:rPr>
  </w:style>
  <w:style w:type="character" w:customStyle="1" w:styleId="TextpoznpodarouChar">
    <w:name w:val="Text pozn. pod čarou Char"/>
    <w:basedOn w:val="Standardnpsmoodstavce"/>
    <w:link w:val="Textpoznpodarou"/>
    <w:uiPriority w:val="99"/>
    <w:semiHidden/>
    <w:rsid w:val="00A27571"/>
    <w:rPr>
      <w:rFonts w:eastAsia="MS Mincho"/>
      <w:lang w:eastAsia="en-US"/>
    </w:rPr>
  </w:style>
  <w:style w:type="character" w:customStyle="1" w:styleId="TabulkatextChar">
    <w:name w:val="Tabulka text Char"/>
    <w:link w:val="Tabulkatext"/>
    <w:uiPriority w:val="99"/>
    <w:locked/>
    <w:rsid w:val="00A27571"/>
    <w:rPr>
      <w:rFonts w:ascii="Arial" w:eastAsia="Arial Unicode MS" w:hAnsi="Arial" w:cs="Arial Unicode MS"/>
      <w:color w:val="080808"/>
      <w:u w:color="080808"/>
      <w:bdr w:val="nil"/>
    </w:rPr>
  </w:style>
  <w:style w:type="character" w:styleId="Znakapoznpodarou">
    <w:name w:val="footnote reference"/>
    <w:uiPriority w:val="99"/>
    <w:semiHidden/>
    <w:unhideWhenUsed/>
    <w:rsid w:val="00A27571"/>
    <w:rPr>
      <w:vertAlign w:val="superscript"/>
    </w:rPr>
  </w:style>
  <w:style w:type="paragraph" w:customStyle="1" w:styleId="DefaultChar1">
    <w:name w:val="Default Char1"/>
    <w:rsid w:val="0044272D"/>
    <w:pPr>
      <w:widowControl w:val="0"/>
    </w:pPr>
    <w:rPr>
      <w:rFonts w:ascii="Times New Roman Gras 0117200" w:hAnsi="Times New Roman Gras 0117200"/>
      <w:color w:val="000000"/>
      <w:sz w:val="24"/>
      <w:lang w:eastAsia="en-US"/>
    </w:rPr>
  </w:style>
  <w:style w:type="paragraph" w:customStyle="1" w:styleId="Normlnslovan">
    <w:name w:val="Normální číslovaný"/>
    <w:basedOn w:val="Normln"/>
    <w:rsid w:val="007F4EAC"/>
    <w:pPr>
      <w:spacing w:after="120"/>
      <w:ind w:left="432" w:hanging="432"/>
    </w:pPr>
    <w:rPr>
      <w:rFonts w:ascii="Times New Roman" w:eastAsiaTheme="minorHAns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0119">
      <w:bodyDiv w:val="1"/>
      <w:marLeft w:val="0"/>
      <w:marRight w:val="0"/>
      <w:marTop w:val="0"/>
      <w:marBottom w:val="0"/>
      <w:divBdr>
        <w:top w:val="none" w:sz="0" w:space="0" w:color="auto"/>
        <w:left w:val="none" w:sz="0" w:space="0" w:color="auto"/>
        <w:bottom w:val="none" w:sz="0" w:space="0" w:color="auto"/>
        <w:right w:val="none" w:sz="0" w:space="0" w:color="auto"/>
      </w:divBdr>
    </w:div>
    <w:div w:id="211501810">
      <w:bodyDiv w:val="1"/>
      <w:marLeft w:val="0"/>
      <w:marRight w:val="0"/>
      <w:marTop w:val="0"/>
      <w:marBottom w:val="0"/>
      <w:divBdr>
        <w:top w:val="none" w:sz="0" w:space="0" w:color="auto"/>
        <w:left w:val="none" w:sz="0" w:space="0" w:color="auto"/>
        <w:bottom w:val="none" w:sz="0" w:space="0" w:color="auto"/>
        <w:right w:val="none" w:sz="0" w:space="0" w:color="auto"/>
      </w:divBdr>
    </w:div>
    <w:div w:id="432165786">
      <w:bodyDiv w:val="1"/>
      <w:marLeft w:val="0"/>
      <w:marRight w:val="0"/>
      <w:marTop w:val="0"/>
      <w:marBottom w:val="0"/>
      <w:divBdr>
        <w:top w:val="none" w:sz="0" w:space="0" w:color="auto"/>
        <w:left w:val="none" w:sz="0" w:space="0" w:color="auto"/>
        <w:bottom w:val="none" w:sz="0" w:space="0" w:color="auto"/>
        <w:right w:val="none" w:sz="0" w:space="0" w:color="auto"/>
      </w:divBdr>
    </w:div>
    <w:div w:id="519245250">
      <w:bodyDiv w:val="1"/>
      <w:marLeft w:val="0"/>
      <w:marRight w:val="0"/>
      <w:marTop w:val="0"/>
      <w:marBottom w:val="0"/>
      <w:divBdr>
        <w:top w:val="none" w:sz="0" w:space="0" w:color="auto"/>
        <w:left w:val="none" w:sz="0" w:space="0" w:color="auto"/>
        <w:bottom w:val="none" w:sz="0" w:space="0" w:color="auto"/>
        <w:right w:val="none" w:sz="0" w:space="0" w:color="auto"/>
      </w:divBdr>
    </w:div>
    <w:div w:id="823593884">
      <w:bodyDiv w:val="1"/>
      <w:marLeft w:val="0"/>
      <w:marRight w:val="0"/>
      <w:marTop w:val="0"/>
      <w:marBottom w:val="0"/>
      <w:divBdr>
        <w:top w:val="none" w:sz="0" w:space="0" w:color="auto"/>
        <w:left w:val="none" w:sz="0" w:space="0" w:color="auto"/>
        <w:bottom w:val="none" w:sz="0" w:space="0" w:color="auto"/>
        <w:right w:val="none" w:sz="0" w:space="0" w:color="auto"/>
      </w:divBdr>
    </w:div>
    <w:div w:id="1077822920">
      <w:bodyDiv w:val="1"/>
      <w:marLeft w:val="0"/>
      <w:marRight w:val="0"/>
      <w:marTop w:val="0"/>
      <w:marBottom w:val="0"/>
      <w:divBdr>
        <w:top w:val="none" w:sz="0" w:space="0" w:color="auto"/>
        <w:left w:val="none" w:sz="0" w:space="0" w:color="auto"/>
        <w:bottom w:val="none" w:sz="0" w:space="0" w:color="auto"/>
        <w:right w:val="none" w:sz="0" w:space="0" w:color="auto"/>
      </w:divBdr>
    </w:div>
    <w:div w:id="1118062848">
      <w:bodyDiv w:val="1"/>
      <w:marLeft w:val="0"/>
      <w:marRight w:val="0"/>
      <w:marTop w:val="0"/>
      <w:marBottom w:val="0"/>
      <w:divBdr>
        <w:top w:val="none" w:sz="0" w:space="0" w:color="auto"/>
        <w:left w:val="none" w:sz="0" w:space="0" w:color="auto"/>
        <w:bottom w:val="none" w:sz="0" w:space="0" w:color="auto"/>
        <w:right w:val="none" w:sz="0" w:space="0" w:color="auto"/>
      </w:divBdr>
    </w:div>
    <w:div w:id="1140924224">
      <w:bodyDiv w:val="1"/>
      <w:marLeft w:val="0"/>
      <w:marRight w:val="0"/>
      <w:marTop w:val="0"/>
      <w:marBottom w:val="0"/>
      <w:divBdr>
        <w:top w:val="none" w:sz="0" w:space="0" w:color="auto"/>
        <w:left w:val="none" w:sz="0" w:space="0" w:color="auto"/>
        <w:bottom w:val="none" w:sz="0" w:space="0" w:color="auto"/>
        <w:right w:val="none" w:sz="0" w:space="0" w:color="auto"/>
      </w:divBdr>
    </w:div>
    <w:div w:id="1194883204">
      <w:bodyDiv w:val="1"/>
      <w:marLeft w:val="0"/>
      <w:marRight w:val="0"/>
      <w:marTop w:val="0"/>
      <w:marBottom w:val="0"/>
      <w:divBdr>
        <w:top w:val="none" w:sz="0" w:space="0" w:color="auto"/>
        <w:left w:val="none" w:sz="0" w:space="0" w:color="auto"/>
        <w:bottom w:val="none" w:sz="0" w:space="0" w:color="auto"/>
        <w:right w:val="none" w:sz="0" w:space="0" w:color="auto"/>
      </w:divBdr>
    </w:div>
    <w:div w:id="1338582884">
      <w:bodyDiv w:val="1"/>
      <w:marLeft w:val="0"/>
      <w:marRight w:val="0"/>
      <w:marTop w:val="0"/>
      <w:marBottom w:val="0"/>
      <w:divBdr>
        <w:top w:val="none" w:sz="0" w:space="0" w:color="auto"/>
        <w:left w:val="none" w:sz="0" w:space="0" w:color="auto"/>
        <w:bottom w:val="none" w:sz="0" w:space="0" w:color="auto"/>
        <w:right w:val="none" w:sz="0" w:space="0" w:color="auto"/>
      </w:divBdr>
    </w:div>
    <w:div w:id="1340546827">
      <w:bodyDiv w:val="1"/>
      <w:marLeft w:val="0"/>
      <w:marRight w:val="0"/>
      <w:marTop w:val="0"/>
      <w:marBottom w:val="0"/>
      <w:divBdr>
        <w:top w:val="none" w:sz="0" w:space="0" w:color="auto"/>
        <w:left w:val="none" w:sz="0" w:space="0" w:color="auto"/>
        <w:bottom w:val="none" w:sz="0" w:space="0" w:color="auto"/>
        <w:right w:val="none" w:sz="0" w:space="0" w:color="auto"/>
      </w:divBdr>
    </w:div>
    <w:div w:id="1499034116">
      <w:bodyDiv w:val="1"/>
      <w:marLeft w:val="0"/>
      <w:marRight w:val="0"/>
      <w:marTop w:val="0"/>
      <w:marBottom w:val="0"/>
      <w:divBdr>
        <w:top w:val="none" w:sz="0" w:space="0" w:color="auto"/>
        <w:left w:val="none" w:sz="0" w:space="0" w:color="auto"/>
        <w:bottom w:val="none" w:sz="0" w:space="0" w:color="auto"/>
        <w:right w:val="none" w:sz="0" w:space="0" w:color="auto"/>
      </w:divBdr>
    </w:div>
    <w:div w:id="1530756045">
      <w:bodyDiv w:val="1"/>
      <w:marLeft w:val="0"/>
      <w:marRight w:val="0"/>
      <w:marTop w:val="0"/>
      <w:marBottom w:val="0"/>
      <w:divBdr>
        <w:top w:val="none" w:sz="0" w:space="0" w:color="auto"/>
        <w:left w:val="none" w:sz="0" w:space="0" w:color="auto"/>
        <w:bottom w:val="none" w:sz="0" w:space="0" w:color="auto"/>
        <w:right w:val="none" w:sz="0" w:space="0" w:color="auto"/>
      </w:divBdr>
    </w:div>
    <w:div w:id="1616324790">
      <w:marLeft w:val="0"/>
      <w:marRight w:val="0"/>
      <w:marTop w:val="0"/>
      <w:marBottom w:val="0"/>
      <w:divBdr>
        <w:top w:val="none" w:sz="0" w:space="0" w:color="auto"/>
        <w:left w:val="none" w:sz="0" w:space="0" w:color="auto"/>
        <w:bottom w:val="none" w:sz="0" w:space="0" w:color="auto"/>
        <w:right w:val="none" w:sz="0" w:space="0" w:color="auto"/>
      </w:divBdr>
      <w:divsChild>
        <w:div w:id="1616324789">
          <w:marLeft w:val="0"/>
          <w:marRight w:val="0"/>
          <w:marTop w:val="0"/>
          <w:marBottom w:val="0"/>
          <w:divBdr>
            <w:top w:val="none" w:sz="0" w:space="0" w:color="auto"/>
            <w:left w:val="none" w:sz="0" w:space="0" w:color="auto"/>
            <w:bottom w:val="none" w:sz="0" w:space="0" w:color="auto"/>
            <w:right w:val="none" w:sz="0" w:space="0" w:color="auto"/>
          </w:divBdr>
          <w:divsChild>
            <w:div w:id="1616324806">
              <w:marLeft w:val="0"/>
              <w:marRight w:val="0"/>
              <w:marTop w:val="0"/>
              <w:marBottom w:val="0"/>
              <w:divBdr>
                <w:top w:val="none" w:sz="0" w:space="0" w:color="auto"/>
                <w:left w:val="none" w:sz="0" w:space="0" w:color="auto"/>
                <w:bottom w:val="none" w:sz="0" w:space="0" w:color="auto"/>
                <w:right w:val="none" w:sz="0" w:space="0" w:color="auto"/>
              </w:divBdr>
              <w:divsChild>
                <w:div w:id="1616324795">
                  <w:marLeft w:val="0"/>
                  <w:marRight w:val="0"/>
                  <w:marTop w:val="0"/>
                  <w:marBottom w:val="0"/>
                  <w:divBdr>
                    <w:top w:val="none" w:sz="0" w:space="0" w:color="auto"/>
                    <w:left w:val="none" w:sz="0" w:space="0" w:color="auto"/>
                    <w:bottom w:val="none" w:sz="0" w:space="0" w:color="auto"/>
                    <w:right w:val="none" w:sz="0" w:space="0" w:color="auto"/>
                  </w:divBdr>
                  <w:divsChild>
                    <w:div w:id="1616324811">
                      <w:marLeft w:val="0"/>
                      <w:marRight w:val="0"/>
                      <w:marTop w:val="0"/>
                      <w:marBottom w:val="0"/>
                      <w:divBdr>
                        <w:top w:val="none" w:sz="0" w:space="0" w:color="auto"/>
                        <w:left w:val="none" w:sz="0" w:space="0" w:color="auto"/>
                        <w:bottom w:val="none" w:sz="0" w:space="0" w:color="auto"/>
                        <w:right w:val="none" w:sz="0" w:space="0" w:color="auto"/>
                      </w:divBdr>
                      <w:divsChild>
                        <w:div w:id="1616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24792">
      <w:marLeft w:val="0"/>
      <w:marRight w:val="0"/>
      <w:marTop w:val="0"/>
      <w:marBottom w:val="0"/>
      <w:divBdr>
        <w:top w:val="none" w:sz="0" w:space="0" w:color="auto"/>
        <w:left w:val="none" w:sz="0" w:space="0" w:color="auto"/>
        <w:bottom w:val="none" w:sz="0" w:space="0" w:color="auto"/>
        <w:right w:val="none" w:sz="0" w:space="0" w:color="auto"/>
      </w:divBdr>
      <w:divsChild>
        <w:div w:id="1616324791">
          <w:marLeft w:val="0"/>
          <w:marRight w:val="0"/>
          <w:marTop w:val="0"/>
          <w:marBottom w:val="0"/>
          <w:divBdr>
            <w:top w:val="none" w:sz="0" w:space="0" w:color="auto"/>
            <w:left w:val="none" w:sz="0" w:space="0" w:color="auto"/>
            <w:bottom w:val="none" w:sz="0" w:space="0" w:color="auto"/>
            <w:right w:val="none" w:sz="0" w:space="0" w:color="auto"/>
          </w:divBdr>
          <w:divsChild>
            <w:div w:id="1616324787">
              <w:marLeft w:val="0"/>
              <w:marRight w:val="0"/>
              <w:marTop w:val="0"/>
              <w:marBottom w:val="0"/>
              <w:divBdr>
                <w:top w:val="none" w:sz="0" w:space="0" w:color="auto"/>
                <w:left w:val="none" w:sz="0" w:space="0" w:color="auto"/>
                <w:bottom w:val="none" w:sz="0" w:space="0" w:color="auto"/>
                <w:right w:val="none" w:sz="0" w:space="0" w:color="auto"/>
              </w:divBdr>
              <w:divsChild>
                <w:div w:id="1616324804">
                  <w:marLeft w:val="0"/>
                  <w:marRight w:val="0"/>
                  <w:marTop w:val="0"/>
                  <w:marBottom w:val="0"/>
                  <w:divBdr>
                    <w:top w:val="none" w:sz="0" w:space="0" w:color="auto"/>
                    <w:left w:val="none" w:sz="0" w:space="0" w:color="auto"/>
                    <w:bottom w:val="none" w:sz="0" w:space="0" w:color="auto"/>
                    <w:right w:val="none" w:sz="0" w:space="0" w:color="auto"/>
                  </w:divBdr>
                  <w:divsChild>
                    <w:div w:id="16163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4794">
      <w:marLeft w:val="0"/>
      <w:marRight w:val="0"/>
      <w:marTop w:val="0"/>
      <w:marBottom w:val="0"/>
      <w:divBdr>
        <w:top w:val="none" w:sz="0" w:space="0" w:color="auto"/>
        <w:left w:val="none" w:sz="0" w:space="0" w:color="auto"/>
        <w:bottom w:val="none" w:sz="0" w:space="0" w:color="auto"/>
        <w:right w:val="none" w:sz="0" w:space="0" w:color="auto"/>
      </w:divBdr>
    </w:div>
    <w:div w:id="1616324800">
      <w:marLeft w:val="0"/>
      <w:marRight w:val="0"/>
      <w:marTop w:val="0"/>
      <w:marBottom w:val="0"/>
      <w:divBdr>
        <w:top w:val="none" w:sz="0" w:space="0" w:color="auto"/>
        <w:left w:val="none" w:sz="0" w:space="0" w:color="auto"/>
        <w:bottom w:val="none" w:sz="0" w:space="0" w:color="auto"/>
        <w:right w:val="none" w:sz="0" w:space="0" w:color="auto"/>
      </w:divBdr>
      <w:divsChild>
        <w:div w:id="1616324807">
          <w:marLeft w:val="0"/>
          <w:marRight w:val="0"/>
          <w:marTop w:val="0"/>
          <w:marBottom w:val="0"/>
          <w:divBdr>
            <w:top w:val="none" w:sz="0" w:space="0" w:color="auto"/>
            <w:left w:val="none" w:sz="0" w:space="0" w:color="auto"/>
            <w:bottom w:val="none" w:sz="0" w:space="0" w:color="auto"/>
            <w:right w:val="none" w:sz="0" w:space="0" w:color="auto"/>
          </w:divBdr>
          <w:divsChild>
            <w:div w:id="1616324808">
              <w:marLeft w:val="0"/>
              <w:marRight w:val="0"/>
              <w:marTop w:val="0"/>
              <w:marBottom w:val="0"/>
              <w:divBdr>
                <w:top w:val="none" w:sz="0" w:space="0" w:color="auto"/>
                <w:left w:val="none" w:sz="0" w:space="0" w:color="auto"/>
                <w:bottom w:val="none" w:sz="0" w:space="0" w:color="auto"/>
                <w:right w:val="none" w:sz="0" w:space="0" w:color="auto"/>
              </w:divBdr>
              <w:divsChild>
                <w:div w:id="1616324810">
                  <w:marLeft w:val="0"/>
                  <w:marRight w:val="0"/>
                  <w:marTop w:val="0"/>
                  <w:marBottom w:val="0"/>
                  <w:divBdr>
                    <w:top w:val="none" w:sz="0" w:space="0" w:color="auto"/>
                    <w:left w:val="none" w:sz="0" w:space="0" w:color="auto"/>
                    <w:bottom w:val="none" w:sz="0" w:space="0" w:color="auto"/>
                    <w:right w:val="none" w:sz="0" w:space="0" w:color="auto"/>
                  </w:divBdr>
                  <w:divsChild>
                    <w:div w:id="16163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4809">
      <w:marLeft w:val="0"/>
      <w:marRight w:val="0"/>
      <w:marTop w:val="0"/>
      <w:marBottom w:val="0"/>
      <w:divBdr>
        <w:top w:val="none" w:sz="0" w:space="0" w:color="auto"/>
        <w:left w:val="none" w:sz="0" w:space="0" w:color="auto"/>
        <w:bottom w:val="none" w:sz="0" w:space="0" w:color="auto"/>
        <w:right w:val="none" w:sz="0" w:space="0" w:color="auto"/>
      </w:divBdr>
      <w:divsChild>
        <w:div w:id="1616324798">
          <w:marLeft w:val="0"/>
          <w:marRight w:val="0"/>
          <w:marTop w:val="0"/>
          <w:marBottom w:val="0"/>
          <w:divBdr>
            <w:top w:val="none" w:sz="0" w:space="0" w:color="auto"/>
            <w:left w:val="none" w:sz="0" w:space="0" w:color="auto"/>
            <w:bottom w:val="none" w:sz="0" w:space="0" w:color="auto"/>
            <w:right w:val="none" w:sz="0" w:space="0" w:color="auto"/>
          </w:divBdr>
          <w:divsChild>
            <w:div w:id="1616324788">
              <w:marLeft w:val="0"/>
              <w:marRight w:val="0"/>
              <w:marTop w:val="0"/>
              <w:marBottom w:val="0"/>
              <w:divBdr>
                <w:top w:val="none" w:sz="0" w:space="0" w:color="auto"/>
                <w:left w:val="none" w:sz="0" w:space="0" w:color="auto"/>
                <w:bottom w:val="none" w:sz="0" w:space="0" w:color="auto"/>
                <w:right w:val="none" w:sz="0" w:space="0" w:color="auto"/>
              </w:divBdr>
              <w:divsChild>
                <w:div w:id="1616324805">
                  <w:marLeft w:val="0"/>
                  <w:marRight w:val="0"/>
                  <w:marTop w:val="0"/>
                  <w:marBottom w:val="0"/>
                  <w:divBdr>
                    <w:top w:val="none" w:sz="0" w:space="0" w:color="auto"/>
                    <w:left w:val="none" w:sz="0" w:space="0" w:color="auto"/>
                    <w:bottom w:val="none" w:sz="0" w:space="0" w:color="auto"/>
                    <w:right w:val="none" w:sz="0" w:space="0" w:color="auto"/>
                  </w:divBdr>
                  <w:divsChild>
                    <w:div w:id="16163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4813">
      <w:marLeft w:val="0"/>
      <w:marRight w:val="0"/>
      <w:marTop w:val="0"/>
      <w:marBottom w:val="0"/>
      <w:divBdr>
        <w:top w:val="none" w:sz="0" w:space="0" w:color="auto"/>
        <w:left w:val="none" w:sz="0" w:space="0" w:color="auto"/>
        <w:bottom w:val="none" w:sz="0" w:space="0" w:color="auto"/>
        <w:right w:val="none" w:sz="0" w:space="0" w:color="auto"/>
      </w:divBdr>
      <w:divsChild>
        <w:div w:id="1616324812">
          <w:marLeft w:val="0"/>
          <w:marRight w:val="0"/>
          <w:marTop w:val="0"/>
          <w:marBottom w:val="0"/>
          <w:divBdr>
            <w:top w:val="none" w:sz="0" w:space="0" w:color="auto"/>
            <w:left w:val="none" w:sz="0" w:space="0" w:color="auto"/>
            <w:bottom w:val="none" w:sz="0" w:space="0" w:color="auto"/>
            <w:right w:val="none" w:sz="0" w:space="0" w:color="auto"/>
          </w:divBdr>
          <w:divsChild>
            <w:div w:id="1616324796">
              <w:marLeft w:val="0"/>
              <w:marRight w:val="0"/>
              <w:marTop w:val="0"/>
              <w:marBottom w:val="0"/>
              <w:divBdr>
                <w:top w:val="none" w:sz="0" w:space="0" w:color="auto"/>
                <w:left w:val="none" w:sz="0" w:space="0" w:color="auto"/>
                <w:bottom w:val="none" w:sz="0" w:space="0" w:color="auto"/>
                <w:right w:val="none" w:sz="0" w:space="0" w:color="auto"/>
              </w:divBdr>
              <w:divsChild>
                <w:div w:id="1616324786">
                  <w:marLeft w:val="0"/>
                  <w:marRight w:val="0"/>
                  <w:marTop w:val="0"/>
                  <w:marBottom w:val="0"/>
                  <w:divBdr>
                    <w:top w:val="none" w:sz="0" w:space="0" w:color="auto"/>
                    <w:left w:val="none" w:sz="0" w:space="0" w:color="auto"/>
                    <w:bottom w:val="none" w:sz="0" w:space="0" w:color="auto"/>
                    <w:right w:val="none" w:sz="0" w:space="0" w:color="auto"/>
                  </w:divBdr>
                  <w:divsChild>
                    <w:div w:id="1616324801">
                      <w:marLeft w:val="0"/>
                      <w:marRight w:val="0"/>
                      <w:marTop w:val="0"/>
                      <w:marBottom w:val="0"/>
                      <w:divBdr>
                        <w:top w:val="none" w:sz="0" w:space="0" w:color="auto"/>
                        <w:left w:val="none" w:sz="0" w:space="0" w:color="auto"/>
                        <w:bottom w:val="none" w:sz="0" w:space="0" w:color="auto"/>
                        <w:right w:val="none" w:sz="0" w:space="0" w:color="auto"/>
                      </w:divBdr>
                      <w:divsChild>
                        <w:div w:id="16163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839089">
      <w:bodyDiv w:val="1"/>
      <w:marLeft w:val="0"/>
      <w:marRight w:val="0"/>
      <w:marTop w:val="0"/>
      <w:marBottom w:val="0"/>
      <w:divBdr>
        <w:top w:val="none" w:sz="0" w:space="0" w:color="auto"/>
        <w:left w:val="none" w:sz="0" w:space="0" w:color="auto"/>
        <w:bottom w:val="none" w:sz="0" w:space="0" w:color="auto"/>
        <w:right w:val="none" w:sz="0" w:space="0" w:color="auto"/>
      </w:divBdr>
    </w:div>
    <w:div w:id="1807773246">
      <w:bodyDiv w:val="1"/>
      <w:marLeft w:val="0"/>
      <w:marRight w:val="0"/>
      <w:marTop w:val="0"/>
      <w:marBottom w:val="0"/>
      <w:divBdr>
        <w:top w:val="none" w:sz="0" w:space="0" w:color="auto"/>
        <w:left w:val="none" w:sz="0" w:space="0" w:color="auto"/>
        <w:bottom w:val="none" w:sz="0" w:space="0" w:color="auto"/>
        <w:right w:val="none" w:sz="0" w:space="0" w:color="auto"/>
      </w:divBdr>
    </w:div>
    <w:div w:id="20299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a.dlouha@mesto-milovice.cz.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83BC5-9DF5-4596-8205-6A82C11C3D05}">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dfed548f-0517-4d39-90e3-3947398480c0"/>
    <ds:schemaRef ds:uri="http://purl.org/dc/terms/"/>
  </ds:schemaRefs>
</ds:datastoreItem>
</file>

<file path=customXml/itemProps2.xml><?xml version="1.0" encoding="utf-8"?>
<ds:datastoreItem xmlns:ds="http://schemas.openxmlformats.org/officeDocument/2006/customXml" ds:itemID="{D296CADB-0832-4F57-A21A-34963DAB5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2B5ED-2DE1-4EDD-9B73-BFE2501FAD7B}">
  <ds:schemaRefs>
    <ds:schemaRef ds:uri="http://schemas.microsoft.com/sharepoint/v3/contenttype/forms"/>
  </ds:schemaRefs>
</ds:datastoreItem>
</file>

<file path=customXml/itemProps4.xml><?xml version="1.0" encoding="utf-8"?>
<ds:datastoreItem xmlns:ds="http://schemas.openxmlformats.org/officeDocument/2006/customXml" ds:itemID="{26F42E6B-23E8-4CA4-AF3E-6914684E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3002</Words>
  <Characters>17971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2018-02-06T12:19:00Z</dcterms:created>
  <dcterms:modified xsi:type="dcterms:W3CDTF">2018-02-23T11:05:00Z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