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9E13F3" w:rsidRDefault="00953B2F" w:rsidP="006F5F29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9E13F3">
        <w:rPr>
          <w:rFonts w:asciiTheme="minorHAnsi" w:hAnsiTheme="minorHAnsi" w:cstheme="minorHAnsi"/>
          <w:b/>
          <w:sz w:val="36"/>
          <w:szCs w:val="36"/>
        </w:rPr>
        <w:t xml:space="preserve">Smlouva o realizaci </w:t>
      </w:r>
      <w:r w:rsidR="00802D4F">
        <w:rPr>
          <w:rFonts w:asciiTheme="minorHAnsi" w:hAnsiTheme="minorHAnsi" w:cstheme="minorHAnsi"/>
          <w:b/>
          <w:sz w:val="36"/>
          <w:szCs w:val="36"/>
        </w:rPr>
        <w:t xml:space="preserve">školení </w:t>
      </w:r>
      <w:r w:rsidR="000269C7">
        <w:rPr>
          <w:rFonts w:asciiTheme="minorHAnsi" w:hAnsiTheme="minorHAnsi" w:cstheme="minorHAnsi"/>
          <w:b/>
          <w:sz w:val="36"/>
          <w:szCs w:val="36"/>
        </w:rPr>
        <w:t xml:space="preserve">IT </w:t>
      </w:r>
      <w:r w:rsidR="00821A62">
        <w:rPr>
          <w:rFonts w:asciiTheme="minorHAnsi" w:hAnsiTheme="minorHAnsi" w:cstheme="minorHAnsi"/>
          <w:b/>
          <w:sz w:val="36"/>
          <w:szCs w:val="36"/>
        </w:rPr>
        <w:t xml:space="preserve">pro </w:t>
      </w:r>
      <w:proofErr w:type="spellStart"/>
      <w:r w:rsidR="00802D4F" w:rsidRPr="00802D4F">
        <w:rPr>
          <w:rFonts w:asciiTheme="minorHAnsi" w:hAnsiTheme="minorHAnsi" w:cstheme="minorHAnsi"/>
          <w:b/>
          <w:sz w:val="36"/>
          <w:szCs w:val="36"/>
        </w:rPr>
        <w:t>Xella</w:t>
      </w:r>
      <w:proofErr w:type="spellEnd"/>
      <w:r w:rsidR="00802D4F" w:rsidRPr="00802D4F">
        <w:rPr>
          <w:rFonts w:asciiTheme="minorHAnsi" w:hAnsiTheme="minorHAnsi" w:cstheme="minorHAnsi"/>
          <w:b/>
          <w:sz w:val="36"/>
          <w:szCs w:val="36"/>
        </w:rPr>
        <w:t xml:space="preserve"> CZ, s.r.o.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02D4F" w:rsidRPr="00802D4F">
        <w:rPr>
          <w:rFonts w:asciiTheme="minorHAnsi" w:hAnsiTheme="minorHAnsi" w:cstheme="minorHAnsi"/>
          <w:b/>
          <w:sz w:val="22"/>
          <w:szCs w:val="22"/>
        </w:rPr>
        <w:t>Xella</w:t>
      </w:r>
      <w:proofErr w:type="spellEnd"/>
      <w:r w:rsidR="00802D4F" w:rsidRPr="00802D4F">
        <w:rPr>
          <w:rFonts w:asciiTheme="minorHAnsi" w:hAnsiTheme="minorHAnsi" w:cstheme="minorHAnsi"/>
          <w:b/>
          <w:sz w:val="22"/>
          <w:szCs w:val="22"/>
        </w:rPr>
        <w:t xml:space="preserve"> CZ, s.r.o.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sídl</w:t>
      </w:r>
      <w:r w:rsidR="00D825E2" w:rsidRPr="00843CC1">
        <w:rPr>
          <w:rFonts w:asciiTheme="minorHAnsi" w:hAnsiTheme="minorHAnsi" w:cstheme="minorHAnsi"/>
          <w:sz w:val="22"/>
          <w:szCs w:val="22"/>
        </w:rPr>
        <w:t>o</w:t>
      </w:r>
      <w:r w:rsidRPr="00843CC1">
        <w:rPr>
          <w:rFonts w:asciiTheme="minorHAnsi" w:hAnsiTheme="minorHAnsi" w:cstheme="minorHAnsi"/>
          <w:sz w:val="22"/>
          <w:szCs w:val="22"/>
        </w:rPr>
        <w:t>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02D4F" w:rsidRPr="00802D4F">
        <w:rPr>
          <w:rFonts w:asciiTheme="minorHAnsi" w:hAnsiTheme="minorHAnsi" w:cstheme="minorHAnsi"/>
          <w:sz w:val="22"/>
          <w:szCs w:val="22"/>
        </w:rPr>
        <w:t>Vodní 550, 664 62 Hrušovany u Brna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02D4F" w:rsidRPr="00802D4F">
        <w:rPr>
          <w:rFonts w:asciiTheme="minorHAnsi" w:hAnsiTheme="minorHAnsi" w:cstheme="minorHAnsi"/>
          <w:sz w:val="22"/>
          <w:szCs w:val="22"/>
        </w:rPr>
        <w:t>64832988/ CZ 64832988</w:t>
      </w:r>
    </w:p>
    <w:p w:rsidR="00FB071A" w:rsidRPr="00843CC1" w:rsidRDefault="00D825E2" w:rsidP="00FB071A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</w:t>
      </w:r>
      <w:r w:rsidR="00573C40">
        <w:rPr>
          <w:rFonts w:asciiTheme="minorHAnsi" w:hAnsiTheme="minorHAnsi" w:cstheme="minorHAnsi"/>
          <w:sz w:val="22"/>
          <w:szCs w:val="22"/>
        </w:rPr>
        <w:t>upuje</w:t>
      </w:r>
      <w:r w:rsidR="00FF0F1B" w:rsidRPr="00843CC1">
        <w:rPr>
          <w:rFonts w:asciiTheme="minorHAnsi" w:hAnsiTheme="minorHAnsi" w:cstheme="minorHAnsi"/>
          <w:sz w:val="22"/>
          <w:szCs w:val="22"/>
        </w:rPr>
        <w:t>:</w:t>
      </w:r>
      <w:r w:rsidR="00FF0F1B" w:rsidRPr="00843CC1">
        <w:rPr>
          <w:rFonts w:asciiTheme="minorHAnsi" w:hAnsiTheme="minorHAnsi" w:cstheme="minorHAnsi"/>
          <w:sz w:val="22"/>
          <w:szCs w:val="22"/>
        </w:rPr>
        <w:tab/>
      </w:r>
      <w:r w:rsidR="00802D4F" w:rsidRPr="00802D4F">
        <w:rPr>
          <w:rFonts w:asciiTheme="minorHAnsi" w:hAnsiTheme="minorHAnsi" w:cstheme="minorHAnsi"/>
          <w:sz w:val="22"/>
          <w:szCs w:val="22"/>
        </w:rPr>
        <w:t xml:space="preserve">Ing. </w:t>
      </w:r>
      <w:r w:rsidR="00FB071A">
        <w:rPr>
          <w:rFonts w:asciiTheme="minorHAnsi" w:hAnsiTheme="minorHAnsi" w:cstheme="minorHAnsi"/>
          <w:sz w:val="22"/>
          <w:szCs w:val="22"/>
        </w:rPr>
        <w:t xml:space="preserve">Lenka </w:t>
      </w:r>
      <w:proofErr w:type="spellStart"/>
      <w:r w:rsidR="00FB071A">
        <w:rPr>
          <w:rFonts w:asciiTheme="minorHAnsi" w:hAnsiTheme="minorHAnsi" w:cstheme="minorHAnsi"/>
          <w:sz w:val="22"/>
          <w:szCs w:val="22"/>
        </w:rPr>
        <w:t>Kandrnálová</w:t>
      </w:r>
      <w:proofErr w:type="spellEnd"/>
      <w:r w:rsidR="00FB071A">
        <w:rPr>
          <w:rFonts w:asciiTheme="minorHAnsi" w:hAnsiTheme="minorHAnsi" w:cstheme="minorHAnsi"/>
          <w:sz w:val="22"/>
          <w:szCs w:val="22"/>
        </w:rPr>
        <w:t>, vedoucí HR, zastupuje společnost na základě plné moci</w:t>
      </w:r>
    </w:p>
    <w:p w:rsidR="00CA5EAE" w:rsidRPr="00843CC1" w:rsidRDefault="00CA5EAE" w:rsidP="008E3D4E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0269C7">
        <w:rPr>
          <w:rFonts w:asciiTheme="minorHAnsi" w:hAnsiTheme="minorHAnsi" w:cstheme="minorHAnsi"/>
          <w:sz w:val="22"/>
          <w:szCs w:val="22"/>
        </w:rPr>
        <w:t>O</w:t>
      </w:r>
      <w:r w:rsidR="00476B43" w:rsidRPr="00843CC1">
        <w:rPr>
          <w:rFonts w:asciiTheme="minorHAnsi" w:hAnsiTheme="minorHAnsi" w:cstheme="minorHAnsi"/>
          <w:sz w:val="22"/>
          <w:szCs w:val="22"/>
        </w:rPr>
        <w:t>bjednatel</w:t>
      </w:r>
      <w:r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8E3D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C03C31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</w:t>
      </w:r>
      <w:r w:rsidR="00D825E2" w:rsidRPr="00843CC1">
        <w:rPr>
          <w:rFonts w:asciiTheme="minorHAnsi" w:hAnsiTheme="minorHAnsi" w:cstheme="minorHAnsi"/>
          <w:sz w:val="22"/>
          <w:szCs w:val="22"/>
        </w:rPr>
        <w:t>up</w:t>
      </w:r>
      <w:r w:rsidR="00573C40">
        <w:rPr>
          <w:rFonts w:asciiTheme="minorHAnsi" w:hAnsiTheme="minorHAnsi" w:cstheme="minorHAnsi"/>
          <w:sz w:val="22"/>
          <w:szCs w:val="22"/>
        </w:rPr>
        <w:t>uje</w:t>
      </w:r>
      <w:r w:rsidR="00D825E2" w:rsidRPr="00843CC1">
        <w:rPr>
          <w:rFonts w:asciiTheme="minorHAnsi" w:hAnsiTheme="minorHAnsi" w:cstheme="minorHAnsi"/>
          <w:sz w:val="22"/>
          <w:szCs w:val="22"/>
        </w:rPr>
        <w:t>:</w:t>
      </w:r>
      <w:r w:rsidR="00D825E2" w:rsidRPr="00843CC1">
        <w:rPr>
          <w:rFonts w:asciiTheme="minorHAnsi" w:hAnsiTheme="minorHAnsi" w:cstheme="minorHAnsi"/>
          <w:sz w:val="22"/>
          <w:szCs w:val="22"/>
        </w:rPr>
        <w:tab/>
      </w:r>
      <w:r w:rsidR="00D825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0269C7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>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382">
        <w:rPr>
          <w:rFonts w:asciiTheme="minorHAnsi" w:hAnsiTheme="minorHAnsi" w:cstheme="minorHAnsi"/>
          <w:sz w:val="22"/>
          <w:szCs w:val="22"/>
        </w:rPr>
        <w:t>„</w:t>
      </w:r>
      <w:r w:rsidRPr="00296663">
        <w:rPr>
          <w:rFonts w:asciiTheme="minorHAnsi" w:hAnsiTheme="minorHAnsi" w:cstheme="minorHAnsi"/>
        </w:rPr>
        <w:t xml:space="preserve">Externí vzdělávání </w:t>
      </w:r>
      <w:r w:rsidR="000269C7">
        <w:rPr>
          <w:rFonts w:asciiTheme="minorHAnsi" w:hAnsiTheme="minorHAnsi" w:cstheme="minorHAnsi"/>
        </w:rPr>
        <w:t xml:space="preserve">IT </w:t>
      </w:r>
      <w:r w:rsidRPr="00296663">
        <w:rPr>
          <w:rFonts w:asciiTheme="minorHAnsi" w:hAnsiTheme="minorHAnsi" w:cstheme="minorHAnsi"/>
        </w:rPr>
        <w:t xml:space="preserve">pro </w:t>
      </w:r>
      <w:proofErr w:type="spellStart"/>
      <w:r w:rsidR="00802D4F" w:rsidRPr="00802D4F">
        <w:rPr>
          <w:rFonts w:asciiTheme="minorHAnsi" w:hAnsiTheme="minorHAnsi" w:cstheme="minorHAnsi"/>
        </w:rPr>
        <w:t>Xella</w:t>
      </w:r>
      <w:proofErr w:type="spellEnd"/>
      <w:r w:rsidR="00802D4F" w:rsidRPr="00802D4F">
        <w:rPr>
          <w:rFonts w:asciiTheme="minorHAnsi" w:hAnsiTheme="minorHAnsi" w:cstheme="minorHAnsi"/>
        </w:rPr>
        <w:t xml:space="preserve"> CZ, s.r.o.</w:t>
      </w:r>
      <w:r w:rsidR="007F3382">
        <w:rPr>
          <w:rFonts w:asciiTheme="minorHAnsi" w:hAnsiTheme="minorHAnsi" w:cstheme="minorHAnsi"/>
        </w:rPr>
        <w:t>“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802D4F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 xml:space="preserve">závazek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="007E0094" w:rsidRPr="00843CC1">
        <w:rPr>
          <w:rFonts w:asciiTheme="minorHAnsi" w:hAnsiTheme="minorHAnsi" w:cstheme="minorHAnsi"/>
          <w:sz w:val="22"/>
          <w:szCs w:val="20"/>
        </w:rPr>
        <w:t xml:space="preserve">odavatele, že pro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7E0094" w:rsidRPr="00843CC1">
        <w:rPr>
          <w:rFonts w:asciiTheme="minorHAnsi" w:hAnsiTheme="minorHAnsi" w:cstheme="minorHAnsi"/>
          <w:sz w:val="22"/>
          <w:szCs w:val="20"/>
        </w:rPr>
        <w:t>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veřejnou zakázku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Fonts w:asciiTheme="minorHAnsi" w:hAnsiTheme="minorHAnsi" w:cstheme="minorHAnsi"/>
          <w:sz w:val="22"/>
          <w:szCs w:val="20"/>
        </w:rPr>
        <w:t>„</w:t>
      </w:r>
      <w:r w:rsidR="00843CC1" w:rsidRPr="003C405B">
        <w:rPr>
          <w:rFonts w:asciiTheme="minorHAnsi" w:hAnsiTheme="minorHAnsi" w:cstheme="minorHAnsi"/>
        </w:rPr>
        <w:t xml:space="preserve">Externí vzdělávání </w:t>
      </w:r>
      <w:r w:rsidR="000269C7">
        <w:rPr>
          <w:rFonts w:asciiTheme="minorHAnsi" w:hAnsiTheme="minorHAnsi" w:cstheme="minorHAnsi"/>
        </w:rPr>
        <w:t xml:space="preserve">IT </w:t>
      </w:r>
      <w:r w:rsidR="00843CC1" w:rsidRPr="003C405B">
        <w:rPr>
          <w:rFonts w:asciiTheme="minorHAnsi" w:hAnsiTheme="minorHAnsi" w:cstheme="minorHAnsi"/>
        </w:rPr>
        <w:t xml:space="preserve">pro </w:t>
      </w:r>
      <w:proofErr w:type="spellStart"/>
      <w:r w:rsidR="00802D4F" w:rsidRPr="00802D4F">
        <w:rPr>
          <w:rFonts w:asciiTheme="minorHAnsi" w:hAnsiTheme="minorHAnsi" w:cstheme="minorHAnsi"/>
        </w:rPr>
        <w:t>Xella</w:t>
      </w:r>
      <w:proofErr w:type="spellEnd"/>
      <w:r w:rsidR="00802D4F" w:rsidRPr="00802D4F">
        <w:rPr>
          <w:rFonts w:asciiTheme="minorHAnsi" w:hAnsiTheme="minorHAnsi" w:cstheme="minorHAnsi"/>
        </w:rPr>
        <w:t xml:space="preserve"> CZ, s.r.o.</w:t>
      </w:r>
      <w:r w:rsidR="00BC61D3" w:rsidRPr="00843CC1">
        <w:rPr>
          <w:rFonts w:asciiTheme="minorHAnsi" w:hAnsiTheme="minorHAnsi" w:cstheme="minorHAnsi"/>
          <w:sz w:val="22"/>
          <w:szCs w:val="20"/>
        </w:rPr>
        <w:t>“</w:t>
      </w:r>
      <w:r w:rsidR="006D3A1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Fonts w:asciiTheme="minorHAnsi" w:hAnsiTheme="minorHAnsi" w:cstheme="minorHAnsi"/>
          <w:sz w:val="22"/>
          <w:szCs w:val="20"/>
        </w:rPr>
        <w:t>(dále jen „</w:t>
      </w:r>
      <w:r w:rsidR="00E95182" w:rsidRPr="00843CC1">
        <w:rPr>
          <w:rFonts w:asciiTheme="minorHAnsi" w:hAnsiTheme="minorHAnsi" w:cstheme="minorHAnsi"/>
          <w:sz w:val="22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7E0094" w:rsidRPr="00843CC1">
        <w:rPr>
          <w:rFonts w:asciiTheme="minorHAnsi" w:hAnsiTheme="minorHAnsi" w:cstheme="minorHAnsi"/>
          <w:sz w:val="22"/>
          <w:szCs w:val="20"/>
        </w:rPr>
        <w:t xml:space="preserve">stanoveném </w:t>
      </w:r>
      <w:r w:rsidR="007077F3">
        <w:rPr>
          <w:rFonts w:asciiTheme="minorHAnsi" w:hAnsiTheme="minorHAnsi" w:cstheme="minorHAnsi"/>
          <w:sz w:val="22"/>
          <w:szCs w:val="20"/>
        </w:rPr>
        <w:t>v</w:t>
      </w:r>
      <w:r w:rsidR="00AA3D7D">
        <w:rPr>
          <w:rFonts w:asciiTheme="minorHAnsi" w:hAnsiTheme="minorHAnsi" w:cstheme="minorHAnsi"/>
          <w:sz w:val="22"/>
          <w:szCs w:val="20"/>
        </w:rPr>
        <w:t> 1. příloze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(soupis kurzů)</w:t>
      </w:r>
      <w:r w:rsidR="000269C7">
        <w:rPr>
          <w:rFonts w:asciiTheme="minorHAnsi" w:hAnsiTheme="minorHAnsi" w:cstheme="minorHAnsi"/>
          <w:sz w:val="22"/>
          <w:szCs w:val="20"/>
        </w:rPr>
        <w:t xml:space="preserve"> 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3475D0">
        <w:rPr>
          <w:rFonts w:asciiTheme="minorHAnsi" w:hAnsiTheme="minorHAnsi" w:cstheme="minorHAnsi"/>
          <w:sz w:val="22"/>
          <w:szCs w:val="20"/>
        </w:rPr>
        <w:t xml:space="preserve"> včetně zapůjčení a zprovoznění mobilní počítačové učebny s PC pro všechny účastníky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C03C31">
        <w:rPr>
          <w:rFonts w:asciiTheme="minorHAnsi" w:hAnsiTheme="minorHAnsi" w:cstheme="minorHAnsi"/>
          <w:sz w:val="22"/>
          <w:szCs w:val="20"/>
        </w:rPr>
        <w:t>příloze</w:t>
      </w:r>
      <w:r w:rsidR="006F348B">
        <w:rPr>
          <w:rFonts w:asciiTheme="minorHAnsi" w:hAnsiTheme="minorHAnsi" w:cstheme="minorHAnsi"/>
          <w:sz w:val="22"/>
          <w:szCs w:val="20"/>
        </w:rPr>
        <w:t xml:space="preserve"> v období od </w:t>
      </w:r>
      <w:r w:rsidR="000269C7">
        <w:rPr>
          <w:rFonts w:asciiTheme="minorHAnsi" w:hAnsiTheme="minorHAnsi" w:cstheme="minorHAnsi"/>
          <w:sz w:val="22"/>
          <w:szCs w:val="20"/>
        </w:rPr>
        <w:t>20</w:t>
      </w:r>
      <w:r w:rsidR="006F348B">
        <w:rPr>
          <w:rFonts w:asciiTheme="minorHAnsi" w:hAnsiTheme="minorHAnsi" w:cstheme="minorHAnsi"/>
          <w:sz w:val="22"/>
          <w:szCs w:val="20"/>
        </w:rPr>
        <w:t xml:space="preserve">. </w:t>
      </w:r>
      <w:r w:rsidR="000269C7">
        <w:rPr>
          <w:rFonts w:asciiTheme="minorHAnsi" w:hAnsiTheme="minorHAnsi" w:cstheme="minorHAnsi"/>
          <w:sz w:val="22"/>
          <w:szCs w:val="20"/>
        </w:rPr>
        <w:t>4</w:t>
      </w:r>
      <w:r w:rsidR="006F348B">
        <w:rPr>
          <w:rFonts w:asciiTheme="minorHAnsi" w:hAnsiTheme="minorHAnsi" w:cstheme="minorHAnsi"/>
          <w:sz w:val="22"/>
          <w:szCs w:val="20"/>
        </w:rPr>
        <w:t>. 201</w:t>
      </w:r>
      <w:r w:rsidR="000269C7">
        <w:rPr>
          <w:rFonts w:asciiTheme="minorHAnsi" w:hAnsiTheme="minorHAnsi" w:cstheme="minorHAnsi"/>
          <w:sz w:val="22"/>
          <w:szCs w:val="20"/>
        </w:rPr>
        <w:t>8</w:t>
      </w:r>
      <w:r w:rsidR="006F348B">
        <w:rPr>
          <w:rFonts w:asciiTheme="minorHAnsi" w:hAnsiTheme="minorHAnsi" w:cstheme="minorHAnsi"/>
          <w:sz w:val="22"/>
          <w:szCs w:val="20"/>
        </w:rPr>
        <w:t xml:space="preserve"> do 30. 4. 2019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C03C31" w:rsidRDefault="00C03C31" w:rsidP="00C03C31">
      <w:pPr>
        <w:numPr>
          <w:ilvl w:val="0"/>
          <w:numId w:val="2"/>
        </w:numPr>
        <w:tabs>
          <w:tab w:val="clear" w:pos="2880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C03C31">
        <w:rPr>
          <w:rFonts w:asciiTheme="minorHAnsi" w:hAnsiTheme="minorHAnsi" w:cstheme="minorHAnsi"/>
          <w:sz w:val="22"/>
          <w:szCs w:val="20"/>
        </w:rPr>
        <w:t>Na semináři bude nejvýše 12 účastníků. V případě potvrzené účasti více jak 8 účastníků zajistí dodavatel 2 lektory, přičemž jeden z nich bude školení vést a druhý bude v roli jeho asistenta.</w:t>
      </w:r>
    </w:p>
    <w:p w:rsidR="004D5954" w:rsidRDefault="008E3D4E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165EB4">
        <w:rPr>
          <w:rFonts w:asciiTheme="minorHAnsi" w:hAnsiTheme="minorHAnsi" w:cstheme="minorHAnsi"/>
          <w:sz w:val="22"/>
          <w:szCs w:val="20"/>
        </w:rPr>
        <w:t>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</w:t>
      </w:r>
      <w:r w:rsidR="000269C7">
        <w:rPr>
          <w:rFonts w:asciiTheme="minorHAnsi" w:hAnsiTheme="minorHAnsi" w:cstheme="minorHAnsi"/>
          <w:sz w:val="22"/>
          <w:szCs w:val="20"/>
        </w:rPr>
        <w:t xml:space="preserve"> ovládání výpočetní techniky </w:t>
      </w:r>
      <w:r w:rsidR="00C03C31">
        <w:rPr>
          <w:rFonts w:asciiTheme="minorHAnsi" w:hAnsiTheme="minorHAnsi" w:cstheme="minorHAnsi"/>
          <w:sz w:val="22"/>
          <w:szCs w:val="20"/>
        </w:rPr>
        <w:t xml:space="preserve">účastníky kurzů </w:t>
      </w:r>
      <w:r w:rsidR="000269C7">
        <w:rPr>
          <w:rFonts w:asciiTheme="minorHAnsi" w:hAnsiTheme="minorHAnsi" w:cstheme="minorHAnsi"/>
          <w:sz w:val="22"/>
          <w:szCs w:val="20"/>
        </w:rPr>
        <w:t xml:space="preserve">v oblasti </w:t>
      </w:r>
      <w:r w:rsidR="00C03C31">
        <w:rPr>
          <w:rFonts w:asciiTheme="minorHAnsi" w:hAnsiTheme="minorHAnsi" w:cstheme="minorHAnsi"/>
          <w:sz w:val="22"/>
          <w:szCs w:val="20"/>
        </w:rPr>
        <w:t>školených</w:t>
      </w:r>
      <w:r w:rsidR="000269C7">
        <w:rPr>
          <w:rFonts w:asciiTheme="minorHAnsi" w:hAnsiTheme="minorHAnsi" w:cstheme="minorHAnsi"/>
          <w:sz w:val="22"/>
          <w:szCs w:val="20"/>
        </w:rPr>
        <w:t xml:space="preserve"> programů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4D5954" w:rsidRDefault="004D5954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4D5954">
        <w:rPr>
          <w:rFonts w:asciiTheme="minorHAnsi" w:hAnsiTheme="minorHAnsi" w:cstheme="minorHAnsi"/>
          <w:sz w:val="22"/>
          <w:szCs w:val="20"/>
        </w:rPr>
        <w:t xml:space="preserve">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165EB4">
        <w:rPr>
          <w:rFonts w:asciiTheme="minorHAnsi" w:hAnsiTheme="minorHAnsi" w:cstheme="minorHAnsi"/>
          <w:sz w:val="22"/>
          <w:szCs w:val="20"/>
        </w:rPr>
        <w:t>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="00165EB4">
        <w:rPr>
          <w:rFonts w:asciiTheme="minorHAnsi" w:hAnsiTheme="minorHAnsi" w:cstheme="minorHAnsi"/>
          <w:sz w:val="22"/>
          <w:szCs w:val="20"/>
        </w:rPr>
        <w:t>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4D5954">
        <w:rPr>
          <w:rFonts w:asciiTheme="minorHAnsi" w:hAnsiTheme="minorHAnsi" w:cstheme="minorHAnsi"/>
          <w:sz w:val="22"/>
          <w:szCs w:val="20"/>
        </w:rPr>
        <w:t xml:space="preserve">odavatel zaplatí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165EB4">
        <w:rPr>
          <w:rFonts w:asciiTheme="minorHAnsi" w:hAnsiTheme="minorHAnsi" w:cstheme="minorHAnsi"/>
          <w:sz w:val="22"/>
          <w:szCs w:val="20"/>
        </w:rPr>
        <w:t>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>luvní pokutu ve výši 200 000 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573C40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 xml:space="preserve">nerelevantním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4D5954">
        <w:rPr>
          <w:rFonts w:asciiTheme="minorHAnsi" w:hAnsiTheme="minorHAnsi" w:cstheme="minorHAnsi"/>
          <w:sz w:val="22"/>
          <w:szCs w:val="20"/>
        </w:rPr>
        <w:t>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F953C6">
        <w:rPr>
          <w:rFonts w:asciiTheme="minorHAnsi" w:hAnsiTheme="minorHAnsi" w:cstheme="minorHAnsi"/>
          <w:sz w:val="22"/>
          <w:szCs w:val="20"/>
        </w:rPr>
        <w:t>bjednateli.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>
        <w:rPr>
          <w:rFonts w:asciiTheme="minorHAnsi" w:hAnsiTheme="minorHAnsi" w:cstheme="minorHAnsi"/>
          <w:sz w:val="22"/>
          <w:szCs w:val="20"/>
        </w:rPr>
        <w:t xml:space="preserve">odavatel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>
        <w:rPr>
          <w:rFonts w:asciiTheme="minorHAnsi" w:hAnsiTheme="minorHAnsi" w:cstheme="minorHAnsi"/>
          <w:sz w:val="22"/>
          <w:szCs w:val="20"/>
        </w:rPr>
        <w:t xml:space="preserve">bjednateli </w:t>
      </w:r>
      <w:r w:rsidR="00573C40">
        <w:rPr>
          <w:rFonts w:asciiTheme="minorHAnsi" w:hAnsiTheme="minorHAnsi" w:cstheme="minorHAnsi"/>
          <w:sz w:val="22"/>
          <w:szCs w:val="20"/>
        </w:rPr>
        <w:t>dokumentaci k</w:t>
      </w:r>
      <w:r w:rsidR="008A5455">
        <w:rPr>
          <w:rFonts w:asciiTheme="minorHAnsi" w:hAnsiTheme="minorHAnsi" w:cstheme="minorHAnsi"/>
          <w:sz w:val="22"/>
          <w:szCs w:val="20"/>
        </w:rPr>
        <w:t xml:space="preserve"> obsahu</w:t>
      </w:r>
      <w:r w:rsidR="00573C40">
        <w:rPr>
          <w:rFonts w:asciiTheme="minorHAnsi" w:hAnsiTheme="minorHAnsi" w:cstheme="minorHAnsi"/>
          <w:sz w:val="22"/>
          <w:szCs w:val="20"/>
        </w:rPr>
        <w:t xml:space="preserve"> kurzu </w:t>
      </w:r>
      <w:r>
        <w:rPr>
          <w:rFonts w:asciiTheme="minorHAnsi" w:hAnsiTheme="minorHAnsi" w:cstheme="minorHAnsi"/>
          <w:sz w:val="22"/>
          <w:szCs w:val="20"/>
        </w:rPr>
        <w:t xml:space="preserve">dle platných požadavků OPZ </w:t>
      </w:r>
      <w:r w:rsidR="008A5455">
        <w:rPr>
          <w:rFonts w:asciiTheme="minorHAnsi" w:hAnsiTheme="minorHAnsi" w:cstheme="minorHAnsi"/>
          <w:sz w:val="22"/>
          <w:szCs w:val="20"/>
        </w:rPr>
        <w:t>a studijní pomůcky dle 1. Přílohy této smlouvy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Z každého </w:t>
      </w:r>
      <w:r w:rsidR="008A5455">
        <w:rPr>
          <w:rFonts w:asciiTheme="minorHAnsi" w:hAnsiTheme="minorHAnsi" w:cstheme="minorHAnsi"/>
          <w:sz w:val="22"/>
          <w:szCs w:val="20"/>
        </w:rPr>
        <w:t>kurzu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A5455">
        <w:rPr>
          <w:rFonts w:asciiTheme="minorHAnsi" w:hAnsiTheme="minorHAnsi" w:cstheme="minorHAnsi"/>
          <w:sz w:val="22"/>
          <w:szCs w:val="20"/>
        </w:rPr>
        <w:t xml:space="preserve">Dodavatel zajistí a předá objednateli kompletní </w:t>
      </w:r>
      <w:r>
        <w:rPr>
          <w:rFonts w:asciiTheme="minorHAnsi" w:hAnsiTheme="minorHAnsi" w:cstheme="minorHAnsi"/>
          <w:sz w:val="22"/>
          <w:szCs w:val="20"/>
        </w:rPr>
        <w:t xml:space="preserve">prezenční listinu </w:t>
      </w:r>
      <w:r w:rsidR="008A5455">
        <w:rPr>
          <w:rFonts w:asciiTheme="minorHAnsi" w:hAnsiTheme="minorHAnsi" w:cstheme="minorHAnsi"/>
          <w:sz w:val="22"/>
          <w:szCs w:val="20"/>
        </w:rPr>
        <w:t>dle platných požadavků OPZ dle 1. Přílohy této smlouvy.</w:t>
      </w:r>
    </w:p>
    <w:p w:rsidR="00802D4F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>
        <w:rPr>
          <w:rFonts w:asciiTheme="minorHAnsi" w:hAnsiTheme="minorHAnsi" w:cstheme="minorHAnsi"/>
          <w:sz w:val="22"/>
          <w:szCs w:val="20"/>
        </w:rPr>
        <w:t xml:space="preserve">odavatel každému úspěšnému účastníkovi potvrzení dle platných požadavků OPZ o absolvování kurzu a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>
        <w:rPr>
          <w:rFonts w:asciiTheme="minorHAnsi" w:hAnsiTheme="minorHAnsi" w:cstheme="minorHAnsi"/>
          <w:sz w:val="22"/>
          <w:szCs w:val="20"/>
        </w:rPr>
        <w:t>bjednateli</w:t>
      </w:r>
      <w:r w:rsidR="00573C40">
        <w:rPr>
          <w:rFonts w:asciiTheme="minorHAnsi" w:hAnsiTheme="minorHAnsi" w:cstheme="minorHAnsi"/>
          <w:sz w:val="22"/>
          <w:szCs w:val="20"/>
        </w:rPr>
        <w:t xml:space="preserve"> předá kopie těchto potvrzení.</w:t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 xml:space="preserve">Práva a povinnosti </w:t>
      </w:r>
      <w:r w:rsidR="007F3382">
        <w:t>O</w:t>
      </w:r>
      <w:r w:rsidR="00DF41C6" w:rsidRPr="00843CC1">
        <w:t>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poskytovat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 xml:space="preserve">. V takovém případě zaplatí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Pr="00843CC1">
        <w:rPr>
          <w:rFonts w:asciiTheme="minorHAnsi" w:hAnsiTheme="minorHAnsi" w:cstheme="minorHAnsi"/>
          <w:sz w:val="22"/>
          <w:szCs w:val="20"/>
        </w:rPr>
        <w:t xml:space="preserve">bjednatel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 xml:space="preserve">pokyny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Pr="00843CC1">
        <w:rPr>
          <w:rFonts w:asciiTheme="minorHAnsi" w:hAnsiTheme="minorHAnsi" w:cstheme="minorHAnsi"/>
          <w:sz w:val="22"/>
          <w:szCs w:val="20"/>
        </w:rPr>
        <w:t>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má právo kontrolovat řádné plnění smlouvy ze strany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</w:t>
      </w:r>
      <w:r w:rsidR="007F3382">
        <w:t>D</w:t>
      </w:r>
      <w:r w:rsidR="00DF41C6" w:rsidRPr="00843CC1">
        <w:t>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dohod</w:t>
      </w:r>
      <w:r w:rsidR="00C03C31">
        <w:rPr>
          <w:rFonts w:asciiTheme="minorHAnsi" w:hAnsiTheme="minorHAnsi" w:cstheme="minorHAnsi"/>
          <w:sz w:val="22"/>
          <w:szCs w:val="20"/>
        </w:rPr>
        <w:t>n</w:t>
      </w:r>
      <w:r w:rsidRPr="00843CC1">
        <w:rPr>
          <w:rFonts w:asciiTheme="minorHAnsi" w:hAnsiTheme="minorHAnsi" w:cstheme="minorHAnsi"/>
          <w:sz w:val="22"/>
          <w:szCs w:val="20"/>
        </w:rPr>
        <w:t>ou smluvních stran</w:t>
      </w:r>
      <w:r w:rsidR="00C03C31">
        <w:rPr>
          <w:rFonts w:asciiTheme="minorHAnsi" w:hAnsiTheme="minorHAnsi" w:cstheme="minorHAnsi"/>
          <w:sz w:val="22"/>
          <w:szCs w:val="20"/>
        </w:rPr>
        <w:t>y</w:t>
      </w:r>
      <w:r w:rsidRPr="00843CC1">
        <w:rPr>
          <w:rFonts w:asciiTheme="minorHAnsi" w:hAnsiTheme="minorHAnsi" w:cstheme="minorHAnsi"/>
          <w:sz w:val="22"/>
          <w:szCs w:val="20"/>
        </w:rPr>
        <w:t>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 xml:space="preserve">by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="001B4BFA" w:rsidRPr="00843CC1">
        <w:rPr>
          <w:rFonts w:asciiTheme="minorHAnsi" w:hAnsiTheme="minorHAnsi" w:cstheme="minorHAnsi"/>
          <w:sz w:val="22"/>
          <w:szCs w:val="20"/>
        </w:rPr>
        <w:t>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 xml:space="preserve">že bude reagovat na výzvu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="00507E43">
        <w:rPr>
          <w:rFonts w:asciiTheme="minorHAnsi" w:hAnsiTheme="minorHAnsi" w:cstheme="minorHAnsi"/>
          <w:sz w:val="22"/>
          <w:szCs w:val="20"/>
        </w:rPr>
        <w:t>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 xml:space="preserve">kontaktní osobě dle </w:t>
      </w:r>
      <w:proofErr w:type="spellStart"/>
      <w:r w:rsidR="004D2A6F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="004D2A6F">
        <w:rPr>
          <w:rFonts w:asciiTheme="minorHAnsi" w:hAnsiTheme="minorHAnsi" w:cstheme="minorHAnsi"/>
          <w:sz w:val="22"/>
          <w:szCs w:val="20"/>
        </w:rPr>
        <w:t xml:space="preserve">. </w:t>
      </w:r>
      <w:proofErr w:type="gramStart"/>
      <w:r w:rsidR="004D2A6F">
        <w:rPr>
          <w:rFonts w:asciiTheme="minorHAnsi" w:hAnsiTheme="minorHAnsi" w:cstheme="minorHAnsi"/>
          <w:sz w:val="22"/>
          <w:szCs w:val="20"/>
        </w:rPr>
        <w:t>čl.</w:t>
      </w:r>
      <w:proofErr w:type="gramEnd"/>
      <w:r w:rsidR="004D2A6F">
        <w:rPr>
          <w:rFonts w:asciiTheme="minorHAnsi" w:hAnsiTheme="minorHAnsi" w:cstheme="minorHAnsi"/>
          <w:sz w:val="22"/>
          <w:szCs w:val="20"/>
        </w:rPr>
        <w:t xml:space="preserve">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zákonem č. 101/2000 Sb.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o ochraně osobních údajů, v platném znění.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akceptovat právo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Pr="00843CC1">
        <w:rPr>
          <w:rFonts w:asciiTheme="minorHAnsi" w:hAnsiTheme="minorHAnsi" w:cstheme="minorHAnsi"/>
          <w:sz w:val="22"/>
          <w:szCs w:val="20"/>
        </w:rPr>
        <w:t xml:space="preserve">bjednatele na provádění kontroly realizace projektu z pohledu naplňování cílů projektu. V rámci těchto kontrol je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 povinen umožnit kontrolu všech dokladů souvisejících s realizací projektu a umožnit vstup na místa realizace aktivit projektu a do sídla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Pr="00843CC1">
        <w:rPr>
          <w:rFonts w:asciiTheme="minorHAnsi" w:hAnsiTheme="minorHAnsi" w:cstheme="minorHAnsi"/>
          <w:sz w:val="22"/>
          <w:szCs w:val="20"/>
        </w:rPr>
        <w:t xml:space="preserve">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 xml:space="preserve">(dále jen „pověřené osoby“). Umožnit kontrolu pověřeným osobám je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>
        <w:rPr>
          <w:rFonts w:asciiTheme="minorHAnsi" w:hAnsiTheme="minorHAnsi" w:cstheme="minorHAnsi"/>
          <w:sz w:val="22"/>
          <w:szCs w:val="20"/>
        </w:rPr>
        <w:t>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>
        <w:rPr>
          <w:rFonts w:asciiTheme="minorHAnsi" w:hAnsiTheme="minorHAnsi" w:cstheme="minorHAnsi"/>
          <w:sz w:val="22"/>
          <w:szCs w:val="20"/>
        </w:rPr>
        <w:t>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0269C7">
        <w:rPr>
          <w:rFonts w:asciiTheme="minorHAnsi" w:hAnsiTheme="minorHAnsi" w:cstheme="minorHAnsi"/>
          <w:sz w:val="22"/>
          <w:szCs w:val="20"/>
        </w:rPr>
        <w:t>20</w:t>
      </w:r>
      <w:r w:rsidR="00335BA7">
        <w:rPr>
          <w:rFonts w:asciiTheme="minorHAnsi" w:hAnsiTheme="minorHAnsi" w:cstheme="minorHAnsi"/>
          <w:sz w:val="22"/>
          <w:szCs w:val="20"/>
        </w:rPr>
        <w:t xml:space="preserve">. </w:t>
      </w:r>
      <w:r w:rsidR="000269C7">
        <w:rPr>
          <w:rFonts w:asciiTheme="minorHAnsi" w:hAnsiTheme="minorHAnsi" w:cstheme="minorHAnsi"/>
          <w:sz w:val="22"/>
          <w:szCs w:val="20"/>
        </w:rPr>
        <w:t>4</w:t>
      </w:r>
      <w:r w:rsidR="00BD382F" w:rsidRPr="00843CC1">
        <w:rPr>
          <w:rFonts w:asciiTheme="minorHAnsi" w:hAnsiTheme="minorHAnsi" w:cstheme="minorHAnsi"/>
          <w:sz w:val="22"/>
          <w:szCs w:val="20"/>
        </w:rPr>
        <w:t>. 201</w:t>
      </w:r>
      <w:r w:rsidR="000269C7">
        <w:rPr>
          <w:rFonts w:asciiTheme="minorHAnsi" w:hAnsiTheme="minorHAnsi" w:cstheme="minorHAnsi"/>
          <w:sz w:val="22"/>
          <w:szCs w:val="20"/>
        </w:rPr>
        <w:t>8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 do </w:t>
      </w:r>
      <w:r w:rsidR="00C619B5">
        <w:rPr>
          <w:rFonts w:asciiTheme="minorHAnsi" w:hAnsiTheme="minorHAnsi" w:cstheme="minorHAnsi"/>
          <w:sz w:val="22"/>
          <w:szCs w:val="20"/>
        </w:rPr>
        <w:t>3</w:t>
      </w:r>
      <w:r w:rsidR="00E45824">
        <w:rPr>
          <w:rFonts w:asciiTheme="minorHAnsi" w:hAnsiTheme="minorHAnsi" w:cstheme="minorHAnsi"/>
          <w:sz w:val="22"/>
          <w:szCs w:val="20"/>
        </w:rPr>
        <w:t>0</w:t>
      </w:r>
      <w:r w:rsidR="00C619B5">
        <w:rPr>
          <w:rFonts w:asciiTheme="minorHAnsi" w:hAnsiTheme="minorHAnsi" w:cstheme="minorHAnsi"/>
          <w:sz w:val="22"/>
          <w:szCs w:val="20"/>
        </w:rPr>
        <w:t>.</w:t>
      </w:r>
      <w:r w:rsidR="00996B3F">
        <w:rPr>
          <w:rFonts w:asciiTheme="minorHAnsi" w:hAnsiTheme="minorHAnsi" w:cstheme="minorHAnsi"/>
          <w:sz w:val="22"/>
          <w:szCs w:val="20"/>
        </w:rPr>
        <w:t> 4</w:t>
      </w:r>
      <w:r w:rsidR="00C619B5">
        <w:rPr>
          <w:rFonts w:asciiTheme="minorHAnsi" w:hAnsiTheme="minorHAnsi" w:cstheme="minorHAnsi"/>
          <w:sz w:val="22"/>
          <w:szCs w:val="20"/>
        </w:rPr>
        <w:t>.</w:t>
      </w:r>
      <w:r w:rsidR="00996B3F">
        <w:rPr>
          <w:rFonts w:asciiTheme="minorHAnsi" w:hAnsiTheme="minorHAnsi" w:cstheme="minorHAnsi"/>
          <w:sz w:val="22"/>
          <w:szCs w:val="20"/>
        </w:rPr>
        <w:t> </w:t>
      </w:r>
      <w:r w:rsidR="00C619B5">
        <w:rPr>
          <w:rFonts w:asciiTheme="minorHAnsi" w:hAnsiTheme="minorHAnsi" w:cstheme="minorHAnsi"/>
          <w:sz w:val="22"/>
          <w:szCs w:val="20"/>
        </w:rPr>
        <w:t>2019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342072" w:rsidRPr="00843CC1" w:rsidRDefault="00BD382F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Místem </w:t>
      </w:r>
      <w:r w:rsidRPr="003E5B35">
        <w:rPr>
          <w:rFonts w:asciiTheme="minorHAnsi" w:hAnsiTheme="minorHAnsi" w:cstheme="minorHAnsi"/>
          <w:bCs/>
          <w:sz w:val="22"/>
          <w:szCs w:val="22"/>
        </w:rPr>
        <w:t>plnění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Pr="00335BA7">
        <w:rPr>
          <w:rFonts w:asciiTheme="minorHAnsi" w:hAnsiTheme="minorHAnsi" w:cstheme="minorHAnsi"/>
          <w:bCs/>
          <w:sz w:val="22"/>
          <w:szCs w:val="22"/>
        </w:rPr>
        <w:t>jsou</w:t>
      </w:r>
      <w:r w:rsidRPr="00843CC1">
        <w:rPr>
          <w:rFonts w:asciiTheme="minorHAnsi" w:hAnsiTheme="minorHAnsi" w:cstheme="minorHAnsi"/>
          <w:sz w:val="22"/>
          <w:szCs w:val="22"/>
        </w:rPr>
        <w:t xml:space="preserve"> prostory </w:t>
      </w:r>
      <w:r w:rsidR="00573C40">
        <w:rPr>
          <w:rFonts w:asciiTheme="minorHAnsi" w:hAnsiTheme="minorHAnsi" w:cstheme="minorHAnsi"/>
          <w:sz w:val="22"/>
          <w:szCs w:val="22"/>
        </w:rPr>
        <w:t>v sídle objednatele</w:t>
      </w:r>
      <w:r w:rsidR="00AA3D7D">
        <w:rPr>
          <w:rFonts w:asciiTheme="minorHAnsi" w:hAnsiTheme="minorHAnsi" w:cstheme="minorHAnsi"/>
          <w:sz w:val="22"/>
          <w:szCs w:val="22"/>
        </w:rPr>
        <w:t>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</w:t>
      </w:r>
      <w:r w:rsidR="006F365D">
        <w:rPr>
          <w:rFonts w:asciiTheme="minorHAnsi" w:hAnsiTheme="minorHAnsi" w:cstheme="minorHAnsi"/>
          <w:bCs/>
          <w:sz w:val="22"/>
          <w:szCs w:val="22"/>
        </w:rPr>
        <w:t>D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odavateli alespoň </w:t>
      </w:r>
      <w:r w:rsidR="00335BA7">
        <w:rPr>
          <w:rFonts w:asciiTheme="minorHAnsi" w:hAnsiTheme="minorHAnsi" w:cstheme="minorHAnsi"/>
          <w:bCs/>
          <w:sz w:val="22"/>
          <w:szCs w:val="22"/>
        </w:rPr>
        <w:t>5 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0269C7">
        <w:rPr>
          <w:rFonts w:asciiTheme="minorHAnsi" w:hAnsiTheme="minorHAnsi" w:cstheme="minorHAnsi"/>
          <w:sz w:val="22"/>
          <w:szCs w:val="22"/>
        </w:rPr>
        <w:t>1</w:t>
      </w:r>
      <w:r w:rsidR="007B686F">
        <w:rPr>
          <w:rFonts w:asciiTheme="minorHAnsi" w:hAnsiTheme="minorHAnsi" w:cstheme="minorHAnsi"/>
          <w:sz w:val="22"/>
          <w:szCs w:val="22"/>
        </w:rPr>
        <w:t>6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školicích dní</w:t>
      </w:r>
      <w:r w:rsidR="00802D4F">
        <w:rPr>
          <w:rFonts w:asciiTheme="minorHAnsi" w:hAnsiTheme="minorHAnsi" w:cstheme="minorHAnsi"/>
          <w:sz w:val="22"/>
          <w:szCs w:val="22"/>
        </w:rPr>
        <w:t xml:space="preserve"> po 8 hodinách á 60 minut)</w:t>
      </w:r>
      <w:r w:rsidR="00393DE2">
        <w:rPr>
          <w:rFonts w:asciiTheme="minorHAnsi" w:hAnsiTheme="minorHAnsi" w:cstheme="minorHAnsi"/>
          <w:sz w:val="22"/>
          <w:szCs w:val="22"/>
        </w:rPr>
        <w:t xml:space="preserve">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0269C7">
        <w:rPr>
          <w:rFonts w:asciiTheme="minorHAnsi" w:hAnsiTheme="minorHAnsi" w:cstheme="minorHAnsi"/>
          <w:sz w:val="22"/>
          <w:szCs w:val="22"/>
        </w:rPr>
        <w:t xml:space="preserve">v měsíci </w:t>
      </w:r>
      <w:r w:rsidR="00393DE2">
        <w:rPr>
          <w:rFonts w:asciiTheme="minorHAnsi" w:hAnsiTheme="minorHAnsi" w:cstheme="minorHAnsi"/>
          <w:sz w:val="22"/>
          <w:szCs w:val="22"/>
        </w:rPr>
        <w:t>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Pr="00677C1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>Objednatel se zavazuje uhradit cenu za plnění předmětu této smlouvy na základě řádných účetních dokladů</w:t>
      </w:r>
      <w:r w:rsidR="007B686F">
        <w:rPr>
          <w:rFonts w:asciiTheme="minorHAnsi" w:hAnsiTheme="minorHAnsi" w:cstheme="minorHAnsi"/>
          <w:sz w:val="22"/>
          <w:szCs w:val="22"/>
        </w:rPr>
        <w:t>, např. faktur, se s</w:t>
      </w:r>
      <w:r w:rsidRPr="00677C1C">
        <w:rPr>
          <w:rFonts w:asciiTheme="minorHAnsi" w:hAnsiTheme="minorHAnsi" w:cstheme="minorHAnsi"/>
          <w:sz w:val="22"/>
          <w:szCs w:val="22"/>
        </w:rPr>
        <w:t>platnost</w:t>
      </w:r>
      <w:r w:rsidR="007B686F">
        <w:rPr>
          <w:rFonts w:asciiTheme="minorHAnsi" w:hAnsiTheme="minorHAnsi" w:cstheme="minorHAnsi"/>
          <w:sz w:val="22"/>
          <w:szCs w:val="22"/>
        </w:rPr>
        <w:t xml:space="preserve">í </w:t>
      </w:r>
      <w:r w:rsidR="00807804">
        <w:rPr>
          <w:rFonts w:asciiTheme="minorHAnsi" w:hAnsiTheme="minorHAnsi" w:cstheme="minorHAnsi"/>
          <w:sz w:val="22"/>
          <w:szCs w:val="22"/>
        </w:rPr>
        <w:t>30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Pr="00677C1C">
        <w:rPr>
          <w:rFonts w:asciiTheme="minorHAnsi" w:hAnsiTheme="minorHAnsi" w:cstheme="minorHAnsi"/>
          <w:sz w:val="22"/>
          <w:szCs w:val="22"/>
        </w:rPr>
        <w:t>bjednateli.</w:t>
      </w:r>
    </w:p>
    <w:p w:rsidR="00CF1513" w:rsidRPr="0082763C" w:rsidRDefault="007B686F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Účetní doklad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musí obsahovat všechny náležitosti řádného daňového a účetního dokladu ve smyslu příslušných právních předpisů (zejména zák. č. 563/1991 Sb., o účetnictví, a zák. č. 235/2004 Sb., o dani z přidané hodnoty, v platném znění). V případě, že </w:t>
      </w:r>
      <w:r>
        <w:rPr>
          <w:rFonts w:asciiTheme="minorHAnsi" w:hAnsiTheme="minorHAnsi" w:cstheme="minorHAnsi"/>
          <w:sz w:val="22"/>
          <w:szCs w:val="22"/>
        </w:rPr>
        <w:t>účetní doklad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nebude mít odpovídající náležitosti, je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bjednatel oprávněn zaslat ji ve lhůtě splatnosti zpět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82763C" w:rsidRPr="00843CC1">
        <w:rPr>
          <w:rFonts w:asciiTheme="minorHAnsi" w:hAnsiTheme="minorHAnsi" w:cstheme="minorHAnsi"/>
          <w:sz w:val="22"/>
          <w:szCs w:val="22"/>
        </w:rPr>
        <w:t>odavateli k doplnění či úpravě, aniž se dostane do prodlení se splatností – lhůta splatnosti počíná běžet znovu od opětovného zaslání náležitě doplněného či opraveného dokladu.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 xml:space="preserve">reagovat na konání nebo zrušení školení ve lhůtě 3 pracovní dny ode dne, kdy mu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="00677C1C">
        <w:rPr>
          <w:rFonts w:asciiTheme="minorHAnsi" w:hAnsiTheme="minorHAnsi" w:cstheme="minorHAnsi"/>
          <w:sz w:val="22"/>
          <w:szCs w:val="22"/>
        </w:rPr>
        <w:t xml:space="preserve">bjednatel termín potvrdí nebo zruší. V případě, že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677C1C">
        <w:rPr>
          <w:rFonts w:asciiTheme="minorHAnsi" w:hAnsiTheme="minorHAnsi" w:cstheme="minorHAnsi"/>
          <w:sz w:val="22"/>
          <w:szCs w:val="22"/>
        </w:rPr>
        <w:t>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Pr="0082763C">
        <w:rPr>
          <w:rFonts w:asciiTheme="minorHAnsi" w:hAnsiTheme="minorHAnsi" w:cstheme="minorHAnsi"/>
          <w:sz w:val="22"/>
          <w:szCs w:val="22"/>
        </w:rPr>
        <w:t xml:space="preserve">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>za jeden školicí den</w:t>
      </w:r>
      <w:r w:rsidR="003475D0">
        <w:rPr>
          <w:rFonts w:asciiTheme="minorHAnsi" w:hAnsiTheme="minorHAnsi" w:cstheme="minorHAnsi"/>
          <w:sz w:val="22"/>
          <w:szCs w:val="22"/>
        </w:rPr>
        <w:t xml:space="preserve"> (viz čl. </w:t>
      </w:r>
      <w:r w:rsidR="007B686F">
        <w:rPr>
          <w:rFonts w:asciiTheme="minorHAnsi" w:hAnsiTheme="minorHAnsi" w:cstheme="minorHAnsi"/>
          <w:sz w:val="22"/>
          <w:szCs w:val="22"/>
        </w:rPr>
        <w:t xml:space="preserve">VIII, </w:t>
      </w:r>
      <w:proofErr w:type="spellStart"/>
      <w:r w:rsidR="007B686F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="007B686F">
        <w:rPr>
          <w:rFonts w:asciiTheme="minorHAnsi" w:hAnsiTheme="minorHAnsi" w:cstheme="minorHAnsi"/>
          <w:sz w:val="22"/>
          <w:szCs w:val="22"/>
        </w:rPr>
        <w:t xml:space="preserve">. </w:t>
      </w:r>
      <w:r w:rsidR="003475D0">
        <w:rPr>
          <w:rFonts w:asciiTheme="minorHAnsi" w:hAnsiTheme="minorHAnsi" w:cstheme="minorHAnsi"/>
          <w:sz w:val="22"/>
          <w:szCs w:val="22"/>
        </w:rPr>
        <w:t>8.2)</w:t>
      </w:r>
      <w:r w:rsidR="001C703B">
        <w:rPr>
          <w:rFonts w:asciiTheme="minorHAnsi" w:hAnsiTheme="minorHAnsi" w:cstheme="minorHAnsi"/>
          <w:sz w:val="22"/>
          <w:szCs w:val="22"/>
        </w:rPr>
        <w:t xml:space="preserve">. </w:t>
      </w:r>
      <w:r w:rsidR="00550861" w:rsidRPr="00550861">
        <w:rPr>
          <w:rFonts w:asciiTheme="minorHAnsi" w:hAnsiTheme="minorHAnsi" w:cstheme="minorHAnsi"/>
          <w:sz w:val="22"/>
          <w:szCs w:val="22"/>
        </w:rPr>
        <w:t xml:space="preserve">V případě indispozice lektora zajistí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550861" w:rsidRPr="00550861">
        <w:rPr>
          <w:rFonts w:asciiTheme="minorHAnsi" w:hAnsiTheme="minorHAnsi" w:cstheme="minorHAnsi"/>
          <w:sz w:val="22"/>
          <w:szCs w:val="22"/>
        </w:rPr>
        <w:t xml:space="preserve">odavatel </w:t>
      </w:r>
      <w:r w:rsidR="003475D0">
        <w:rPr>
          <w:rFonts w:asciiTheme="minorHAnsi" w:hAnsiTheme="minorHAnsi" w:cstheme="minorHAnsi"/>
          <w:sz w:val="22"/>
          <w:szCs w:val="22"/>
        </w:rPr>
        <w:t xml:space="preserve">jeho </w:t>
      </w:r>
      <w:r w:rsidR="00550861" w:rsidRPr="00550861">
        <w:rPr>
          <w:rFonts w:asciiTheme="minorHAnsi" w:hAnsiTheme="minorHAnsi" w:cstheme="minorHAnsi"/>
          <w:sz w:val="22"/>
          <w:szCs w:val="22"/>
        </w:rPr>
        <w:t>náhradu na</w:t>
      </w:r>
      <w:r w:rsidR="003475D0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sz w:val="22"/>
          <w:szCs w:val="22"/>
        </w:rPr>
        <w:t>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 w:rsidR="003475D0">
        <w:rPr>
          <w:rFonts w:asciiTheme="minorHAnsi" w:hAnsiTheme="minorHAnsi" w:cstheme="minorHAnsi"/>
          <w:sz w:val="22"/>
          <w:szCs w:val="22"/>
        </w:rPr>
        <w:t xml:space="preserve"> do 14 dní od jejího udělení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</w:t>
      </w:r>
      <w:r w:rsidR="00E300D8">
        <w:rPr>
          <w:rFonts w:asciiTheme="minorHAnsi" w:hAnsiTheme="minorHAnsi" w:cstheme="minorHAnsi"/>
          <w:sz w:val="22"/>
          <w:szCs w:val="22"/>
        </w:rPr>
        <w:t>05</w:t>
      </w:r>
      <w:r w:rsidRPr="00843CC1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4432C3">
        <w:rPr>
          <w:rFonts w:asciiTheme="minorHAnsi" w:hAnsiTheme="minorHAnsi" w:cstheme="minorHAnsi"/>
          <w:sz w:val="22"/>
          <w:szCs w:val="22"/>
        </w:rPr>
        <w:t xml:space="preserve">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="0082763C" w:rsidRPr="00843CC1">
        <w:rPr>
          <w:rFonts w:asciiTheme="minorHAnsi" w:hAnsiTheme="minorHAnsi" w:cstheme="minorHAnsi"/>
          <w:sz w:val="22"/>
          <w:szCs w:val="22"/>
        </w:rPr>
        <w:t>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 xml:space="preserve">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 xml:space="preserve">odavatele, které odporuje dobrým mravům. Ke zrušení smlouvy dochází okamžikem doručení písemného projevu vůle odstoupit od této smlouvy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>odavateli.</w:t>
      </w:r>
    </w:p>
    <w:p w:rsidR="00DF41C6" w:rsidRPr="00843CC1" w:rsidRDefault="00060C6F" w:rsidP="00AA1635">
      <w:pPr>
        <w:pStyle w:val="lneksmlouvy"/>
      </w:pPr>
      <w:r w:rsidRPr="00843CC1">
        <w:lastRenderedPageBreak/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Dle § 2 písm. e) zákona č. 320/2001 Sb., o finanční kontrole ve veřejné správě, ve znění pozdějších předpisů, je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>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573C40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</w:t>
      </w:r>
      <w:r w:rsidR="00D423E4">
        <w:rPr>
          <w:rFonts w:asciiTheme="minorHAnsi" w:hAnsiTheme="minorHAnsi" w:cstheme="minorHAnsi"/>
          <w:sz w:val="22"/>
          <w:szCs w:val="22"/>
        </w:rPr>
        <w:t>O</w:t>
      </w:r>
      <w:r w:rsidRPr="00CF50FF">
        <w:rPr>
          <w:rFonts w:asciiTheme="minorHAnsi" w:hAnsiTheme="minorHAnsi" w:cstheme="minorHAnsi"/>
          <w:sz w:val="22"/>
          <w:szCs w:val="22"/>
        </w:rPr>
        <w:t xml:space="preserve">bjednatele: </w:t>
      </w:r>
      <w:r w:rsidR="00573C40" w:rsidRPr="00573C40">
        <w:t xml:space="preserve"> </w:t>
      </w:r>
      <w:r w:rsidR="00802D4F">
        <w:rPr>
          <w:rFonts w:asciiTheme="minorHAnsi" w:hAnsiTheme="minorHAnsi" w:cstheme="minorHAnsi"/>
          <w:sz w:val="22"/>
          <w:szCs w:val="22"/>
        </w:rPr>
        <w:t>Jan Pošmourný</w:t>
      </w:r>
      <w:r w:rsidR="00573C40" w:rsidRPr="00573C40">
        <w:rPr>
          <w:rFonts w:asciiTheme="minorHAnsi" w:hAnsiTheme="minorHAnsi" w:cstheme="minorHAnsi"/>
          <w:sz w:val="22"/>
          <w:szCs w:val="22"/>
        </w:rPr>
        <w:t xml:space="preserve">, tel.: </w:t>
      </w:r>
      <w:r w:rsidR="00802D4F" w:rsidRPr="00802D4F">
        <w:rPr>
          <w:rFonts w:asciiTheme="minorHAnsi" w:hAnsiTheme="minorHAnsi" w:cstheme="minorHAnsi"/>
          <w:sz w:val="22"/>
          <w:szCs w:val="22"/>
        </w:rPr>
        <w:t xml:space="preserve">+420 </w:t>
      </w:r>
      <w:r w:rsidR="00A95DE4">
        <w:rPr>
          <w:rFonts w:asciiTheme="minorHAnsi" w:hAnsiTheme="minorHAnsi" w:cstheme="minorHAnsi"/>
          <w:sz w:val="22"/>
          <w:szCs w:val="22"/>
        </w:rPr>
        <w:t>547102</w:t>
      </w:r>
      <w:r w:rsidR="00A95DE4" w:rsidRPr="00A95DE4">
        <w:rPr>
          <w:rFonts w:asciiTheme="minorHAnsi" w:hAnsiTheme="minorHAnsi" w:cstheme="minorHAnsi"/>
          <w:sz w:val="22"/>
          <w:szCs w:val="22"/>
        </w:rPr>
        <w:t>203</w:t>
      </w:r>
      <w:r w:rsidR="00573C40">
        <w:rPr>
          <w:rFonts w:asciiTheme="minorHAnsi" w:hAnsiTheme="minorHAnsi" w:cstheme="minorHAnsi"/>
          <w:sz w:val="22"/>
          <w:szCs w:val="22"/>
        </w:rPr>
        <w:t xml:space="preserve">, </w:t>
      </w:r>
      <w:r w:rsidR="003475D0">
        <w:rPr>
          <w:rFonts w:asciiTheme="minorHAnsi" w:hAnsiTheme="minorHAnsi" w:cstheme="minorHAnsi"/>
          <w:sz w:val="22"/>
          <w:szCs w:val="22"/>
        </w:rPr>
        <w:t>lenka.kandrnalova</w:t>
      </w:r>
      <w:r w:rsidR="00802D4F" w:rsidRPr="00802D4F">
        <w:rPr>
          <w:rFonts w:asciiTheme="minorHAnsi" w:hAnsiTheme="minorHAnsi" w:cstheme="minorHAnsi"/>
          <w:sz w:val="22"/>
          <w:szCs w:val="22"/>
        </w:rPr>
        <w:t>@xella.com</w:t>
      </w:r>
    </w:p>
    <w:p w:rsidR="00CF50FF" w:rsidRPr="00CF50FF" w:rsidRDefault="00573C40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Za D</w:t>
      </w:r>
      <w:r w:rsidR="00CF50FF" w:rsidRPr="00CF50FF">
        <w:rPr>
          <w:rFonts w:asciiTheme="minorHAnsi" w:hAnsiTheme="minorHAnsi" w:cstheme="minorHAnsi"/>
          <w:sz w:val="22"/>
          <w:szCs w:val="22"/>
        </w:rPr>
        <w:t xml:space="preserve">odavatele: </w:t>
      </w:r>
      <w:r w:rsidR="00CF50FF"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Dodavatel prohlašuje, že je pojištěn proti všem škodám a rizikům souvisejícím s realizací aktivit. Dodavatel se zavazuje, že pojištění podle </w:t>
      </w:r>
      <w:proofErr w:type="spellStart"/>
      <w:r w:rsidRPr="00843CC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43CC1">
        <w:rPr>
          <w:rFonts w:asciiTheme="minorHAnsi" w:hAnsiTheme="minorHAnsi" w:cstheme="minorHAnsi"/>
          <w:sz w:val="22"/>
          <w:szCs w:val="22"/>
        </w:rPr>
        <w:t>předchozí</w:t>
      </w:r>
      <w:proofErr w:type="gramEnd"/>
      <w:r w:rsidRPr="00843CC1">
        <w:rPr>
          <w:rFonts w:asciiTheme="minorHAnsi" w:hAnsiTheme="minorHAnsi" w:cstheme="minorHAnsi"/>
          <w:sz w:val="22"/>
          <w:szCs w:val="22"/>
        </w:rPr>
        <w:t xml:space="preserve">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 xml:space="preserve">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="00D423E4">
        <w:rPr>
          <w:rFonts w:asciiTheme="minorHAnsi" w:hAnsiTheme="minorHAnsi" w:cstheme="minorHAnsi"/>
          <w:sz w:val="22"/>
          <w:szCs w:val="22"/>
        </w:rPr>
        <w:t>O</w:t>
      </w:r>
      <w:r w:rsidRPr="00843CC1">
        <w:rPr>
          <w:rFonts w:asciiTheme="minorHAnsi" w:hAnsiTheme="minorHAnsi" w:cstheme="minorHAnsi"/>
          <w:sz w:val="22"/>
          <w:szCs w:val="22"/>
        </w:rPr>
        <w:t xml:space="preserve">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7A6B9C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9B2A66">
      <w:pPr>
        <w:pStyle w:val="lneksmlouvy"/>
        <w:numPr>
          <w:ilvl w:val="1"/>
          <w:numId w:val="16"/>
        </w:numPr>
        <w:ind w:left="567" w:hanging="567"/>
        <w:jc w:val="left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 w:rsidR="00D423E4">
        <w:rPr>
          <w:b w:val="0"/>
          <w:i w:val="0"/>
        </w:rPr>
        <w:t>O</w:t>
      </w:r>
      <w:r>
        <w:rPr>
          <w:b w:val="0"/>
          <w:i w:val="0"/>
        </w:rPr>
        <w:t xml:space="preserve">bjednatel v rámci projektu odškolit další školicí dny, provede je </w:t>
      </w:r>
      <w:r w:rsidR="00D423E4">
        <w:rPr>
          <w:b w:val="0"/>
          <w:i w:val="0"/>
        </w:rPr>
        <w:t>D</w:t>
      </w:r>
      <w:r>
        <w:rPr>
          <w:b w:val="0"/>
          <w:i w:val="0"/>
        </w:rPr>
        <w:t>odavatel za stejných podmínek</w:t>
      </w:r>
      <w:r w:rsidR="00E01414">
        <w:rPr>
          <w:b w:val="0"/>
          <w:i w:val="0"/>
        </w:rPr>
        <w:t xml:space="preserve"> jako školicí dny podle této smlouvy na základě </w:t>
      </w:r>
      <w:r w:rsidR="00A95DE4">
        <w:rPr>
          <w:b w:val="0"/>
          <w:i w:val="0"/>
        </w:rPr>
        <w:t>objednávky</w:t>
      </w:r>
      <w:r w:rsidR="00E01414">
        <w:rPr>
          <w:b w:val="0"/>
          <w:i w:val="0"/>
        </w:rPr>
        <w:t>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</w:pPr>
      <w:r>
        <w:t xml:space="preserve">příloha: </w:t>
      </w:r>
      <w:r w:rsidR="00E1181F">
        <w:t>Soupis kurzů s obsahy</w:t>
      </w:r>
    </w:p>
    <w:p w:rsidR="00750855" w:rsidRDefault="00CF50FF" w:rsidP="00750855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  <w:rPr>
          <w:color w:val="000000" w:themeColor="text1"/>
        </w:rPr>
      </w:pPr>
      <w:r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750855" w:rsidRDefault="00750855" w:rsidP="00750855">
      <w:pPr>
        <w:pStyle w:val="Ordka1"/>
        <w:numPr>
          <w:ilvl w:val="0"/>
          <w:numId w:val="0"/>
        </w:numPr>
        <w:ind w:left="284"/>
        <w:rPr>
          <w:color w:val="000000" w:themeColor="text1"/>
        </w:rPr>
      </w:pPr>
    </w:p>
    <w:p w:rsidR="007B686F" w:rsidRDefault="007B686F" w:rsidP="00750855">
      <w:pPr>
        <w:pStyle w:val="Ordka1"/>
        <w:numPr>
          <w:ilvl w:val="0"/>
          <w:numId w:val="0"/>
        </w:numPr>
        <w:ind w:left="284"/>
        <w:rPr>
          <w:color w:val="000000" w:themeColor="text1"/>
        </w:rPr>
      </w:pPr>
    </w:p>
    <w:p w:rsidR="00750855" w:rsidRDefault="00750855" w:rsidP="00750855">
      <w:pPr>
        <w:pStyle w:val="Ordka1"/>
        <w:numPr>
          <w:ilvl w:val="0"/>
          <w:numId w:val="0"/>
        </w:numPr>
        <w:ind w:left="284"/>
        <w:rPr>
          <w:color w:val="000000" w:themeColor="text1"/>
        </w:rPr>
      </w:pPr>
    </w:p>
    <w:p w:rsidR="00550861" w:rsidRPr="00750855" w:rsidRDefault="00DF41C6" w:rsidP="00750855">
      <w:pPr>
        <w:pStyle w:val="Ordka1"/>
        <w:numPr>
          <w:ilvl w:val="0"/>
          <w:numId w:val="0"/>
        </w:numPr>
        <w:ind w:left="284"/>
        <w:rPr>
          <w:color w:val="000000" w:themeColor="text1"/>
        </w:rPr>
      </w:pPr>
      <w:r w:rsidRPr="00750855">
        <w:t>V</w:t>
      </w:r>
      <w:r w:rsidR="00802D4F" w:rsidRPr="00750855">
        <w:t> Hrušovanech u Brna</w:t>
      </w:r>
      <w:r w:rsidR="009E13F3" w:rsidRPr="00750855">
        <w:t xml:space="preserve"> </w:t>
      </w:r>
      <w:r w:rsidR="005D44A1" w:rsidRPr="00750855">
        <w:t>dne</w:t>
      </w:r>
      <w:r w:rsidR="009E13F3" w:rsidRPr="00750855">
        <w:t xml:space="preserve"> </w:t>
      </w:r>
      <w:r w:rsidR="009E13F3" w:rsidRPr="00750855">
        <w:rPr>
          <w:color w:val="BFBFBF" w:themeColor="background1" w:themeShade="BF"/>
        </w:rPr>
        <w:t>…………………..</w:t>
      </w:r>
      <w:r w:rsidR="00550861" w:rsidRPr="00750855">
        <w:rPr>
          <w:color w:val="BFBFBF" w:themeColor="background1" w:themeShade="BF"/>
        </w:rPr>
        <w:tab/>
      </w:r>
      <w:r w:rsidR="00550861" w:rsidRPr="00750855">
        <w:t>V </w:t>
      </w:r>
      <w:r w:rsidR="00550861" w:rsidRPr="00750855">
        <w:rPr>
          <w:color w:val="BFBFBF" w:themeColor="background1" w:themeShade="BF"/>
        </w:rPr>
        <w:t>………………………</w:t>
      </w:r>
      <w:proofErr w:type="gramStart"/>
      <w:r w:rsidR="00550861" w:rsidRPr="00750855">
        <w:rPr>
          <w:color w:val="BFBFBF" w:themeColor="background1" w:themeShade="BF"/>
        </w:rPr>
        <w:t>….</w:t>
      </w:r>
      <w:r w:rsidR="00550861" w:rsidRPr="00750855">
        <w:t>dne</w:t>
      </w:r>
      <w:proofErr w:type="gramEnd"/>
      <w:r w:rsidR="00550861" w:rsidRPr="00750855">
        <w:t xml:space="preserve"> </w:t>
      </w:r>
      <w:r w:rsidR="00550861" w:rsidRPr="00750855">
        <w:rPr>
          <w:color w:val="BFBFBF" w:themeColor="background1" w:themeShade="BF"/>
        </w:rPr>
        <w:t>…………………..</w:t>
      </w:r>
    </w:p>
    <w:p w:rsidR="006D1B30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7B686F" w:rsidRPr="00843CC1" w:rsidRDefault="007B686F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CF58C8">
      <w:pPr>
        <w:tabs>
          <w:tab w:val="center" w:pos="1701"/>
          <w:tab w:val="center" w:pos="4395"/>
          <w:tab w:val="center" w:pos="7230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86DA2" w:rsidRPr="00843CC1">
        <w:rPr>
          <w:rFonts w:asciiTheme="minorHAnsi" w:hAnsiTheme="minorHAnsi" w:cstheme="minorHAnsi"/>
          <w:i/>
          <w:iCs/>
          <w:sz w:val="22"/>
          <w:szCs w:val="22"/>
        </w:rPr>
        <w:t>_____________________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02D4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02D4F" w:rsidRPr="00843CC1">
        <w:rPr>
          <w:rFonts w:asciiTheme="minorHAnsi" w:hAnsiTheme="minorHAnsi" w:cstheme="minorHAnsi"/>
          <w:i/>
          <w:iCs/>
          <w:sz w:val="22"/>
          <w:szCs w:val="22"/>
        </w:rPr>
        <w:t>_____________________</w:t>
      </w:r>
    </w:p>
    <w:p w:rsidR="005D44A1" w:rsidRDefault="00843CC1" w:rsidP="00CF58C8">
      <w:pPr>
        <w:tabs>
          <w:tab w:val="center" w:pos="1701"/>
          <w:tab w:val="center" w:pos="439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434B6" w:rsidRPr="008434B6">
        <w:rPr>
          <w:rFonts w:asciiTheme="minorHAnsi" w:hAnsiTheme="minorHAnsi" w:cstheme="minorHAnsi"/>
          <w:sz w:val="22"/>
          <w:szCs w:val="22"/>
        </w:rPr>
        <w:t xml:space="preserve">Ing. </w:t>
      </w:r>
      <w:r w:rsidR="00807804">
        <w:rPr>
          <w:rFonts w:asciiTheme="minorHAnsi" w:hAnsiTheme="minorHAnsi" w:cstheme="minorHAnsi"/>
          <w:sz w:val="22"/>
          <w:szCs w:val="22"/>
        </w:rPr>
        <w:t xml:space="preserve">Lenka </w:t>
      </w:r>
      <w:proofErr w:type="spellStart"/>
      <w:r w:rsidR="00807804">
        <w:rPr>
          <w:rFonts w:asciiTheme="minorHAnsi" w:hAnsiTheme="minorHAnsi" w:cstheme="minorHAnsi"/>
          <w:sz w:val="22"/>
          <w:szCs w:val="22"/>
        </w:rPr>
        <w:t>Kandrnálová</w:t>
      </w:r>
      <w:proofErr w:type="spellEnd"/>
      <w:r w:rsidR="00DF3BF3" w:rsidRPr="00843CC1">
        <w:rPr>
          <w:rFonts w:asciiTheme="minorHAnsi" w:hAnsiTheme="minorHAnsi" w:cstheme="minorHAnsi"/>
          <w:sz w:val="22"/>
          <w:szCs w:val="22"/>
        </w:rPr>
        <w:tab/>
      </w:r>
      <w:r w:rsidR="00802D4F">
        <w:rPr>
          <w:rFonts w:asciiTheme="minorHAnsi" w:hAnsiTheme="minorHAnsi" w:cstheme="minorHAnsi"/>
          <w:sz w:val="22"/>
          <w:szCs w:val="22"/>
        </w:rPr>
        <w:tab/>
      </w:r>
      <w:r w:rsidR="005B7C75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843CC1" w:rsidRPr="000420B8" w:rsidRDefault="00843CC1" w:rsidP="00CF58C8">
      <w:pPr>
        <w:tabs>
          <w:tab w:val="center" w:pos="1701"/>
          <w:tab w:val="center" w:pos="4395"/>
          <w:tab w:val="center" w:pos="723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7804">
        <w:rPr>
          <w:rFonts w:asciiTheme="minorHAnsi" w:hAnsiTheme="minorHAnsi" w:cstheme="minorHAnsi"/>
          <w:sz w:val="18"/>
          <w:szCs w:val="18"/>
        </w:rPr>
        <w:t>Vedoucí HR</w:t>
      </w:r>
      <w:r w:rsidR="007B68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686F" w:rsidRPr="007B686F">
        <w:rPr>
          <w:rFonts w:asciiTheme="minorHAnsi" w:hAnsiTheme="minorHAnsi" w:cstheme="minorHAnsi"/>
          <w:sz w:val="18"/>
          <w:szCs w:val="18"/>
        </w:rPr>
        <w:t>Xella</w:t>
      </w:r>
      <w:proofErr w:type="spellEnd"/>
      <w:r w:rsidR="007B686F" w:rsidRPr="007B686F">
        <w:rPr>
          <w:rFonts w:asciiTheme="minorHAnsi" w:hAnsiTheme="minorHAnsi" w:cstheme="minorHAnsi"/>
          <w:sz w:val="18"/>
          <w:szCs w:val="18"/>
        </w:rPr>
        <w:t xml:space="preserve"> CZ, s.r.o.</w:t>
      </w:r>
      <w:bookmarkStart w:id="0" w:name="_GoBack"/>
      <w:bookmarkEnd w:id="0"/>
      <w:r w:rsidRPr="000420B8">
        <w:rPr>
          <w:rFonts w:asciiTheme="minorHAnsi" w:hAnsiTheme="minorHAnsi" w:cstheme="minorHAnsi"/>
          <w:sz w:val="18"/>
          <w:szCs w:val="18"/>
        </w:rPr>
        <w:tab/>
      </w:r>
      <w:r w:rsidR="00802D4F">
        <w:rPr>
          <w:rFonts w:asciiTheme="minorHAnsi" w:hAnsiTheme="minorHAnsi" w:cstheme="minorHAnsi"/>
          <w:sz w:val="18"/>
          <w:szCs w:val="18"/>
        </w:rPr>
        <w:tab/>
      </w:r>
      <w:r w:rsidRPr="000420B8">
        <w:rPr>
          <w:rFonts w:asciiTheme="minorHAnsi" w:hAnsiTheme="minorHAnsi" w:cstheme="minorHAnsi"/>
          <w:sz w:val="18"/>
          <w:szCs w:val="18"/>
        </w:rPr>
        <w:t xml:space="preserve">za </w:t>
      </w:r>
      <w:r w:rsidR="00D423E4">
        <w:rPr>
          <w:rFonts w:asciiTheme="minorHAnsi" w:hAnsiTheme="minorHAnsi" w:cstheme="minorHAnsi"/>
          <w:sz w:val="18"/>
          <w:szCs w:val="18"/>
        </w:rPr>
        <w:t>D</w:t>
      </w:r>
      <w:r w:rsidRPr="000420B8">
        <w:rPr>
          <w:rFonts w:asciiTheme="minorHAnsi" w:hAnsiTheme="minorHAnsi" w:cstheme="minorHAnsi"/>
          <w:sz w:val="18"/>
          <w:szCs w:val="18"/>
        </w:rPr>
        <w:t>odavatele</w:t>
      </w:r>
    </w:p>
    <w:sectPr w:rsidR="00843CC1" w:rsidRPr="000420B8" w:rsidSect="00C03C31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00" w:rsidRDefault="00640500">
      <w:r>
        <w:separator/>
      </w:r>
    </w:p>
  </w:endnote>
  <w:endnote w:type="continuationSeparator" w:id="0">
    <w:p w:rsidR="00640500" w:rsidRDefault="0064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End"/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68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gramEnd"/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68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00" w:rsidRDefault="00640500">
      <w:r>
        <w:separator/>
      </w:r>
    </w:p>
  </w:footnote>
  <w:footnote w:type="continuationSeparator" w:id="0">
    <w:p w:rsidR="00640500" w:rsidRDefault="0064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4250488" wp14:editId="6B2BA3D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69C7"/>
    <w:rsid w:val="00027514"/>
    <w:rsid w:val="00032881"/>
    <w:rsid w:val="00032976"/>
    <w:rsid w:val="000343B1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2ECB"/>
    <w:rsid w:val="001B42BC"/>
    <w:rsid w:val="001B4BFA"/>
    <w:rsid w:val="001B58E9"/>
    <w:rsid w:val="001B5F11"/>
    <w:rsid w:val="001C0ECB"/>
    <w:rsid w:val="001C30A3"/>
    <w:rsid w:val="001C703B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21063"/>
    <w:rsid w:val="00231CDC"/>
    <w:rsid w:val="00233599"/>
    <w:rsid w:val="00242580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2072"/>
    <w:rsid w:val="00342331"/>
    <w:rsid w:val="00342A4C"/>
    <w:rsid w:val="00343A1C"/>
    <w:rsid w:val="003475D0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87865"/>
    <w:rsid w:val="0039108A"/>
    <w:rsid w:val="00393DE2"/>
    <w:rsid w:val="00396081"/>
    <w:rsid w:val="003961F6"/>
    <w:rsid w:val="00396F50"/>
    <w:rsid w:val="003A30C0"/>
    <w:rsid w:val="003A3FCF"/>
    <w:rsid w:val="003A435F"/>
    <w:rsid w:val="003A4669"/>
    <w:rsid w:val="003A57EE"/>
    <w:rsid w:val="003A722F"/>
    <w:rsid w:val="003A7D98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17D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3C40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37EBC"/>
    <w:rsid w:val="00640500"/>
    <w:rsid w:val="0064061B"/>
    <w:rsid w:val="006424C5"/>
    <w:rsid w:val="00643572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4C5B"/>
    <w:rsid w:val="00677C1C"/>
    <w:rsid w:val="006803BF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348B"/>
    <w:rsid w:val="006F365D"/>
    <w:rsid w:val="006F5F29"/>
    <w:rsid w:val="00701FD6"/>
    <w:rsid w:val="007077F3"/>
    <w:rsid w:val="00714989"/>
    <w:rsid w:val="0072011C"/>
    <w:rsid w:val="007232F3"/>
    <w:rsid w:val="00724E6E"/>
    <w:rsid w:val="00725FEC"/>
    <w:rsid w:val="00726768"/>
    <w:rsid w:val="0073084C"/>
    <w:rsid w:val="007335C9"/>
    <w:rsid w:val="007359EF"/>
    <w:rsid w:val="00737128"/>
    <w:rsid w:val="0074073E"/>
    <w:rsid w:val="00743C4C"/>
    <w:rsid w:val="0074595F"/>
    <w:rsid w:val="007466E8"/>
    <w:rsid w:val="00750855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B686F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3382"/>
    <w:rsid w:val="007F62E0"/>
    <w:rsid w:val="007F6987"/>
    <w:rsid w:val="008009C0"/>
    <w:rsid w:val="00802585"/>
    <w:rsid w:val="0080296D"/>
    <w:rsid w:val="00802D4F"/>
    <w:rsid w:val="00805599"/>
    <w:rsid w:val="00807804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4B6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455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96B3F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394F"/>
    <w:rsid w:val="00A3497E"/>
    <w:rsid w:val="00A35826"/>
    <w:rsid w:val="00A35898"/>
    <w:rsid w:val="00A373E5"/>
    <w:rsid w:val="00A4448C"/>
    <w:rsid w:val="00A44C9D"/>
    <w:rsid w:val="00A5261E"/>
    <w:rsid w:val="00A54DD9"/>
    <w:rsid w:val="00A56EEA"/>
    <w:rsid w:val="00A626C0"/>
    <w:rsid w:val="00A62B4F"/>
    <w:rsid w:val="00A6337F"/>
    <w:rsid w:val="00A65692"/>
    <w:rsid w:val="00A66130"/>
    <w:rsid w:val="00A6789C"/>
    <w:rsid w:val="00A71E5E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5DE4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471E"/>
    <w:rsid w:val="00B65938"/>
    <w:rsid w:val="00B6748F"/>
    <w:rsid w:val="00B67C5A"/>
    <w:rsid w:val="00B722EF"/>
    <w:rsid w:val="00B73268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174C"/>
    <w:rsid w:val="00BF18BE"/>
    <w:rsid w:val="00BF5F3B"/>
    <w:rsid w:val="00BF7DFE"/>
    <w:rsid w:val="00C03C31"/>
    <w:rsid w:val="00C06DEE"/>
    <w:rsid w:val="00C10161"/>
    <w:rsid w:val="00C10368"/>
    <w:rsid w:val="00C157C2"/>
    <w:rsid w:val="00C334A2"/>
    <w:rsid w:val="00C35187"/>
    <w:rsid w:val="00C358D8"/>
    <w:rsid w:val="00C36E39"/>
    <w:rsid w:val="00C45D86"/>
    <w:rsid w:val="00C50148"/>
    <w:rsid w:val="00C50A0B"/>
    <w:rsid w:val="00C56A6D"/>
    <w:rsid w:val="00C5738A"/>
    <w:rsid w:val="00C61274"/>
    <w:rsid w:val="00C619B5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50FF"/>
    <w:rsid w:val="00CF58C8"/>
    <w:rsid w:val="00CF605B"/>
    <w:rsid w:val="00CF7BA9"/>
    <w:rsid w:val="00D03F0F"/>
    <w:rsid w:val="00D07675"/>
    <w:rsid w:val="00D07D10"/>
    <w:rsid w:val="00D10D16"/>
    <w:rsid w:val="00D211B6"/>
    <w:rsid w:val="00D232B8"/>
    <w:rsid w:val="00D274EE"/>
    <w:rsid w:val="00D308B5"/>
    <w:rsid w:val="00D321D1"/>
    <w:rsid w:val="00D35046"/>
    <w:rsid w:val="00D423E4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81F"/>
    <w:rsid w:val="00E11C03"/>
    <w:rsid w:val="00E13BF0"/>
    <w:rsid w:val="00E15940"/>
    <w:rsid w:val="00E1649D"/>
    <w:rsid w:val="00E2639E"/>
    <w:rsid w:val="00E26DB9"/>
    <w:rsid w:val="00E26E74"/>
    <w:rsid w:val="00E27408"/>
    <w:rsid w:val="00E300D8"/>
    <w:rsid w:val="00E34532"/>
    <w:rsid w:val="00E44CC7"/>
    <w:rsid w:val="00E45824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071A"/>
    <w:rsid w:val="00FB2013"/>
    <w:rsid w:val="00FC12A8"/>
    <w:rsid w:val="00FC3ABF"/>
    <w:rsid w:val="00FC5B10"/>
    <w:rsid w:val="00FC60A9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402B-2F7B-47EE-ACBE-97EA318F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1858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2017-06-16T18:19:00Z</dcterms:created>
  <dcterms:modified xsi:type="dcterms:W3CDTF">2018-03-28T09:33:00Z</dcterms:modified>
</cp:coreProperties>
</file>