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Pr="00D81D24" w:rsidR="008C04CC" w:rsidP="00D81D24" w:rsidRDefault="0063597F" w14:paraId="241B963A" w14:textId="64DAD4D7">
      <w:pPr>
        <w:jc w:val="both"/>
        <w:rPr>
          <w:rFonts w:ascii="Verdana" w:hAnsi="Verdana" w:cs="Arial"/>
          <w:b/>
        </w:rPr>
      </w:pPr>
      <w:r w:rsidRPr="00D81D24">
        <w:rPr>
          <w:rFonts w:ascii="Verdana" w:hAnsi="Verdana" w:cs="Arial"/>
          <w:b/>
        </w:rPr>
        <w:t xml:space="preserve">Příloha č. </w:t>
      </w:r>
      <w:r w:rsidR="004A2BAE">
        <w:rPr>
          <w:rFonts w:ascii="Verdana" w:hAnsi="Verdana" w:cs="Arial"/>
          <w:b/>
        </w:rPr>
        <w:t>5</w:t>
      </w:r>
      <w:bookmarkStart w:name="_GoBack" w:id="0"/>
      <w:bookmarkEnd w:id="0"/>
      <w:r w:rsidRPr="00D81D24">
        <w:rPr>
          <w:rFonts w:ascii="Verdana" w:hAnsi="Verdana" w:cs="Arial"/>
          <w:b/>
        </w:rPr>
        <w:t xml:space="preserve"> -</w:t>
      </w:r>
      <w:r w:rsidRPr="00D81D24" w:rsidR="008C04CC">
        <w:rPr>
          <w:rFonts w:ascii="Verdana" w:hAnsi="Verdana" w:cs="Arial"/>
          <w:b/>
        </w:rPr>
        <w:t xml:space="preserve"> Popis vzd</w:t>
      </w:r>
      <w:r w:rsidRPr="00D81D24" w:rsidR="00772AED">
        <w:rPr>
          <w:rFonts w:ascii="Verdana" w:hAnsi="Verdana" w:cs="Arial"/>
          <w:b/>
        </w:rPr>
        <w:t>ělávacích aktivit</w:t>
      </w:r>
      <w:r w:rsidRPr="00D81D24" w:rsidR="00312603">
        <w:rPr>
          <w:rFonts w:ascii="Verdana" w:hAnsi="Verdana" w:cs="Arial"/>
          <w:b/>
        </w:rPr>
        <w:t xml:space="preserve"> pro Část 4 zakázky</w:t>
      </w:r>
    </w:p>
    <w:p w:rsidR="00D66703" w:rsidP="00E41991" w:rsidRDefault="00D66703" w14:paraId="168BF140" w14:textId="77777777"/>
    <w:p w:rsidR="00D5755F" w:rsidP="0063597F" w:rsidRDefault="00D5755F" w14:paraId="1EF8B3E9" w14:textId="64984F62">
      <w:pPr>
        <w:pStyle w:val="Odstavecseseznamem"/>
        <w:numPr>
          <w:ilvl w:val="0"/>
          <w:numId w:val="1"/>
        </w:numPr>
        <w:rPr>
          <w:b/>
        </w:rPr>
      </w:pPr>
      <w:r w:rsidRPr="0063597F">
        <w:rPr>
          <w:b/>
        </w:rPr>
        <w:t>PRACOVNÍ PRÁVO PRO PERSONALISTY</w:t>
      </w:r>
    </w:p>
    <w:p w:rsidRPr="0063597F" w:rsidR="00312603" w:rsidP="00312603" w:rsidRDefault="00312603" w14:paraId="06F652CE" w14:textId="77777777">
      <w:pPr>
        <w:pStyle w:val="Odstavecseseznamem"/>
        <w:rPr>
          <w:b/>
        </w:rPr>
      </w:pPr>
    </w:p>
    <w:p w:rsidR="00D5755F" w:rsidP="00312603" w:rsidRDefault="00D5755F" w14:paraId="461AA95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</w:t>
      </w:r>
      <w:r w:rsidR="00714E55">
        <w:t>n) pro 1 skupinu</w:t>
      </w:r>
      <w:r w:rsidR="00D12BE3">
        <w:t>; celkem 1 účastník</w:t>
      </w:r>
    </w:p>
    <w:p w:rsidR="00D5755F" w:rsidP="00312603" w:rsidRDefault="00D5755F" w14:paraId="07DE60B2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1 účastník (realizace v prostorách zadavatele – </w:t>
      </w:r>
      <w:r w:rsidR="00BC52EB">
        <w:t xml:space="preserve">Vítkov, </w:t>
      </w:r>
      <w:r>
        <w:t>Opava)</w:t>
      </w:r>
    </w:p>
    <w:p w:rsidRPr="00312603" w:rsidR="00312603" w:rsidP="00312603" w:rsidRDefault="00D5755F" w14:paraId="52FDA173" w14:textId="4FACE78D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312603" w:rsidR="00D66703" w:rsidP="00312603" w:rsidRDefault="00312603" w14:paraId="18F3864F" w14:textId="2265CBC3">
      <w:pPr>
        <w:pStyle w:val="Odstavecseseznamem"/>
        <w:numPr>
          <w:ilvl w:val="0"/>
          <w:numId w:val="15"/>
        </w:numPr>
      </w:pPr>
      <w:r>
        <w:t>z</w:t>
      </w:r>
      <w:r w:rsidRPr="00312603" w:rsidR="00AA5F7A">
        <w:rPr>
          <w:bCs/>
        </w:rPr>
        <w:t xml:space="preserve">ákladní pracovněprávní vztahy, vznik pracovního poměru a změna pracovního poměru, </w:t>
      </w:r>
    </w:p>
    <w:p w:rsidRPr="00312603" w:rsidR="00D66703" w:rsidP="00312603" w:rsidRDefault="00AA5F7A" w14:paraId="758A2643" w14:textId="77777777">
      <w:pPr>
        <w:pStyle w:val="Odstavecseseznamem"/>
        <w:numPr>
          <w:ilvl w:val="0"/>
          <w:numId w:val="15"/>
        </w:numPr>
      </w:pPr>
      <w:r w:rsidRPr="00312603">
        <w:rPr>
          <w:bCs/>
        </w:rPr>
        <w:t>DPČ a DPP; </w:t>
      </w:r>
    </w:p>
    <w:p w:rsidRPr="00312603" w:rsidR="00D66703" w:rsidP="00312603" w:rsidRDefault="00312603" w14:paraId="7F3A418C" w14:textId="55235AAD">
      <w:pPr>
        <w:pStyle w:val="Odstavecseseznamem"/>
        <w:numPr>
          <w:ilvl w:val="0"/>
          <w:numId w:val="15"/>
        </w:numPr>
      </w:pPr>
      <w:r>
        <w:rPr>
          <w:bCs/>
        </w:rPr>
        <w:t>s</w:t>
      </w:r>
      <w:r w:rsidRPr="00312603" w:rsidR="00AA5F7A">
        <w:rPr>
          <w:bCs/>
        </w:rPr>
        <w:t>končení pracovního poměru; </w:t>
      </w:r>
    </w:p>
    <w:p w:rsidRPr="00312603" w:rsidR="00D66703" w:rsidP="00312603" w:rsidRDefault="00312603" w14:paraId="679A0D2D" w14:textId="5383F636">
      <w:pPr>
        <w:pStyle w:val="Odstavecseseznamem"/>
        <w:numPr>
          <w:ilvl w:val="0"/>
          <w:numId w:val="15"/>
        </w:numPr>
      </w:pPr>
      <w:r>
        <w:rPr>
          <w:bCs/>
        </w:rPr>
        <w:t>p</w:t>
      </w:r>
      <w:r w:rsidRPr="00312603" w:rsidR="00AA5F7A">
        <w:rPr>
          <w:bCs/>
        </w:rPr>
        <w:t>racovní doba a doba odpočinku; </w:t>
      </w:r>
    </w:p>
    <w:p w:rsidRPr="00312603" w:rsidR="00D66703" w:rsidP="00312603" w:rsidRDefault="00AA5F7A" w14:paraId="221B5B6B" w14:textId="77777777">
      <w:pPr>
        <w:pStyle w:val="Odstavecseseznamem"/>
        <w:numPr>
          <w:ilvl w:val="0"/>
          <w:numId w:val="15"/>
        </w:numPr>
      </w:pPr>
      <w:proofErr w:type="spellStart"/>
      <w:r w:rsidRPr="00312603">
        <w:rPr>
          <w:bCs/>
        </w:rPr>
        <w:t>Home</w:t>
      </w:r>
      <w:proofErr w:type="spellEnd"/>
      <w:r w:rsidRPr="00312603">
        <w:rPr>
          <w:bCs/>
        </w:rPr>
        <w:t xml:space="preserve"> </w:t>
      </w:r>
      <w:proofErr w:type="spellStart"/>
      <w:r w:rsidRPr="00312603">
        <w:rPr>
          <w:bCs/>
        </w:rPr>
        <w:t>office</w:t>
      </w:r>
      <w:proofErr w:type="spellEnd"/>
      <w:r w:rsidRPr="00312603">
        <w:rPr>
          <w:bCs/>
        </w:rPr>
        <w:t>, Dovolená, překážky v práci, mateřská a rodičovská dovolená; </w:t>
      </w:r>
    </w:p>
    <w:p w:rsidRPr="00311546" w:rsidR="00311546" w:rsidP="00312603" w:rsidRDefault="00312603" w14:paraId="4BB12947" w14:textId="77777777">
      <w:pPr>
        <w:pStyle w:val="Odstavecseseznamem"/>
        <w:numPr>
          <w:ilvl w:val="0"/>
          <w:numId w:val="15"/>
        </w:numPr>
      </w:pPr>
      <w:r>
        <w:rPr>
          <w:bCs/>
        </w:rPr>
        <w:t>n</w:t>
      </w:r>
      <w:r w:rsidRPr="00312603" w:rsidR="00AA5F7A">
        <w:rPr>
          <w:bCs/>
        </w:rPr>
        <w:t xml:space="preserve">áhrada majetkové a nemajetkové újmy v pracovněprávních vztazích, </w:t>
      </w:r>
    </w:p>
    <w:p w:rsidRPr="00312603" w:rsidR="00D5755F" w:rsidP="00312603" w:rsidRDefault="00311546" w14:paraId="2313B2AC" w14:textId="438841F9">
      <w:pPr>
        <w:pStyle w:val="Odstavecseseznamem"/>
        <w:numPr>
          <w:ilvl w:val="0"/>
          <w:numId w:val="15"/>
        </w:numPr>
      </w:pPr>
      <w:r>
        <w:rPr>
          <w:bCs/>
        </w:rPr>
        <w:t>o</w:t>
      </w:r>
      <w:r w:rsidRPr="00312603" w:rsidR="00D66703">
        <w:rPr>
          <w:bCs/>
        </w:rPr>
        <w:t>sobní údaje v personalistice</w:t>
      </w:r>
    </w:p>
    <w:p w:rsidR="00D66703" w:rsidP="00D66703" w:rsidRDefault="00D66703" w14:paraId="57AFB852" w14:textId="77777777">
      <w:pPr>
        <w:rPr>
          <w:rFonts w:cstheme="minorHAnsi"/>
          <w:color w:val="FF0000"/>
        </w:rPr>
      </w:pPr>
    </w:p>
    <w:p w:rsidRPr="00312603" w:rsidR="00D5755F" w:rsidP="00D5755F" w:rsidRDefault="00D5755F" w14:paraId="45BA3977" w14:textId="16682749">
      <w:pPr>
        <w:pStyle w:val="Odstavecseseznamem"/>
        <w:numPr>
          <w:ilvl w:val="0"/>
          <w:numId w:val="1"/>
        </w:numPr>
      </w:pPr>
      <w:r w:rsidRPr="0063597F">
        <w:rPr>
          <w:b/>
        </w:rPr>
        <w:t>MZDOVÉ ÚČETNICTVÍ</w:t>
      </w:r>
      <w:r w:rsidR="0027756E">
        <w:rPr>
          <w:b/>
        </w:rPr>
        <w:t xml:space="preserve"> </w:t>
      </w:r>
    </w:p>
    <w:p w:rsidRPr="0027756E" w:rsidR="00312603" w:rsidP="00312603" w:rsidRDefault="00312603" w14:paraId="52A213FA" w14:textId="77777777">
      <w:pPr>
        <w:pStyle w:val="Odstavecseseznamem"/>
      </w:pPr>
    </w:p>
    <w:p w:rsidR="0063597F" w:rsidP="00312603" w:rsidRDefault="0063597F" w14:paraId="143B60ED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</w:t>
      </w:r>
      <w:r w:rsidR="00714E55">
        <w:t>y) pro 1 skupinu</w:t>
      </w:r>
      <w:r w:rsidR="00D12BE3">
        <w:t>; celkem 2 účastníci</w:t>
      </w:r>
    </w:p>
    <w:p w:rsidR="0063597F" w:rsidP="00312603" w:rsidRDefault="0063597F" w14:paraId="45021DA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2 účastníci (realizace v prostorách zadavatele – </w:t>
      </w:r>
      <w:r w:rsidR="00BC52EB">
        <w:t xml:space="preserve">Vítkov, </w:t>
      </w:r>
      <w:r>
        <w:t>Opava)</w:t>
      </w:r>
    </w:p>
    <w:p w:rsidRPr="00312603" w:rsidR="00312603" w:rsidP="00170BB2" w:rsidRDefault="0063597F" w14:paraId="3AD23887" w14:textId="2F1682EC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D66703" w:rsidR="00C00CAD" w:rsidP="00312603" w:rsidRDefault="00311546" w14:paraId="44956559" w14:textId="0C7F9509">
      <w:pPr>
        <w:pStyle w:val="Odstavecseseznamem"/>
        <w:numPr>
          <w:ilvl w:val="0"/>
          <w:numId w:val="15"/>
        </w:numPr>
      </w:pPr>
      <w:r>
        <w:t>z</w:t>
      </w:r>
      <w:r w:rsidRPr="00D66703" w:rsidR="00C00CAD">
        <w:t>dravotní, sociální a důchodové pojištění</w:t>
      </w:r>
    </w:p>
    <w:p w:rsidRPr="00D66703" w:rsidR="00C00CAD" w:rsidP="00312603" w:rsidRDefault="00311546" w14:paraId="35253107" w14:textId="2F2AC1BA">
      <w:pPr>
        <w:pStyle w:val="Odstavecseseznamem"/>
        <w:numPr>
          <w:ilvl w:val="0"/>
          <w:numId w:val="15"/>
        </w:numPr>
      </w:pPr>
      <w:r>
        <w:t>d</w:t>
      </w:r>
      <w:r w:rsidRPr="00D66703" w:rsidR="00C00CAD">
        <w:t>aň z příjmů ze závislé činnosti, daň zálohová, srážková, daňová evidence</w:t>
      </w:r>
    </w:p>
    <w:p w:rsidRPr="00B4002E" w:rsidR="00653104" w:rsidP="00312603" w:rsidRDefault="00311546" w14:paraId="73491C71" w14:textId="1A64033A">
      <w:pPr>
        <w:pStyle w:val="Odstavecseseznamem"/>
        <w:numPr>
          <w:ilvl w:val="0"/>
          <w:numId w:val="15"/>
        </w:numPr>
      </w:pPr>
      <w:r>
        <w:t>v</w:t>
      </w:r>
      <w:r w:rsidRPr="00D66703" w:rsidR="00C00CAD">
        <w:t>ýpočet minimální mzdy,</w:t>
      </w:r>
      <w:r w:rsidRPr="00D66703" w:rsidR="00653104">
        <w:t xml:space="preserve"> průměrný a pravděpodobný výděle</w:t>
      </w:r>
      <w:r w:rsidRPr="00D66703" w:rsidR="00C00CAD">
        <w:t>k</w:t>
      </w:r>
    </w:p>
    <w:p w:rsidR="0063597F" w:rsidP="0063597F" w:rsidRDefault="0063597F" w14:paraId="2EF0EA0C" w14:textId="77777777"/>
    <w:p w:rsidR="00D5755F" w:rsidP="00D5755F" w:rsidRDefault="00D5755F" w14:paraId="6B4F9756" w14:textId="344AF1A0">
      <w:pPr>
        <w:pStyle w:val="Odstavecseseznamem"/>
        <w:numPr>
          <w:ilvl w:val="0"/>
          <w:numId w:val="1"/>
        </w:numPr>
        <w:rPr>
          <w:b/>
        </w:rPr>
      </w:pPr>
      <w:r w:rsidRPr="0063597F">
        <w:rPr>
          <w:b/>
        </w:rPr>
        <w:t>NOVINKY V DANÍCH A ÚČETNICTVÍ</w:t>
      </w:r>
    </w:p>
    <w:p w:rsidRPr="0063597F" w:rsidR="00311546" w:rsidP="00311546" w:rsidRDefault="00311546" w14:paraId="09DC8C1C" w14:textId="77777777">
      <w:pPr>
        <w:pStyle w:val="Odstavecseseznamem"/>
        <w:rPr>
          <w:b/>
        </w:rPr>
      </w:pPr>
    </w:p>
    <w:p w:rsidR="0063597F" w:rsidP="00311546" w:rsidRDefault="0063597F" w14:paraId="676DBB4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</w:t>
      </w:r>
      <w:r w:rsidR="00714E55">
        <w:t>n) pro 1 skupinu</w:t>
      </w:r>
      <w:r w:rsidR="002936FF">
        <w:t>; celkem 1 účastník</w:t>
      </w:r>
    </w:p>
    <w:p w:rsidR="0063597F" w:rsidP="00311546" w:rsidRDefault="0063597F" w14:paraId="77B73297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1 účastník (realizace v prostorách zadavatele – </w:t>
      </w:r>
      <w:r w:rsidR="00FD7B08">
        <w:t xml:space="preserve">Vítkov, </w:t>
      </w:r>
      <w:r>
        <w:t>Opava)</w:t>
      </w:r>
    </w:p>
    <w:p w:rsidRPr="00311546" w:rsidR="00311546" w:rsidP="00170BB2" w:rsidRDefault="0063597F" w14:paraId="6CF7BEF3" w14:textId="7287827F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311546" w:rsidR="00691604" w:rsidP="00311546" w:rsidRDefault="00170BB2" w14:paraId="0AD98CB2" w14:textId="32ABB8CA">
      <w:pPr>
        <w:pStyle w:val="Odstavecseseznamem"/>
        <w:numPr>
          <w:ilvl w:val="0"/>
          <w:numId w:val="15"/>
        </w:numPr>
      </w:pPr>
      <w:r>
        <w:t>p</w:t>
      </w:r>
      <w:r w:rsidRPr="00311546" w:rsidR="00691604">
        <w:t>říprava účetnictví na účetní závěrku, před</w:t>
      </w:r>
      <w:r w:rsidRPr="00311546" w:rsidR="00C33E1D">
        <w:t xml:space="preserve"> </w:t>
      </w:r>
      <w:r w:rsidRPr="00311546" w:rsidR="00691604">
        <w:t>uzávěrkové operace</w:t>
      </w:r>
    </w:p>
    <w:p w:rsidR="00170BB2" w:rsidP="00311546" w:rsidRDefault="00170BB2" w14:paraId="7939170D" w14:textId="77777777">
      <w:pPr>
        <w:pStyle w:val="Odstavecseseznamem"/>
        <w:numPr>
          <w:ilvl w:val="0"/>
          <w:numId w:val="15"/>
        </w:numPr>
      </w:pPr>
      <w:r>
        <w:t>ú</w:t>
      </w:r>
      <w:r w:rsidRPr="00311546" w:rsidR="00691604">
        <w:t>četní výkazy (Rozvaha, Výkaz zisku a ztráty, Přehled o peněžních tocích, Přehled o změnách vlastního kapitá</w:t>
      </w:r>
      <w:r>
        <w:t xml:space="preserve">lu). Příloha k účetní závěrce. </w:t>
      </w:r>
    </w:p>
    <w:p w:rsidRPr="00311546" w:rsidR="00E60063" w:rsidP="00311546" w:rsidRDefault="00170BB2" w14:paraId="2E736EA8" w14:textId="20789B8A">
      <w:pPr>
        <w:pStyle w:val="Odstavecseseznamem"/>
        <w:numPr>
          <w:ilvl w:val="0"/>
          <w:numId w:val="15"/>
        </w:numPr>
      </w:pPr>
      <w:r>
        <w:t>v</w:t>
      </w:r>
      <w:r w:rsidRPr="00311546" w:rsidR="00691604">
        <w:t>ypovídací schopnost, zajištění srovnatelnosti údajů vykazovaných v účetní závěrce s minulým účetním obdobím.</w:t>
      </w:r>
    </w:p>
    <w:p w:rsidR="00170BB2" w:rsidP="00311546" w:rsidRDefault="00170BB2" w14:paraId="2A31935D" w14:textId="77777777">
      <w:pPr>
        <w:pStyle w:val="Odstavecseseznamem"/>
        <w:numPr>
          <w:ilvl w:val="0"/>
          <w:numId w:val="15"/>
        </w:numPr>
      </w:pPr>
      <w:r>
        <w:t>n</w:t>
      </w:r>
      <w:r w:rsidRPr="00311546" w:rsidR="00691604">
        <w:t>ásledné povinnosti účetní jednotky (ověřování účetní závěrky auditorem, výroční zpráva, zpráva o vztazích mezi propojenými osobami, zveřejňování údajů z účetní závěrky.</w:t>
      </w:r>
      <w:r w:rsidRPr="00311546" w:rsidR="00E60063">
        <w:t xml:space="preserve"> </w:t>
      </w:r>
    </w:p>
    <w:p w:rsidRPr="00311546" w:rsidR="0063597F" w:rsidP="00311546" w:rsidRDefault="00170BB2" w14:paraId="507FFDCC" w14:textId="51ED610B">
      <w:pPr>
        <w:pStyle w:val="Odstavecseseznamem"/>
        <w:numPr>
          <w:ilvl w:val="0"/>
          <w:numId w:val="15"/>
        </w:numPr>
      </w:pPr>
      <w:r>
        <w:lastRenderedPageBreak/>
        <w:t>n</w:t>
      </w:r>
      <w:r w:rsidRPr="00311546" w:rsidR="00691604">
        <w:t>ejčastější chyby a nedostatky zjišťované při auditu účetní závěrky v jednotlivých oblastech</w:t>
      </w:r>
    </w:p>
    <w:p w:rsidRPr="00B4002E" w:rsidR="00B4002E" w:rsidP="00B4002E" w:rsidRDefault="00B4002E" w14:paraId="746CC7F2" w14:textId="77777777">
      <w:pPr>
        <w:pStyle w:val="Odstavecseseznamem"/>
        <w:ind w:left="1080"/>
        <w:rPr>
          <w:rFonts w:cstheme="minorHAnsi"/>
          <w:sz w:val="23"/>
          <w:szCs w:val="23"/>
          <w:shd w:val="clear" w:color="auto" w:fill="FFFFFF"/>
        </w:rPr>
      </w:pPr>
    </w:p>
    <w:p w:rsidR="00E60063" w:rsidP="0063597F" w:rsidRDefault="00E60063" w14:paraId="5B7E1970" w14:textId="77777777">
      <w:pPr>
        <w:pStyle w:val="Odstavecseseznamem"/>
        <w:ind w:left="1080"/>
      </w:pPr>
    </w:p>
    <w:p w:rsidRPr="00170BB2" w:rsidR="00D5755F" w:rsidP="00D5755F" w:rsidRDefault="00D5755F" w14:paraId="59385C24" w14:textId="3A246709">
      <w:pPr>
        <w:pStyle w:val="Odstavecseseznamem"/>
        <w:numPr>
          <w:ilvl w:val="0"/>
          <w:numId w:val="1"/>
        </w:numPr>
      </w:pPr>
      <w:r w:rsidRPr="0063597F">
        <w:rPr>
          <w:b/>
        </w:rPr>
        <w:t>FAKTURACE, DOKLADY</w:t>
      </w:r>
      <w:r w:rsidR="0027756E">
        <w:rPr>
          <w:b/>
        </w:rPr>
        <w:t xml:space="preserve"> </w:t>
      </w:r>
    </w:p>
    <w:p w:rsidRPr="0027756E" w:rsidR="00170BB2" w:rsidP="00170BB2" w:rsidRDefault="00170BB2" w14:paraId="31B443FF" w14:textId="77777777">
      <w:pPr>
        <w:pStyle w:val="Odstavecseseznamem"/>
      </w:pPr>
    </w:p>
    <w:p w:rsidRPr="00E60063" w:rsidR="0063597F" w:rsidP="00170BB2" w:rsidRDefault="0063597F" w14:paraId="6233B388" w14:textId="2ADAAF89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 w:rsidRPr="00E60063">
        <w:t>5 hodin (1 de</w:t>
      </w:r>
      <w:r w:rsidRPr="00E60063" w:rsidR="00714E55">
        <w:t>n) pro 1 skupinu</w:t>
      </w:r>
      <w:r w:rsidRPr="00E60063" w:rsidR="002936FF">
        <w:t>; celkem 6 účastníků</w:t>
      </w:r>
      <w:r w:rsidRPr="00E60063" w:rsidR="00C33E1D">
        <w:t xml:space="preserve"> </w:t>
      </w:r>
    </w:p>
    <w:p w:rsidR="0063597F" w:rsidP="00170BB2" w:rsidRDefault="0063597F" w14:paraId="747B5C2B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6 účastníků (realizace v prostorách zadavatele – </w:t>
      </w:r>
      <w:r w:rsidR="00FD7B08">
        <w:t xml:space="preserve">Vítkov, </w:t>
      </w:r>
      <w:r>
        <w:t>Opava)</w:t>
      </w:r>
    </w:p>
    <w:p w:rsidR="00170BB2" w:rsidP="00170BB2" w:rsidRDefault="0063597F" w14:paraId="4DF3C06B" w14:textId="51726728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A44EF4" w:rsidR="00A44EF4" w:rsidP="00170BB2" w:rsidRDefault="00C33E1D" w14:paraId="5CCA9D39" w14:textId="77777777">
      <w:pPr>
        <w:pStyle w:val="Odstavecseseznamem"/>
        <w:numPr>
          <w:ilvl w:val="0"/>
          <w:numId w:val="15"/>
        </w:numPr>
      </w:pPr>
      <w:r w:rsidRPr="00170BB2">
        <w:t xml:space="preserve">FAKTURACE Z HLEDISKA ÚČETNÍCH PŘEDPISŮ A ZÁKONA O DANI Z PŘÍJMŮ V ROCE 2018: podklady pro fakturaci, provádění fakturace na základě uzavřených smluvních vztahů </w:t>
      </w:r>
    </w:p>
    <w:p w:rsidRPr="00A44EF4" w:rsidR="00A44EF4" w:rsidP="00170BB2" w:rsidRDefault="00C33E1D" w14:paraId="6FB5D0EF" w14:textId="77777777">
      <w:pPr>
        <w:pStyle w:val="Odstavecseseznamem"/>
        <w:numPr>
          <w:ilvl w:val="0"/>
          <w:numId w:val="15"/>
        </w:numPr>
      </w:pPr>
      <w:r w:rsidRPr="00170BB2">
        <w:t xml:space="preserve">okamžik uskutečnění účetního případu </w:t>
      </w:r>
    </w:p>
    <w:p w:rsidRPr="00A44EF4" w:rsidR="00A44EF4" w:rsidP="00170BB2" w:rsidRDefault="00C33E1D" w14:paraId="15437903" w14:textId="77777777">
      <w:pPr>
        <w:pStyle w:val="Odstavecseseznamem"/>
        <w:numPr>
          <w:ilvl w:val="0"/>
          <w:numId w:val="15"/>
        </w:numPr>
      </w:pPr>
      <w:r w:rsidRPr="00170BB2">
        <w:t xml:space="preserve">lhůty vystavování účetních dokladů </w:t>
      </w:r>
    </w:p>
    <w:p w:rsidRPr="00A44EF4" w:rsidR="00A44EF4" w:rsidP="00170BB2" w:rsidRDefault="00C33E1D" w14:paraId="2CC25101" w14:textId="50EDAFC9">
      <w:pPr>
        <w:pStyle w:val="Odstavecseseznamem"/>
        <w:numPr>
          <w:ilvl w:val="0"/>
          <w:numId w:val="15"/>
        </w:numPr>
      </w:pPr>
      <w:r w:rsidRPr="00170BB2">
        <w:t xml:space="preserve">saldokonto přijatých a vydaných faktur </w:t>
      </w:r>
    </w:p>
    <w:p w:rsidRPr="00A44EF4" w:rsidR="00A44EF4" w:rsidP="00170BB2" w:rsidRDefault="00C33E1D" w14:paraId="62B11DA7" w14:textId="5083A34E">
      <w:pPr>
        <w:pStyle w:val="Odstavecseseznamem"/>
        <w:numPr>
          <w:ilvl w:val="0"/>
          <w:numId w:val="15"/>
        </w:numPr>
      </w:pPr>
      <w:r w:rsidRPr="00170BB2">
        <w:t xml:space="preserve">záloha a závdavek </w:t>
      </w:r>
    </w:p>
    <w:p w:rsidRPr="00A44EF4" w:rsidR="00A44EF4" w:rsidP="00170BB2" w:rsidRDefault="00C33E1D" w14:paraId="7B44DEC1" w14:textId="3E28747E">
      <w:pPr>
        <w:pStyle w:val="Odstavecseseznamem"/>
        <w:numPr>
          <w:ilvl w:val="0"/>
          <w:numId w:val="15"/>
        </w:numPr>
      </w:pPr>
      <w:r w:rsidRPr="00170BB2">
        <w:t xml:space="preserve">faktura v cizí měně a měnová doložka </w:t>
      </w:r>
    </w:p>
    <w:p w:rsidRPr="00A44EF4" w:rsidR="00A44EF4" w:rsidP="00170BB2" w:rsidRDefault="00C33E1D" w14:paraId="75D83938" w14:textId="21242E83">
      <w:pPr>
        <w:pStyle w:val="Odstavecseseznamem"/>
        <w:numPr>
          <w:ilvl w:val="0"/>
          <w:numId w:val="15"/>
        </w:numPr>
      </w:pPr>
      <w:r w:rsidRPr="00170BB2">
        <w:t xml:space="preserve">cizí měny, kursové rozdíly </w:t>
      </w:r>
    </w:p>
    <w:p w:rsidRPr="00A44EF4" w:rsidR="00A44EF4" w:rsidP="00170BB2" w:rsidRDefault="00C33E1D" w14:paraId="4FE93266" w14:textId="4E8CA4F9">
      <w:pPr>
        <w:pStyle w:val="Odstavecseseznamem"/>
        <w:numPr>
          <w:ilvl w:val="0"/>
          <w:numId w:val="15"/>
        </w:numPr>
      </w:pPr>
      <w:r w:rsidRPr="00170BB2">
        <w:t xml:space="preserve">druhy účetních dokladů a vzor pokladního dokladu výdajového, náležitosti </w:t>
      </w:r>
    </w:p>
    <w:p w:rsidRPr="00A44EF4" w:rsidR="00A44EF4" w:rsidP="00170BB2" w:rsidRDefault="00C33E1D" w14:paraId="59DFDA0F" w14:textId="76663B40">
      <w:pPr>
        <w:pStyle w:val="Odstavecseseznamem"/>
        <w:numPr>
          <w:ilvl w:val="0"/>
          <w:numId w:val="15"/>
        </w:numPr>
      </w:pPr>
      <w:r w:rsidRPr="00170BB2">
        <w:t xml:space="preserve">faktury v cizím jazyce </w:t>
      </w:r>
    </w:p>
    <w:p w:rsidRPr="00A44EF4" w:rsidR="00A44EF4" w:rsidP="00170BB2" w:rsidRDefault="00C33E1D" w14:paraId="2BC3FC1A" w14:textId="1C780849">
      <w:pPr>
        <w:pStyle w:val="Odstavecseseznamem"/>
        <w:numPr>
          <w:ilvl w:val="0"/>
          <w:numId w:val="15"/>
        </w:numPr>
      </w:pPr>
      <w:r w:rsidRPr="00170BB2">
        <w:t xml:space="preserve">bankovní výpisy v listinné podobě, v elektronické podobě </w:t>
      </w:r>
    </w:p>
    <w:p w:rsidRPr="00A44EF4" w:rsidR="00A44EF4" w:rsidP="00170BB2" w:rsidRDefault="00C33E1D" w14:paraId="7DDE87EA" w14:textId="4A38B668">
      <w:pPr>
        <w:pStyle w:val="Odstavecseseznamem"/>
        <w:numPr>
          <w:ilvl w:val="0"/>
          <w:numId w:val="15"/>
        </w:numPr>
      </w:pPr>
      <w:r w:rsidRPr="00170BB2">
        <w:t xml:space="preserve">doklady skladového hospodářství, správné náležitosti </w:t>
      </w:r>
    </w:p>
    <w:p w:rsidRPr="00A44EF4" w:rsidR="00A44EF4" w:rsidP="00170BB2" w:rsidRDefault="00C33E1D" w14:paraId="7201718E" w14:textId="498F254D">
      <w:pPr>
        <w:pStyle w:val="Odstavecseseznamem"/>
        <w:numPr>
          <w:ilvl w:val="0"/>
          <w:numId w:val="15"/>
        </w:numPr>
      </w:pPr>
      <w:r w:rsidRPr="00170BB2">
        <w:t xml:space="preserve">ostatní interní účetní doklady </w:t>
      </w:r>
    </w:p>
    <w:p w:rsidRPr="00A44EF4" w:rsidR="00A44EF4" w:rsidP="00170BB2" w:rsidRDefault="00C33E1D" w14:paraId="6D591657" w14:textId="5FAF688B">
      <w:pPr>
        <w:pStyle w:val="Odstavecseseznamem"/>
        <w:numPr>
          <w:ilvl w:val="0"/>
          <w:numId w:val="15"/>
        </w:numPr>
      </w:pPr>
      <w:r w:rsidRPr="00170BB2">
        <w:t xml:space="preserve">prokazování dokladů a skutečností z hlediska daňové uznatelnosti podle zákona o daních z příjmů, podle daňového řádu (příklad) </w:t>
      </w:r>
    </w:p>
    <w:p w:rsidRPr="00A44EF4" w:rsidR="00A44EF4" w:rsidP="00170BB2" w:rsidRDefault="00C33E1D" w14:paraId="592A98E9" w14:textId="77A5A529">
      <w:pPr>
        <w:pStyle w:val="Odstavecseseznamem"/>
        <w:numPr>
          <w:ilvl w:val="0"/>
          <w:numId w:val="15"/>
        </w:numPr>
      </w:pPr>
      <w:r w:rsidRPr="00170BB2">
        <w:t xml:space="preserve">oběh účetních dokladů a podpisové vzory, doporučené postupy </w:t>
      </w:r>
    </w:p>
    <w:p w:rsidRPr="00A44EF4" w:rsidR="0063597F" w:rsidP="00170BB2" w:rsidRDefault="00C33E1D" w14:paraId="6B6824FC" w14:textId="1D379235">
      <w:pPr>
        <w:pStyle w:val="Odstavecseseznamem"/>
        <w:numPr>
          <w:ilvl w:val="0"/>
          <w:numId w:val="15"/>
        </w:numPr>
      </w:pPr>
      <w:r w:rsidRPr="00170BB2">
        <w:t xml:space="preserve">náležitosti a podmínky elektronické fakturace </w:t>
      </w:r>
    </w:p>
    <w:p w:rsidR="00A44EF4" w:rsidP="00A44EF4" w:rsidRDefault="00A44EF4" w14:paraId="31695893" w14:textId="77777777">
      <w:pPr>
        <w:pStyle w:val="Odstavecseseznamem"/>
        <w:shd w:val="clear" w:color="auto" w:fill="FFFFFF"/>
        <w:spacing w:line="375" w:lineRule="atLeast"/>
        <w:ind w:left="1080"/>
        <w:jc w:val="both"/>
      </w:pPr>
    </w:p>
    <w:p w:rsidR="00170BB2" w:rsidP="00A44EF4" w:rsidRDefault="00170BB2" w14:paraId="37A441DF" w14:textId="77777777">
      <w:pPr>
        <w:pStyle w:val="Odstavecseseznamem"/>
        <w:shd w:val="clear" w:color="auto" w:fill="FFFFFF"/>
        <w:spacing w:line="375" w:lineRule="atLeast"/>
        <w:ind w:left="1080"/>
        <w:jc w:val="both"/>
      </w:pPr>
    </w:p>
    <w:p w:rsidR="00D5755F" w:rsidP="00D5755F" w:rsidRDefault="00D5755F" w14:paraId="155FD2F5" w14:textId="0164BB1B">
      <w:pPr>
        <w:pStyle w:val="Odstavecseseznamem"/>
        <w:numPr>
          <w:ilvl w:val="0"/>
          <w:numId w:val="1"/>
        </w:numPr>
        <w:rPr>
          <w:b/>
        </w:rPr>
      </w:pPr>
      <w:r w:rsidRPr="0063597F">
        <w:rPr>
          <w:b/>
        </w:rPr>
        <w:t>ÚČETNÍ ZÁVĚRKA</w:t>
      </w:r>
      <w:r w:rsidR="00A44EF4">
        <w:rPr>
          <w:b/>
        </w:rPr>
        <w:t xml:space="preserve"> </w:t>
      </w:r>
    </w:p>
    <w:p w:rsidRPr="0063597F" w:rsidR="00170BB2" w:rsidP="00170BB2" w:rsidRDefault="00170BB2" w14:paraId="7E6782BD" w14:textId="77777777">
      <w:pPr>
        <w:pStyle w:val="Odstavecseseznamem"/>
        <w:rPr>
          <w:b/>
        </w:rPr>
      </w:pPr>
    </w:p>
    <w:p w:rsidR="0063597F" w:rsidP="00170BB2" w:rsidRDefault="0063597F" w14:paraId="182CBAC7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</w:t>
      </w:r>
      <w:r w:rsidR="00714E55">
        <w:t>n) pro 1 skupinu</w:t>
      </w:r>
      <w:r w:rsidR="002936FF">
        <w:t>; celkem 1 účastník</w:t>
      </w:r>
    </w:p>
    <w:p w:rsidR="0063597F" w:rsidP="00170BB2" w:rsidRDefault="0063597F" w14:paraId="0706197F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1 účastník (realizace v prostorách zadavatele – </w:t>
      </w:r>
      <w:r w:rsidR="00FD7B08">
        <w:t xml:space="preserve">Vítkov, </w:t>
      </w:r>
      <w:r>
        <w:t>Opava)</w:t>
      </w:r>
    </w:p>
    <w:p w:rsidR="0063597F" w:rsidP="00170BB2" w:rsidRDefault="0063597F" w14:paraId="56782B09" w14:textId="09D45451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170BB2" w:rsidR="00A44EF4" w:rsidP="00170BB2" w:rsidRDefault="00170BB2" w14:paraId="0BE46EF3" w14:textId="300D63AC">
      <w:pPr>
        <w:pStyle w:val="Odstavecseseznamem"/>
        <w:numPr>
          <w:ilvl w:val="0"/>
          <w:numId w:val="15"/>
        </w:numPr>
      </w:pPr>
      <w:r>
        <w:t>s</w:t>
      </w:r>
      <w:r w:rsidRPr="00170BB2" w:rsidR="00C00CAD">
        <w:t>estavení účetních výkazů, uzavírání účtů</w:t>
      </w:r>
      <w:r w:rsidRPr="00170BB2" w:rsidR="00C33E1D">
        <w:t xml:space="preserve">, oběh účetních dokladů a podpisové vzory, doporučené postupy </w:t>
      </w:r>
    </w:p>
    <w:p w:rsidRPr="00170BB2" w:rsidR="00A44EF4" w:rsidP="00170BB2" w:rsidRDefault="00C33E1D" w14:paraId="56524897" w14:textId="4C15E4C6">
      <w:pPr>
        <w:pStyle w:val="Odstavecseseznamem"/>
        <w:numPr>
          <w:ilvl w:val="0"/>
          <w:numId w:val="15"/>
        </w:numPr>
      </w:pPr>
      <w:r w:rsidRPr="00170BB2">
        <w:t xml:space="preserve">náležitosti a podmínky elektronické fakturace elektronizace </w:t>
      </w:r>
      <w:r w:rsidRPr="00170BB2" w:rsidR="00A44EF4">
        <w:t xml:space="preserve">účetních záznamů a elektronická </w:t>
      </w:r>
      <w:r w:rsidRPr="00170BB2">
        <w:t>komunikace. </w:t>
      </w:r>
      <w:r w:rsidRPr="00170BB2">
        <w:br/>
        <w:t xml:space="preserve">Nejčastější chyby v účetních a daňových dokladech, jak je správně opravit, aby byly při kontrole uznány platnými </w:t>
      </w:r>
    </w:p>
    <w:p w:rsidRPr="00170BB2" w:rsidR="00C00CAD" w:rsidP="00170BB2" w:rsidRDefault="00A44EF4" w14:paraId="677D2F7B" w14:textId="33BC7B01">
      <w:pPr>
        <w:pStyle w:val="Odstavecseseznamem"/>
        <w:numPr>
          <w:ilvl w:val="0"/>
          <w:numId w:val="15"/>
        </w:numPr>
      </w:pPr>
      <w:r w:rsidRPr="00170BB2">
        <w:t>archivace dokladů</w:t>
      </w:r>
    </w:p>
    <w:p w:rsidR="008C04CC" w:rsidP="008C04CC" w:rsidRDefault="008C04CC" w14:paraId="767889A1" w14:textId="77777777"/>
    <w:sectPr w:rsidR="008C04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A61EB" w:rsidP="008C04CC" w:rsidRDefault="00DA61EB" w14:paraId="7B046AC6" w14:textId="77777777">
      <w:pPr>
        <w:spacing w:after="0" w:line="240" w:lineRule="auto"/>
      </w:pPr>
      <w:r>
        <w:separator/>
      </w:r>
    </w:p>
  </w:endnote>
  <w:endnote w:type="continuationSeparator" w:id="0">
    <w:p w:rsidR="00DA61EB" w:rsidP="008C04CC" w:rsidRDefault="00DA61EB" w14:paraId="3D0A69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A61EB" w:rsidP="008C04CC" w:rsidRDefault="00DA61EB" w14:paraId="3A8DF290" w14:textId="77777777">
      <w:pPr>
        <w:spacing w:after="0" w:line="240" w:lineRule="auto"/>
      </w:pPr>
      <w:r>
        <w:separator/>
      </w:r>
    </w:p>
  </w:footnote>
  <w:footnote w:type="continuationSeparator" w:id="0">
    <w:p w:rsidR="00DA61EB" w:rsidP="008C04CC" w:rsidRDefault="00DA61EB" w14:paraId="67B4CE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33F649D"/>
    <w:multiLevelType w:val="hybridMultilevel"/>
    <w:tmpl w:val="00809F0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BCB39E8"/>
    <w:multiLevelType w:val="hybridMultilevel"/>
    <w:tmpl w:val="3CB8C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D85"/>
    <w:rsid w:val="000A7F18"/>
    <w:rsid w:val="000B37E6"/>
    <w:rsid w:val="000C696D"/>
    <w:rsid w:val="000D3B20"/>
    <w:rsid w:val="00156381"/>
    <w:rsid w:val="00170BB2"/>
    <w:rsid w:val="001C0189"/>
    <w:rsid w:val="001E07A4"/>
    <w:rsid w:val="001F0D48"/>
    <w:rsid w:val="002535D9"/>
    <w:rsid w:val="0025741A"/>
    <w:rsid w:val="0027756E"/>
    <w:rsid w:val="002936FF"/>
    <w:rsid w:val="0029766C"/>
    <w:rsid w:val="002A51B3"/>
    <w:rsid w:val="002E494F"/>
    <w:rsid w:val="003060C5"/>
    <w:rsid w:val="00311546"/>
    <w:rsid w:val="00312603"/>
    <w:rsid w:val="00354192"/>
    <w:rsid w:val="003705ED"/>
    <w:rsid w:val="003755AF"/>
    <w:rsid w:val="00382CCD"/>
    <w:rsid w:val="003923A9"/>
    <w:rsid w:val="003A3B64"/>
    <w:rsid w:val="003B0200"/>
    <w:rsid w:val="003B2C14"/>
    <w:rsid w:val="003F1AA2"/>
    <w:rsid w:val="003F1B17"/>
    <w:rsid w:val="00401356"/>
    <w:rsid w:val="00431DB3"/>
    <w:rsid w:val="00447B4C"/>
    <w:rsid w:val="004739AA"/>
    <w:rsid w:val="004A2BAE"/>
    <w:rsid w:val="004B61AE"/>
    <w:rsid w:val="004B7D65"/>
    <w:rsid w:val="004D15B3"/>
    <w:rsid w:val="0051590F"/>
    <w:rsid w:val="00520727"/>
    <w:rsid w:val="0057223A"/>
    <w:rsid w:val="005B763B"/>
    <w:rsid w:val="005E2705"/>
    <w:rsid w:val="005E3F46"/>
    <w:rsid w:val="005F6749"/>
    <w:rsid w:val="006059C5"/>
    <w:rsid w:val="00620E21"/>
    <w:rsid w:val="00625DD8"/>
    <w:rsid w:val="0063597F"/>
    <w:rsid w:val="00651CFE"/>
    <w:rsid w:val="00653104"/>
    <w:rsid w:val="006557BA"/>
    <w:rsid w:val="00664181"/>
    <w:rsid w:val="00690FB4"/>
    <w:rsid w:val="00691604"/>
    <w:rsid w:val="006F5B91"/>
    <w:rsid w:val="0070464D"/>
    <w:rsid w:val="00714E55"/>
    <w:rsid w:val="0072127D"/>
    <w:rsid w:val="007300B8"/>
    <w:rsid w:val="00772AED"/>
    <w:rsid w:val="007C0282"/>
    <w:rsid w:val="007C646C"/>
    <w:rsid w:val="007E1AB7"/>
    <w:rsid w:val="00801429"/>
    <w:rsid w:val="00833ECB"/>
    <w:rsid w:val="00882CC9"/>
    <w:rsid w:val="0089128F"/>
    <w:rsid w:val="008A78CC"/>
    <w:rsid w:val="008C04CC"/>
    <w:rsid w:val="008E1CA9"/>
    <w:rsid w:val="008E64FF"/>
    <w:rsid w:val="008E6D0C"/>
    <w:rsid w:val="008E7470"/>
    <w:rsid w:val="008F4525"/>
    <w:rsid w:val="0097220A"/>
    <w:rsid w:val="00980895"/>
    <w:rsid w:val="00A44EF4"/>
    <w:rsid w:val="00A501D6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52EB"/>
    <w:rsid w:val="00BE6736"/>
    <w:rsid w:val="00C00CAD"/>
    <w:rsid w:val="00C33E1D"/>
    <w:rsid w:val="00C36F97"/>
    <w:rsid w:val="00CD46EE"/>
    <w:rsid w:val="00CF72C3"/>
    <w:rsid w:val="00D12BE3"/>
    <w:rsid w:val="00D23689"/>
    <w:rsid w:val="00D5755F"/>
    <w:rsid w:val="00D64C9D"/>
    <w:rsid w:val="00D66703"/>
    <w:rsid w:val="00D75ED8"/>
    <w:rsid w:val="00D81D24"/>
    <w:rsid w:val="00D84380"/>
    <w:rsid w:val="00D92D44"/>
    <w:rsid w:val="00DA53F9"/>
    <w:rsid w:val="00DA61EB"/>
    <w:rsid w:val="00DC2BC2"/>
    <w:rsid w:val="00DE5077"/>
    <w:rsid w:val="00E10EC7"/>
    <w:rsid w:val="00E12854"/>
    <w:rsid w:val="00E41991"/>
    <w:rsid w:val="00E43AB9"/>
    <w:rsid w:val="00E60063"/>
    <w:rsid w:val="00E73E51"/>
    <w:rsid w:val="00EA6C42"/>
    <w:rsid w:val="00ED4DDE"/>
    <w:rsid w:val="00EF4127"/>
    <w:rsid w:val="00EF5F1A"/>
    <w:rsid w:val="00F3616C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E7D69344-9C6E-4CED-BACC-B95A48B837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4543D5E-4B15-4CDD-905B-7420E0C1BA9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461</properties:Words>
  <properties:Characters>2720</properties:Characters>
  <properties:Lines>22</properties:Lines>
  <properties:Paragraphs>6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2018-02-23T21:21:00Z</dcterms:created>
  <dc:creator/>
  <cp:lastModifiedBy/>
  <dcterms:modified xmlns:xsi="http://www.w3.org/2001/XMLSchema-instance" xsi:type="dcterms:W3CDTF">2018-03-20T12:16:00Z</dcterms:modified>
  <cp:revision>6</cp:revision>
</cp:coreProperties>
</file>