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F1E9C" w:rsidR="000F1E9C" w:rsidP="00BC3246" w:rsidRDefault="000F1E9C">
      <w:pPr>
        <w:ind w:left="4956"/>
        <w:rPr>
          <w:rFonts w:ascii="Arial" w:hAnsi="Arial" w:cs="Arial"/>
          <w:b/>
        </w:rPr>
      </w:pPr>
      <w:r w:rsidRPr="000F1E9C">
        <w:rPr>
          <w:rFonts w:ascii="Arial" w:hAnsi="Arial" w:cs="Arial"/>
          <w:b/>
        </w:rPr>
        <w:t>Příloha č.</w:t>
      </w:r>
      <w:r>
        <w:rPr>
          <w:rFonts w:ascii="Arial" w:hAnsi="Arial" w:cs="Arial"/>
          <w:b/>
        </w:rPr>
        <w:t xml:space="preserve"> </w:t>
      </w:r>
      <w:r w:rsidR="00CE7C0C">
        <w:rPr>
          <w:rFonts w:ascii="Arial" w:hAnsi="Arial" w:cs="Arial"/>
          <w:b/>
        </w:rPr>
        <w:t>2</w:t>
      </w:r>
      <w:r w:rsidRPr="000F1E9C">
        <w:rPr>
          <w:rFonts w:ascii="Arial" w:hAnsi="Arial" w:cs="Arial"/>
          <w:b/>
        </w:rPr>
        <w:t>: Krycí list nabídky</w:t>
      </w:r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694"/>
        <w:gridCol w:w="6804"/>
      </w:tblGrid>
      <w:tr w:rsidRPr="000F1E9C" w:rsidR="000F1E9C" w:rsidTr="007D6BF6">
        <w:trPr>
          <w:trHeight w:val="575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 xml:space="preserve">KRYCÍ LIST NABÍDKY </w:t>
            </w:r>
            <w:bookmarkStart w:name="_GoBack" w:id="0"/>
            <w:bookmarkEnd w:id="0"/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1. Veřejná zakázka</w:t>
            </w:r>
          </w:p>
        </w:tc>
      </w:tr>
      <w:tr w:rsidRPr="000F1E9C" w:rsidR="000F1E9C" w:rsidTr="007D6BF6">
        <w:trPr>
          <w:trHeight w:val="884"/>
        </w:trPr>
        <w:tc>
          <w:tcPr>
            <w:tcW w:w="2694" w:type="dxa"/>
            <w:shd w:val="clear" w:color="auto" w:fill="E6E6E6"/>
          </w:tcPr>
          <w:p w:rsidRPr="000F1E9C" w:rsidR="000F1E9C" w:rsidP="00BC3246" w:rsidRDefault="000F1E9C">
            <w:pPr>
              <w:spacing w:before="240" w:beforeLines="100" w:after="240" w:afterLines="10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Název výběrového řízení: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BC3246" w:rsidRDefault="000F1E9C">
            <w:pPr>
              <w:spacing w:before="240" w:beforeLines="100" w:after="240" w:afterLines="10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„Odborné v</w:t>
            </w:r>
            <w:r w:rsidR="00BC3246">
              <w:rPr>
                <w:rFonts w:ascii="Arial" w:hAnsi="Arial" w:cs="Arial"/>
                <w:sz w:val="20"/>
                <w:szCs w:val="20"/>
              </w:rPr>
              <w:t>zdělávání Pražských služeb, a.s</w:t>
            </w:r>
            <w:r w:rsidRPr="000F1E9C">
              <w:rPr>
                <w:rFonts w:ascii="Arial" w:hAnsi="Arial" w:cs="Arial"/>
                <w:sz w:val="20"/>
                <w:szCs w:val="20"/>
              </w:rPr>
              <w:t>.“</w:t>
            </w:r>
          </w:p>
        </w:tc>
      </w:tr>
      <w:tr w:rsidRPr="000F1E9C" w:rsidR="000F1E9C" w:rsidTr="007D6BF6"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sz w:val="20"/>
                <w:szCs w:val="20"/>
              </w:rPr>
              <w:t>2. Základní identifikační údaje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E6E6E6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>2.1 Zadavatel</w:t>
            </w:r>
          </w:p>
        </w:tc>
      </w:tr>
      <w:tr w:rsidRPr="000F1E9C" w:rsidR="000F1E9C" w:rsidTr="007D6BF6">
        <w:trPr>
          <w:trHeight w:val="3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Pražské služby, a.s.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1E9C">
              <w:rPr>
                <w:rFonts w:ascii="Arial" w:hAnsi="Arial" w:cs="Arial"/>
                <w:sz w:val="20"/>
                <w:szCs w:val="20"/>
              </w:rPr>
              <w:t>Pod Šancemi 444/1, 190 00 Praha 9</w:t>
            </w:r>
          </w:p>
        </w:tc>
      </w:tr>
      <w:tr w:rsidRPr="000F1E9C" w:rsidR="000F1E9C" w:rsidTr="007D6BF6">
        <w:trPr>
          <w:trHeight w:val="270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60194120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0F1E9C">
            <w:pPr>
              <w:spacing w:before="20" w:after="20"/>
              <w:ind w:left="27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E9C">
              <w:rPr>
                <w:rFonts w:ascii="Arial" w:hAnsi="Arial" w:cs="Arial"/>
                <w:b/>
                <w:i/>
                <w:sz w:val="20"/>
                <w:szCs w:val="20"/>
              </w:rPr>
              <w:t>2.2 Uchazeč</w:t>
            </w: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300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276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54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Osoba oprávněná jednat jménem uchazeče: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(tel., fax, e-mail):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DÍLČÍ PLNĚNÍ 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Cena celkem bez 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 xml:space="preserve">DPH: 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DÍLČÍ PLNĚNÍ B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bez DPH: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DPH:</w:t>
            </w:r>
          </w:p>
          <w:p w:rsidRPr="000F1E9C" w:rsidR="000F1E9C" w:rsidP="007D6BF6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včetně DPH:</w:t>
            </w: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0F1E9C" w:rsidR="000F1E9C" w:rsidTr="007D6BF6">
        <w:trPr>
          <w:trHeight w:val="723"/>
        </w:trPr>
        <w:tc>
          <w:tcPr>
            <w:tcW w:w="2694" w:type="dxa"/>
            <w:shd w:val="clear" w:color="auto" w:fill="E6E6E6"/>
            <w:vAlign w:val="center"/>
          </w:tcPr>
          <w:p w:rsidR="000F1E9C" w:rsidP="000F1E9C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0F1E9C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 xml:space="preserve">NABÍZENÁ CENA </w:t>
            </w:r>
          </w:p>
          <w:p w:rsidRPr="000F1E9C" w:rsidR="000F1E9C" w:rsidP="000F1E9C" w:rsidRDefault="000F1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DÍLČÍ PLNĚNÍ C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0F1E9C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Cena celkem bez DPH:</w:t>
            </w:r>
          </w:p>
          <w:p w:rsidRPr="000F1E9C" w:rsidR="000F1E9C" w:rsidP="000F1E9C" w:rsidRDefault="000F1E9C">
            <w:pPr>
              <w:pStyle w:val="Tabulkatext"/>
              <w:rPr>
                <w:rFonts w:ascii="Arial" w:hAnsi="Arial" w:cs="Arial"/>
              </w:rPr>
            </w:pPr>
            <w:r w:rsidRPr="000F1E9C">
              <w:rPr>
                <w:rFonts w:ascii="Arial" w:hAnsi="Arial" w:cs="Arial"/>
              </w:rPr>
              <w:t>DPH:</w:t>
            </w:r>
          </w:p>
          <w:p w:rsidRPr="000F1E9C" w:rsidR="000F1E9C" w:rsidP="000F1E9C" w:rsidRDefault="000F1E9C">
            <w:pPr>
              <w:pStyle w:val="Tabulka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F1E9C">
              <w:rPr>
                <w:rFonts w:ascii="Arial" w:hAnsi="Arial" w:cs="Arial"/>
              </w:rPr>
              <w:t>Cena celkem včetně DPH:</w:t>
            </w: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8B4290" w:rsidP="008B4290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0" w:rsidP="008B4290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4290" w:rsidP="008B4290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Pr="000F1E9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Prohlášení účastníka</w:t>
            </w:r>
          </w:p>
        </w:tc>
      </w:tr>
      <w:tr w:rsidRPr="000F1E9C" w:rsidR="008B4290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lastRenderedPageBreak/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>, že akceptuje všechny podmínky výzvy k podání nabídek, je vázán celým jejím obsahem i nabídkou a předmět plnění dodá v souladu se všemi podmínkami, které jsou uvedeny v této výzvě a jeho nabídce. Účastník dále prohlašuje, že ve sv</w:t>
            </w:r>
            <w:r>
              <w:rPr>
                <w:b/>
              </w:rPr>
              <w:t>é nabídce uvedl pravdivé údaje.</w:t>
            </w:r>
          </w:p>
          <w:p w:rsidRPr="005D574F" w:rsidR="008B4290" w:rsidP="008B4290" w:rsidRDefault="008B4290">
            <w:pPr>
              <w:spacing w:before="120"/>
              <w:rPr>
                <w:b/>
              </w:rPr>
            </w:pPr>
            <w:r w:rsidRPr="00E346E6">
              <w:rPr>
                <w:b/>
              </w:rPr>
              <w:t>Účastník tímto</w:t>
            </w:r>
            <w:r>
              <w:rPr>
                <w:b/>
              </w:rPr>
              <w:t xml:space="preserve"> prohlašuje</w:t>
            </w:r>
            <w:r w:rsidRPr="00E346E6">
              <w:rPr>
                <w:b/>
              </w:rPr>
              <w:t>, že jako účastník o zakázku „</w:t>
            </w:r>
            <w:r w:rsidRPr="00771F5C">
              <w:rPr>
                <w:b/>
              </w:rPr>
              <w:t>Odborné vzdělávání Pražských služeb, a.s.</w:t>
            </w:r>
            <w:r w:rsidRPr="00E346E6">
              <w:rPr>
                <w:b/>
              </w:rPr>
              <w:t>“ není subdodavatelem, jehož prostřednictvím jiný účastník v tomtéž zadávacím řízení prokazuje kvalifikaci</w:t>
            </w:r>
            <w:r>
              <w:rPr>
                <w:b/>
              </w:rPr>
              <w:t>.</w:t>
            </w:r>
          </w:p>
          <w:p w:rsidRPr="008B4290" w:rsidR="008B4290" w:rsidP="008B4290" w:rsidRDefault="008B4290">
            <w:pPr>
              <w:spacing w:before="120"/>
              <w:rPr>
                <w:b/>
              </w:rPr>
            </w:pPr>
            <w:r>
              <w:rPr>
                <w:b/>
              </w:rPr>
              <w:t>Účastník</w:t>
            </w:r>
            <w:r w:rsidRPr="002F1647">
              <w:rPr>
                <w:b/>
              </w:rPr>
              <w:t xml:space="preserve"> </w:t>
            </w:r>
            <w:r w:rsidRPr="005D574F">
              <w:rPr>
                <w:b/>
              </w:rPr>
              <w:t xml:space="preserve">bez výhrad souhlasí se zveřejňováním své identifikace a dalších údajů uvedených </w:t>
            </w:r>
            <w:r>
              <w:rPr>
                <w:b/>
              </w:rPr>
              <w:t>v nabídce, včetně ceny zakázky.</w:t>
            </w:r>
          </w:p>
        </w:tc>
      </w:tr>
      <w:tr w:rsidRPr="000F1E9C" w:rsidR="000F1E9C" w:rsidTr="007D6BF6">
        <w:tc>
          <w:tcPr>
            <w:tcW w:w="9498" w:type="dxa"/>
            <w:gridSpan w:val="2"/>
            <w:shd w:val="clear" w:color="auto" w:fill="auto"/>
            <w:vAlign w:val="center"/>
          </w:tcPr>
          <w:p w:rsidRPr="000F1E9C" w:rsidR="000F1E9C" w:rsidP="007D6BF6" w:rsidRDefault="008B42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F1E9C" w:rsidR="000F1E9C">
              <w:rPr>
                <w:rFonts w:ascii="Arial" w:hAnsi="Arial" w:cs="Arial"/>
                <w:b/>
                <w:sz w:val="20"/>
                <w:szCs w:val="20"/>
              </w:rPr>
              <w:t>. Podpis</w:t>
            </w:r>
          </w:p>
        </w:tc>
      </w:tr>
      <w:tr w:rsidRPr="000F1E9C" w:rsidR="000F1E9C" w:rsidTr="007D6BF6">
        <w:trPr>
          <w:trHeight w:val="1599"/>
        </w:trPr>
        <w:tc>
          <w:tcPr>
            <w:tcW w:w="2694" w:type="dxa"/>
            <w:shd w:val="clear" w:color="auto" w:fill="E6E6E6"/>
            <w:vAlign w:val="center"/>
          </w:tcPr>
          <w:p w:rsidRPr="000F1E9C" w:rsidR="000F1E9C" w:rsidP="009057A8" w:rsidRDefault="000F1E9C">
            <w:pPr>
              <w:rPr>
                <w:rFonts w:ascii="Arial" w:hAnsi="Arial" w:cs="Arial"/>
                <w:sz w:val="20"/>
                <w:szCs w:val="20"/>
              </w:rPr>
            </w:pPr>
            <w:r w:rsidRPr="000F1E9C">
              <w:rPr>
                <w:rFonts w:ascii="Arial" w:hAnsi="Arial" w:cs="Arial"/>
                <w:sz w:val="20"/>
                <w:szCs w:val="20"/>
              </w:rPr>
              <w:t>Datum a podpis oprávněné osoby uchazeče: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F1E9C" w:rsidR="000F1E9C" w:rsidP="007D6BF6" w:rsidRDefault="000F1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F1E9C" w:rsidR="00A675D1" w:rsidRDefault="005908FF">
      <w:pPr>
        <w:rPr>
          <w:rFonts w:ascii="Arial" w:hAnsi="Arial" w:cs="Arial"/>
        </w:rPr>
      </w:pPr>
    </w:p>
    <w:sectPr w:rsidRPr="000F1E9C" w:rsidR="00A675D1" w:rsidSect="001A7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908FF" w:rsidP="000F1E9C" w:rsidRDefault="005908FF">
      <w:pPr>
        <w:spacing w:after="0"/>
      </w:pPr>
      <w:r>
        <w:separator/>
      </w:r>
    </w:p>
  </w:endnote>
  <w:endnote w:type="continuationSeparator" w:id="0">
    <w:p w:rsidR="005908FF" w:rsidP="000F1E9C" w:rsidRDefault="005908FF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908FF" w:rsidP="000F1E9C" w:rsidRDefault="005908FF">
      <w:pPr>
        <w:spacing w:after="0"/>
      </w:pPr>
      <w:r>
        <w:separator/>
      </w:r>
    </w:p>
  </w:footnote>
  <w:footnote w:type="continuationSeparator" w:id="0">
    <w:p w:rsidR="005908FF" w:rsidP="000F1E9C" w:rsidRDefault="005908FF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1E9C" w:rsidRDefault="000F1E9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E9C" w:rsidRDefault="000F1E9C">
    <w:pPr>
      <w:pStyle w:val="Zhlav"/>
    </w:pPr>
  </w:p>
  <w:p w:rsidR="000F1E9C" w:rsidRDefault="000F1E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E9C"/>
    <w:rsid w:val="00083CA0"/>
    <w:rsid w:val="000F1E9C"/>
    <w:rsid w:val="001A7256"/>
    <w:rsid w:val="002725F3"/>
    <w:rsid w:val="005908FF"/>
    <w:rsid w:val="00771F5C"/>
    <w:rsid w:val="007940D4"/>
    <w:rsid w:val="008B4290"/>
    <w:rsid w:val="009057A8"/>
    <w:rsid w:val="00BC3246"/>
    <w:rsid w:val="00BE7A93"/>
    <w:rsid w:val="00CE7C0C"/>
    <w:rsid w:val="00E5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F1E9C"/>
    <w:pPr>
      <w:spacing w:after="220" w:line="240" w:lineRule="auto"/>
      <w:jc w:val="both"/>
    </w:pPr>
    <w:rPr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0F1E9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F1E9C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F1E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F1E9C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0F1E9C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E9C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F1E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F1E9C"/>
    <w:pPr>
      <w:spacing w:after="220" w:line="240" w:lineRule="auto"/>
      <w:jc w:val="both"/>
    </w:pPr>
    <w:rPr>
      <w:color w:val="00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ulkatext" w:type="paragraph">
    <w:name w:val="Tabulka text"/>
    <w:link w:val="TabulkatextChar"/>
    <w:uiPriority w:val="6"/>
    <w:qFormat/>
    <w:rsid w:val="000F1E9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F1E9C"/>
    <w:rPr>
      <w:color w:val="080808"/>
      <w:sz w:val="20"/>
    </w:rPr>
  </w:style>
  <w:style w:styleId="Zhlav" w:type="paragraph">
    <w:name w:val="header"/>
    <w:basedOn w:val="Normln"/>
    <w:link w:val="ZhlavChar"/>
    <w:uiPriority w:val="99"/>
    <w:unhideWhenUsed/>
    <w:rsid w:val="000F1E9C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0F1E9C"/>
    <w:rPr>
      <w:color w:val="000000"/>
    </w:rPr>
  </w:style>
  <w:style w:styleId="Zpat" w:type="paragraph">
    <w:name w:val="footer"/>
    <w:basedOn w:val="Normln"/>
    <w:link w:val="ZpatChar"/>
    <w:uiPriority w:val="99"/>
    <w:unhideWhenUsed/>
    <w:rsid w:val="000F1E9C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0F1E9C"/>
    <w:rPr>
      <w:color w:val="00000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0F1E9C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0F1E9C"/>
    <w:rPr>
      <w:rFonts w:ascii="Tahoma" w:cs="Tahoma" w:hAnsi="Tahoma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195</properties:Words>
  <properties:Characters>1151</properties:Characters>
  <properties:Lines>9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2018-03-29T13:38:00Z</dcterms:created>
  <dc:creator/>
  <cp:lastModifiedBy/>
  <dcterms:modified xmlns:xsi="http://www.w3.org/2001/XMLSchema-instance" xsi:type="dcterms:W3CDTF">2018-04-05T14:10:00Z</dcterms:modified>
  <cp:revision>4</cp:revision>
</cp:coreProperties>
</file>